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9B849"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t>УТВЕРЖДАЮ</w:t>
      </w:r>
    </w:p>
    <w:p w14:paraId="313FB372"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t>Директор КЦА</w:t>
      </w:r>
    </w:p>
    <w:p w14:paraId="73D3D7AE" w14:textId="77777777" w:rsidR="003F6F2E" w:rsidRPr="00975D0E" w:rsidRDefault="003F6F2E" w:rsidP="003F6F2E">
      <w:pPr>
        <w:pStyle w:val="a3"/>
        <w:tabs>
          <w:tab w:val="clear" w:pos="4677"/>
          <w:tab w:val="clear" w:pos="9355"/>
        </w:tabs>
        <w:rPr>
          <w:rFonts w:ascii="Arial" w:hAnsi="Arial"/>
          <w:sz w:val="20"/>
        </w:rPr>
      </w:pPr>
    </w:p>
    <w:p w14:paraId="2106220D"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t>/____________/</w:t>
      </w:r>
      <w:r w:rsidRPr="00975D0E">
        <w:rPr>
          <w:rFonts w:ascii="Arial" w:hAnsi="Arial"/>
          <w:sz w:val="20"/>
        </w:rPr>
        <w:tab/>
        <w:t>/_________________/</w:t>
      </w:r>
    </w:p>
    <w:p w14:paraId="03551FAC"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t>подпись, расшифровка подписи</w:t>
      </w:r>
    </w:p>
    <w:p w14:paraId="73ACBFE1"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t>М.П.</w:t>
      </w:r>
    </w:p>
    <w:p w14:paraId="454A15FF"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t>Приложение к аттестату аккредитации</w:t>
      </w:r>
    </w:p>
    <w:p w14:paraId="463AC0C3"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u w:val="single"/>
        </w:rPr>
        <w:t>№ KG 417/КЦА.ИЛ.</w:t>
      </w:r>
      <w:r w:rsidRPr="00975D0E">
        <w:rPr>
          <w:rFonts w:ascii="Arial" w:hAnsi="Arial"/>
          <w:sz w:val="20"/>
        </w:rPr>
        <w:t>_____________</w:t>
      </w:r>
    </w:p>
    <w:p w14:paraId="5701CC9C"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t>от «_____»_________________20___г.</w:t>
      </w:r>
    </w:p>
    <w:p w14:paraId="7B13595B" w14:textId="77777777" w:rsidR="003F6F2E" w:rsidRPr="003F6F2E" w:rsidRDefault="003F6F2E" w:rsidP="006E28FC">
      <w:pPr>
        <w:jc w:val="center"/>
        <w:rPr>
          <w:rFonts w:ascii="Arial" w:hAnsi="Arial"/>
          <w:b/>
          <w:sz w:val="20"/>
          <w:lang w:val="en-US"/>
        </w:rPr>
      </w:pPr>
    </w:p>
    <w:p w14:paraId="189A03D1" w14:textId="62D43356" w:rsidR="003F6F2E" w:rsidRPr="003F6F2E" w:rsidRDefault="003F6F2E" w:rsidP="006E28FC">
      <w:pPr>
        <w:jc w:val="center"/>
        <w:rPr>
          <w:rFonts w:ascii="Arial" w:hAnsi="Arial"/>
          <w:b/>
          <w:sz w:val="22"/>
          <w:lang w:val="en-US"/>
        </w:rPr>
      </w:pPr>
      <w:r w:rsidRPr="003F6F2E">
        <w:rPr>
          <w:rFonts w:ascii="Arial" w:hAnsi="Arial"/>
          <w:b/>
          <w:sz w:val="22"/>
        </w:rPr>
        <w:t>Область аккредитации</w:t>
      </w:r>
    </w:p>
    <w:p w14:paraId="036DA549" w14:textId="67911714" w:rsidR="006E28FC" w:rsidRPr="003F6F2E" w:rsidRDefault="006E28FC" w:rsidP="006E28FC">
      <w:pPr>
        <w:jc w:val="center"/>
        <w:rPr>
          <w:rFonts w:ascii="Arial" w:hAnsi="Arial"/>
          <w:b/>
          <w:sz w:val="22"/>
          <w:u w:val="single"/>
        </w:rPr>
      </w:pPr>
      <w:r w:rsidRPr="003F6F2E">
        <w:rPr>
          <w:rFonts w:ascii="Arial" w:hAnsi="Arial"/>
          <w:b/>
          <w:sz w:val="22"/>
          <w:u w:val="single"/>
        </w:rPr>
        <w:t>Испытательная лаборатория ОсОО «ГОСТ АвтоЛаб»</w:t>
      </w:r>
    </w:p>
    <w:p w14:paraId="3555A833" w14:textId="206AA495" w:rsidR="00C86442" w:rsidRPr="003F6F2E" w:rsidRDefault="006E28FC" w:rsidP="006E28FC">
      <w:pPr>
        <w:jc w:val="center"/>
        <w:rPr>
          <w:rFonts w:ascii="Arial" w:hAnsi="Arial"/>
          <w:sz w:val="22"/>
        </w:rPr>
      </w:pPr>
      <w:r w:rsidRPr="003F6F2E">
        <w:rPr>
          <w:rFonts w:ascii="Arial" w:hAnsi="Arial"/>
          <w:sz w:val="22"/>
        </w:rPr>
        <w:t>Интегрированная Методы испытаний и технической экспертизы</w:t>
      </w:r>
    </w:p>
    <w:p w14:paraId="35DA17CA" w14:textId="77777777" w:rsidR="006E28FC" w:rsidRPr="003F6F2E" w:rsidRDefault="006E28FC">
      <w:pPr>
        <w:rPr>
          <w:rFonts w:ascii="Arial" w:hAnsi="Arial"/>
          <w:sz w:val="18"/>
        </w:rPr>
      </w:pPr>
    </w:p>
    <w:tbl>
      <w:tblPr>
        <w:tblW w:w="5000" w:type="pct"/>
        <w:tblCellMar>
          <w:left w:w="40" w:type="dxa"/>
          <w:right w:w="40" w:type="dxa"/>
        </w:tblCellMar>
        <w:tblLook w:val="0000" w:firstRow="0" w:lastRow="0" w:firstColumn="0" w:lastColumn="0" w:noHBand="0" w:noVBand="0"/>
      </w:tblPr>
      <w:tblGrid>
        <w:gridCol w:w="482"/>
        <w:gridCol w:w="1686"/>
        <w:gridCol w:w="2693"/>
        <w:gridCol w:w="6519"/>
        <w:gridCol w:w="2835"/>
        <w:gridCol w:w="1569"/>
      </w:tblGrid>
      <w:tr w:rsidR="003F6F2E" w:rsidRPr="00975D0E" w14:paraId="41DAEF0B" w14:textId="77777777" w:rsidTr="007C1B94">
        <w:trPr>
          <w:trHeight w:val="20"/>
        </w:trPr>
        <w:tc>
          <w:tcPr>
            <w:tcW w:w="153" w:type="pct"/>
            <w:tcBorders>
              <w:top w:val="single" w:sz="6" w:space="0" w:color="auto"/>
              <w:left w:val="single" w:sz="6" w:space="0" w:color="auto"/>
              <w:bottom w:val="single" w:sz="6" w:space="0" w:color="auto"/>
              <w:right w:val="single" w:sz="6" w:space="0" w:color="auto"/>
            </w:tcBorders>
            <w:vAlign w:val="center"/>
          </w:tcPr>
          <w:p w14:paraId="4A6AA2D0" w14:textId="77777777" w:rsidR="003F6F2E" w:rsidRPr="00975D0E" w:rsidRDefault="003F6F2E" w:rsidP="007C1B94">
            <w:pPr>
              <w:pStyle w:val="a3"/>
              <w:tabs>
                <w:tab w:val="clear" w:pos="4677"/>
                <w:tab w:val="clear" w:pos="9355"/>
              </w:tabs>
              <w:jc w:val="center"/>
              <w:rPr>
                <w:rFonts w:ascii="Arial" w:hAnsi="Arial"/>
                <w:b/>
                <w:sz w:val="18"/>
                <w:szCs w:val="18"/>
              </w:rPr>
            </w:pPr>
            <w:r w:rsidRPr="00975D0E">
              <w:rPr>
                <w:rFonts w:ascii="Arial" w:hAnsi="Arial"/>
                <w:b/>
                <w:sz w:val="18"/>
                <w:szCs w:val="18"/>
              </w:rPr>
              <w:t>№№</w:t>
            </w:r>
          </w:p>
          <w:p w14:paraId="77F4E23F" w14:textId="77777777" w:rsidR="003F6F2E" w:rsidRPr="00975D0E" w:rsidRDefault="003F6F2E" w:rsidP="007C1B94">
            <w:pPr>
              <w:pStyle w:val="a3"/>
              <w:jc w:val="center"/>
              <w:rPr>
                <w:rFonts w:ascii="Arial" w:hAnsi="Arial"/>
                <w:b/>
                <w:sz w:val="18"/>
                <w:szCs w:val="18"/>
              </w:rPr>
            </w:pPr>
            <w:r w:rsidRPr="00975D0E">
              <w:rPr>
                <w:rFonts w:ascii="Arial" w:hAnsi="Arial"/>
                <w:b/>
                <w:sz w:val="18"/>
                <w:szCs w:val="18"/>
              </w:rPr>
              <w:t>п/п</w:t>
            </w:r>
          </w:p>
        </w:tc>
        <w:tc>
          <w:tcPr>
            <w:tcW w:w="534" w:type="pct"/>
            <w:tcBorders>
              <w:top w:val="single" w:sz="6" w:space="0" w:color="auto"/>
              <w:left w:val="single" w:sz="6" w:space="0" w:color="auto"/>
              <w:bottom w:val="single" w:sz="6" w:space="0" w:color="auto"/>
              <w:right w:val="single" w:sz="6" w:space="0" w:color="auto"/>
            </w:tcBorders>
            <w:vAlign w:val="center"/>
          </w:tcPr>
          <w:p w14:paraId="08987F2E" w14:textId="77777777" w:rsidR="003F6F2E" w:rsidRPr="00975D0E" w:rsidRDefault="003F6F2E" w:rsidP="007C1B94">
            <w:pPr>
              <w:pStyle w:val="a3"/>
              <w:tabs>
                <w:tab w:val="clear" w:pos="4677"/>
                <w:tab w:val="clear" w:pos="9355"/>
              </w:tabs>
              <w:jc w:val="center"/>
              <w:rPr>
                <w:rFonts w:ascii="Arial" w:hAnsi="Arial"/>
                <w:b/>
                <w:sz w:val="18"/>
                <w:szCs w:val="18"/>
              </w:rPr>
            </w:pPr>
            <w:r w:rsidRPr="00975D0E">
              <w:rPr>
                <w:rFonts w:ascii="Arial" w:hAnsi="Arial"/>
                <w:b/>
                <w:sz w:val="18"/>
                <w:szCs w:val="18"/>
              </w:rPr>
              <w:t>Наименование объектов, подлежащих отбору образцов и испытанию</w:t>
            </w:r>
          </w:p>
        </w:tc>
        <w:tc>
          <w:tcPr>
            <w:tcW w:w="853" w:type="pct"/>
            <w:tcBorders>
              <w:top w:val="single" w:sz="6" w:space="0" w:color="auto"/>
              <w:left w:val="single" w:sz="6" w:space="0" w:color="auto"/>
              <w:bottom w:val="single" w:sz="6" w:space="0" w:color="auto"/>
              <w:right w:val="single" w:sz="6" w:space="0" w:color="auto"/>
            </w:tcBorders>
            <w:vAlign w:val="center"/>
          </w:tcPr>
          <w:p w14:paraId="5D53B797" w14:textId="77777777" w:rsidR="003F6F2E" w:rsidRPr="00975D0E" w:rsidRDefault="003F6F2E" w:rsidP="007C1B94">
            <w:pPr>
              <w:pStyle w:val="a3"/>
              <w:tabs>
                <w:tab w:val="clear" w:pos="4677"/>
                <w:tab w:val="clear" w:pos="9355"/>
              </w:tabs>
              <w:jc w:val="center"/>
              <w:rPr>
                <w:rFonts w:ascii="Arial" w:hAnsi="Arial"/>
                <w:b/>
                <w:sz w:val="18"/>
                <w:szCs w:val="18"/>
              </w:rPr>
            </w:pPr>
            <w:r w:rsidRPr="00975D0E">
              <w:rPr>
                <w:rFonts w:ascii="Arial" w:hAnsi="Arial"/>
                <w:b/>
                <w:sz w:val="18"/>
                <w:szCs w:val="18"/>
              </w:rPr>
              <w:t>Обозначение документа на объекты, подлежащие отбору образцов и испытанию</w:t>
            </w:r>
          </w:p>
        </w:tc>
        <w:tc>
          <w:tcPr>
            <w:tcW w:w="2065" w:type="pct"/>
            <w:tcBorders>
              <w:top w:val="single" w:sz="6" w:space="0" w:color="auto"/>
              <w:left w:val="single" w:sz="6" w:space="0" w:color="auto"/>
              <w:bottom w:val="single" w:sz="6" w:space="0" w:color="auto"/>
              <w:right w:val="single" w:sz="6" w:space="0" w:color="auto"/>
            </w:tcBorders>
            <w:vAlign w:val="center"/>
          </w:tcPr>
          <w:p w14:paraId="6FB6F850" w14:textId="77777777" w:rsidR="003F6F2E" w:rsidRPr="00975D0E" w:rsidRDefault="003F6F2E" w:rsidP="007C1B94">
            <w:pPr>
              <w:pStyle w:val="a3"/>
              <w:jc w:val="center"/>
              <w:rPr>
                <w:rFonts w:ascii="Arial" w:hAnsi="Arial"/>
                <w:b/>
                <w:sz w:val="18"/>
                <w:szCs w:val="18"/>
              </w:rPr>
            </w:pPr>
            <w:r w:rsidRPr="00975D0E">
              <w:rPr>
                <w:rFonts w:ascii="Arial" w:hAnsi="Arial"/>
                <w:b/>
                <w:sz w:val="18"/>
                <w:szCs w:val="18"/>
              </w:rPr>
              <w:t xml:space="preserve">Наименование видов испытаний/определяемых показателей </w:t>
            </w:r>
            <w:r w:rsidRPr="00975D0E">
              <w:rPr>
                <w:rFonts w:ascii="Arial" w:hAnsi="Arial"/>
                <w:b/>
                <w:sz w:val="18"/>
                <w:szCs w:val="18"/>
                <w:lang w:val="ky-KG"/>
              </w:rPr>
              <w:t>и отбора образцов</w:t>
            </w:r>
          </w:p>
        </w:tc>
        <w:tc>
          <w:tcPr>
            <w:tcW w:w="898" w:type="pct"/>
            <w:tcBorders>
              <w:top w:val="single" w:sz="6" w:space="0" w:color="auto"/>
              <w:left w:val="single" w:sz="6" w:space="0" w:color="auto"/>
              <w:bottom w:val="single" w:sz="6" w:space="0" w:color="auto"/>
              <w:right w:val="single" w:sz="4" w:space="0" w:color="auto"/>
            </w:tcBorders>
            <w:vAlign w:val="center"/>
          </w:tcPr>
          <w:p w14:paraId="59611ACF" w14:textId="77777777" w:rsidR="003F6F2E" w:rsidRPr="00975D0E" w:rsidRDefault="003F6F2E" w:rsidP="007C1B94">
            <w:pPr>
              <w:pStyle w:val="a3"/>
              <w:jc w:val="center"/>
              <w:rPr>
                <w:rFonts w:ascii="Arial" w:hAnsi="Arial"/>
                <w:b/>
                <w:sz w:val="18"/>
                <w:szCs w:val="18"/>
                <w:lang w:val="ky-KG"/>
              </w:rPr>
            </w:pPr>
            <w:r w:rsidRPr="00975D0E">
              <w:rPr>
                <w:rFonts w:ascii="Arial" w:hAnsi="Arial"/>
                <w:b/>
                <w:sz w:val="18"/>
                <w:szCs w:val="18"/>
              </w:rPr>
              <w:t xml:space="preserve">Обозначение </w:t>
            </w:r>
            <w:r>
              <w:rPr>
                <w:rFonts w:ascii="Arial" w:hAnsi="Arial"/>
                <w:b/>
                <w:sz w:val="18"/>
                <w:szCs w:val="18"/>
                <w:lang w:val="ky-KG"/>
              </w:rPr>
              <w:t xml:space="preserve">методов/ методик испытаний </w:t>
            </w:r>
            <w:r w:rsidRPr="00975D0E">
              <w:rPr>
                <w:rFonts w:ascii="Arial" w:hAnsi="Arial"/>
                <w:b/>
                <w:sz w:val="18"/>
                <w:szCs w:val="18"/>
                <w:lang w:val="ky-KG"/>
              </w:rPr>
              <w:t>и отбора образцов*</w:t>
            </w:r>
          </w:p>
        </w:tc>
        <w:tc>
          <w:tcPr>
            <w:tcW w:w="497" w:type="pct"/>
            <w:tcBorders>
              <w:top w:val="single" w:sz="6" w:space="0" w:color="auto"/>
              <w:left w:val="single" w:sz="4" w:space="0" w:color="auto"/>
              <w:bottom w:val="single" w:sz="6" w:space="0" w:color="auto"/>
              <w:right w:val="single" w:sz="6" w:space="0" w:color="auto"/>
            </w:tcBorders>
            <w:vAlign w:val="center"/>
          </w:tcPr>
          <w:p w14:paraId="7D4E59E0" w14:textId="77777777" w:rsidR="003F6F2E" w:rsidRPr="00975D0E" w:rsidRDefault="003F6F2E" w:rsidP="007C1B94">
            <w:pPr>
              <w:pStyle w:val="a3"/>
              <w:jc w:val="center"/>
              <w:rPr>
                <w:rFonts w:ascii="Arial" w:hAnsi="Arial"/>
                <w:b/>
                <w:sz w:val="18"/>
                <w:szCs w:val="18"/>
              </w:rPr>
            </w:pPr>
            <w:r w:rsidRPr="00975D0E">
              <w:rPr>
                <w:rFonts w:ascii="Arial" w:hAnsi="Arial"/>
                <w:b/>
                <w:sz w:val="18"/>
                <w:szCs w:val="18"/>
              </w:rPr>
              <w:t>Диапазон измерений, ед. измерений*</w:t>
            </w:r>
            <w:r w:rsidRPr="00975D0E">
              <w:rPr>
                <w:rFonts w:ascii="Arial" w:hAnsi="Arial"/>
                <w:b/>
                <w:sz w:val="18"/>
                <w:szCs w:val="18"/>
                <w:lang w:val="ky-KG"/>
              </w:rPr>
              <w:t>*</w:t>
            </w:r>
          </w:p>
        </w:tc>
      </w:tr>
      <w:tr w:rsidR="003F6F2E" w:rsidRPr="00975D0E" w14:paraId="6DF817DB" w14:textId="77777777" w:rsidTr="007C1B94">
        <w:trPr>
          <w:trHeight w:val="20"/>
        </w:trPr>
        <w:tc>
          <w:tcPr>
            <w:tcW w:w="153" w:type="pct"/>
            <w:tcBorders>
              <w:top w:val="single" w:sz="6" w:space="0" w:color="auto"/>
              <w:left w:val="single" w:sz="6" w:space="0" w:color="auto"/>
              <w:bottom w:val="single" w:sz="6" w:space="0" w:color="auto"/>
              <w:right w:val="single" w:sz="4" w:space="0" w:color="auto"/>
            </w:tcBorders>
            <w:vAlign w:val="center"/>
          </w:tcPr>
          <w:p w14:paraId="07115ED4" w14:textId="77777777" w:rsidR="003F6F2E" w:rsidRPr="00975D0E" w:rsidRDefault="003F6F2E" w:rsidP="007C1B94">
            <w:pPr>
              <w:pStyle w:val="a3"/>
              <w:tabs>
                <w:tab w:val="clear" w:pos="4677"/>
                <w:tab w:val="clear" w:pos="9355"/>
              </w:tabs>
              <w:jc w:val="center"/>
              <w:rPr>
                <w:rFonts w:ascii="Arial" w:hAnsi="Arial"/>
                <w:b/>
                <w:sz w:val="18"/>
                <w:szCs w:val="18"/>
              </w:rPr>
            </w:pPr>
            <w:r w:rsidRPr="00975D0E">
              <w:rPr>
                <w:rFonts w:ascii="Arial" w:hAnsi="Arial"/>
                <w:b/>
                <w:sz w:val="18"/>
                <w:szCs w:val="18"/>
              </w:rPr>
              <w:t>1</w:t>
            </w:r>
          </w:p>
        </w:tc>
        <w:tc>
          <w:tcPr>
            <w:tcW w:w="534" w:type="pct"/>
            <w:tcBorders>
              <w:top w:val="single" w:sz="6" w:space="0" w:color="auto"/>
              <w:left w:val="single" w:sz="4" w:space="0" w:color="auto"/>
              <w:bottom w:val="single" w:sz="6" w:space="0" w:color="auto"/>
              <w:right w:val="single" w:sz="6" w:space="0" w:color="auto"/>
            </w:tcBorders>
            <w:vAlign w:val="center"/>
          </w:tcPr>
          <w:p w14:paraId="406F98B9" w14:textId="77777777" w:rsidR="003F6F2E" w:rsidRPr="00975D0E" w:rsidRDefault="003F6F2E" w:rsidP="007C1B94">
            <w:pPr>
              <w:pStyle w:val="a3"/>
              <w:tabs>
                <w:tab w:val="clear" w:pos="4677"/>
                <w:tab w:val="clear" w:pos="9355"/>
              </w:tabs>
              <w:jc w:val="center"/>
              <w:rPr>
                <w:rFonts w:ascii="Arial" w:hAnsi="Arial"/>
                <w:b/>
                <w:sz w:val="18"/>
                <w:szCs w:val="18"/>
              </w:rPr>
            </w:pPr>
            <w:r w:rsidRPr="00975D0E">
              <w:rPr>
                <w:rFonts w:ascii="Arial" w:hAnsi="Arial"/>
                <w:b/>
                <w:sz w:val="18"/>
                <w:szCs w:val="18"/>
              </w:rPr>
              <w:t>2</w:t>
            </w:r>
          </w:p>
        </w:tc>
        <w:tc>
          <w:tcPr>
            <w:tcW w:w="853" w:type="pct"/>
            <w:tcBorders>
              <w:top w:val="single" w:sz="6" w:space="0" w:color="auto"/>
              <w:left w:val="single" w:sz="6" w:space="0" w:color="auto"/>
              <w:bottom w:val="single" w:sz="6" w:space="0" w:color="auto"/>
              <w:right w:val="single" w:sz="6" w:space="0" w:color="auto"/>
            </w:tcBorders>
            <w:vAlign w:val="center"/>
          </w:tcPr>
          <w:p w14:paraId="1442C368" w14:textId="77777777" w:rsidR="003F6F2E" w:rsidRPr="00975D0E" w:rsidRDefault="003F6F2E" w:rsidP="007C1B94">
            <w:pPr>
              <w:pStyle w:val="a3"/>
              <w:tabs>
                <w:tab w:val="clear" w:pos="4677"/>
                <w:tab w:val="clear" w:pos="9355"/>
              </w:tabs>
              <w:jc w:val="center"/>
              <w:rPr>
                <w:rFonts w:ascii="Arial" w:hAnsi="Arial"/>
                <w:b/>
                <w:sz w:val="18"/>
                <w:szCs w:val="18"/>
              </w:rPr>
            </w:pPr>
            <w:r w:rsidRPr="00975D0E">
              <w:rPr>
                <w:rFonts w:ascii="Arial" w:hAnsi="Arial"/>
                <w:b/>
                <w:sz w:val="18"/>
                <w:szCs w:val="18"/>
              </w:rPr>
              <w:t>3</w:t>
            </w:r>
          </w:p>
        </w:tc>
        <w:tc>
          <w:tcPr>
            <w:tcW w:w="2065" w:type="pct"/>
            <w:tcBorders>
              <w:top w:val="single" w:sz="6" w:space="0" w:color="auto"/>
              <w:left w:val="single" w:sz="6" w:space="0" w:color="auto"/>
              <w:bottom w:val="single" w:sz="6" w:space="0" w:color="auto"/>
              <w:right w:val="single" w:sz="6" w:space="0" w:color="auto"/>
            </w:tcBorders>
            <w:vAlign w:val="center"/>
          </w:tcPr>
          <w:p w14:paraId="604F2A39" w14:textId="77777777" w:rsidR="003F6F2E" w:rsidRPr="00975D0E" w:rsidRDefault="003F6F2E" w:rsidP="007C1B94">
            <w:pPr>
              <w:pStyle w:val="a3"/>
              <w:jc w:val="center"/>
              <w:rPr>
                <w:rFonts w:ascii="Arial" w:hAnsi="Arial"/>
                <w:b/>
                <w:sz w:val="18"/>
                <w:szCs w:val="18"/>
              </w:rPr>
            </w:pPr>
            <w:r w:rsidRPr="00975D0E">
              <w:rPr>
                <w:rFonts w:ascii="Arial" w:hAnsi="Arial"/>
                <w:b/>
                <w:sz w:val="18"/>
                <w:szCs w:val="18"/>
              </w:rPr>
              <w:t>4</w:t>
            </w:r>
          </w:p>
        </w:tc>
        <w:tc>
          <w:tcPr>
            <w:tcW w:w="898" w:type="pct"/>
            <w:tcBorders>
              <w:top w:val="single" w:sz="6" w:space="0" w:color="auto"/>
              <w:left w:val="single" w:sz="6" w:space="0" w:color="auto"/>
              <w:bottom w:val="single" w:sz="6" w:space="0" w:color="auto"/>
              <w:right w:val="single" w:sz="4" w:space="0" w:color="auto"/>
            </w:tcBorders>
            <w:vAlign w:val="center"/>
          </w:tcPr>
          <w:p w14:paraId="5813A472" w14:textId="77777777" w:rsidR="003F6F2E" w:rsidRPr="00975D0E" w:rsidRDefault="003F6F2E" w:rsidP="007C1B94">
            <w:pPr>
              <w:pStyle w:val="a3"/>
              <w:tabs>
                <w:tab w:val="clear" w:pos="4677"/>
                <w:tab w:val="clear" w:pos="9355"/>
              </w:tabs>
              <w:jc w:val="center"/>
              <w:rPr>
                <w:rFonts w:ascii="Arial" w:hAnsi="Arial"/>
                <w:b/>
                <w:sz w:val="18"/>
                <w:szCs w:val="18"/>
              </w:rPr>
            </w:pPr>
            <w:r w:rsidRPr="00975D0E">
              <w:rPr>
                <w:rFonts w:ascii="Arial" w:hAnsi="Arial"/>
                <w:b/>
                <w:sz w:val="18"/>
                <w:szCs w:val="18"/>
              </w:rPr>
              <w:t>5</w:t>
            </w:r>
          </w:p>
        </w:tc>
        <w:tc>
          <w:tcPr>
            <w:tcW w:w="497" w:type="pct"/>
            <w:tcBorders>
              <w:top w:val="single" w:sz="6" w:space="0" w:color="auto"/>
              <w:left w:val="single" w:sz="4" w:space="0" w:color="auto"/>
              <w:bottom w:val="single" w:sz="6" w:space="0" w:color="auto"/>
              <w:right w:val="single" w:sz="6" w:space="0" w:color="auto"/>
            </w:tcBorders>
            <w:vAlign w:val="center"/>
          </w:tcPr>
          <w:p w14:paraId="04989E28" w14:textId="77777777" w:rsidR="003F6F2E" w:rsidRPr="00975D0E" w:rsidRDefault="003F6F2E" w:rsidP="007C1B94">
            <w:pPr>
              <w:pStyle w:val="a3"/>
              <w:jc w:val="center"/>
              <w:rPr>
                <w:rFonts w:ascii="Arial" w:hAnsi="Arial"/>
                <w:b/>
                <w:sz w:val="18"/>
                <w:szCs w:val="18"/>
              </w:rPr>
            </w:pPr>
            <w:r w:rsidRPr="00975D0E">
              <w:rPr>
                <w:rFonts w:ascii="Arial" w:hAnsi="Arial"/>
                <w:b/>
                <w:sz w:val="18"/>
                <w:szCs w:val="18"/>
              </w:rPr>
              <w:t>6</w:t>
            </w:r>
          </w:p>
        </w:tc>
      </w:tr>
      <w:tr w:rsidR="003F6F2E" w:rsidRPr="00975D0E" w14:paraId="4FDBD0B6" w14:textId="77777777" w:rsidTr="007C1B94">
        <w:tblPrEx>
          <w:tblLook w:val="04A0" w:firstRow="1" w:lastRow="0" w:firstColumn="1" w:lastColumn="0" w:noHBand="0" w:noVBand="1"/>
        </w:tblPrEx>
        <w:trPr>
          <w:trHeight w:val="20"/>
        </w:trPr>
        <w:tc>
          <w:tcPr>
            <w:tcW w:w="153" w:type="pct"/>
            <w:vMerge w:val="restart"/>
            <w:tcBorders>
              <w:top w:val="single" w:sz="6" w:space="0" w:color="auto"/>
              <w:left w:val="single" w:sz="6" w:space="0" w:color="auto"/>
              <w:bottom w:val="single" w:sz="6" w:space="0" w:color="auto"/>
              <w:right w:val="single" w:sz="4" w:space="0" w:color="auto"/>
            </w:tcBorders>
          </w:tcPr>
          <w:p w14:paraId="61B816A8" w14:textId="77777777" w:rsidR="003F6F2E" w:rsidRPr="00975D0E" w:rsidRDefault="003F6F2E" w:rsidP="007C1B94">
            <w:pPr>
              <w:numPr>
                <w:ilvl w:val="0"/>
                <w:numId w:val="6"/>
              </w:numPr>
              <w:shd w:val="clear" w:color="auto" w:fill="FFFFFF"/>
              <w:ind w:left="0" w:firstLine="0"/>
              <w:jc w:val="center"/>
              <w:rPr>
                <w:rFonts w:ascii="Arial" w:hAnsi="Arial"/>
                <w:b/>
                <w:sz w:val="18"/>
                <w:szCs w:val="18"/>
              </w:rPr>
            </w:pPr>
          </w:p>
        </w:tc>
        <w:tc>
          <w:tcPr>
            <w:tcW w:w="534" w:type="pct"/>
            <w:vMerge w:val="restart"/>
            <w:tcBorders>
              <w:top w:val="single" w:sz="6" w:space="0" w:color="auto"/>
              <w:left w:val="single" w:sz="4" w:space="0" w:color="auto"/>
              <w:bottom w:val="single" w:sz="6" w:space="0" w:color="auto"/>
              <w:right w:val="single" w:sz="6" w:space="0" w:color="auto"/>
            </w:tcBorders>
          </w:tcPr>
          <w:p w14:paraId="6E4A0CA9" w14:textId="77777777" w:rsidR="003F6F2E" w:rsidRPr="00975D0E" w:rsidRDefault="003F6F2E" w:rsidP="007C1B94">
            <w:pPr>
              <w:jc w:val="center"/>
              <w:rPr>
                <w:rFonts w:ascii="Arial" w:hAnsi="Arial"/>
                <w:sz w:val="18"/>
                <w:szCs w:val="18"/>
              </w:rPr>
            </w:pPr>
            <w:r w:rsidRPr="00975D0E">
              <w:rPr>
                <w:rFonts w:ascii="Arial" w:hAnsi="Arial"/>
                <w:sz w:val="18"/>
                <w:szCs w:val="18"/>
              </w:rPr>
              <w:t>Транспортные средства категорий М1, М2, N1, N2, N3, L1, L2, L3, L4, L5, L6, L7, О1, О2</w:t>
            </w:r>
          </w:p>
        </w:tc>
        <w:tc>
          <w:tcPr>
            <w:tcW w:w="853" w:type="pct"/>
            <w:vMerge w:val="restart"/>
            <w:tcBorders>
              <w:top w:val="single" w:sz="6" w:space="0" w:color="auto"/>
              <w:left w:val="single" w:sz="6" w:space="0" w:color="auto"/>
              <w:bottom w:val="single" w:sz="6" w:space="0" w:color="auto"/>
              <w:right w:val="single" w:sz="6" w:space="0" w:color="auto"/>
            </w:tcBorders>
          </w:tcPr>
          <w:p w14:paraId="29D4A33C"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ТР ТС 018/2011</w:t>
            </w:r>
          </w:p>
          <w:p w14:paraId="5D8707BE"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2.1.1.</w:t>
            </w:r>
          </w:p>
          <w:p w14:paraId="2040E0C9"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2.1.1.1.</w:t>
            </w:r>
          </w:p>
          <w:p w14:paraId="73FC53E9"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2.1.1.1.1.</w:t>
            </w:r>
          </w:p>
          <w:p w14:paraId="322C0A21"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2.1.1.1.2.</w:t>
            </w:r>
          </w:p>
          <w:p w14:paraId="5E8D70D3"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2.1.1.2.</w:t>
            </w:r>
          </w:p>
          <w:p w14:paraId="732E2A83"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2.1.1.2.1.</w:t>
            </w:r>
          </w:p>
          <w:p w14:paraId="4D21D7F4"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2.1.1.2.2.</w:t>
            </w:r>
          </w:p>
          <w:p w14:paraId="266688EE"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2.1.1.3.</w:t>
            </w:r>
          </w:p>
          <w:p w14:paraId="469FCB68"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2.1.1.3.1.</w:t>
            </w:r>
          </w:p>
          <w:p w14:paraId="7B4B306A"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2.1.1.3.2.</w:t>
            </w:r>
          </w:p>
          <w:p w14:paraId="0E8D5855"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2.1.2.</w:t>
            </w:r>
          </w:p>
          <w:p w14:paraId="5F82783D"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2.1.3.</w:t>
            </w:r>
          </w:p>
          <w:p w14:paraId="2B4BA151"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2.1.4.</w:t>
            </w:r>
          </w:p>
          <w:p w14:paraId="0F785C26"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2.1.5.</w:t>
            </w:r>
          </w:p>
          <w:p w14:paraId="1773C85E"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2.1.5.1.</w:t>
            </w:r>
          </w:p>
          <w:p w14:paraId="4FDA7838"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2.1.5.1.1.</w:t>
            </w:r>
          </w:p>
          <w:p w14:paraId="0B42CD6B"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2.1.5.1.1.1.</w:t>
            </w:r>
          </w:p>
          <w:p w14:paraId="1CCF49E1"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 xml:space="preserve">Приложение 4 пункт </w:t>
            </w:r>
            <w:r w:rsidRPr="00975D0E">
              <w:rPr>
                <w:rFonts w:ascii="Arial" w:hAnsi="Arial"/>
                <w:sz w:val="18"/>
                <w:szCs w:val="18"/>
              </w:rPr>
              <w:lastRenderedPageBreak/>
              <w:t>2.1.5.1.1.2.</w:t>
            </w:r>
          </w:p>
          <w:p w14:paraId="57520591"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2.1.5.1.2.</w:t>
            </w:r>
          </w:p>
          <w:p w14:paraId="00AC7ACC"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2.1.5.1.3.</w:t>
            </w:r>
          </w:p>
          <w:p w14:paraId="73EFA5E5"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2.1.5.2.</w:t>
            </w:r>
          </w:p>
          <w:p w14:paraId="4BBC2E77"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2.1.5.2.1.</w:t>
            </w:r>
          </w:p>
          <w:p w14:paraId="0D4F5C62"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2.1.5.2.2.</w:t>
            </w:r>
          </w:p>
          <w:p w14:paraId="3897C437"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2.1.6.</w:t>
            </w:r>
          </w:p>
          <w:p w14:paraId="314F36B1"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Приложение 4 пункт 2.1.7.</w:t>
            </w:r>
          </w:p>
          <w:p w14:paraId="46F1ED6E"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ГОСТ 33670-2015</w:t>
            </w:r>
          </w:p>
          <w:p w14:paraId="4A2E7997"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ГОСТ 33997-2016</w:t>
            </w:r>
          </w:p>
        </w:tc>
        <w:tc>
          <w:tcPr>
            <w:tcW w:w="2065" w:type="pct"/>
            <w:tcBorders>
              <w:top w:val="single" w:sz="6" w:space="0" w:color="auto"/>
              <w:left w:val="single" w:sz="6" w:space="0" w:color="auto"/>
              <w:bottom w:val="single" w:sz="6" w:space="0" w:color="auto"/>
              <w:right w:val="single" w:sz="6" w:space="0" w:color="auto"/>
            </w:tcBorders>
            <w:hideMark/>
          </w:tcPr>
          <w:p w14:paraId="73FB6D85"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lastRenderedPageBreak/>
              <w:t>Действие рабочей тормозной системы на все колеса от одного органа управления</w:t>
            </w:r>
          </w:p>
        </w:tc>
        <w:tc>
          <w:tcPr>
            <w:tcW w:w="898" w:type="pct"/>
            <w:tcBorders>
              <w:top w:val="single" w:sz="6" w:space="0" w:color="auto"/>
              <w:left w:val="single" w:sz="6" w:space="0" w:color="auto"/>
              <w:bottom w:val="single" w:sz="6" w:space="0" w:color="auto"/>
              <w:right w:val="single" w:sz="4" w:space="0" w:color="auto"/>
            </w:tcBorders>
            <w:hideMark/>
          </w:tcPr>
          <w:p w14:paraId="0FA57517"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приложение А,</w:t>
            </w:r>
            <w:r>
              <w:rPr>
                <w:rFonts w:ascii="Arial" w:hAnsi="Arial"/>
                <w:sz w:val="18"/>
                <w:szCs w:val="18"/>
              </w:rPr>
              <w:t xml:space="preserve"> </w:t>
            </w:r>
            <w:r w:rsidRPr="00975D0E">
              <w:rPr>
                <w:rFonts w:ascii="Arial" w:hAnsi="Arial"/>
                <w:sz w:val="18"/>
                <w:szCs w:val="18"/>
              </w:rPr>
              <w:t>п. А.5.1.1.1</w:t>
            </w:r>
          </w:p>
          <w:p w14:paraId="5989AAE0"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hideMark/>
          </w:tcPr>
          <w:p w14:paraId="116D4412" w14:textId="77777777" w:rsidR="003F6F2E" w:rsidRPr="00975D0E" w:rsidRDefault="003F6F2E" w:rsidP="007C1B94">
            <w:pPr>
              <w:jc w:val="center"/>
              <w:rPr>
                <w:rFonts w:ascii="Arial" w:hAnsi="Arial"/>
                <w:sz w:val="18"/>
                <w:szCs w:val="18"/>
              </w:rPr>
            </w:pPr>
            <w:r w:rsidRPr="00975D0E">
              <w:rPr>
                <w:rFonts w:ascii="Arial" w:hAnsi="Arial"/>
                <w:sz w:val="18"/>
                <w:szCs w:val="18"/>
              </w:rPr>
              <w:t>Функционирует/</w:t>
            </w:r>
          </w:p>
          <w:p w14:paraId="27D92136" w14:textId="77777777" w:rsidR="003F6F2E" w:rsidRPr="00975D0E" w:rsidRDefault="003F6F2E" w:rsidP="007C1B94">
            <w:pPr>
              <w:jc w:val="center"/>
              <w:rPr>
                <w:rFonts w:ascii="Arial" w:hAnsi="Arial"/>
                <w:sz w:val="18"/>
                <w:szCs w:val="18"/>
              </w:rPr>
            </w:pPr>
            <w:r w:rsidRPr="00975D0E">
              <w:rPr>
                <w:rFonts w:ascii="Arial" w:hAnsi="Arial"/>
                <w:sz w:val="18"/>
                <w:szCs w:val="18"/>
              </w:rPr>
              <w:t>не функционирует</w:t>
            </w:r>
          </w:p>
        </w:tc>
      </w:tr>
      <w:tr w:rsidR="003F6F2E" w:rsidRPr="00975D0E" w14:paraId="4A022311" w14:textId="77777777" w:rsidTr="007C1B94">
        <w:tblPrEx>
          <w:tblLook w:val="04A0" w:firstRow="1" w:lastRow="0" w:firstColumn="1" w:lastColumn="0" w:noHBand="0" w:noVBand="1"/>
        </w:tblPrEx>
        <w:trPr>
          <w:trHeight w:val="20"/>
        </w:trPr>
        <w:tc>
          <w:tcPr>
            <w:tcW w:w="153" w:type="pct"/>
            <w:vMerge/>
            <w:tcBorders>
              <w:top w:val="single" w:sz="6" w:space="0" w:color="auto"/>
              <w:left w:val="single" w:sz="6" w:space="0" w:color="auto"/>
              <w:bottom w:val="single" w:sz="6" w:space="0" w:color="auto"/>
              <w:right w:val="single" w:sz="4" w:space="0" w:color="auto"/>
            </w:tcBorders>
          </w:tcPr>
          <w:p w14:paraId="3EE2A385"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vMerge/>
            <w:tcBorders>
              <w:top w:val="single" w:sz="6" w:space="0" w:color="auto"/>
              <w:left w:val="single" w:sz="4" w:space="0" w:color="auto"/>
              <w:bottom w:val="single" w:sz="6" w:space="0" w:color="auto"/>
              <w:right w:val="single" w:sz="6" w:space="0" w:color="auto"/>
            </w:tcBorders>
            <w:hideMark/>
          </w:tcPr>
          <w:p w14:paraId="17A7F126" w14:textId="77777777" w:rsidR="003F6F2E" w:rsidRPr="00975D0E" w:rsidRDefault="003F6F2E" w:rsidP="007C1B94">
            <w:pPr>
              <w:jc w:val="center"/>
              <w:rPr>
                <w:rFonts w:ascii="Arial" w:hAnsi="Arial"/>
                <w:sz w:val="18"/>
                <w:szCs w:val="18"/>
              </w:rPr>
            </w:pPr>
          </w:p>
        </w:tc>
        <w:tc>
          <w:tcPr>
            <w:tcW w:w="853" w:type="pct"/>
            <w:vMerge/>
            <w:tcBorders>
              <w:top w:val="single" w:sz="6" w:space="0" w:color="auto"/>
              <w:left w:val="single" w:sz="6" w:space="0" w:color="auto"/>
              <w:bottom w:val="single" w:sz="6" w:space="0" w:color="auto"/>
              <w:right w:val="single" w:sz="6" w:space="0" w:color="auto"/>
            </w:tcBorders>
            <w:hideMark/>
          </w:tcPr>
          <w:p w14:paraId="20DAEB64" w14:textId="77777777" w:rsidR="003F6F2E" w:rsidRPr="00975D0E" w:rsidRDefault="003F6F2E" w:rsidP="007C1B94">
            <w:pPr>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hideMark/>
          </w:tcPr>
          <w:p w14:paraId="098511BB" w14:textId="77777777" w:rsidR="003F6F2E" w:rsidRPr="00975D0E" w:rsidRDefault="003F6F2E" w:rsidP="007C1B94">
            <w:pPr>
              <w:jc w:val="center"/>
              <w:rPr>
                <w:rFonts w:ascii="Arial" w:hAnsi="Arial"/>
                <w:sz w:val="18"/>
                <w:szCs w:val="18"/>
              </w:rPr>
            </w:pPr>
            <w:r w:rsidRPr="00975D0E">
              <w:rPr>
                <w:rFonts w:ascii="Arial" w:hAnsi="Arial"/>
                <w:sz w:val="18"/>
                <w:szCs w:val="18"/>
              </w:rPr>
              <w:t>Замедление движения ТС вплоть до полной остановки как при движении вперед, так и задним ходом при воздействии водителя на орган управления рабочей тормозной системой со своего сиденья, при расположении обеих рук водителя на органе рулевого управления</w:t>
            </w:r>
          </w:p>
        </w:tc>
        <w:tc>
          <w:tcPr>
            <w:tcW w:w="898" w:type="pct"/>
            <w:tcBorders>
              <w:top w:val="single" w:sz="6" w:space="0" w:color="auto"/>
              <w:left w:val="single" w:sz="6" w:space="0" w:color="auto"/>
              <w:bottom w:val="single" w:sz="6" w:space="0" w:color="auto"/>
              <w:right w:val="single" w:sz="4" w:space="0" w:color="auto"/>
            </w:tcBorders>
            <w:hideMark/>
          </w:tcPr>
          <w:p w14:paraId="5105E177"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приложение А, п.</w:t>
            </w:r>
            <w:r>
              <w:rPr>
                <w:rFonts w:ascii="Arial" w:hAnsi="Arial"/>
                <w:sz w:val="18"/>
                <w:szCs w:val="18"/>
              </w:rPr>
              <w:t xml:space="preserve"> </w:t>
            </w:r>
            <w:r w:rsidRPr="00975D0E">
              <w:rPr>
                <w:rFonts w:ascii="Arial" w:hAnsi="Arial"/>
                <w:sz w:val="18"/>
                <w:szCs w:val="18"/>
              </w:rPr>
              <w:t>А.5.1.1.2</w:t>
            </w:r>
          </w:p>
          <w:p w14:paraId="69A7645A"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hideMark/>
          </w:tcPr>
          <w:p w14:paraId="55C1AD88" w14:textId="77777777" w:rsidR="003F6F2E" w:rsidRPr="00975D0E" w:rsidRDefault="003F6F2E" w:rsidP="007C1B94">
            <w:pPr>
              <w:jc w:val="center"/>
              <w:rPr>
                <w:rFonts w:ascii="Arial" w:hAnsi="Arial"/>
                <w:sz w:val="18"/>
                <w:szCs w:val="18"/>
              </w:rPr>
            </w:pPr>
            <w:r w:rsidRPr="00975D0E">
              <w:rPr>
                <w:rFonts w:ascii="Arial" w:hAnsi="Arial"/>
                <w:sz w:val="18"/>
                <w:szCs w:val="18"/>
              </w:rPr>
              <w:t>Функционирует/</w:t>
            </w:r>
          </w:p>
          <w:p w14:paraId="022B1646"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не функционирует</w:t>
            </w:r>
          </w:p>
        </w:tc>
      </w:tr>
      <w:tr w:rsidR="003F6F2E" w:rsidRPr="00975D0E" w14:paraId="676B1DF2" w14:textId="77777777" w:rsidTr="007C1B94">
        <w:tblPrEx>
          <w:tblLook w:val="04A0" w:firstRow="1" w:lastRow="0" w:firstColumn="1" w:lastColumn="0" w:noHBand="0" w:noVBand="1"/>
        </w:tblPrEx>
        <w:trPr>
          <w:trHeight w:val="20"/>
        </w:trPr>
        <w:tc>
          <w:tcPr>
            <w:tcW w:w="153" w:type="pct"/>
            <w:vMerge/>
            <w:tcBorders>
              <w:top w:val="single" w:sz="6" w:space="0" w:color="auto"/>
              <w:left w:val="single" w:sz="6" w:space="0" w:color="auto"/>
              <w:bottom w:val="single" w:sz="6" w:space="0" w:color="auto"/>
              <w:right w:val="single" w:sz="4" w:space="0" w:color="auto"/>
            </w:tcBorders>
          </w:tcPr>
          <w:p w14:paraId="4F082063"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vMerge/>
            <w:tcBorders>
              <w:top w:val="single" w:sz="6" w:space="0" w:color="auto"/>
              <w:left w:val="single" w:sz="4" w:space="0" w:color="auto"/>
              <w:bottom w:val="single" w:sz="6" w:space="0" w:color="auto"/>
              <w:right w:val="single" w:sz="6" w:space="0" w:color="auto"/>
            </w:tcBorders>
            <w:hideMark/>
          </w:tcPr>
          <w:p w14:paraId="05CF6550" w14:textId="77777777" w:rsidR="003F6F2E" w:rsidRPr="00975D0E" w:rsidRDefault="003F6F2E" w:rsidP="007C1B94">
            <w:pPr>
              <w:jc w:val="center"/>
              <w:rPr>
                <w:rFonts w:ascii="Arial" w:hAnsi="Arial"/>
                <w:sz w:val="18"/>
                <w:szCs w:val="18"/>
              </w:rPr>
            </w:pPr>
          </w:p>
        </w:tc>
        <w:tc>
          <w:tcPr>
            <w:tcW w:w="853" w:type="pct"/>
            <w:vMerge/>
            <w:tcBorders>
              <w:top w:val="single" w:sz="6" w:space="0" w:color="auto"/>
              <w:left w:val="single" w:sz="6" w:space="0" w:color="auto"/>
              <w:bottom w:val="single" w:sz="6" w:space="0" w:color="auto"/>
              <w:right w:val="single" w:sz="6" w:space="0" w:color="auto"/>
            </w:tcBorders>
            <w:hideMark/>
          </w:tcPr>
          <w:p w14:paraId="006E5E65" w14:textId="77777777" w:rsidR="003F6F2E" w:rsidRPr="00975D0E" w:rsidRDefault="003F6F2E" w:rsidP="007C1B94">
            <w:pPr>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hideMark/>
          </w:tcPr>
          <w:p w14:paraId="2528023D" w14:textId="77777777" w:rsidR="003F6F2E" w:rsidRPr="00975D0E" w:rsidRDefault="003F6F2E" w:rsidP="007C1B94">
            <w:pPr>
              <w:jc w:val="center"/>
              <w:rPr>
                <w:rFonts w:ascii="Arial" w:hAnsi="Arial"/>
                <w:sz w:val="18"/>
                <w:szCs w:val="18"/>
              </w:rPr>
            </w:pPr>
            <w:r w:rsidRPr="00975D0E">
              <w:rPr>
                <w:rFonts w:ascii="Arial" w:hAnsi="Arial"/>
                <w:sz w:val="18"/>
                <w:szCs w:val="18"/>
              </w:rPr>
              <w:t>Удельная тормозная сила</w:t>
            </w:r>
          </w:p>
        </w:tc>
        <w:tc>
          <w:tcPr>
            <w:tcW w:w="898" w:type="pct"/>
            <w:tcBorders>
              <w:top w:val="single" w:sz="6" w:space="0" w:color="auto"/>
              <w:left w:val="single" w:sz="6" w:space="0" w:color="auto"/>
              <w:bottom w:val="single" w:sz="6" w:space="0" w:color="auto"/>
              <w:right w:val="single" w:sz="4" w:space="0" w:color="auto"/>
            </w:tcBorders>
            <w:hideMark/>
          </w:tcPr>
          <w:p w14:paraId="0AEAA4D3"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приложение А, п.</w:t>
            </w:r>
            <w:r>
              <w:rPr>
                <w:rFonts w:ascii="Arial" w:hAnsi="Arial"/>
                <w:sz w:val="18"/>
                <w:szCs w:val="18"/>
              </w:rPr>
              <w:t xml:space="preserve"> </w:t>
            </w:r>
            <w:r w:rsidRPr="00975D0E">
              <w:rPr>
                <w:rFonts w:ascii="Arial" w:hAnsi="Arial"/>
                <w:sz w:val="18"/>
                <w:szCs w:val="18"/>
              </w:rPr>
              <w:t>А.5.1.1.3</w:t>
            </w:r>
          </w:p>
          <w:p w14:paraId="66C1D647"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tcPr>
          <w:p w14:paraId="35465D03" w14:textId="77777777" w:rsidR="003F6F2E" w:rsidRPr="002A6526" w:rsidRDefault="003F6F2E" w:rsidP="007C1B94">
            <w:pPr>
              <w:shd w:val="clear" w:color="auto" w:fill="FFFFFF"/>
              <w:jc w:val="center"/>
              <w:rPr>
                <w:rFonts w:ascii="Arial" w:hAnsi="Arial"/>
                <w:sz w:val="18"/>
                <w:szCs w:val="18"/>
              </w:rPr>
            </w:pPr>
            <w:r w:rsidRPr="00975D0E">
              <w:rPr>
                <w:rFonts w:ascii="Arial" w:hAnsi="Arial"/>
                <w:sz w:val="18"/>
                <w:szCs w:val="18"/>
              </w:rPr>
              <w:t>0-1</w:t>
            </w:r>
          </w:p>
        </w:tc>
      </w:tr>
      <w:tr w:rsidR="003F6F2E" w:rsidRPr="00975D0E" w14:paraId="61BCD55C" w14:textId="77777777" w:rsidTr="007C1B94">
        <w:tblPrEx>
          <w:tblLook w:val="04A0" w:firstRow="1" w:lastRow="0" w:firstColumn="1" w:lastColumn="0" w:noHBand="0" w:noVBand="1"/>
        </w:tblPrEx>
        <w:trPr>
          <w:trHeight w:val="20"/>
        </w:trPr>
        <w:tc>
          <w:tcPr>
            <w:tcW w:w="153" w:type="pct"/>
            <w:vMerge/>
            <w:tcBorders>
              <w:top w:val="single" w:sz="6" w:space="0" w:color="auto"/>
              <w:left w:val="single" w:sz="6" w:space="0" w:color="auto"/>
              <w:bottom w:val="single" w:sz="6" w:space="0" w:color="auto"/>
              <w:right w:val="single" w:sz="4" w:space="0" w:color="auto"/>
            </w:tcBorders>
          </w:tcPr>
          <w:p w14:paraId="1368AF4C"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vMerge/>
            <w:tcBorders>
              <w:top w:val="single" w:sz="6" w:space="0" w:color="auto"/>
              <w:left w:val="single" w:sz="4" w:space="0" w:color="auto"/>
              <w:bottom w:val="single" w:sz="6" w:space="0" w:color="auto"/>
              <w:right w:val="single" w:sz="6" w:space="0" w:color="auto"/>
            </w:tcBorders>
            <w:hideMark/>
          </w:tcPr>
          <w:p w14:paraId="3219BD0B" w14:textId="77777777" w:rsidR="003F6F2E" w:rsidRPr="00975D0E" w:rsidRDefault="003F6F2E" w:rsidP="007C1B94">
            <w:pPr>
              <w:jc w:val="center"/>
              <w:rPr>
                <w:rFonts w:ascii="Arial" w:hAnsi="Arial"/>
                <w:sz w:val="18"/>
                <w:szCs w:val="18"/>
              </w:rPr>
            </w:pPr>
          </w:p>
        </w:tc>
        <w:tc>
          <w:tcPr>
            <w:tcW w:w="853" w:type="pct"/>
            <w:vMerge/>
            <w:tcBorders>
              <w:top w:val="single" w:sz="6" w:space="0" w:color="auto"/>
              <w:left w:val="single" w:sz="6" w:space="0" w:color="auto"/>
              <w:bottom w:val="single" w:sz="6" w:space="0" w:color="auto"/>
              <w:right w:val="single" w:sz="6" w:space="0" w:color="auto"/>
            </w:tcBorders>
            <w:hideMark/>
          </w:tcPr>
          <w:p w14:paraId="20761EF2" w14:textId="77777777" w:rsidR="003F6F2E" w:rsidRPr="00975D0E" w:rsidRDefault="003F6F2E" w:rsidP="007C1B94">
            <w:pPr>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hideMark/>
          </w:tcPr>
          <w:p w14:paraId="6E8DFC7C" w14:textId="77777777" w:rsidR="003F6F2E" w:rsidRPr="00975D0E" w:rsidRDefault="003F6F2E" w:rsidP="007C1B94">
            <w:pPr>
              <w:jc w:val="center"/>
              <w:rPr>
                <w:rFonts w:ascii="Arial" w:hAnsi="Arial"/>
                <w:sz w:val="18"/>
                <w:szCs w:val="18"/>
              </w:rPr>
            </w:pPr>
            <w:r w:rsidRPr="00975D0E">
              <w:rPr>
                <w:rFonts w:ascii="Arial" w:hAnsi="Arial"/>
                <w:sz w:val="18"/>
                <w:szCs w:val="18"/>
              </w:rPr>
              <w:t>Усилие на органе управления</w:t>
            </w:r>
          </w:p>
        </w:tc>
        <w:tc>
          <w:tcPr>
            <w:tcW w:w="898" w:type="pct"/>
            <w:tcBorders>
              <w:top w:val="single" w:sz="6" w:space="0" w:color="auto"/>
              <w:left w:val="single" w:sz="6" w:space="0" w:color="auto"/>
              <w:bottom w:val="single" w:sz="6" w:space="0" w:color="auto"/>
              <w:right w:val="single" w:sz="4" w:space="0" w:color="auto"/>
            </w:tcBorders>
            <w:hideMark/>
          </w:tcPr>
          <w:p w14:paraId="581C0154"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приложение А,</w:t>
            </w:r>
            <w:r>
              <w:rPr>
                <w:rFonts w:ascii="Arial" w:hAnsi="Arial"/>
                <w:sz w:val="18"/>
                <w:szCs w:val="18"/>
              </w:rPr>
              <w:t xml:space="preserve"> </w:t>
            </w:r>
            <w:r w:rsidRPr="00975D0E">
              <w:rPr>
                <w:rFonts w:ascii="Arial" w:hAnsi="Arial"/>
                <w:sz w:val="18"/>
                <w:szCs w:val="18"/>
              </w:rPr>
              <w:t>п. А.5.1.1.3</w:t>
            </w:r>
          </w:p>
          <w:p w14:paraId="456BDD17"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hideMark/>
          </w:tcPr>
          <w:p w14:paraId="560D9292"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0-980 Н</w:t>
            </w:r>
          </w:p>
        </w:tc>
      </w:tr>
      <w:tr w:rsidR="003F6F2E" w:rsidRPr="00975D0E" w14:paraId="4CEEE973" w14:textId="77777777" w:rsidTr="007C1B94">
        <w:tblPrEx>
          <w:tblLook w:val="04A0" w:firstRow="1" w:lastRow="0" w:firstColumn="1" w:lastColumn="0" w:noHBand="0" w:noVBand="1"/>
        </w:tblPrEx>
        <w:trPr>
          <w:trHeight w:val="20"/>
        </w:trPr>
        <w:tc>
          <w:tcPr>
            <w:tcW w:w="153" w:type="pct"/>
            <w:vMerge/>
            <w:tcBorders>
              <w:top w:val="single" w:sz="6" w:space="0" w:color="auto"/>
              <w:left w:val="single" w:sz="6" w:space="0" w:color="auto"/>
              <w:bottom w:val="single" w:sz="6" w:space="0" w:color="auto"/>
              <w:right w:val="single" w:sz="4" w:space="0" w:color="auto"/>
            </w:tcBorders>
          </w:tcPr>
          <w:p w14:paraId="245220F6"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vMerge/>
            <w:tcBorders>
              <w:top w:val="single" w:sz="6" w:space="0" w:color="auto"/>
              <w:left w:val="single" w:sz="4" w:space="0" w:color="auto"/>
              <w:bottom w:val="single" w:sz="6" w:space="0" w:color="auto"/>
              <w:right w:val="single" w:sz="6" w:space="0" w:color="auto"/>
            </w:tcBorders>
            <w:hideMark/>
          </w:tcPr>
          <w:p w14:paraId="7DC73E7A" w14:textId="77777777" w:rsidR="003F6F2E" w:rsidRPr="00975D0E" w:rsidRDefault="003F6F2E" w:rsidP="007C1B94">
            <w:pPr>
              <w:jc w:val="center"/>
              <w:rPr>
                <w:rFonts w:ascii="Arial" w:hAnsi="Arial"/>
                <w:sz w:val="18"/>
                <w:szCs w:val="18"/>
              </w:rPr>
            </w:pPr>
          </w:p>
        </w:tc>
        <w:tc>
          <w:tcPr>
            <w:tcW w:w="853" w:type="pct"/>
            <w:vMerge/>
            <w:tcBorders>
              <w:top w:val="single" w:sz="6" w:space="0" w:color="auto"/>
              <w:left w:val="single" w:sz="6" w:space="0" w:color="auto"/>
              <w:bottom w:val="single" w:sz="6" w:space="0" w:color="auto"/>
              <w:right w:val="single" w:sz="6" w:space="0" w:color="auto"/>
            </w:tcBorders>
            <w:hideMark/>
          </w:tcPr>
          <w:p w14:paraId="5FB4C89A" w14:textId="77777777" w:rsidR="003F6F2E" w:rsidRPr="00975D0E" w:rsidRDefault="003F6F2E" w:rsidP="007C1B94">
            <w:pPr>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hideMark/>
          </w:tcPr>
          <w:p w14:paraId="3580A692" w14:textId="77777777" w:rsidR="003F6F2E" w:rsidRPr="00975D0E" w:rsidRDefault="003F6F2E" w:rsidP="007C1B94">
            <w:pPr>
              <w:jc w:val="center"/>
              <w:rPr>
                <w:rFonts w:ascii="Arial" w:hAnsi="Arial"/>
                <w:sz w:val="18"/>
                <w:szCs w:val="18"/>
              </w:rPr>
            </w:pPr>
            <w:r w:rsidRPr="00975D0E">
              <w:rPr>
                <w:rFonts w:ascii="Arial" w:hAnsi="Arial"/>
                <w:sz w:val="18"/>
                <w:szCs w:val="18"/>
              </w:rPr>
              <w:t>Относительная разность тормозных сил колес оси (в процентах от наибольшего значения)</w:t>
            </w:r>
          </w:p>
        </w:tc>
        <w:tc>
          <w:tcPr>
            <w:tcW w:w="898" w:type="pct"/>
            <w:tcBorders>
              <w:top w:val="single" w:sz="6" w:space="0" w:color="auto"/>
              <w:left w:val="single" w:sz="6" w:space="0" w:color="auto"/>
              <w:bottom w:val="single" w:sz="6" w:space="0" w:color="auto"/>
              <w:right w:val="single" w:sz="4" w:space="0" w:color="auto"/>
            </w:tcBorders>
            <w:hideMark/>
          </w:tcPr>
          <w:p w14:paraId="2382F4B9"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приложение А, п. А.5.1.1.4</w:t>
            </w:r>
          </w:p>
          <w:p w14:paraId="71F33432"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hideMark/>
          </w:tcPr>
          <w:p w14:paraId="1A265DF3" w14:textId="77777777" w:rsidR="003F6F2E" w:rsidRPr="00975D0E" w:rsidRDefault="003F6F2E" w:rsidP="007C1B94">
            <w:pPr>
              <w:jc w:val="center"/>
              <w:rPr>
                <w:rFonts w:ascii="Arial" w:hAnsi="Arial"/>
                <w:sz w:val="18"/>
                <w:szCs w:val="18"/>
              </w:rPr>
            </w:pPr>
            <w:r w:rsidRPr="00975D0E">
              <w:rPr>
                <w:rFonts w:ascii="Arial" w:hAnsi="Arial"/>
                <w:sz w:val="18"/>
                <w:szCs w:val="18"/>
              </w:rPr>
              <w:t>0-100 %</w:t>
            </w:r>
          </w:p>
        </w:tc>
      </w:tr>
      <w:tr w:rsidR="003F6F2E" w:rsidRPr="00975D0E" w14:paraId="68260C86" w14:textId="77777777" w:rsidTr="007C1B94">
        <w:tblPrEx>
          <w:tblLook w:val="04A0" w:firstRow="1" w:lastRow="0" w:firstColumn="1" w:lastColumn="0" w:noHBand="0" w:noVBand="1"/>
        </w:tblPrEx>
        <w:trPr>
          <w:trHeight w:val="20"/>
        </w:trPr>
        <w:tc>
          <w:tcPr>
            <w:tcW w:w="153" w:type="pct"/>
            <w:vMerge/>
            <w:tcBorders>
              <w:top w:val="single" w:sz="6" w:space="0" w:color="auto"/>
              <w:left w:val="single" w:sz="6" w:space="0" w:color="auto"/>
              <w:bottom w:val="single" w:sz="6" w:space="0" w:color="auto"/>
              <w:right w:val="single" w:sz="4" w:space="0" w:color="auto"/>
            </w:tcBorders>
          </w:tcPr>
          <w:p w14:paraId="047EC722"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vMerge/>
            <w:tcBorders>
              <w:top w:val="single" w:sz="6" w:space="0" w:color="auto"/>
              <w:left w:val="single" w:sz="4" w:space="0" w:color="auto"/>
              <w:bottom w:val="single" w:sz="6" w:space="0" w:color="auto"/>
              <w:right w:val="single" w:sz="6" w:space="0" w:color="auto"/>
            </w:tcBorders>
            <w:hideMark/>
          </w:tcPr>
          <w:p w14:paraId="0EAA1B7A" w14:textId="77777777" w:rsidR="003F6F2E" w:rsidRPr="00975D0E" w:rsidRDefault="003F6F2E" w:rsidP="007C1B94">
            <w:pPr>
              <w:jc w:val="center"/>
              <w:rPr>
                <w:rFonts w:ascii="Arial" w:hAnsi="Arial"/>
                <w:sz w:val="18"/>
                <w:szCs w:val="18"/>
              </w:rPr>
            </w:pPr>
          </w:p>
        </w:tc>
        <w:tc>
          <w:tcPr>
            <w:tcW w:w="853" w:type="pct"/>
            <w:vMerge/>
            <w:tcBorders>
              <w:top w:val="single" w:sz="6" w:space="0" w:color="auto"/>
              <w:left w:val="single" w:sz="6" w:space="0" w:color="auto"/>
              <w:bottom w:val="single" w:sz="6" w:space="0" w:color="auto"/>
              <w:right w:val="single" w:sz="6" w:space="0" w:color="auto"/>
            </w:tcBorders>
            <w:hideMark/>
          </w:tcPr>
          <w:p w14:paraId="2EECCCAC" w14:textId="77777777" w:rsidR="003F6F2E" w:rsidRPr="00975D0E" w:rsidRDefault="003F6F2E" w:rsidP="007C1B94">
            <w:pPr>
              <w:jc w:val="center"/>
              <w:rPr>
                <w:rFonts w:ascii="Arial" w:hAnsi="Arial"/>
                <w:sz w:val="18"/>
                <w:szCs w:val="18"/>
              </w:rPr>
            </w:pPr>
          </w:p>
        </w:tc>
        <w:tc>
          <w:tcPr>
            <w:tcW w:w="2065" w:type="pct"/>
            <w:tcBorders>
              <w:top w:val="single" w:sz="4" w:space="0" w:color="auto"/>
              <w:left w:val="single" w:sz="6" w:space="0" w:color="auto"/>
              <w:bottom w:val="nil"/>
              <w:right w:val="single" w:sz="6" w:space="0" w:color="auto"/>
            </w:tcBorders>
            <w:hideMark/>
          </w:tcPr>
          <w:p w14:paraId="4D74A28C" w14:textId="77777777" w:rsidR="003F6F2E" w:rsidRPr="00975D0E" w:rsidRDefault="003F6F2E" w:rsidP="007C1B94">
            <w:pPr>
              <w:jc w:val="center"/>
              <w:rPr>
                <w:rFonts w:ascii="Arial" w:hAnsi="Arial"/>
                <w:sz w:val="18"/>
                <w:szCs w:val="18"/>
              </w:rPr>
            </w:pPr>
            <w:r w:rsidRPr="00975D0E">
              <w:rPr>
                <w:rFonts w:ascii="Arial" w:hAnsi="Arial"/>
                <w:sz w:val="18"/>
                <w:szCs w:val="18"/>
              </w:rPr>
              <w:t>Воздействие на тормозные механизмы посредством по крайней мере половины двухконтурной рабочей тормозной системы по крайней мере на два колеса (на каждой из сторон ТС) в случае отказа рабочей тормозной системы или усилителя тормозной системы</w:t>
            </w:r>
          </w:p>
        </w:tc>
        <w:tc>
          <w:tcPr>
            <w:tcW w:w="898" w:type="pct"/>
            <w:tcBorders>
              <w:top w:val="single" w:sz="6" w:space="0" w:color="auto"/>
              <w:left w:val="single" w:sz="6" w:space="0" w:color="auto"/>
              <w:bottom w:val="nil"/>
              <w:right w:val="single" w:sz="4" w:space="0" w:color="auto"/>
            </w:tcBorders>
            <w:hideMark/>
          </w:tcPr>
          <w:p w14:paraId="0E8CBA51"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33670-2015-2015, приложение А, п. А.5.1.2</w:t>
            </w:r>
          </w:p>
          <w:p w14:paraId="47D466A7"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nil"/>
              <w:right w:val="single" w:sz="6" w:space="0" w:color="auto"/>
            </w:tcBorders>
            <w:hideMark/>
          </w:tcPr>
          <w:p w14:paraId="3A72FB78"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Предусмотрено конструкцией/ не предусмотрено</w:t>
            </w:r>
          </w:p>
        </w:tc>
      </w:tr>
      <w:tr w:rsidR="003F6F2E" w:rsidRPr="00975D0E" w14:paraId="6BEEB483" w14:textId="77777777" w:rsidTr="007C1B94">
        <w:tblPrEx>
          <w:tblLook w:val="04A0" w:firstRow="1" w:lastRow="0" w:firstColumn="1" w:lastColumn="0" w:noHBand="0" w:noVBand="1"/>
        </w:tblPrEx>
        <w:trPr>
          <w:trHeight w:val="20"/>
        </w:trPr>
        <w:tc>
          <w:tcPr>
            <w:tcW w:w="153" w:type="pct"/>
            <w:vMerge/>
            <w:tcBorders>
              <w:top w:val="single" w:sz="6" w:space="0" w:color="auto"/>
              <w:left w:val="single" w:sz="6" w:space="0" w:color="auto"/>
              <w:bottom w:val="single" w:sz="6" w:space="0" w:color="auto"/>
              <w:right w:val="single" w:sz="4" w:space="0" w:color="auto"/>
            </w:tcBorders>
          </w:tcPr>
          <w:p w14:paraId="16BB5A08"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vMerge/>
            <w:tcBorders>
              <w:top w:val="single" w:sz="6" w:space="0" w:color="auto"/>
              <w:left w:val="single" w:sz="4" w:space="0" w:color="auto"/>
              <w:bottom w:val="single" w:sz="6" w:space="0" w:color="auto"/>
              <w:right w:val="single" w:sz="6" w:space="0" w:color="auto"/>
            </w:tcBorders>
            <w:hideMark/>
          </w:tcPr>
          <w:p w14:paraId="2C79A738" w14:textId="77777777" w:rsidR="003F6F2E" w:rsidRPr="00975D0E" w:rsidRDefault="003F6F2E" w:rsidP="007C1B94">
            <w:pPr>
              <w:jc w:val="center"/>
              <w:rPr>
                <w:rFonts w:ascii="Arial" w:hAnsi="Arial"/>
                <w:sz w:val="18"/>
                <w:szCs w:val="18"/>
              </w:rPr>
            </w:pPr>
          </w:p>
        </w:tc>
        <w:tc>
          <w:tcPr>
            <w:tcW w:w="853" w:type="pct"/>
            <w:vMerge/>
            <w:tcBorders>
              <w:top w:val="single" w:sz="6" w:space="0" w:color="auto"/>
              <w:left w:val="single" w:sz="6" w:space="0" w:color="auto"/>
              <w:bottom w:val="single" w:sz="6" w:space="0" w:color="auto"/>
              <w:right w:val="single" w:sz="6" w:space="0" w:color="auto"/>
            </w:tcBorders>
            <w:hideMark/>
          </w:tcPr>
          <w:p w14:paraId="5210DFAB" w14:textId="77777777" w:rsidR="003F6F2E" w:rsidRPr="00975D0E" w:rsidRDefault="003F6F2E" w:rsidP="007C1B94">
            <w:pPr>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hideMark/>
          </w:tcPr>
          <w:p w14:paraId="6C61722B" w14:textId="77777777" w:rsidR="003F6F2E" w:rsidRPr="00975D0E" w:rsidRDefault="003F6F2E" w:rsidP="007C1B94">
            <w:pPr>
              <w:jc w:val="center"/>
              <w:rPr>
                <w:rFonts w:ascii="Arial" w:hAnsi="Arial"/>
                <w:sz w:val="18"/>
                <w:szCs w:val="18"/>
              </w:rPr>
            </w:pPr>
            <w:r w:rsidRPr="00975D0E">
              <w:rPr>
                <w:rFonts w:ascii="Arial" w:hAnsi="Arial"/>
                <w:sz w:val="18"/>
                <w:szCs w:val="18"/>
              </w:rPr>
              <w:t>Затормаживание всех колес по крайней мере одной из осей</w:t>
            </w:r>
          </w:p>
        </w:tc>
        <w:tc>
          <w:tcPr>
            <w:tcW w:w="898" w:type="pct"/>
            <w:tcBorders>
              <w:top w:val="single" w:sz="6" w:space="0" w:color="auto"/>
              <w:left w:val="single" w:sz="6" w:space="0" w:color="auto"/>
              <w:bottom w:val="single" w:sz="6" w:space="0" w:color="auto"/>
              <w:right w:val="single" w:sz="4" w:space="0" w:color="auto"/>
            </w:tcBorders>
            <w:hideMark/>
          </w:tcPr>
          <w:p w14:paraId="7165CDA9"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33670-2015-2015, приложение А, п. А.5.1.3</w:t>
            </w:r>
          </w:p>
          <w:p w14:paraId="698FB7EA"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hideMark/>
          </w:tcPr>
          <w:p w14:paraId="498F7F06" w14:textId="77777777" w:rsidR="003F6F2E" w:rsidRPr="00975D0E" w:rsidRDefault="003F6F2E" w:rsidP="007C1B94">
            <w:pPr>
              <w:jc w:val="center"/>
              <w:rPr>
                <w:rFonts w:ascii="Arial" w:hAnsi="Arial"/>
                <w:sz w:val="18"/>
                <w:szCs w:val="18"/>
              </w:rPr>
            </w:pPr>
            <w:r w:rsidRPr="00975D0E">
              <w:rPr>
                <w:rFonts w:ascii="Arial" w:hAnsi="Arial"/>
                <w:sz w:val="18"/>
                <w:szCs w:val="18"/>
              </w:rPr>
              <w:t>Функционирует/</w:t>
            </w:r>
          </w:p>
          <w:p w14:paraId="2108DC0D"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не функционирует</w:t>
            </w:r>
          </w:p>
        </w:tc>
      </w:tr>
      <w:tr w:rsidR="003F6F2E" w:rsidRPr="00975D0E" w14:paraId="315DDDE8" w14:textId="77777777" w:rsidTr="007C1B94">
        <w:tblPrEx>
          <w:tblLook w:val="04A0" w:firstRow="1" w:lastRow="0" w:firstColumn="1" w:lastColumn="0" w:noHBand="0" w:noVBand="1"/>
        </w:tblPrEx>
        <w:trPr>
          <w:trHeight w:val="20"/>
        </w:trPr>
        <w:tc>
          <w:tcPr>
            <w:tcW w:w="153" w:type="pct"/>
            <w:vMerge/>
            <w:tcBorders>
              <w:top w:val="single" w:sz="6" w:space="0" w:color="auto"/>
              <w:left w:val="single" w:sz="6" w:space="0" w:color="auto"/>
              <w:bottom w:val="single" w:sz="6" w:space="0" w:color="auto"/>
              <w:right w:val="single" w:sz="4" w:space="0" w:color="auto"/>
            </w:tcBorders>
          </w:tcPr>
          <w:p w14:paraId="3F9004F8"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vMerge/>
            <w:tcBorders>
              <w:top w:val="single" w:sz="6" w:space="0" w:color="auto"/>
              <w:left w:val="single" w:sz="4" w:space="0" w:color="auto"/>
              <w:bottom w:val="single" w:sz="6" w:space="0" w:color="auto"/>
              <w:right w:val="single" w:sz="6" w:space="0" w:color="auto"/>
            </w:tcBorders>
            <w:hideMark/>
          </w:tcPr>
          <w:p w14:paraId="131B6FD8" w14:textId="77777777" w:rsidR="003F6F2E" w:rsidRPr="00975D0E" w:rsidRDefault="003F6F2E" w:rsidP="007C1B94">
            <w:pPr>
              <w:jc w:val="center"/>
              <w:rPr>
                <w:rFonts w:ascii="Arial" w:hAnsi="Arial"/>
                <w:sz w:val="18"/>
                <w:szCs w:val="18"/>
              </w:rPr>
            </w:pPr>
          </w:p>
        </w:tc>
        <w:tc>
          <w:tcPr>
            <w:tcW w:w="853" w:type="pct"/>
            <w:vMerge/>
            <w:tcBorders>
              <w:top w:val="single" w:sz="6" w:space="0" w:color="auto"/>
              <w:left w:val="single" w:sz="6" w:space="0" w:color="auto"/>
              <w:bottom w:val="single" w:sz="6" w:space="0" w:color="auto"/>
              <w:right w:val="single" w:sz="6" w:space="0" w:color="auto"/>
            </w:tcBorders>
            <w:hideMark/>
          </w:tcPr>
          <w:p w14:paraId="1E9E6B77" w14:textId="77777777" w:rsidR="003F6F2E" w:rsidRPr="00975D0E" w:rsidRDefault="003F6F2E" w:rsidP="007C1B94">
            <w:pPr>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hideMark/>
          </w:tcPr>
          <w:p w14:paraId="3E8D7E56" w14:textId="77777777" w:rsidR="003F6F2E" w:rsidRPr="00975D0E" w:rsidRDefault="003F6F2E" w:rsidP="007C1B94">
            <w:pPr>
              <w:jc w:val="center"/>
              <w:rPr>
                <w:rFonts w:ascii="Arial" w:hAnsi="Arial"/>
                <w:sz w:val="18"/>
                <w:szCs w:val="18"/>
              </w:rPr>
            </w:pPr>
            <w:r w:rsidRPr="00975D0E">
              <w:rPr>
                <w:rFonts w:ascii="Arial" w:hAnsi="Arial"/>
                <w:sz w:val="18"/>
                <w:szCs w:val="18"/>
              </w:rPr>
              <w:t>Способность сохранять заторможенное состояние ТС только механическим путем будучи приведенным в действие</w:t>
            </w:r>
          </w:p>
        </w:tc>
        <w:tc>
          <w:tcPr>
            <w:tcW w:w="898" w:type="pct"/>
            <w:tcBorders>
              <w:top w:val="single" w:sz="6" w:space="0" w:color="auto"/>
              <w:left w:val="single" w:sz="6" w:space="0" w:color="auto"/>
              <w:bottom w:val="single" w:sz="6" w:space="0" w:color="auto"/>
              <w:right w:val="single" w:sz="4" w:space="0" w:color="auto"/>
            </w:tcBorders>
            <w:hideMark/>
          </w:tcPr>
          <w:p w14:paraId="5534755E"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33670-2015-2015, приложение А, п. А.5.1.3</w:t>
            </w:r>
          </w:p>
          <w:p w14:paraId="588785F7"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hideMark/>
          </w:tcPr>
          <w:p w14:paraId="622B475E"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Сохраняет/ не сохраняет заторможенное состояние ТС только механическим путем</w:t>
            </w:r>
          </w:p>
        </w:tc>
      </w:tr>
      <w:tr w:rsidR="003F6F2E" w:rsidRPr="00975D0E" w14:paraId="0A49DBD5" w14:textId="77777777" w:rsidTr="007C1B94">
        <w:tblPrEx>
          <w:tblLook w:val="04A0" w:firstRow="1" w:lastRow="0" w:firstColumn="1" w:lastColumn="0" w:noHBand="0" w:noVBand="1"/>
        </w:tblPrEx>
        <w:trPr>
          <w:trHeight w:val="20"/>
        </w:trPr>
        <w:tc>
          <w:tcPr>
            <w:tcW w:w="153" w:type="pct"/>
            <w:vMerge/>
            <w:tcBorders>
              <w:top w:val="single" w:sz="6" w:space="0" w:color="auto"/>
              <w:left w:val="single" w:sz="6" w:space="0" w:color="auto"/>
              <w:bottom w:val="single" w:sz="6" w:space="0" w:color="auto"/>
              <w:right w:val="single" w:sz="4" w:space="0" w:color="auto"/>
            </w:tcBorders>
          </w:tcPr>
          <w:p w14:paraId="7916D150"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vMerge/>
            <w:tcBorders>
              <w:top w:val="single" w:sz="6" w:space="0" w:color="auto"/>
              <w:left w:val="single" w:sz="4" w:space="0" w:color="auto"/>
              <w:bottom w:val="single" w:sz="6" w:space="0" w:color="auto"/>
              <w:right w:val="single" w:sz="6" w:space="0" w:color="auto"/>
            </w:tcBorders>
            <w:hideMark/>
          </w:tcPr>
          <w:p w14:paraId="7B68E790" w14:textId="77777777" w:rsidR="003F6F2E" w:rsidRPr="00975D0E" w:rsidRDefault="003F6F2E" w:rsidP="007C1B94">
            <w:pPr>
              <w:jc w:val="center"/>
              <w:rPr>
                <w:rFonts w:ascii="Arial" w:hAnsi="Arial"/>
                <w:sz w:val="18"/>
                <w:szCs w:val="18"/>
              </w:rPr>
            </w:pPr>
          </w:p>
        </w:tc>
        <w:tc>
          <w:tcPr>
            <w:tcW w:w="853" w:type="pct"/>
            <w:vMerge/>
            <w:tcBorders>
              <w:top w:val="single" w:sz="6" w:space="0" w:color="auto"/>
              <w:left w:val="single" w:sz="6" w:space="0" w:color="auto"/>
              <w:bottom w:val="single" w:sz="6" w:space="0" w:color="auto"/>
              <w:right w:val="single" w:sz="6" w:space="0" w:color="auto"/>
            </w:tcBorders>
            <w:hideMark/>
          </w:tcPr>
          <w:p w14:paraId="0288891C" w14:textId="77777777" w:rsidR="003F6F2E" w:rsidRPr="00975D0E" w:rsidRDefault="003F6F2E" w:rsidP="007C1B94">
            <w:pPr>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hideMark/>
          </w:tcPr>
          <w:p w14:paraId="4B00AC25" w14:textId="77777777" w:rsidR="003F6F2E" w:rsidRPr="00975D0E" w:rsidRDefault="003F6F2E" w:rsidP="007C1B94">
            <w:pPr>
              <w:jc w:val="center"/>
              <w:rPr>
                <w:rFonts w:ascii="Arial" w:hAnsi="Arial"/>
                <w:sz w:val="18"/>
                <w:szCs w:val="18"/>
              </w:rPr>
            </w:pPr>
            <w:r w:rsidRPr="00975D0E">
              <w:rPr>
                <w:rFonts w:ascii="Arial" w:hAnsi="Arial"/>
                <w:sz w:val="18"/>
                <w:szCs w:val="18"/>
              </w:rPr>
              <w:t>Удельная тормозная сила стояночной тормозной системы</w:t>
            </w:r>
          </w:p>
        </w:tc>
        <w:tc>
          <w:tcPr>
            <w:tcW w:w="898" w:type="pct"/>
            <w:tcBorders>
              <w:top w:val="single" w:sz="6" w:space="0" w:color="auto"/>
              <w:left w:val="single" w:sz="6" w:space="0" w:color="auto"/>
              <w:bottom w:val="single" w:sz="6" w:space="0" w:color="auto"/>
              <w:right w:val="single" w:sz="4" w:space="0" w:color="auto"/>
            </w:tcBorders>
            <w:hideMark/>
          </w:tcPr>
          <w:p w14:paraId="73D8F164"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приложение А, п. А.5.1.4.1 (за исключением испытаний на уклоне)</w:t>
            </w:r>
          </w:p>
          <w:p w14:paraId="64B17406"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приложение А, п.</w:t>
            </w:r>
          </w:p>
          <w:p w14:paraId="06BCFD33" w14:textId="77777777" w:rsidR="003F6F2E" w:rsidRPr="00975D0E" w:rsidRDefault="003F6F2E" w:rsidP="007C1B94">
            <w:pPr>
              <w:jc w:val="center"/>
              <w:rPr>
                <w:rFonts w:ascii="Arial" w:hAnsi="Arial"/>
                <w:sz w:val="18"/>
                <w:szCs w:val="18"/>
              </w:rPr>
            </w:pPr>
            <w:r w:rsidRPr="00975D0E">
              <w:rPr>
                <w:rFonts w:ascii="Arial" w:hAnsi="Arial"/>
                <w:sz w:val="18"/>
                <w:szCs w:val="18"/>
              </w:rPr>
              <w:t>А.5.1.4.2 (за исключением испытаний на уклоне)</w:t>
            </w:r>
          </w:p>
          <w:p w14:paraId="1B4A3A0A"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hideMark/>
          </w:tcPr>
          <w:p w14:paraId="09A14111"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0-1</w:t>
            </w:r>
          </w:p>
        </w:tc>
      </w:tr>
      <w:tr w:rsidR="003F6F2E" w:rsidRPr="00975D0E" w14:paraId="1BBC91AE" w14:textId="77777777" w:rsidTr="007C1B94">
        <w:tblPrEx>
          <w:tblLook w:val="04A0" w:firstRow="1" w:lastRow="0" w:firstColumn="1" w:lastColumn="0" w:noHBand="0" w:noVBand="1"/>
        </w:tblPrEx>
        <w:trPr>
          <w:trHeight w:val="20"/>
        </w:trPr>
        <w:tc>
          <w:tcPr>
            <w:tcW w:w="153" w:type="pct"/>
            <w:vMerge/>
            <w:tcBorders>
              <w:top w:val="single" w:sz="6" w:space="0" w:color="auto"/>
              <w:left w:val="single" w:sz="6" w:space="0" w:color="auto"/>
              <w:bottom w:val="single" w:sz="6" w:space="0" w:color="auto"/>
              <w:right w:val="single" w:sz="4" w:space="0" w:color="auto"/>
            </w:tcBorders>
          </w:tcPr>
          <w:p w14:paraId="4E8325C3"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vMerge/>
            <w:tcBorders>
              <w:top w:val="single" w:sz="6" w:space="0" w:color="auto"/>
              <w:left w:val="single" w:sz="4" w:space="0" w:color="auto"/>
              <w:bottom w:val="single" w:sz="6" w:space="0" w:color="auto"/>
              <w:right w:val="single" w:sz="6" w:space="0" w:color="auto"/>
            </w:tcBorders>
            <w:hideMark/>
          </w:tcPr>
          <w:p w14:paraId="184C8A33" w14:textId="77777777" w:rsidR="003F6F2E" w:rsidRPr="00975D0E" w:rsidRDefault="003F6F2E" w:rsidP="007C1B94">
            <w:pPr>
              <w:jc w:val="center"/>
              <w:rPr>
                <w:rFonts w:ascii="Arial" w:hAnsi="Arial"/>
                <w:sz w:val="18"/>
                <w:szCs w:val="18"/>
              </w:rPr>
            </w:pPr>
          </w:p>
        </w:tc>
        <w:tc>
          <w:tcPr>
            <w:tcW w:w="853" w:type="pct"/>
            <w:vMerge/>
            <w:tcBorders>
              <w:top w:val="single" w:sz="6" w:space="0" w:color="auto"/>
              <w:left w:val="single" w:sz="6" w:space="0" w:color="auto"/>
              <w:bottom w:val="single" w:sz="6" w:space="0" w:color="auto"/>
              <w:right w:val="single" w:sz="6" w:space="0" w:color="auto"/>
            </w:tcBorders>
            <w:hideMark/>
          </w:tcPr>
          <w:p w14:paraId="4B5E90A2" w14:textId="77777777" w:rsidR="003F6F2E" w:rsidRPr="00975D0E" w:rsidRDefault="003F6F2E" w:rsidP="007C1B94">
            <w:pPr>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hideMark/>
          </w:tcPr>
          <w:p w14:paraId="05DF62FC" w14:textId="77777777" w:rsidR="003F6F2E" w:rsidRPr="00975D0E" w:rsidRDefault="003F6F2E" w:rsidP="007C1B94">
            <w:pPr>
              <w:jc w:val="center"/>
              <w:rPr>
                <w:rFonts w:ascii="Arial" w:hAnsi="Arial"/>
                <w:sz w:val="18"/>
                <w:szCs w:val="18"/>
                <w:highlight w:val="green"/>
              </w:rPr>
            </w:pPr>
            <w:r w:rsidRPr="00975D0E">
              <w:rPr>
                <w:rFonts w:ascii="Arial" w:hAnsi="Arial"/>
                <w:sz w:val="18"/>
                <w:szCs w:val="18"/>
              </w:rPr>
              <w:t>Работоспособность</w:t>
            </w:r>
          </w:p>
        </w:tc>
        <w:tc>
          <w:tcPr>
            <w:tcW w:w="898" w:type="pct"/>
            <w:tcBorders>
              <w:top w:val="single" w:sz="6" w:space="0" w:color="auto"/>
              <w:left w:val="single" w:sz="6" w:space="0" w:color="auto"/>
              <w:bottom w:val="single" w:sz="6" w:space="0" w:color="auto"/>
              <w:right w:val="single" w:sz="4" w:space="0" w:color="auto"/>
            </w:tcBorders>
            <w:hideMark/>
          </w:tcPr>
          <w:p w14:paraId="65E4FFA3"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33670-2015-2015, приложение А, п. А.5.1.4.3</w:t>
            </w:r>
          </w:p>
          <w:p w14:paraId="1D3002DC"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hideMark/>
          </w:tcPr>
          <w:p w14:paraId="55EA61F3" w14:textId="77777777" w:rsidR="003F6F2E" w:rsidRPr="00975D0E" w:rsidRDefault="003F6F2E" w:rsidP="007C1B94">
            <w:pPr>
              <w:jc w:val="center"/>
              <w:rPr>
                <w:rFonts w:ascii="Arial" w:hAnsi="Arial"/>
                <w:sz w:val="18"/>
                <w:szCs w:val="18"/>
              </w:rPr>
            </w:pPr>
            <w:r w:rsidRPr="00975D0E">
              <w:rPr>
                <w:rFonts w:ascii="Arial" w:hAnsi="Arial"/>
                <w:sz w:val="18"/>
                <w:szCs w:val="18"/>
              </w:rPr>
              <w:t>Работоспособен / не работоспособен</w:t>
            </w:r>
          </w:p>
        </w:tc>
      </w:tr>
      <w:tr w:rsidR="003F6F2E" w:rsidRPr="00975D0E" w14:paraId="1D6229AD" w14:textId="77777777" w:rsidTr="007C1B94">
        <w:trPr>
          <w:trHeight w:val="20"/>
        </w:trPr>
        <w:tc>
          <w:tcPr>
            <w:tcW w:w="153" w:type="pct"/>
            <w:vMerge w:val="restart"/>
            <w:tcBorders>
              <w:top w:val="single" w:sz="6" w:space="0" w:color="auto"/>
              <w:left w:val="single" w:sz="6" w:space="0" w:color="auto"/>
              <w:right w:val="single" w:sz="4" w:space="0" w:color="auto"/>
            </w:tcBorders>
          </w:tcPr>
          <w:p w14:paraId="2C2D70FE" w14:textId="77777777" w:rsidR="003F6F2E" w:rsidRPr="00975D0E" w:rsidRDefault="003F6F2E" w:rsidP="007C1B94">
            <w:pPr>
              <w:numPr>
                <w:ilvl w:val="0"/>
                <w:numId w:val="6"/>
              </w:numPr>
              <w:shd w:val="clear" w:color="auto" w:fill="FFFFFF"/>
              <w:ind w:left="0" w:firstLine="0"/>
              <w:jc w:val="center"/>
              <w:rPr>
                <w:rFonts w:ascii="Arial" w:hAnsi="Arial"/>
                <w:b/>
                <w:sz w:val="18"/>
                <w:szCs w:val="18"/>
              </w:rPr>
            </w:pPr>
          </w:p>
        </w:tc>
        <w:tc>
          <w:tcPr>
            <w:tcW w:w="534" w:type="pct"/>
            <w:vMerge w:val="restart"/>
            <w:tcBorders>
              <w:top w:val="single" w:sz="6" w:space="0" w:color="auto"/>
              <w:left w:val="single" w:sz="4" w:space="0" w:color="auto"/>
              <w:right w:val="single" w:sz="6" w:space="0" w:color="auto"/>
            </w:tcBorders>
          </w:tcPr>
          <w:p w14:paraId="66547D43" w14:textId="77777777" w:rsidR="003F6F2E" w:rsidRPr="00975D0E" w:rsidRDefault="003F6F2E" w:rsidP="007C1B94">
            <w:pPr>
              <w:jc w:val="center"/>
              <w:rPr>
                <w:rFonts w:ascii="Arial" w:hAnsi="Arial"/>
                <w:sz w:val="18"/>
                <w:szCs w:val="18"/>
              </w:rPr>
            </w:pPr>
            <w:r w:rsidRPr="00975D0E">
              <w:rPr>
                <w:rFonts w:ascii="Arial" w:hAnsi="Arial"/>
                <w:sz w:val="18"/>
                <w:szCs w:val="18"/>
              </w:rPr>
              <w:t>Транспортные средства категорий М1, М2, N1, N2, N3, L1, L2, L3, L4, L5, L6, L7, О1, О2</w:t>
            </w:r>
          </w:p>
        </w:tc>
        <w:tc>
          <w:tcPr>
            <w:tcW w:w="853" w:type="pct"/>
            <w:vMerge w:val="restart"/>
            <w:tcBorders>
              <w:top w:val="single" w:sz="6" w:space="0" w:color="auto"/>
              <w:left w:val="single" w:sz="6" w:space="0" w:color="auto"/>
              <w:right w:val="single" w:sz="6" w:space="0" w:color="auto"/>
            </w:tcBorders>
          </w:tcPr>
          <w:p w14:paraId="52566DFF"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ТР ТС 018/2011</w:t>
            </w:r>
          </w:p>
          <w:p w14:paraId="58C6B6BD"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ГОСТ 33670-2015</w:t>
            </w:r>
          </w:p>
        </w:tc>
        <w:tc>
          <w:tcPr>
            <w:tcW w:w="2065" w:type="pct"/>
            <w:tcBorders>
              <w:top w:val="single" w:sz="6" w:space="0" w:color="auto"/>
              <w:left w:val="single" w:sz="6" w:space="0" w:color="auto"/>
              <w:bottom w:val="single" w:sz="6" w:space="0" w:color="auto"/>
              <w:right w:val="single" w:sz="6" w:space="0" w:color="auto"/>
            </w:tcBorders>
          </w:tcPr>
          <w:p w14:paraId="5A5D481A" w14:textId="77777777" w:rsidR="003F6F2E" w:rsidRPr="00975D0E" w:rsidRDefault="003F6F2E" w:rsidP="007C1B94">
            <w:pPr>
              <w:jc w:val="center"/>
              <w:rPr>
                <w:rFonts w:ascii="Arial" w:hAnsi="Arial"/>
                <w:sz w:val="18"/>
                <w:szCs w:val="18"/>
              </w:rPr>
            </w:pPr>
            <w:r w:rsidRPr="00975D0E">
              <w:rPr>
                <w:rFonts w:ascii="Arial" w:hAnsi="Arial"/>
                <w:sz w:val="18"/>
                <w:szCs w:val="18"/>
              </w:rPr>
              <w:t>Усилие, прикладываемое к органу управления стояночной тормозной системы для приведения ее в действие</w:t>
            </w:r>
          </w:p>
        </w:tc>
        <w:tc>
          <w:tcPr>
            <w:tcW w:w="898" w:type="pct"/>
            <w:vMerge w:val="restart"/>
            <w:tcBorders>
              <w:top w:val="single" w:sz="6" w:space="0" w:color="auto"/>
              <w:left w:val="single" w:sz="6" w:space="0" w:color="auto"/>
              <w:right w:val="single" w:sz="4" w:space="0" w:color="auto"/>
            </w:tcBorders>
          </w:tcPr>
          <w:p w14:paraId="47A3E64F"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33670-2015-2015,</w:t>
            </w:r>
          </w:p>
          <w:p w14:paraId="75C74ED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А, п. А.5.1.5</w:t>
            </w:r>
          </w:p>
          <w:p w14:paraId="7A29A99C"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33670-2015-2015, приложение А, п. А.5.9</w:t>
            </w:r>
          </w:p>
          <w:p w14:paraId="2B5CB564"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tcPr>
          <w:p w14:paraId="1EA79093" w14:textId="77777777" w:rsidR="003F6F2E" w:rsidRPr="00975D0E" w:rsidRDefault="003F6F2E" w:rsidP="007C1B94">
            <w:pPr>
              <w:jc w:val="center"/>
              <w:rPr>
                <w:rFonts w:ascii="Arial" w:hAnsi="Arial"/>
                <w:sz w:val="18"/>
                <w:szCs w:val="18"/>
              </w:rPr>
            </w:pPr>
            <w:r w:rsidRPr="00975D0E">
              <w:rPr>
                <w:rFonts w:ascii="Arial" w:hAnsi="Arial"/>
                <w:sz w:val="18"/>
                <w:szCs w:val="18"/>
              </w:rPr>
              <w:t>0-980 Н</w:t>
            </w:r>
          </w:p>
        </w:tc>
      </w:tr>
      <w:tr w:rsidR="003F6F2E" w:rsidRPr="00975D0E" w14:paraId="00012043" w14:textId="77777777" w:rsidTr="007C1B94">
        <w:trPr>
          <w:trHeight w:val="20"/>
        </w:trPr>
        <w:tc>
          <w:tcPr>
            <w:tcW w:w="153" w:type="pct"/>
            <w:vMerge/>
            <w:tcBorders>
              <w:left w:val="single" w:sz="6" w:space="0" w:color="auto"/>
              <w:right w:val="single" w:sz="4" w:space="0" w:color="auto"/>
            </w:tcBorders>
          </w:tcPr>
          <w:p w14:paraId="59E59642" w14:textId="77777777" w:rsidR="003F6F2E" w:rsidRPr="00975D0E" w:rsidRDefault="003F6F2E" w:rsidP="007C1B94">
            <w:pPr>
              <w:numPr>
                <w:ilvl w:val="0"/>
                <w:numId w:val="6"/>
              </w:numPr>
              <w:shd w:val="clear" w:color="auto" w:fill="FFFFFF"/>
              <w:ind w:left="0" w:firstLine="0"/>
              <w:jc w:val="center"/>
              <w:rPr>
                <w:rFonts w:ascii="Arial" w:hAnsi="Arial"/>
                <w:b/>
                <w:sz w:val="18"/>
                <w:szCs w:val="18"/>
              </w:rPr>
            </w:pPr>
          </w:p>
        </w:tc>
        <w:tc>
          <w:tcPr>
            <w:tcW w:w="534" w:type="pct"/>
            <w:vMerge/>
            <w:tcBorders>
              <w:left w:val="single" w:sz="4" w:space="0" w:color="auto"/>
              <w:right w:val="single" w:sz="6" w:space="0" w:color="auto"/>
            </w:tcBorders>
          </w:tcPr>
          <w:p w14:paraId="57C23598" w14:textId="77777777" w:rsidR="003F6F2E" w:rsidRPr="00975D0E" w:rsidRDefault="003F6F2E" w:rsidP="007C1B94">
            <w:pPr>
              <w:jc w:val="center"/>
              <w:rPr>
                <w:rFonts w:ascii="Arial" w:hAnsi="Arial"/>
                <w:sz w:val="18"/>
                <w:szCs w:val="18"/>
              </w:rPr>
            </w:pPr>
          </w:p>
        </w:tc>
        <w:tc>
          <w:tcPr>
            <w:tcW w:w="853" w:type="pct"/>
            <w:vMerge/>
            <w:tcBorders>
              <w:left w:val="single" w:sz="6" w:space="0" w:color="auto"/>
              <w:right w:val="single" w:sz="6" w:space="0" w:color="auto"/>
            </w:tcBorders>
          </w:tcPr>
          <w:p w14:paraId="508EFD55" w14:textId="77777777" w:rsidR="003F6F2E" w:rsidRPr="00975D0E" w:rsidRDefault="003F6F2E" w:rsidP="007C1B94">
            <w:pPr>
              <w:shd w:val="clear" w:color="auto" w:fill="FFFFFF"/>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tcPr>
          <w:p w14:paraId="18997C0D" w14:textId="77777777" w:rsidR="003F6F2E" w:rsidRPr="00975D0E" w:rsidRDefault="003F6F2E" w:rsidP="007C1B94">
            <w:pPr>
              <w:jc w:val="center"/>
              <w:rPr>
                <w:rFonts w:ascii="Arial" w:hAnsi="Arial"/>
                <w:sz w:val="18"/>
                <w:szCs w:val="18"/>
              </w:rPr>
            </w:pPr>
            <w:r w:rsidRPr="00975D0E">
              <w:rPr>
                <w:rFonts w:ascii="Arial" w:hAnsi="Arial"/>
                <w:sz w:val="18"/>
                <w:szCs w:val="18"/>
              </w:rPr>
              <w:t>Удельная тормозная сила</w:t>
            </w:r>
          </w:p>
        </w:tc>
        <w:tc>
          <w:tcPr>
            <w:tcW w:w="898" w:type="pct"/>
            <w:vMerge/>
            <w:tcBorders>
              <w:left w:val="single" w:sz="6" w:space="0" w:color="auto"/>
              <w:right w:val="single" w:sz="4" w:space="0" w:color="auto"/>
            </w:tcBorders>
          </w:tcPr>
          <w:p w14:paraId="5338ADDA" w14:textId="77777777" w:rsidR="003F6F2E" w:rsidRPr="00975D0E" w:rsidRDefault="003F6F2E" w:rsidP="007C1B94">
            <w:pPr>
              <w:jc w:val="center"/>
              <w:rPr>
                <w:rFonts w:ascii="Arial" w:hAnsi="Arial"/>
                <w:sz w:val="18"/>
                <w:szCs w:val="18"/>
              </w:rPr>
            </w:pPr>
          </w:p>
        </w:tc>
        <w:tc>
          <w:tcPr>
            <w:tcW w:w="497" w:type="pct"/>
            <w:tcBorders>
              <w:top w:val="single" w:sz="6" w:space="0" w:color="auto"/>
              <w:left w:val="single" w:sz="4" w:space="0" w:color="auto"/>
              <w:bottom w:val="single" w:sz="6" w:space="0" w:color="auto"/>
              <w:right w:val="single" w:sz="6" w:space="0" w:color="auto"/>
            </w:tcBorders>
          </w:tcPr>
          <w:p w14:paraId="407267B3" w14:textId="77777777" w:rsidR="003F6F2E" w:rsidRPr="00975D0E" w:rsidRDefault="003F6F2E" w:rsidP="007C1B94">
            <w:pPr>
              <w:jc w:val="center"/>
              <w:rPr>
                <w:rFonts w:ascii="Arial" w:hAnsi="Arial"/>
                <w:sz w:val="18"/>
                <w:szCs w:val="18"/>
              </w:rPr>
            </w:pPr>
            <w:r w:rsidRPr="00975D0E">
              <w:rPr>
                <w:rFonts w:ascii="Arial" w:hAnsi="Arial"/>
                <w:sz w:val="18"/>
                <w:szCs w:val="18"/>
              </w:rPr>
              <w:t>0-1</w:t>
            </w:r>
          </w:p>
        </w:tc>
      </w:tr>
      <w:tr w:rsidR="003F6F2E" w:rsidRPr="00975D0E" w14:paraId="4E7BEF45" w14:textId="77777777" w:rsidTr="007C1B94">
        <w:trPr>
          <w:trHeight w:val="20"/>
        </w:trPr>
        <w:tc>
          <w:tcPr>
            <w:tcW w:w="153" w:type="pct"/>
            <w:vMerge/>
            <w:tcBorders>
              <w:left w:val="single" w:sz="6" w:space="0" w:color="auto"/>
              <w:right w:val="single" w:sz="4" w:space="0" w:color="auto"/>
            </w:tcBorders>
          </w:tcPr>
          <w:p w14:paraId="463F62D6" w14:textId="77777777" w:rsidR="003F6F2E" w:rsidRPr="00975D0E" w:rsidRDefault="003F6F2E" w:rsidP="007C1B94">
            <w:pPr>
              <w:numPr>
                <w:ilvl w:val="0"/>
                <w:numId w:val="6"/>
              </w:numPr>
              <w:shd w:val="clear" w:color="auto" w:fill="FFFFFF"/>
              <w:ind w:left="0" w:firstLine="0"/>
              <w:jc w:val="center"/>
              <w:rPr>
                <w:rFonts w:ascii="Arial" w:hAnsi="Arial"/>
                <w:b/>
                <w:sz w:val="18"/>
                <w:szCs w:val="18"/>
              </w:rPr>
            </w:pPr>
          </w:p>
        </w:tc>
        <w:tc>
          <w:tcPr>
            <w:tcW w:w="534" w:type="pct"/>
            <w:vMerge/>
            <w:tcBorders>
              <w:left w:val="single" w:sz="4" w:space="0" w:color="auto"/>
              <w:right w:val="single" w:sz="6" w:space="0" w:color="auto"/>
            </w:tcBorders>
          </w:tcPr>
          <w:p w14:paraId="08BF83F0" w14:textId="77777777" w:rsidR="003F6F2E" w:rsidRPr="00975D0E" w:rsidRDefault="003F6F2E" w:rsidP="007C1B94">
            <w:pPr>
              <w:jc w:val="center"/>
              <w:rPr>
                <w:rFonts w:ascii="Arial" w:hAnsi="Arial"/>
                <w:sz w:val="18"/>
                <w:szCs w:val="18"/>
                <w:highlight w:val="yellow"/>
              </w:rPr>
            </w:pPr>
          </w:p>
        </w:tc>
        <w:tc>
          <w:tcPr>
            <w:tcW w:w="853" w:type="pct"/>
            <w:vMerge/>
            <w:tcBorders>
              <w:left w:val="single" w:sz="6" w:space="0" w:color="auto"/>
              <w:right w:val="single" w:sz="6" w:space="0" w:color="auto"/>
            </w:tcBorders>
          </w:tcPr>
          <w:p w14:paraId="36354782" w14:textId="77777777" w:rsidR="003F6F2E" w:rsidRPr="00975D0E" w:rsidRDefault="003F6F2E" w:rsidP="007C1B94">
            <w:pPr>
              <w:shd w:val="clear" w:color="auto" w:fill="FFFFFF"/>
              <w:jc w:val="center"/>
              <w:rPr>
                <w:rFonts w:ascii="Arial" w:hAnsi="Arial"/>
                <w:sz w:val="18"/>
                <w:szCs w:val="18"/>
                <w:highlight w:val="yellow"/>
              </w:rPr>
            </w:pPr>
          </w:p>
        </w:tc>
        <w:tc>
          <w:tcPr>
            <w:tcW w:w="2065" w:type="pct"/>
            <w:tcBorders>
              <w:top w:val="single" w:sz="6" w:space="0" w:color="auto"/>
              <w:left w:val="single" w:sz="6" w:space="0" w:color="auto"/>
              <w:bottom w:val="single" w:sz="6" w:space="0" w:color="auto"/>
              <w:right w:val="single" w:sz="6" w:space="0" w:color="auto"/>
            </w:tcBorders>
          </w:tcPr>
          <w:p w14:paraId="35051E58" w14:textId="77777777" w:rsidR="003F6F2E" w:rsidRPr="00975D0E" w:rsidRDefault="003F6F2E" w:rsidP="007C1B94">
            <w:pPr>
              <w:jc w:val="center"/>
              <w:rPr>
                <w:rFonts w:ascii="Arial" w:hAnsi="Arial"/>
                <w:sz w:val="18"/>
                <w:szCs w:val="18"/>
              </w:rPr>
            </w:pPr>
            <w:r w:rsidRPr="00975D0E">
              <w:rPr>
                <w:rFonts w:ascii="Arial" w:hAnsi="Arial"/>
                <w:sz w:val="18"/>
                <w:szCs w:val="18"/>
              </w:rPr>
              <w:t>Усилие на органе управления</w:t>
            </w:r>
          </w:p>
        </w:tc>
        <w:tc>
          <w:tcPr>
            <w:tcW w:w="898" w:type="pct"/>
            <w:vMerge/>
            <w:tcBorders>
              <w:left w:val="single" w:sz="6" w:space="0" w:color="auto"/>
              <w:right w:val="single" w:sz="4" w:space="0" w:color="auto"/>
            </w:tcBorders>
          </w:tcPr>
          <w:p w14:paraId="2069E0D3" w14:textId="77777777" w:rsidR="003F6F2E" w:rsidRPr="00975D0E" w:rsidRDefault="003F6F2E" w:rsidP="007C1B94">
            <w:pPr>
              <w:jc w:val="center"/>
              <w:rPr>
                <w:rFonts w:ascii="Arial" w:hAnsi="Arial"/>
                <w:sz w:val="18"/>
                <w:szCs w:val="18"/>
              </w:rPr>
            </w:pPr>
          </w:p>
        </w:tc>
        <w:tc>
          <w:tcPr>
            <w:tcW w:w="497" w:type="pct"/>
            <w:tcBorders>
              <w:top w:val="single" w:sz="6" w:space="0" w:color="auto"/>
              <w:left w:val="single" w:sz="4" w:space="0" w:color="auto"/>
              <w:bottom w:val="single" w:sz="6" w:space="0" w:color="auto"/>
              <w:right w:val="single" w:sz="6" w:space="0" w:color="auto"/>
            </w:tcBorders>
          </w:tcPr>
          <w:p w14:paraId="18E2C3BD" w14:textId="77777777" w:rsidR="003F6F2E" w:rsidRPr="00975D0E" w:rsidRDefault="003F6F2E" w:rsidP="007C1B94">
            <w:pPr>
              <w:jc w:val="center"/>
              <w:rPr>
                <w:rFonts w:ascii="Arial" w:hAnsi="Arial"/>
                <w:sz w:val="18"/>
                <w:szCs w:val="18"/>
              </w:rPr>
            </w:pPr>
            <w:r w:rsidRPr="00975D0E">
              <w:rPr>
                <w:rFonts w:ascii="Arial" w:hAnsi="Arial"/>
                <w:sz w:val="18"/>
                <w:szCs w:val="18"/>
              </w:rPr>
              <w:t>0-980 Н</w:t>
            </w:r>
          </w:p>
        </w:tc>
      </w:tr>
      <w:tr w:rsidR="003F6F2E" w:rsidRPr="00975D0E" w14:paraId="24A895AC" w14:textId="77777777" w:rsidTr="007C1B94">
        <w:trPr>
          <w:trHeight w:val="20"/>
        </w:trPr>
        <w:tc>
          <w:tcPr>
            <w:tcW w:w="153" w:type="pct"/>
            <w:vMerge/>
            <w:tcBorders>
              <w:left w:val="single" w:sz="6" w:space="0" w:color="auto"/>
              <w:right w:val="single" w:sz="4" w:space="0" w:color="auto"/>
            </w:tcBorders>
          </w:tcPr>
          <w:p w14:paraId="0396FA18" w14:textId="77777777" w:rsidR="003F6F2E" w:rsidRPr="00975D0E" w:rsidRDefault="003F6F2E" w:rsidP="007C1B94">
            <w:pPr>
              <w:numPr>
                <w:ilvl w:val="0"/>
                <w:numId w:val="6"/>
              </w:numPr>
              <w:shd w:val="clear" w:color="auto" w:fill="FFFFFF"/>
              <w:ind w:left="0" w:firstLine="0"/>
              <w:jc w:val="center"/>
              <w:rPr>
                <w:rFonts w:ascii="Arial" w:hAnsi="Arial"/>
                <w:b/>
                <w:sz w:val="18"/>
                <w:szCs w:val="18"/>
              </w:rPr>
            </w:pPr>
          </w:p>
        </w:tc>
        <w:tc>
          <w:tcPr>
            <w:tcW w:w="534" w:type="pct"/>
            <w:vMerge/>
            <w:tcBorders>
              <w:left w:val="single" w:sz="4" w:space="0" w:color="auto"/>
              <w:right w:val="single" w:sz="6" w:space="0" w:color="auto"/>
            </w:tcBorders>
          </w:tcPr>
          <w:p w14:paraId="52051DE5" w14:textId="77777777" w:rsidR="003F6F2E" w:rsidRPr="00975D0E" w:rsidRDefault="003F6F2E" w:rsidP="007C1B94">
            <w:pPr>
              <w:jc w:val="center"/>
              <w:rPr>
                <w:rFonts w:ascii="Arial" w:hAnsi="Arial"/>
                <w:sz w:val="18"/>
                <w:szCs w:val="18"/>
              </w:rPr>
            </w:pPr>
          </w:p>
        </w:tc>
        <w:tc>
          <w:tcPr>
            <w:tcW w:w="853" w:type="pct"/>
            <w:vMerge/>
            <w:tcBorders>
              <w:left w:val="single" w:sz="6" w:space="0" w:color="auto"/>
              <w:right w:val="single" w:sz="6" w:space="0" w:color="auto"/>
            </w:tcBorders>
          </w:tcPr>
          <w:p w14:paraId="2958B65B" w14:textId="77777777" w:rsidR="003F6F2E" w:rsidRPr="00975D0E" w:rsidRDefault="003F6F2E" w:rsidP="007C1B94">
            <w:pPr>
              <w:shd w:val="clear" w:color="auto" w:fill="FFFFFF"/>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tcPr>
          <w:p w14:paraId="4B588492" w14:textId="77777777" w:rsidR="003F6F2E" w:rsidRPr="00975D0E" w:rsidRDefault="003F6F2E" w:rsidP="007C1B94">
            <w:pPr>
              <w:jc w:val="center"/>
              <w:rPr>
                <w:rFonts w:ascii="Arial" w:hAnsi="Arial"/>
                <w:sz w:val="18"/>
                <w:szCs w:val="18"/>
              </w:rPr>
            </w:pPr>
            <w:r w:rsidRPr="00975D0E">
              <w:rPr>
                <w:rFonts w:ascii="Arial" w:hAnsi="Arial"/>
                <w:sz w:val="18"/>
                <w:szCs w:val="18"/>
              </w:rPr>
              <w:t>Тормозная сила колеса</w:t>
            </w:r>
          </w:p>
        </w:tc>
        <w:tc>
          <w:tcPr>
            <w:tcW w:w="898" w:type="pct"/>
            <w:vMerge/>
            <w:tcBorders>
              <w:left w:val="single" w:sz="6" w:space="0" w:color="auto"/>
              <w:right w:val="single" w:sz="4" w:space="0" w:color="auto"/>
            </w:tcBorders>
          </w:tcPr>
          <w:p w14:paraId="1DE2A1C5" w14:textId="77777777" w:rsidR="003F6F2E" w:rsidRPr="00975D0E" w:rsidRDefault="003F6F2E" w:rsidP="007C1B94">
            <w:pPr>
              <w:jc w:val="center"/>
              <w:rPr>
                <w:rFonts w:ascii="Arial" w:hAnsi="Arial"/>
                <w:sz w:val="18"/>
                <w:szCs w:val="18"/>
              </w:rPr>
            </w:pPr>
          </w:p>
        </w:tc>
        <w:tc>
          <w:tcPr>
            <w:tcW w:w="497" w:type="pct"/>
            <w:tcBorders>
              <w:top w:val="single" w:sz="6" w:space="0" w:color="auto"/>
              <w:left w:val="single" w:sz="4" w:space="0" w:color="auto"/>
              <w:bottom w:val="single" w:sz="6" w:space="0" w:color="auto"/>
              <w:right w:val="single" w:sz="6" w:space="0" w:color="auto"/>
            </w:tcBorders>
          </w:tcPr>
          <w:p w14:paraId="1A64B60B" w14:textId="77777777" w:rsidR="003F6F2E" w:rsidRPr="00975D0E" w:rsidRDefault="003F6F2E" w:rsidP="007C1B94">
            <w:pPr>
              <w:jc w:val="center"/>
              <w:rPr>
                <w:rFonts w:ascii="Arial" w:hAnsi="Arial"/>
                <w:sz w:val="18"/>
                <w:szCs w:val="18"/>
              </w:rPr>
            </w:pPr>
            <w:r w:rsidRPr="00975D0E">
              <w:rPr>
                <w:rFonts w:ascii="Arial" w:hAnsi="Arial"/>
                <w:sz w:val="18"/>
                <w:szCs w:val="18"/>
              </w:rPr>
              <w:t>0 – 30кН</w:t>
            </w:r>
          </w:p>
        </w:tc>
      </w:tr>
      <w:tr w:rsidR="003F6F2E" w:rsidRPr="00975D0E" w14:paraId="218555A2" w14:textId="77777777" w:rsidTr="007C1B94">
        <w:trPr>
          <w:trHeight w:val="20"/>
        </w:trPr>
        <w:tc>
          <w:tcPr>
            <w:tcW w:w="153" w:type="pct"/>
            <w:vMerge/>
            <w:tcBorders>
              <w:left w:val="single" w:sz="6" w:space="0" w:color="auto"/>
              <w:bottom w:val="single" w:sz="6" w:space="0" w:color="auto"/>
              <w:right w:val="single" w:sz="4" w:space="0" w:color="auto"/>
            </w:tcBorders>
          </w:tcPr>
          <w:p w14:paraId="72829A82" w14:textId="77777777" w:rsidR="003F6F2E" w:rsidRPr="00975D0E" w:rsidRDefault="003F6F2E" w:rsidP="007C1B94">
            <w:pPr>
              <w:numPr>
                <w:ilvl w:val="0"/>
                <w:numId w:val="6"/>
              </w:numPr>
              <w:shd w:val="clear" w:color="auto" w:fill="FFFFFF"/>
              <w:ind w:left="0" w:firstLine="0"/>
              <w:jc w:val="center"/>
              <w:rPr>
                <w:rFonts w:ascii="Arial" w:hAnsi="Arial"/>
                <w:b/>
                <w:sz w:val="18"/>
                <w:szCs w:val="18"/>
              </w:rPr>
            </w:pPr>
          </w:p>
        </w:tc>
        <w:tc>
          <w:tcPr>
            <w:tcW w:w="534" w:type="pct"/>
            <w:vMerge/>
            <w:tcBorders>
              <w:left w:val="single" w:sz="4" w:space="0" w:color="auto"/>
              <w:bottom w:val="single" w:sz="6" w:space="0" w:color="auto"/>
              <w:right w:val="single" w:sz="6" w:space="0" w:color="auto"/>
            </w:tcBorders>
          </w:tcPr>
          <w:p w14:paraId="176E61D1" w14:textId="77777777" w:rsidR="003F6F2E" w:rsidRPr="00975D0E" w:rsidRDefault="003F6F2E" w:rsidP="007C1B94">
            <w:pPr>
              <w:jc w:val="center"/>
              <w:rPr>
                <w:rFonts w:ascii="Arial" w:hAnsi="Arial"/>
                <w:sz w:val="18"/>
                <w:szCs w:val="18"/>
              </w:rPr>
            </w:pPr>
          </w:p>
        </w:tc>
        <w:tc>
          <w:tcPr>
            <w:tcW w:w="853" w:type="pct"/>
            <w:vMerge/>
            <w:tcBorders>
              <w:left w:val="single" w:sz="6" w:space="0" w:color="auto"/>
              <w:bottom w:val="single" w:sz="6" w:space="0" w:color="auto"/>
              <w:right w:val="single" w:sz="6" w:space="0" w:color="auto"/>
            </w:tcBorders>
          </w:tcPr>
          <w:p w14:paraId="00AB5AAF" w14:textId="77777777" w:rsidR="003F6F2E" w:rsidRPr="00975D0E" w:rsidRDefault="003F6F2E" w:rsidP="007C1B94">
            <w:pPr>
              <w:shd w:val="clear" w:color="auto" w:fill="FFFFFF"/>
              <w:jc w:val="center"/>
              <w:rPr>
                <w:rFonts w:ascii="Arial" w:hAnsi="Arial"/>
                <w:sz w:val="18"/>
                <w:szCs w:val="18"/>
              </w:rPr>
            </w:pPr>
          </w:p>
        </w:tc>
        <w:tc>
          <w:tcPr>
            <w:tcW w:w="2065" w:type="pct"/>
            <w:tcBorders>
              <w:top w:val="single" w:sz="6" w:space="0" w:color="auto"/>
              <w:left w:val="single" w:sz="6" w:space="0" w:color="auto"/>
              <w:bottom w:val="single" w:sz="6" w:space="0" w:color="auto"/>
              <w:right w:val="single" w:sz="6" w:space="0" w:color="auto"/>
            </w:tcBorders>
          </w:tcPr>
          <w:p w14:paraId="48C29130" w14:textId="77777777" w:rsidR="003F6F2E" w:rsidRPr="00975D0E" w:rsidRDefault="003F6F2E" w:rsidP="007C1B94">
            <w:pPr>
              <w:jc w:val="center"/>
              <w:rPr>
                <w:rFonts w:ascii="Arial" w:hAnsi="Arial"/>
                <w:sz w:val="18"/>
                <w:szCs w:val="18"/>
              </w:rPr>
            </w:pPr>
            <w:r w:rsidRPr="00975D0E">
              <w:rPr>
                <w:rFonts w:ascii="Arial" w:hAnsi="Arial"/>
                <w:sz w:val="18"/>
                <w:szCs w:val="18"/>
              </w:rPr>
              <w:t>Относительная разность тормозных сил колес оси</w:t>
            </w:r>
          </w:p>
        </w:tc>
        <w:tc>
          <w:tcPr>
            <w:tcW w:w="898" w:type="pct"/>
            <w:vMerge/>
            <w:tcBorders>
              <w:left w:val="single" w:sz="6" w:space="0" w:color="auto"/>
              <w:bottom w:val="single" w:sz="6" w:space="0" w:color="auto"/>
              <w:right w:val="single" w:sz="4" w:space="0" w:color="auto"/>
            </w:tcBorders>
          </w:tcPr>
          <w:p w14:paraId="6B48BF52" w14:textId="77777777" w:rsidR="003F6F2E" w:rsidRPr="00975D0E" w:rsidRDefault="003F6F2E" w:rsidP="007C1B94">
            <w:pPr>
              <w:jc w:val="center"/>
              <w:rPr>
                <w:rFonts w:ascii="Arial" w:hAnsi="Arial"/>
                <w:sz w:val="18"/>
                <w:szCs w:val="18"/>
              </w:rPr>
            </w:pPr>
          </w:p>
        </w:tc>
        <w:tc>
          <w:tcPr>
            <w:tcW w:w="497" w:type="pct"/>
            <w:tcBorders>
              <w:top w:val="single" w:sz="6" w:space="0" w:color="auto"/>
              <w:left w:val="single" w:sz="4" w:space="0" w:color="auto"/>
              <w:bottom w:val="single" w:sz="6" w:space="0" w:color="auto"/>
              <w:right w:val="single" w:sz="6" w:space="0" w:color="auto"/>
            </w:tcBorders>
          </w:tcPr>
          <w:p w14:paraId="60E08CC5" w14:textId="77777777" w:rsidR="003F6F2E" w:rsidRPr="00975D0E" w:rsidRDefault="003F6F2E" w:rsidP="007C1B94">
            <w:pPr>
              <w:jc w:val="center"/>
              <w:rPr>
                <w:rFonts w:ascii="Arial" w:hAnsi="Arial"/>
                <w:sz w:val="18"/>
                <w:szCs w:val="18"/>
              </w:rPr>
            </w:pPr>
            <w:r w:rsidRPr="00975D0E">
              <w:rPr>
                <w:rFonts w:ascii="Arial" w:hAnsi="Arial"/>
                <w:sz w:val="18"/>
                <w:szCs w:val="18"/>
              </w:rPr>
              <w:t>0-100%</w:t>
            </w:r>
          </w:p>
        </w:tc>
      </w:tr>
      <w:tr w:rsidR="003F6F2E" w:rsidRPr="00975D0E" w14:paraId="7B7EF483" w14:textId="77777777" w:rsidTr="007C1B94">
        <w:trPr>
          <w:trHeight w:val="20"/>
        </w:trPr>
        <w:tc>
          <w:tcPr>
            <w:tcW w:w="153" w:type="pct"/>
            <w:tcBorders>
              <w:top w:val="single" w:sz="6" w:space="0" w:color="auto"/>
              <w:left w:val="single" w:sz="6" w:space="0" w:color="auto"/>
              <w:bottom w:val="single" w:sz="6" w:space="0" w:color="auto"/>
              <w:right w:val="single" w:sz="4" w:space="0" w:color="auto"/>
            </w:tcBorders>
          </w:tcPr>
          <w:p w14:paraId="1332E931" w14:textId="77777777" w:rsidR="003F6F2E" w:rsidRPr="00975D0E" w:rsidRDefault="003F6F2E" w:rsidP="007C1B94">
            <w:pPr>
              <w:numPr>
                <w:ilvl w:val="0"/>
                <w:numId w:val="6"/>
              </w:numPr>
              <w:shd w:val="clear" w:color="auto" w:fill="FFFFFF"/>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tcPr>
          <w:p w14:paraId="2328BF44" w14:textId="77777777" w:rsidR="003F6F2E" w:rsidRPr="00975D0E" w:rsidRDefault="003F6F2E" w:rsidP="007C1B94">
            <w:pPr>
              <w:jc w:val="center"/>
              <w:rPr>
                <w:rFonts w:ascii="Arial" w:hAnsi="Arial"/>
                <w:sz w:val="18"/>
                <w:szCs w:val="18"/>
              </w:rPr>
            </w:pPr>
            <w:r w:rsidRPr="00975D0E">
              <w:rPr>
                <w:rFonts w:ascii="Arial" w:hAnsi="Arial"/>
                <w:sz w:val="18"/>
                <w:szCs w:val="18"/>
              </w:rPr>
              <w:t>Транспортные средства категорий М1, М2, N1, N2, N3, L1, L2, L3, L4, L5, L6, L7, О1, О2</w:t>
            </w:r>
          </w:p>
        </w:tc>
        <w:tc>
          <w:tcPr>
            <w:tcW w:w="853" w:type="pct"/>
            <w:tcBorders>
              <w:top w:val="single" w:sz="6" w:space="0" w:color="auto"/>
              <w:left w:val="single" w:sz="6" w:space="0" w:color="auto"/>
              <w:bottom w:val="single" w:sz="6" w:space="0" w:color="auto"/>
              <w:right w:val="single" w:sz="6" w:space="0" w:color="auto"/>
            </w:tcBorders>
          </w:tcPr>
          <w:p w14:paraId="6D3E4B99"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ТР ТС 018/2011</w:t>
            </w:r>
          </w:p>
          <w:p w14:paraId="09E719C2"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t>ГОСТ 33670-2015</w:t>
            </w:r>
          </w:p>
        </w:tc>
        <w:tc>
          <w:tcPr>
            <w:tcW w:w="2065" w:type="pct"/>
            <w:tcBorders>
              <w:top w:val="single" w:sz="6" w:space="0" w:color="auto"/>
              <w:left w:val="single" w:sz="6" w:space="0" w:color="auto"/>
              <w:bottom w:val="single" w:sz="6" w:space="0" w:color="auto"/>
              <w:right w:val="single" w:sz="6" w:space="0" w:color="auto"/>
            </w:tcBorders>
          </w:tcPr>
          <w:p w14:paraId="01D3CD9F" w14:textId="77777777" w:rsidR="003F6F2E" w:rsidRPr="00975D0E" w:rsidRDefault="003F6F2E" w:rsidP="007C1B94">
            <w:pPr>
              <w:jc w:val="center"/>
              <w:rPr>
                <w:rFonts w:ascii="Arial" w:hAnsi="Arial"/>
                <w:sz w:val="18"/>
                <w:szCs w:val="18"/>
              </w:rPr>
            </w:pPr>
            <w:r w:rsidRPr="00975D0E">
              <w:rPr>
                <w:rFonts w:ascii="Arial" w:hAnsi="Arial"/>
                <w:sz w:val="18"/>
                <w:szCs w:val="18"/>
              </w:rPr>
              <w:t>Дорожные испытания с независимым определением скорости ТС</w:t>
            </w:r>
          </w:p>
        </w:tc>
        <w:tc>
          <w:tcPr>
            <w:tcW w:w="898" w:type="pct"/>
            <w:tcBorders>
              <w:top w:val="single" w:sz="6" w:space="0" w:color="auto"/>
              <w:left w:val="single" w:sz="6" w:space="0" w:color="auto"/>
              <w:bottom w:val="single" w:sz="6" w:space="0" w:color="auto"/>
              <w:right w:val="single" w:sz="4" w:space="0" w:color="auto"/>
            </w:tcBorders>
          </w:tcPr>
          <w:p w14:paraId="3583EB55"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приложение А, п. А.12.3</w:t>
            </w:r>
          </w:p>
          <w:p w14:paraId="20E7F9EB"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tcPr>
          <w:p w14:paraId="7E6B7546" w14:textId="77777777" w:rsidR="003F6F2E" w:rsidRPr="00975D0E" w:rsidRDefault="003F6F2E" w:rsidP="007C1B94">
            <w:pPr>
              <w:jc w:val="center"/>
              <w:rPr>
                <w:rFonts w:ascii="Arial" w:hAnsi="Arial"/>
                <w:sz w:val="18"/>
                <w:szCs w:val="18"/>
              </w:rPr>
            </w:pPr>
            <w:r w:rsidRPr="00975D0E">
              <w:rPr>
                <w:rFonts w:ascii="Arial" w:hAnsi="Arial"/>
                <w:sz w:val="18"/>
                <w:szCs w:val="18"/>
              </w:rPr>
              <w:t>Соответствует / несоответствует</w:t>
            </w:r>
          </w:p>
        </w:tc>
      </w:tr>
      <w:tr w:rsidR="003F6F2E" w:rsidRPr="00975D0E" w14:paraId="062E09B4" w14:textId="77777777" w:rsidTr="007C1B94">
        <w:trPr>
          <w:trHeight w:val="20"/>
        </w:trPr>
        <w:tc>
          <w:tcPr>
            <w:tcW w:w="153" w:type="pct"/>
            <w:tcBorders>
              <w:top w:val="single" w:sz="6" w:space="0" w:color="auto"/>
              <w:left w:val="single" w:sz="6" w:space="0" w:color="auto"/>
              <w:bottom w:val="single" w:sz="6" w:space="0" w:color="auto"/>
              <w:right w:val="single" w:sz="4" w:space="0" w:color="auto"/>
            </w:tcBorders>
          </w:tcPr>
          <w:p w14:paraId="50774FFB" w14:textId="77777777" w:rsidR="003F6F2E" w:rsidRPr="00975D0E" w:rsidRDefault="003F6F2E" w:rsidP="007C1B94">
            <w:pPr>
              <w:numPr>
                <w:ilvl w:val="0"/>
                <w:numId w:val="6"/>
              </w:numPr>
              <w:shd w:val="clear" w:color="auto" w:fill="FFFFFF"/>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tcPr>
          <w:p w14:paraId="0C443CE8"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Транспортные средства категорий М1, М2, N1, N2, N3, L1, L2, L3, L4, L5, L6, L7, </w:t>
            </w:r>
            <w:r w:rsidRPr="00975D0E">
              <w:rPr>
                <w:rFonts w:ascii="Arial" w:hAnsi="Arial"/>
                <w:sz w:val="18"/>
                <w:szCs w:val="18"/>
              </w:rPr>
              <w:lastRenderedPageBreak/>
              <w:t>О1, О2</w:t>
            </w:r>
          </w:p>
        </w:tc>
        <w:tc>
          <w:tcPr>
            <w:tcW w:w="853" w:type="pct"/>
            <w:tcBorders>
              <w:top w:val="single" w:sz="6" w:space="0" w:color="auto"/>
              <w:left w:val="single" w:sz="6" w:space="0" w:color="auto"/>
              <w:bottom w:val="single" w:sz="6" w:space="0" w:color="auto"/>
              <w:right w:val="single" w:sz="6" w:space="0" w:color="auto"/>
            </w:tcBorders>
          </w:tcPr>
          <w:p w14:paraId="30E15943" w14:textId="77777777" w:rsidR="003F6F2E" w:rsidRPr="00975D0E" w:rsidRDefault="003F6F2E" w:rsidP="007C1B94">
            <w:pPr>
              <w:shd w:val="clear" w:color="auto" w:fill="FFFFFF"/>
              <w:jc w:val="center"/>
              <w:rPr>
                <w:rFonts w:ascii="Arial" w:hAnsi="Arial"/>
                <w:sz w:val="18"/>
                <w:szCs w:val="18"/>
              </w:rPr>
            </w:pPr>
            <w:r w:rsidRPr="00975D0E">
              <w:rPr>
                <w:rFonts w:ascii="Arial" w:hAnsi="Arial"/>
                <w:sz w:val="18"/>
                <w:szCs w:val="18"/>
              </w:rPr>
              <w:lastRenderedPageBreak/>
              <w:t>ТР ТС 018/2011</w:t>
            </w:r>
          </w:p>
          <w:p w14:paraId="502A3608"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tc>
        <w:tc>
          <w:tcPr>
            <w:tcW w:w="2065" w:type="pct"/>
            <w:tcBorders>
              <w:top w:val="single" w:sz="6" w:space="0" w:color="auto"/>
              <w:left w:val="single" w:sz="6" w:space="0" w:color="auto"/>
              <w:bottom w:val="single" w:sz="6" w:space="0" w:color="auto"/>
              <w:right w:val="single" w:sz="6" w:space="0" w:color="auto"/>
            </w:tcBorders>
          </w:tcPr>
          <w:p w14:paraId="7E67B0D0" w14:textId="77777777" w:rsidR="003F6F2E" w:rsidRPr="00975D0E" w:rsidRDefault="003F6F2E" w:rsidP="007C1B94">
            <w:pPr>
              <w:jc w:val="center"/>
              <w:rPr>
                <w:rFonts w:ascii="Arial" w:hAnsi="Arial"/>
                <w:sz w:val="18"/>
                <w:szCs w:val="18"/>
              </w:rPr>
            </w:pPr>
            <w:r w:rsidRPr="00975D0E">
              <w:rPr>
                <w:rFonts w:ascii="Arial" w:hAnsi="Arial"/>
                <w:sz w:val="18"/>
                <w:szCs w:val="18"/>
              </w:rPr>
              <w:t>В дорожных условиях при торможении рабочей тормозной системой с начальной скоростью торможения 40 км/ч АТС не должно ни одной своей частью выходить из нормативного коридора движения шириной 3 м</w:t>
            </w:r>
          </w:p>
        </w:tc>
        <w:tc>
          <w:tcPr>
            <w:tcW w:w="898" w:type="pct"/>
            <w:tcBorders>
              <w:top w:val="single" w:sz="6" w:space="0" w:color="auto"/>
              <w:left w:val="single" w:sz="6" w:space="0" w:color="auto"/>
              <w:bottom w:val="single" w:sz="6" w:space="0" w:color="auto"/>
              <w:right w:val="single" w:sz="4" w:space="0" w:color="auto"/>
            </w:tcBorders>
          </w:tcPr>
          <w:p w14:paraId="6AF70895" w14:textId="77777777" w:rsidR="003F6F2E" w:rsidRPr="00975D0E" w:rsidRDefault="003F6F2E" w:rsidP="007C1B94">
            <w:pPr>
              <w:jc w:val="center"/>
              <w:rPr>
                <w:rFonts w:ascii="Arial" w:hAnsi="Arial"/>
                <w:sz w:val="18"/>
                <w:szCs w:val="18"/>
              </w:rPr>
            </w:pPr>
            <w:r w:rsidRPr="00975D0E">
              <w:rPr>
                <w:rFonts w:ascii="Arial" w:hAnsi="Arial"/>
                <w:sz w:val="18"/>
                <w:szCs w:val="18"/>
              </w:rPr>
              <w:t>ГОСТ 33997-2016, п. 5.1</w:t>
            </w:r>
          </w:p>
        </w:tc>
        <w:tc>
          <w:tcPr>
            <w:tcW w:w="497" w:type="pct"/>
            <w:tcBorders>
              <w:top w:val="single" w:sz="6" w:space="0" w:color="auto"/>
              <w:left w:val="single" w:sz="4" w:space="0" w:color="auto"/>
              <w:bottom w:val="single" w:sz="6" w:space="0" w:color="auto"/>
              <w:right w:val="single" w:sz="6" w:space="0" w:color="auto"/>
            </w:tcBorders>
          </w:tcPr>
          <w:p w14:paraId="2211210F" w14:textId="77777777" w:rsidR="003F6F2E" w:rsidRPr="00975D0E" w:rsidRDefault="003F6F2E" w:rsidP="007C1B94">
            <w:pPr>
              <w:jc w:val="center"/>
              <w:rPr>
                <w:rFonts w:ascii="Arial" w:hAnsi="Arial"/>
                <w:sz w:val="18"/>
                <w:szCs w:val="18"/>
              </w:rPr>
            </w:pPr>
            <w:r w:rsidRPr="00975D0E">
              <w:rPr>
                <w:rFonts w:ascii="Arial" w:hAnsi="Arial"/>
                <w:sz w:val="18"/>
                <w:szCs w:val="18"/>
              </w:rPr>
              <w:t>Соответствует/ несоответствует</w:t>
            </w:r>
          </w:p>
        </w:tc>
      </w:tr>
      <w:tr w:rsidR="003F6F2E" w:rsidRPr="00975D0E" w14:paraId="5CF8A460"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2F36FC48"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6B793157" w14:textId="77777777" w:rsidR="003F6F2E" w:rsidRPr="00975D0E" w:rsidRDefault="003F6F2E" w:rsidP="007C1B94">
            <w:pPr>
              <w:jc w:val="center"/>
              <w:rPr>
                <w:rFonts w:ascii="Arial" w:hAnsi="Arial"/>
                <w:sz w:val="18"/>
                <w:szCs w:val="18"/>
              </w:rPr>
            </w:pPr>
            <w:r w:rsidRPr="00975D0E">
              <w:rPr>
                <w:rFonts w:ascii="Arial" w:hAnsi="Arial"/>
                <w:sz w:val="18"/>
                <w:szCs w:val="18"/>
              </w:rPr>
              <w:t>Транспортные средства категорий М1, М2, N1, N2, N3, L1, L2, L3, L4, L5, L6, L7, О1, О2</w:t>
            </w:r>
          </w:p>
        </w:tc>
        <w:tc>
          <w:tcPr>
            <w:tcW w:w="853" w:type="pct"/>
            <w:tcBorders>
              <w:top w:val="single" w:sz="6" w:space="0" w:color="auto"/>
              <w:left w:val="single" w:sz="6" w:space="0" w:color="auto"/>
              <w:bottom w:val="single" w:sz="6" w:space="0" w:color="auto"/>
              <w:right w:val="single" w:sz="6" w:space="0" w:color="auto"/>
            </w:tcBorders>
          </w:tcPr>
          <w:p w14:paraId="2366D8FC"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3B9EF11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пункт 1.18.1.</w:t>
            </w:r>
          </w:p>
          <w:p w14:paraId="5B95073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пункт 1.18.2.</w:t>
            </w:r>
          </w:p>
          <w:p w14:paraId="7F433B8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пункт 1.18.3.</w:t>
            </w:r>
          </w:p>
          <w:p w14:paraId="514F5C6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пункт 1.18.4.</w:t>
            </w:r>
          </w:p>
          <w:p w14:paraId="6C986AE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пункт 1.18.4.1.</w:t>
            </w:r>
          </w:p>
          <w:p w14:paraId="2E4AF6F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пункт 1.18.4.2.</w:t>
            </w:r>
          </w:p>
        </w:tc>
        <w:tc>
          <w:tcPr>
            <w:tcW w:w="2065" w:type="pct"/>
            <w:tcBorders>
              <w:top w:val="single" w:sz="6" w:space="0" w:color="auto"/>
              <w:left w:val="single" w:sz="6" w:space="0" w:color="auto"/>
              <w:bottom w:val="single" w:sz="6" w:space="0" w:color="auto"/>
              <w:right w:val="single" w:sz="6" w:space="0" w:color="auto"/>
            </w:tcBorders>
          </w:tcPr>
          <w:p w14:paraId="0CF0444F" w14:textId="77777777" w:rsidR="003F6F2E" w:rsidRPr="00975D0E" w:rsidRDefault="003F6F2E" w:rsidP="007C1B94">
            <w:pPr>
              <w:jc w:val="center"/>
              <w:rPr>
                <w:rFonts w:ascii="Arial" w:hAnsi="Arial"/>
                <w:sz w:val="18"/>
                <w:szCs w:val="18"/>
              </w:rPr>
            </w:pPr>
            <w:r w:rsidRPr="00975D0E">
              <w:rPr>
                <w:rFonts w:ascii="Arial" w:hAnsi="Arial"/>
                <w:sz w:val="18"/>
                <w:szCs w:val="18"/>
              </w:rPr>
              <w:t>-Испытание сопротивление заземляющего устройства автоцистерны, прицепа полуприцепа - цистерны совместно с контуром заземления.</w:t>
            </w:r>
          </w:p>
          <w:p w14:paraId="78794C7C" w14:textId="77777777" w:rsidR="003F6F2E" w:rsidRPr="00975D0E" w:rsidRDefault="003F6F2E" w:rsidP="007C1B94">
            <w:pPr>
              <w:jc w:val="center"/>
              <w:rPr>
                <w:rFonts w:ascii="Arial" w:hAnsi="Arial"/>
                <w:sz w:val="18"/>
                <w:szCs w:val="18"/>
              </w:rPr>
            </w:pPr>
          </w:p>
          <w:p w14:paraId="60781D51" w14:textId="77777777" w:rsidR="003F6F2E" w:rsidRPr="00975D0E" w:rsidRDefault="003F6F2E" w:rsidP="007C1B94">
            <w:pPr>
              <w:jc w:val="center"/>
              <w:rPr>
                <w:rFonts w:ascii="Arial" w:hAnsi="Arial"/>
                <w:sz w:val="18"/>
                <w:szCs w:val="18"/>
              </w:rPr>
            </w:pPr>
            <w:r w:rsidRPr="00975D0E">
              <w:rPr>
                <w:rFonts w:ascii="Arial" w:hAnsi="Arial"/>
                <w:sz w:val="18"/>
                <w:szCs w:val="18"/>
              </w:rPr>
              <w:t>-Испытание массы съемной крышки люка-лаза.</w:t>
            </w:r>
          </w:p>
        </w:tc>
        <w:tc>
          <w:tcPr>
            <w:tcW w:w="898" w:type="pct"/>
            <w:tcBorders>
              <w:top w:val="single" w:sz="6" w:space="0" w:color="auto"/>
              <w:left w:val="single" w:sz="6" w:space="0" w:color="auto"/>
              <w:bottom w:val="single" w:sz="6" w:space="0" w:color="auto"/>
              <w:right w:val="single" w:sz="4" w:space="0" w:color="auto"/>
            </w:tcBorders>
          </w:tcPr>
          <w:p w14:paraId="7B099865"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3A285114"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6, пункт 1.18</w:t>
            </w:r>
          </w:p>
          <w:p w14:paraId="37BB45CE" w14:textId="77777777" w:rsidR="003F6F2E" w:rsidRPr="00975D0E" w:rsidRDefault="003F6F2E" w:rsidP="007C1B94">
            <w:pPr>
              <w:jc w:val="center"/>
              <w:rPr>
                <w:rFonts w:ascii="Arial" w:hAnsi="Arial"/>
                <w:sz w:val="18"/>
                <w:szCs w:val="18"/>
              </w:rPr>
            </w:pPr>
          </w:p>
          <w:p w14:paraId="2671CC00" w14:textId="77777777" w:rsidR="003F6F2E" w:rsidRPr="00975D0E" w:rsidRDefault="003F6F2E" w:rsidP="007C1B94">
            <w:pPr>
              <w:jc w:val="center"/>
              <w:rPr>
                <w:rFonts w:ascii="Arial" w:hAnsi="Arial"/>
                <w:sz w:val="18"/>
                <w:szCs w:val="18"/>
              </w:rPr>
            </w:pPr>
            <w:r w:rsidRPr="00975D0E">
              <w:rPr>
                <w:rFonts w:ascii="Arial" w:hAnsi="Arial"/>
                <w:sz w:val="18"/>
                <w:szCs w:val="18"/>
              </w:rPr>
              <w:t>Инструментальный</w:t>
            </w:r>
          </w:p>
          <w:p w14:paraId="76ABDF82" w14:textId="77777777" w:rsidR="003F6F2E" w:rsidRPr="00975D0E" w:rsidRDefault="003F6F2E" w:rsidP="007C1B94">
            <w:pPr>
              <w:jc w:val="center"/>
              <w:rPr>
                <w:rFonts w:ascii="Arial" w:hAnsi="Arial"/>
                <w:sz w:val="18"/>
                <w:szCs w:val="18"/>
              </w:rPr>
            </w:pPr>
          </w:p>
          <w:p w14:paraId="3AAA7151" w14:textId="77777777" w:rsidR="003F6F2E" w:rsidRPr="00975D0E" w:rsidRDefault="003F6F2E" w:rsidP="007C1B94">
            <w:pPr>
              <w:jc w:val="center"/>
              <w:rPr>
                <w:rFonts w:ascii="Arial" w:hAnsi="Arial"/>
                <w:sz w:val="18"/>
                <w:szCs w:val="18"/>
              </w:rPr>
            </w:pPr>
            <w:r w:rsidRPr="00975D0E">
              <w:rPr>
                <w:rFonts w:ascii="Arial" w:hAnsi="Arial"/>
                <w:sz w:val="18"/>
                <w:szCs w:val="18"/>
              </w:rPr>
              <w:t>Инструментальный</w:t>
            </w:r>
          </w:p>
        </w:tc>
        <w:tc>
          <w:tcPr>
            <w:tcW w:w="497" w:type="pct"/>
            <w:tcBorders>
              <w:top w:val="single" w:sz="6" w:space="0" w:color="auto"/>
              <w:left w:val="single" w:sz="4" w:space="0" w:color="auto"/>
              <w:bottom w:val="single" w:sz="6" w:space="0" w:color="auto"/>
              <w:right w:val="single" w:sz="6" w:space="0" w:color="auto"/>
            </w:tcBorders>
          </w:tcPr>
          <w:p w14:paraId="37CA0A44" w14:textId="77777777" w:rsidR="003F6F2E" w:rsidRPr="00975D0E" w:rsidRDefault="003F6F2E" w:rsidP="007C1B94">
            <w:pPr>
              <w:jc w:val="center"/>
              <w:rPr>
                <w:rFonts w:ascii="Arial" w:hAnsi="Arial"/>
                <w:sz w:val="18"/>
                <w:szCs w:val="18"/>
              </w:rPr>
            </w:pPr>
            <w:r w:rsidRPr="00975D0E">
              <w:rPr>
                <w:rFonts w:ascii="Arial" w:hAnsi="Arial"/>
                <w:sz w:val="18"/>
                <w:szCs w:val="18"/>
              </w:rPr>
              <w:t>от 200 Ом до 200 МОм</w:t>
            </w:r>
          </w:p>
        </w:tc>
      </w:tr>
      <w:tr w:rsidR="003F6F2E" w:rsidRPr="00975D0E" w14:paraId="03064FA3"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9C6D044"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6B308EED"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М2, N1, N2, N3</w:t>
            </w:r>
          </w:p>
        </w:tc>
        <w:tc>
          <w:tcPr>
            <w:tcW w:w="853" w:type="pct"/>
            <w:tcBorders>
              <w:top w:val="single" w:sz="6" w:space="0" w:color="auto"/>
              <w:left w:val="single" w:sz="6" w:space="0" w:color="auto"/>
              <w:bottom w:val="single" w:sz="6" w:space="0" w:color="auto"/>
              <w:right w:val="single" w:sz="6" w:space="0" w:color="auto"/>
            </w:tcBorders>
          </w:tcPr>
          <w:p w14:paraId="40E80C3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раздел IV п. 11</w:t>
            </w:r>
          </w:p>
        </w:tc>
        <w:tc>
          <w:tcPr>
            <w:tcW w:w="2065" w:type="pct"/>
            <w:tcBorders>
              <w:top w:val="single" w:sz="6" w:space="0" w:color="auto"/>
              <w:left w:val="single" w:sz="6" w:space="0" w:color="auto"/>
              <w:bottom w:val="single" w:sz="6" w:space="0" w:color="auto"/>
              <w:right w:val="single" w:sz="6" w:space="0" w:color="auto"/>
            </w:tcBorders>
          </w:tcPr>
          <w:p w14:paraId="21296609"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p>
        </w:tc>
        <w:tc>
          <w:tcPr>
            <w:tcW w:w="898" w:type="pct"/>
            <w:tcBorders>
              <w:top w:val="single" w:sz="6" w:space="0" w:color="auto"/>
              <w:left w:val="single" w:sz="6" w:space="0" w:color="auto"/>
              <w:bottom w:val="single" w:sz="6" w:space="0" w:color="auto"/>
              <w:right w:val="single" w:sz="4" w:space="0" w:color="auto"/>
            </w:tcBorders>
          </w:tcPr>
          <w:p w14:paraId="4C3C28C2"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раздел IV</w:t>
            </w:r>
          </w:p>
          <w:p w14:paraId="3AF46AE0"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(измерения)</w:t>
            </w:r>
          </w:p>
          <w:p w14:paraId="4DB4E96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306A8F40" w14:textId="77777777" w:rsidR="003F6F2E" w:rsidRPr="00975D0E" w:rsidRDefault="003F6F2E" w:rsidP="007C1B94">
            <w:pPr>
              <w:jc w:val="center"/>
              <w:rPr>
                <w:rFonts w:ascii="Arial" w:hAnsi="Arial"/>
                <w:sz w:val="18"/>
                <w:szCs w:val="18"/>
              </w:rPr>
            </w:pPr>
            <w:r w:rsidRPr="00975D0E">
              <w:rPr>
                <w:rFonts w:ascii="Arial" w:hAnsi="Arial"/>
                <w:sz w:val="18"/>
                <w:szCs w:val="18"/>
              </w:rPr>
              <w:t>0.5 мм</w:t>
            </w:r>
          </w:p>
        </w:tc>
      </w:tr>
      <w:tr w:rsidR="003F6F2E" w:rsidRPr="00975D0E" w14:paraId="64D29AB8"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2429DB56"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74D031C8"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М2, N1, N2, N3 О1, О2</w:t>
            </w:r>
          </w:p>
        </w:tc>
        <w:tc>
          <w:tcPr>
            <w:tcW w:w="853" w:type="pct"/>
            <w:tcBorders>
              <w:top w:val="single" w:sz="6" w:space="0" w:color="auto"/>
              <w:left w:val="single" w:sz="6" w:space="0" w:color="auto"/>
              <w:bottom w:val="single" w:sz="6" w:space="0" w:color="auto"/>
              <w:right w:val="single" w:sz="6" w:space="0" w:color="auto"/>
            </w:tcBorders>
          </w:tcPr>
          <w:p w14:paraId="7212B7B2"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раздел IV п. 12</w:t>
            </w:r>
          </w:p>
        </w:tc>
        <w:tc>
          <w:tcPr>
            <w:tcW w:w="2065" w:type="pct"/>
            <w:tcBorders>
              <w:top w:val="single" w:sz="6" w:space="0" w:color="auto"/>
              <w:left w:val="single" w:sz="6" w:space="0" w:color="auto"/>
              <w:bottom w:val="single" w:sz="6" w:space="0" w:color="auto"/>
              <w:right w:val="single" w:sz="6" w:space="0" w:color="auto"/>
            </w:tcBorders>
          </w:tcPr>
          <w:p w14:paraId="531E132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Визуальная проверка наличие озоноразрушающих веществ и материалов в составе кондиционеров, а также холодильного оборудования, применяемых на транспортных средствах</w:t>
            </w:r>
          </w:p>
        </w:tc>
        <w:tc>
          <w:tcPr>
            <w:tcW w:w="898" w:type="pct"/>
            <w:tcBorders>
              <w:top w:val="single" w:sz="6" w:space="0" w:color="auto"/>
              <w:left w:val="single" w:sz="6" w:space="0" w:color="auto"/>
              <w:bottom w:val="single" w:sz="6" w:space="0" w:color="auto"/>
              <w:right w:val="single" w:sz="4" w:space="0" w:color="auto"/>
            </w:tcBorders>
          </w:tcPr>
          <w:p w14:paraId="43D2E51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раздел IV</w:t>
            </w:r>
          </w:p>
          <w:p w14:paraId="0CAB763B"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 12</w:t>
            </w:r>
          </w:p>
          <w:p w14:paraId="28E364D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36A14B4D"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3EEDD10C"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7E866533"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04E54600"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М1, М2, N1, N2, N3</w:t>
            </w:r>
          </w:p>
        </w:tc>
        <w:tc>
          <w:tcPr>
            <w:tcW w:w="853" w:type="pct"/>
            <w:tcBorders>
              <w:top w:val="single" w:sz="6" w:space="0" w:color="auto"/>
              <w:left w:val="single" w:sz="6" w:space="0" w:color="auto"/>
              <w:bottom w:val="single" w:sz="6" w:space="0" w:color="auto"/>
              <w:right w:val="single" w:sz="6" w:space="0" w:color="auto"/>
            </w:tcBorders>
          </w:tcPr>
          <w:p w14:paraId="6ABB13D6"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раздел IV п. 13</w:t>
            </w:r>
          </w:p>
        </w:tc>
        <w:tc>
          <w:tcPr>
            <w:tcW w:w="2065" w:type="pct"/>
            <w:tcBorders>
              <w:top w:val="single" w:sz="6" w:space="0" w:color="auto"/>
              <w:left w:val="single" w:sz="6" w:space="0" w:color="auto"/>
              <w:bottom w:val="single" w:sz="6" w:space="0" w:color="auto"/>
              <w:right w:val="single" w:sz="6" w:space="0" w:color="auto"/>
            </w:tcBorders>
          </w:tcPr>
          <w:p w14:paraId="25F4EE8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Визуальная проверка наличие оснащения аппаратурой спутниковой навигации</w:t>
            </w:r>
          </w:p>
        </w:tc>
        <w:tc>
          <w:tcPr>
            <w:tcW w:w="898" w:type="pct"/>
            <w:tcBorders>
              <w:top w:val="single" w:sz="6" w:space="0" w:color="auto"/>
              <w:left w:val="single" w:sz="6" w:space="0" w:color="auto"/>
              <w:bottom w:val="single" w:sz="6" w:space="0" w:color="auto"/>
              <w:right w:val="single" w:sz="4" w:space="0" w:color="auto"/>
            </w:tcBorders>
          </w:tcPr>
          <w:p w14:paraId="406F9F90"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раздел IV</w:t>
            </w:r>
          </w:p>
          <w:p w14:paraId="15492E15"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 13.1</w:t>
            </w:r>
          </w:p>
          <w:p w14:paraId="33799C2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5B67F9FA"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32FA82A0"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479A269"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095862F3"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М1, М2, N1, N2, N3</w:t>
            </w:r>
          </w:p>
        </w:tc>
        <w:tc>
          <w:tcPr>
            <w:tcW w:w="853" w:type="pct"/>
            <w:tcBorders>
              <w:top w:val="single" w:sz="6" w:space="0" w:color="auto"/>
              <w:left w:val="single" w:sz="6" w:space="0" w:color="auto"/>
              <w:bottom w:val="single" w:sz="6" w:space="0" w:color="auto"/>
              <w:right w:val="single" w:sz="6" w:space="0" w:color="auto"/>
            </w:tcBorders>
          </w:tcPr>
          <w:p w14:paraId="1ED8BEB9"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 13.1</w:t>
            </w:r>
          </w:p>
        </w:tc>
        <w:tc>
          <w:tcPr>
            <w:tcW w:w="2065" w:type="pct"/>
            <w:tcBorders>
              <w:top w:val="single" w:sz="6" w:space="0" w:color="auto"/>
              <w:left w:val="single" w:sz="6" w:space="0" w:color="auto"/>
              <w:bottom w:val="single" w:sz="6" w:space="0" w:color="auto"/>
              <w:right w:val="single" w:sz="6" w:space="0" w:color="auto"/>
            </w:tcBorders>
          </w:tcPr>
          <w:p w14:paraId="7C198CC1" w14:textId="77777777" w:rsidR="003F6F2E" w:rsidRPr="00975D0E" w:rsidRDefault="003F6F2E" w:rsidP="007C1B94">
            <w:pPr>
              <w:jc w:val="center"/>
              <w:rPr>
                <w:rFonts w:ascii="Arial" w:hAnsi="Arial"/>
                <w:sz w:val="18"/>
                <w:szCs w:val="18"/>
              </w:rPr>
            </w:pPr>
            <w:r w:rsidRPr="00975D0E">
              <w:rPr>
                <w:rFonts w:ascii="Arial" w:hAnsi="Arial"/>
                <w:sz w:val="18"/>
                <w:szCs w:val="18"/>
              </w:rPr>
              <w:t>Требования к выпускаемым в обращение транспортным средствам категории М1, входящим в область применения Правил ЕЭК ООН N 94 и 95, и категории N1, входящие в область применения Правил ЕЭК ООН N 95,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N2, N3 оснащаются устройством вызова экстренных оперативных служб.</w:t>
            </w:r>
          </w:p>
        </w:tc>
        <w:tc>
          <w:tcPr>
            <w:tcW w:w="898" w:type="pct"/>
            <w:tcBorders>
              <w:top w:val="single" w:sz="6" w:space="0" w:color="auto"/>
              <w:left w:val="single" w:sz="6" w:space="0" w:color="auto"/>
              <w:bottom w:val="single" w:sz="6" w:space="0" w:color="auto"/>
              <w:right w:val="single" w:sz="4" w:space="0" w:color="auto"/>
            </w:tcBorders>
          </w:tcPr>
          <w:p w14:paraId="7B39C83D"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раздел IV</w:t>
            </w:r>
          </w:p>
          <w:p w14:paraId="72C3BD60"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5A44F76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22D3D0B5"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40D47BAF"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F7209EB"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64F35562"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М2, N2, N3</w:t>
            </w:r>
          </w:p>
        </w:tc>
        <w:tc>
          <w:tcPr>
            <w:tcW w:w="853" w:type="pct"/>
            <w:tcBorders>
              <w:top w:val="single" w:sz="6" w:space="0" w:color="auto"/>
              <w:left w:val="single" w:sz="6" w:space="0" w:color="auto"/>
              <w:bottom w:val="single" w:sz="6" w:space="0" w:color="auto"/>
              <w:right w:val="single" w:sz="6" w:space="0" w:color="auto"/>
            </w:tcBorders>
          </w:tcPr>
          <w:p w14:paraId="661F88B6"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раздел IV п. 14</w:t>
            </w:r>
          </w:p>
        </w:tc>
        <w:tc>
          <w:tcPr>
            <w:tcW w:w="2065" w:type="pct"/>
            <w:tcBorders>
              <w:top w:val="single" w:sz="6" w:space="0" w:color="auto"/>
              <w:left w:val="single" w:sz="6" w:space="0" w:color="auto"/>
              <w:bottom w:val="single" w:sz="6" w:space="0" w:color="auto"/>
              <w:right w:val="single" w:sz="6" w:space="0" w:color="auto"/>
            </w:tcBorders>
          </w:tcPr>
          <w:p w14:paraId="62CC8E7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Визуальная проверка наличие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898" w:type="pct"/>
            <w:tcBorders>
              <w:top w:val="single" w:sz="6" w:space="0" w:color="auto"/>
              <w:left w:val="single" w:sz="6" w:space="0" w:color="auto"/>
              <w:bottom w:val="single" w:sz="6" w:space="0" w:color="auto"/>
              <w:right w:val="single" w:sz="4" w:space="0" w:color="auto"/>
            </w:tcBorders>
          </w:tcPr>
          <w:p w14:paraId="5C82A86C"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раздел IV</w:t>
            </w:r>
          </w:p>
          <w:p w14:paraId="1B8429BA"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  п. 14</w:t>
            </w:r>
          </w:p>
          <w:p w14:paraId="38418D0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45CC11D2"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41135852"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3299AC9C"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4C7FB3D0"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Категории единичных транспортных </w:t>
            </w:r>
            <w:r w:rsidRPr="00975D0E">
              <w:rPr>
                <w:rFonts w:ascii="Arial" w:hAnsi="Arial"/>
                <w:sz w:val="18"/>
                <w:szCs w:val="18"/>
              </w:rPr>
              <w:lastRenderedPageBreak/>
              <w:t>средств L6, L7, М1, М2, N1, N2,</w:t>
            </w:r>
          </w:p>
        </w:tc>
        <w:tc>
          <w:tcPr>
            <w:tcW w:w="853" w:type="pct"/>
            <w:tcBorders>
              <w:top w:val="single" w:sz="6" w:space="0" w:color="auto"/>
              <w:left w:val="single" w:sz="6" w:space="0" w:color="auto"/>
              <w:bottom w:val="single" w:sz="6" w:space="0" w:color="auto"/>
              <w:right w:val="single" w:sz="6" w:space="0" w:color="auto"/>
            </w:tcBorders>
          </w:tcPr>
          <w:p w14:paraId="5A2215EB"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ТР ТС 018/2011,</w:t>
            </w:r>
          </w:p>
          <w:p w14:paraId="68AFACA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w:t>
            </w:r>
          </w:p>
          <w:p w14:paraId="367FDCD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1.1.2</w:t>
            </w:r>
          </w:p>
          <w:p w14:paraId="6248BB5D"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4, п. 1.1.2.1</w:t>
            </w:r>
          </w:p>
          <w:p w14:paraId="1B48B7A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1.1.2.2</w:t>
            </w:r>
          </w:p>
          <w:p w14:paraId="4FBA457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1.1.3</w:t>
            </w:r>
          </w:p>
          <w:p w14:paraId="380841E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1.1.4</w:t>
            </w:r>
          </w:p>
          <w:p w14:paraId="2FD5C41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1.1.5</w:t>
            </w:r>
          </w:p>
          <w:p w14:paraId="36D0798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1.1.6</w:t>
            </w:r>
          </w:p>
          <w:p w14:paraId="76D2FB5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1.1.7</w:t>
            </w:r>
          </w:p>
          <w:p w14:paraId="17014DD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1.1.7.1</w:t>
            </w:r>
          </w:p>
          <w:p w14:paraId="2814EA8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1.1.7.2</w:t>
            </w:r>
          </w:p>
          <w:p w14:paraId="457635A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1.1.8</w:t>
            </w:r>
          </w:p>
          <w:p w14:paraId="62F6189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1.1.9</w:t>
            </w:r>
          </w:p>
        </w:tc>
        <w:tc>
          <w:tcPr>
            <w:tcW w:w="2065" w:type="pct"/>
            <w:tcBorders>
              <w:top w:val="single" w:sz="6" w:space="0" w:color="auto"/>
              <w:left w:val="single" w:sz="6" w:space="0" w:color="auto"/>
              <w:bottom w:val="single" w:sz="6" w:space="0" w:color="auto"/>
              <w:right w:val="single" w:sz="6" w:space="0" w:color="auto"/>
            </w:tcBorders>
          </w:tcPr>
          <w:p w14:paraId="161B5F62"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Испытание блокировки рулевого управления, передаточного механизма и механизма переключение передачи для предотвращения несанкционированного использования (противоугонное устройство)</w:t>
            </w:r>
          </w:p>
          <w:p w14:paraId="3327015A"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противоугонного устройства</w:t>
            </w:r>
          </w:p>
          <w:p w14:paraId="7A6BAFD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противоугонного устройства блокировки рулевого управление до запуска двигателя работа рулевого управления.</w:t>
            </w:r>
          </w:p>
          <w:p w14:paraId="104686C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противоугонного устройства действующее на привод трансмиссии</w:t>
            </w:r>
          </w:p>
          <w:p w14:paraId="7CAD63D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противоугонного устройства действующее на механизм переключения передач</w:t>
            </w:r>
          </w:p>
        </w:tc>
        <w:tc>
          <w:tcPr>
            <w:tcW w:w="898" w:type="pct"/>
            <w:tcBorders>
              <w:top w:val="single" w:sz="6" w:space="0" w:color="auto"/>
              <w:left w:val="single" w:sz="6" w:space="0" w:color="auto"/>
              <w:bottom w:val="single" w:sz="6" w:space="0" w:color="auto"/>
              <w:right w:val="single" w:sz="4" w:space="0" w:color="auto"/>
            </w:tcBorders>
          </w:tcPr>
          <w:p w14:paraId="22DD4B37"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Правила ЕЭК ООН № 18, приложение № 3</w:t>
            </w:r>
          </w:p>
          <w:p w14:paraId="1E9B315C" w14:textId="77777777" w:rsidR="003F6F2E" w:rsidRPr="00975D0E" w:rsidRDefault="003F6F2E" w:rsidP="007C1B94">
            <w:pPr>
              <w:jc w:val="center"/>
              <w:rPr>
                <w:rFonts w:ascii="Arial" w:hAnsi="Arial"/>
                <w:sz w:val="18"/>
                <w:szCs w:val="18"/>
              </w:rPr>
            </w:pPr>
            <w:r w:rsidRPr="00975D0E">
              <w:rPr>
                <w:rFonts w:ascii="Arial" w:hAnsi="Arial"/>
                <w:sz w:val="18"/>
                <w:szCs w:val="18"/>
              </w:rPr>
              <w:t>ГОСТ Р 33670- 2015</w:t>
            </w:r>
          </w:p>
        </w:tc>
        <w:tc>
          <w:tcPr>
            <w:tcW w:w="497" w:type="pct"/>
            <w:tcBorders>
              <w:top w:val="single" w:sz="6" w:space="0" w:color="auto"/>
              <w:left w:val="single" w:sz="4" w:space="0" w:color="auto"/>
              <w:bottom w:val="single" w:sz="6" w:space="0" w:color="auto"/>
              <w:right w:val="single" w:sz="6" w:space="0" w:color="auto"/>
            </w:tcBorders>
          </w:tcPr>
          <w:p w14:paraId="42C148A0" w14:textId="77777777" w:rsidR="003F6F2E" w:rsidRPr="00975D0E" w:rsidRDefault="003F6F2E" w:rsidP="007C1B94">
            <w:pPr>
              <w:jc w:val="center"/>
              <w:rPr>
                <w:rFonts w:ascii="Arial" w:hAnsi="Arial"/>
                <w:sz w:val="18"/>
                <w:szCs w:val="18"/>
              </w:rPr>
            </w:pPr>
            <w:r w:rsidRPr="00975D0E">
              <w:rPr>
                <w:rFonts w:ascii="Arial" w:hAnsi="Arial"/>
                <w:sz w:val="18"/>
                <w:szCs w:val="18"/>
              </w:rPr>
              <w:t>0…5000Н</w:t>
            </w:r>
          </w:p>
          <w:p w14:paraId="0C0BF06E"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2176F7D9"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1E3009A6"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33EEE033"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М1, М2, N1, N2, N3</w:t>
            </w:r>
          </w:p>
        </w:tc>
        <w:tc>
          <w:tcPr>
            <w:tcW w:w="853" w:type="pct"/>
            <w:tcBorders>
              <w:top w:val="single" w:sz="6" w:space="0" w:color="auto"/>
              <w:left w:val="single" w:sz="6" w:space="0" w:color="auto"/>
              <w:bottom w:val="single" w:sz="6" w:space="0" w:color="auto"/>
              <w:right w:val="single" w:sz="6" w:space="0" w:color="auto"/>
            </w:tcBorders>
          </w:tcPr>
          <w:p w14:paraId="6E1BD586"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3CDB5D1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1.2.1</w:t>
            </w:r>
          </w:p>
          <w:p w14:paraId="468EBB9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1.2.2</w:t>
            </w:r>
          </w:p>
          <w:p w14:paraId="6CBF0B8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1.2.3</w:t>
            </w:r>
          </w:p>
          <w:p w14:paraId="782965E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1.2.4</w:t>
            </w:r>
          </w:p>
          <w:p w14:paraId="6737032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1.2.5</w:t>
            </w:r>
          </w:p>
          <w:p w14:paraId="44806D2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1.2.6</w:t>
            </w:r>
          </w:p>
        </w:tc>
        <w:tc>
          <w:tcPr>
            <w:tcW w:w="2065" w:type="pct"/>
            <w:tcBorders>
              <w:top w:val="single" w:sz="6" w:space="0" w:color="auto"/>
              <w:left w:val="single" w:sz="6" w:space="0" w:color="auto"/>
              <w:bottom w:val="single" w:sz="6" w:space="0" w:color="auto"/>
              <w:right w:val="single" w:sz="6" w:space="0" w:color="auto"/>
            </w:tcBorders>
          </w:tcPr>
          <w:p w14:paraId="0DE801F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оснащенности системой отопления обитаемое помещение каждого транспортного средства</w:t>
            </w:r>
          </w:p>
          <w:p w14:paraId="189FBB7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работоспособности автономного от двигателя системы отопления</w:t>
            </w:r>
          </w:p>
          <w:p w14:paraId="42E8A00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возможность получения травм или порчи имущества при соприкосновении</w:t>
            </w:r>
          </w:p>
          <w:p w14:paraId="7150CCF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попадания выхлопных газов внутрь транспортного средства через вентиляторы, воздухозаборники системы отопления или открытые окна.</w:t>
            </w:r>
          </w:p>
          <w:p w14:paraId="43D3188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попадание в пассажирский салон воздуха для камеры сгорания обогревательного прибора</w:t>
            </w:r>
          </w:p>
        </w:tc>
        <w:tc>
          <w:tcPr>
            <w:tcW w:w="898" w:type="pct"/>
            <w:tcBorders>
              <w:top w:val="single" w:sz="6" w:space="0" w:color="auto"/>
              <w:left w:val="single" w:sz="6" w:space="0" w:color="auto"/>
              <w:bottom w:val="single" w:sz="6" w:space="0" w:color="auto"/>
              <w:right w:val="single" w:sz="4" w:space="0" w:color="auto"/>
            </w:tcBorders>
          </w:tcPr>
          <w:p w14:paraId="14620C14"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107624D9"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4, п. 1.2</w:t>
            </w:r>
          </w:p>
          <w:p w14:paraId="1F705A8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44E6BCD" w14:textId="77777777" w:rsidR="003F6F2E" w:rsidRPr="00975D0E" w:rsidRDefault="003F6F2E" w:rsidP="007C1B94">
            <w:pPr>
              <w:jc w:val="center"/>
              <w:rPr>
                <w:rFonts w:ascii="Arial" w:hAnsi="Arial"/>
                <w:sz w:val="18"/>
                <w:szCs w:val="18"/>
              </w:rPr>
            </w:pPr>
          </w:p>
          <w:p w14:paraId="3F8A612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ABCF7AB" w14:textId="77777777" w:rsidR="003F6F2E" w:rsidRPr="00975D0E" w:rsidRDefault="003F6F2E" w:rsidP="007C1B94">
            <w:pPr>
              <w:jc w:val="center"/>
              <w:rPr>
                <w:rFonts w:ascii="Arial" w:hAnsi="Arial"/>
                <w:sz w:val="18"/>
                <w:szCs w:val="18"/>
              </w:rPr>
            </w:pPr>
          </w:p>
          <w:p w14:paraId="7E763C4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8F4465E" w14:textId="77777777" w:rsidR="003F6F2E" w:rsidRPr="00975D0E" w:rsidRDefault="003F6F2E" w:rsidP="007C1B94">
            <w:pPr>
              <w:jc w:val="center"/>
              <w:rPr>
                <w:rFonts w:ascii="Arial" w:hAnsi="Arial"/>
                <w:sz w:val="18"/>
                <w:szCs w:val="18"/>
              </w:rPr>
            </w:pPr>
          </w:p>
          <w:p w14:paraId="6E3C494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19D52847" w14:textId="77777777" w:rsidR="003F6F2E" w:rsidRPr="00975D0E" w:rsidRDefault="003F6F2E" w:rsidP="007C1B94">
            <w:pPr>
              <w:jc w:val="center"/>
              <w:rPr>
                <w:rFonts w:ascii="Arial" w:hAnsi="Arial"/>
                <w:sz w:val="18"/>
                <w:szCs w:val="18"/>
              </w:rPr>
            </w:pPr>
            <w:r w:rsidRPr="00975D0E">
              <w:rPr>
                <w:rFonts w:ascii="Arial" w:hAnsi="Arial"/>
                <w:sz w:val="18"/>
                <w:szCs w:val="18"/>
              </w:rPr>
              <w:t>0…5 с</w:t>
            </w:r>
          </w:p>
        </w:tc>
      </w:tr>
      <w:tr w:rsidR="003F6F2E" w:rsidRPr="00975D0E" w14:paraId="64B83DF6"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6C0F0151"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16B27731"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О1, О2,</w:t>
            </w:r>
          </w:p>
        </w:tc>
        <w:tc>
          <w:tcPr>
            <w:tcW w:w="853" w:type="pct"/>
            <w:tcBorders>
              <w:top w:val="single" w:sz="6" w:space="0" w:color="auto"/>
              <w:left w:val="single" w:sz="6" w:space="0" w:color="auto"/>
              <w:bottom w:val="single" w:sz="6" w:space="0" w:color="auto"/>
              <w:right w:val="single" w:sz="6" w:space="0" w:color="auto"/>
            </w:tcBorders>
          </w:tcPr>
          <w:p w14:paraId="5793428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4, п. 1.3.1</w:t>
            </w:r>
          </w:p>
          <w:p w14:paraId="476C29E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1.3.2</w:t>
            </w:r>
          </w:p>
          <w:p w14:paraId="1B91771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1.3.3</w:t>
            </w:r>
          </w:p>
          <w:p w14:paraId="369268D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1.3.4</w:t>
            </w:r>
          </w:p>
          <w:p w14:paraId="29CD2F3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1.3.5</w:t>
            </w:r>
          </w:p>
          <w:p w14:paraId="3F99176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1.3.6</w:t>
            </w:r>
          </w:p>
          <w:p w14:paraId="6F240D7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1.3.7</w:t>
            </w:r>
          </w:p>
          <w:p w14:paraId="5525141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1.3.8</w:t>
            </w:r>
          </w:p>
          <w:p w14:paraId="0A7FFD5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1.3.9</w:t>
            </w:r>
          </w:p>
          <w:p w14:paraId="6B269D5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1.3.10</w:t>
            </w:r>
          </w:p>
          <w:p w14:paraId="436DF46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1.3.11</w:t>
            </w:r>
          </w:p>
          <w:p w14:paraId="6C470F3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1.3.12</w:t>
            </w:r>
          </w:p>
          <w:p w14:paraId="7D201A2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1.3.13</w:t>
            </w:r>
          </w:p>
        </w:tc>
        <w:tc>
          <w:tcPr>
            <w:tcW w:w="2065" w:type="pct"/>
            <w:tcBorders>
              <w:top w:val="single" w:sz="6" w:space="0" w:color="auto"/>
              <w:left w:val="single" w:sz="6" w:space="0" w:color="auto"/>
              <w:bottom w:val="single" w:sz="6" w:space="0" w:color="auto"/>
              <w:right w:val="single" w:sz="6" w:space="0" w:color="auto"/>
            </w:tcBorders>
          </w:tcPr>
          <w:p w14:paraId="5398548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устройств освещения и световой сигнализации</w:t>
            </w:r>
          </w:p>
          <w:p w14:paraId="15F0DEAC"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адаптивных систем переднего освещения.</w:t>
            </w:r>
          </w:p>
          <w:p w14:paraId="549B3577"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размещения фар ближнего света.</w:t>
            </w:r>
          </w:p>
          <w:p w14:paraId="615EECEC"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размещение передних противотуманных фар.</w:t>
            </w:r>
          </w:p>
          <w:p w14:paraId="11B3F9A5"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размещение указателей поворота и аварийной сигнализации</w:t>
            </w:r>
          </w:p>
          <w:p w14:paraId="407CF599"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размещение сигналов торможения</w:t>
            </w:r>
          </w:p>
          <w:p w14:paraId="14E6D370"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размещение дополнительных сигналов торможение.</w:t>
            </w:r>
          </w:p>
        </w:tc>
        <w:tc>
          <w:tcPr>
            <w:tcW w:w="898" w:type="pct"/>
            <w:tcBorders>
              <w:top w:val="single" w:sz="6" w:space="0" w:color="auto"/>
              <w:left w:val="single" w:sz="6" w:space="0" w:color="auto"/>
              <w:bottom w:val="single" w:sz="6" w:space="0" w:color="auto"/>
              <w:right w:val="single" w:sz="4" w:space="0" w:color="auto"/>
            </w:tcBorders>
          </w:tcPr>
          <w:p w14:paraId="764A35E4" w14:textId="77777777" w:rsidR="003F6F2E" w:rsidRPr="00975D0E" w:rsidRDefault="003F6F2E" w:rsidP="007C1B94">
            <w:pPr>
              <w:jc w:val="center"/>
              <w:rPr>
                <w:rFonts w:ascii="Arial" w:hAnsi="Arial"/>
                <w:sz w:val="18"/>
                <w:szCs w:val="18"/>
              </w:rPr>
            </w:pPr>
            <w:r w:rsidRPr="00975D0E">
              <w:rPr>
                <w:rFonts w:ascii="Arial" w:hAnsi="Arial"/>
                <w:sz w:val="18"/>
                <w:szCs w:val="18"/>
              </w:rPr>
              <w:t>ГОСТ Р 33670- 2015</w:t>
            </w:r>
          </w:p>
          <w:p w14:paraId="1802739A"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48-04, приложение 9;</w:t>
            </w:r>
          </w:p>
          <w:p w14:paraId="31199384"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10, приложения 4-22;</w:t>
            </w:r>
          </w:p>
          <w:p w14:paraId="3D3D0E1D" w14:textId="77777777" w:rsidR="003F6F2E" w:rsidRPr="00975D0E" w:rsidRDefault="003F6F2E" w:rsidP="007C1B94">
            <w:pPr>
              <w:jc w:val="center"/>
              <w:rPr>
                <w:rFonts w:ascii="Arial" w:hAnsi="Arial"/>
                <w:sz w:val="18"/>
                <w:szCs w:val="18"/>
              </w:rPr>
            </w:pPr>
            <w:r w:rsidRPr="00975D0E">
              <w:rPr>
                <w:rFonts w:ascii="Arial" w:hAnsi="Arial"/>
                <w:sz w:val="18"/>
                <w:szCs w:val="18"/>
              </w:rPr>
              <w:t>ГОСТ Р 51709-2001, п. 5.3</w:t>
            </w:r>
          </w:p>
        </w:tc>
        <w:tc>
          <w:tcPr>
            <w:tcW w:w="497" w:type="pct"/>
            <w:tcBorders>
              <w:top w:val="single" w:sz="6" w:space="0" w:color="auto"/>
              <w:left w:val="single" w:sz="4" w:space="0" w:color="auto"/>
              <w:bottom w:val="single" w:sz="6" w:space="0" w:color="auto"/>
              <w:right w:val="single" w:sz="6" w:space="0" w:color="auto"/>
            </w:tcBorders>
          </w:tcPr>
          <w:p w14:paraId="6A533C3C" w14:textId="77777777" w:rsidR="003F6F2E" w:rsidRPr="00975D0E" w:rsidRDefault="003F6F2E" w:rsidP="007C1B94">
            <w:pPr>
              <w:jc w:val="center"/>
              <w:rPr>
                <w:rFonts w:ascii="Arial" w:hAnsi="Arial"/>
                <w:sz w:val="18"/>
                <w:szCs w:val="18"/>
              </w:rPr>
            </w:pPr>
            <w:r w:rsidRPr="00975D0E">
              <w:rPr>
                <w:rFonts w:ascii="Arial" w:hAnsi="Arial"/>
                <w:sz w:val="18"/>
                <w:szCs w:val="18"/>
              </w:rPr>
              <w:t>1,0…200 000 лк</w:t>
            </w:r>
          </w:p>
          <w:p w14:paraId="163AB180" w14:textId="77777777" w:rsidR="003F6F2E" w:rsidRPr="00975D0E" w:rsidRDefault="003F6F2E" w:rsidP="007C1B94">
            <w:pPr>
              <w:jc w:val="center"/>
              <w:rPr>
                <w:rFonts w:ascii="Arial" w:hAnsi="Arial"/>
                <w:sz w:val="18"/>
                <w:szCs w:val="18"/>
              </w:rPr>
            </w:pPr>
            <w:r w:rsidRPr="00975D0E">
              <w:rPr>
                <w:rFonts w:ascii="Arial" w:hAnsi="Arial"/>
                <w:sz w:val="18"/>
                <w:szCs w:val="18"/>
              </w:rPr>
              <w:t>0…50000 кд</w:t>
            </w:r>
          </w:p>
        </w:tc>
      </w:tr>
      <w:tr w:rsidR="003F6F2E" w:rsidRPr="00975D0E" w14:paraId="31A9B78F"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0B2DE4A1"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7AA8BB4B"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Категории единичных </w:t>
            </w:r>
            <w:r w:rsidRPr="00975D0E">
              <w:rPr>
                <w:rFonts w:ascii="Arial" w:hAnsi="Arial"/>
                <w:sz w:val="18"/>
                <w:szCs w:val="18"/>
              </w:rPr>
              <w:lastRenderedPageBreak/>
              <w:t>транспортных средств М2,</w:t>
            </w:r>
          </w:p>
        </w:tc>
        <w:tc>
          <w:tcPr>
            <w:tcW w:w="853" w:type="pct"/>
            <w:tcBorders>
              <w:top w:val="single" w:sz="6" w:space="0" w:color="auto"/>
              <w:left w:val="single" w:sz="6" w:space="0" w:color="auto"/>
              <w:bottom w:val="single" w:sz="6" w:space="0" w:color="auto"/>
              <w:right w:val="single" w:sz="6" w:space="0" w:color="auto"/>
            </w:tcBorders>
          </w:tcPr>
          <w:p w14:paraId="36261F0A"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ТР ТС 018/2011,</w:t>
            </w:r>
          </w:p>
          <w:p w14:paraId="6F81809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w:t>
            </w:r>
          </w:p>
          <w:p w14:paraId="562F4FBD"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4, п. 1.4.2</w:t>
            </w:r>
          </w:p>
          <w:p w14:paraId="7012DDB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1.4.3</w:t>
            </w:r>
          </w:p>
          <w:p w14:paraId="1ED0064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1.4.4</w:t>
            </w:r>
          </w:p>
          <w:p w14:paraId="2D8D9B2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1.4.5</w:t>
            </w:r>
          </w:p>
          <w:p w14:paraId="2C85D3F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1.4.6</w:t>
            </w:r>
          </w:p>
          <w:p w14:paraId="2521E92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1.4.7</w:t>
            </w:r>
          </w:p>
          <w:p w14:paraId="20F9392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1.4.7.1</w:t>
            </w:r>
          </w:p>
          <w:p w14:paraId="141286C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1.4.8</w:t>
            </w:r>
          </w:p>
          <w:p w14:paraId="25C9529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1.4.9</w:t>
            </w:r>
          </w:p>
          <w:p w14:paraId="3771491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1.4.10</w:t>
            </w:r>
          </w:p>
          <w:p w14:paraId="100DA49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1.4.11.3</w:t>
            </w:r>
          </w:p>
          <w:p w14:paraId="7670E9C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1.4.12</w:t>
            </w:r>
          </w:p>
          <w:p w14:paraId="64C59A2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1.4.13</w:t>
            </w:r>
          </w:p>
          <w:p w14:paraId="0BB8F91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1.4.14</w:t>
            </w:r>
          </w:p>
          <w:p w14:paraId="523865B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1.4.15</w:t>
            </w:r>
          </w:p>
          <w:p w14:paraId="58A2AAB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1.4.16</w:t>
            </w:r>
          </w:p>
          <w:p w14:paraId="737D1AA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1.4.17</w:t>
            </w:r>
          </w:p>
          <w:p w14:paraId="21738A0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1.4.19</w:t>
            </w:r>
          </w:p>
          <w:p w14:paraId="6881F10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1.4.19.1</w:t>
            </w:r>
          </w:p>
          <w:p w14:paraId="5C094B6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1.4.19.2</w:t>
            </w:r>
          </w:p>
          <w:p w14:paraId="6B9E736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1.4.20</w:t>
            </w:r>
          </w:p>
          <w:p w14:paraId="38BF019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1.4.21</w:t>
            </w:r>
          </w:p>
          <w:p w14:paraId="12AD451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1.4.22</w:t>
            </w:r>
          </w:p>
          <w:p w14:paraId="1C405C8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1.4.23</w:t>
            </w:r>
          </w:p>
        </w:tc>
        <w:tc>
          <w:tcPr>
            <w:tcW w:w="2065" w:type="pct"/>
            <w:tcBorders>
              <w:top w:val="single" w:sz="6" w:space="0" w:color="auto"/>
              <w:left w:val="single" w:sz="6" w:space="0" w:color="auto"/>
              <w:bottom w:val="single" w:sz="6" w:space="0" w:color="auto"/>
              <w:right w:val="single" w:sz="6" w:space="0" w:color="auto"/>
            </w:tcBorders>
          </w:tcPr>
          <w:p w14:paraId="6C2A39FF"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противопожарной защиты</w:t>
            </w:r>
          </w:p>
          <w:p w14:paraId="2AFFEA1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электрооборудования и электропроводки</w:t>
            </w:r>
          </w:p>
          <w:p w14:paraId="36C54BC1"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аккумуляторной батареи</w:t>
            </w:r>
          </w:p>
          <w:p w14:paraId="49F7F03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аптечки первой помощи</w:t>
            </w:r>
          </w:p>
          <w:p w14:paraId="47C69A2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число выходов</w:t>
            </w:r>
          </w:p>
          <w:p w14:paraId="291400B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расположение выходов</w:t>
            </w:r>
          </w:p>
          <w:p w14:paraId="7F6D2C3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минимальных размеров выходов пассажирских транспортных средств категорий М2</w:t>
            </w:r>
          </w:p>
          <w:p w14:paraId="1A457CB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открывание и закрывание служебных дверей</w:t>
            </w:r>
          </w:p>
          <w:p w14:paraId="76CD55F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работоспособности автоматических служебных дверей.</w:t>
            </w:r>
          </w:p>
          <w:p w14:paraId="3E67990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закрывание автоматический служебных дверей.</w:t>
            </w:r>
          </w:p>
          <w:p w14:paraId="276699A8"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свободному открыванию дверей на угол не менее 100</w:t>
            </w:r>
          </w:p>
          <w:p w14:paraId="26217C0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работоспособности  запасных окон</w:t>
            </w:r>
          </w:p>
          <w:p w14:paraId="6D9FE2A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работоспособности люков.</w:t>
            </w:r>
          </w:p>
          <w:p w14:paraId="29C6C66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нанесение надписей</w:t>
            </w:r>
          </w:p>
          <w:p w14:paraId="49B758C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обеспечение искусственным внутреннего освещение салона</w:t>
            </w:r>
          </w:p>
          <w:p w14:paraId="19D5BCF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сечение поручней и опор для рук</w:t>
            </w:r>
          </w:p>
          <w:p w14:paraId="37BDF338"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14:paraId="0D286F6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длины любого поручня</w:t>
            </w:r>
          </w:p>
          <w:p w14:paraId="6345B361"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14:paraId="03FF7399"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высоты ограждение от пола для впереди сидящего пассажира в случае опрокидывание его в  вперед.</w:t>
            </w:r>
          </w:p>
          <w:p w14:paraId="7A026283"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ограждение во внутрь салона</w:t>
            </w:r>
          </w:p>
        </w:tc>
        <w:tc>
          <w:tcPr>
            <w:tcW w:w="898" w:type="pct"/>
            <w:tcBorders>
              <w:top w:val="single" w:sz="6" w:space="0" w:color="auto"/>
              <w:left w:val="single" w:sz="6" w:space="0" w:color="auto"/>
              <w:bottom w:val="single" w:sz="6" w:space="0" w:color="auto"/>
              <w:right w:val="single" w:sz="4" w:space="0" w:color="auto"/>
            </w:tcBorders>
          </w:tcPr>
          <w:p w14:paraId="488A22B1"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Р 33670- 2015</w:t>
            </w:r>
          </w:p>
          <w:p w14:paraId="7661B7BD"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Правил ЕЭК ООН № 107, </w:t>
            </w:r>
            <w:r w:rsidRPr="00975D0E">
              <w:rPr>
                <w:rFonts w:ascii="Arial" w:hAnsi="Arial"/>
                <w:sz w:val="18"/>
                <w:szCs w:val="18"/>
              </w:rPr>
              <w:lastRenderedPageBreak/>
              <w:t>приложения 3, 4, 6, 7;</w:t>
            </w:r>
          </w:p>
          <w:p w14:paraId="1DD2CCE4" w14:textId="77777777" w:rsidR="003F6F2E" w:rsidRPr="00975D0E" w:rsidRDefault="003F6F2E" w:rsidP="007C1B94">
            <w:pPr>
              <w:jc w:val="center"/>
              <w:rPr>
                <w:rFonts w:ascii="Arial" w:hAnsi="Arial"/>
                <w:sz w:val="18"/>
                <w:szCs w:val="18"/>
              </w:rPr>
            </w:pPr>
            <w:r w:rsidRPr="00975D0E">
              <w:rPr>
                <w:rFonts w:ascii="Arial" w:hAnsi="Arial"/>
                <w:sz w:val="18"/>
                <w:szCs w:val="18"/>
              </w:rPr>
              <w:t>ГОСТ Р 51709-2001, пп. 5.7.1, 5.7.2, 5.7.7</w:t>
            </w:r>
          </w:p>
        </w:tc>
        <w:tc>
          <w:tcPr>
            <w:tcW w:w="497" w:type="pct"/>
            <w:tcBorders>
              <w:top w:val="single" w:sz="6" w:space="0" w:color="auto"/>
              <w:left w:val="single" w:sz="4" w:space="0" w:color="auto"/>
              <w:bottom w:val="single" w:sz="6" w:space="0" w:color="auto"/>
              <w:right w:val="single" w:sz="6" w:space="0" w:color="auto"/>
            </w:tcBorders>
          </w:tcPr>
          <w:p w14:paraId="3B0B0ACA"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r w:rsidR="003F6F2E" w:rsidRPr="00975D0E" w14:paraId="5F831784"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56F3AA10"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5CCFFBBB"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 О1, О2,</w:t>
            </w:r>
          </w:p>
        </w:tc>
        <w:tc>
          <w:tcPr>
            <w:tcW w:w="853" w:type="pct"/>
            <w:tcBorders>
              <w:top w:val="single" w:sz="6" w:space="0" w:color="auto"/>
              <w:left w:val="single" w:sz="6" w:space="0" w:color="auto"/>
              <w:bottom w:val="single" w:sz="6" w:space="0" w:color="auto"/>
              <w:right w:val="single" w:sz="6" w:space="0" w:color="auto"/>
            </w:tcBorders>
          </w:tcPr>
          <w:p w14:paraId="31F91F8F"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3D3C76A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2.1.1</w:t>
            </w:r>
          </w:p>
          <w:p w14:paraId="539FFBD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2.1.1.1</w:t>
            </w:r>
          </w:p>
          <w:p w14:paraId="3B8D62E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2.1.1.2</w:t>
            </w:r>
          </w:p>
          <w:p w14:paraId="3A177B0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2.1.1.3 Приложение 4, п. 2.1.4</w:t>
            </w:r>
          </w:p>
          <w:p w14:paraId="31D6955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2.1.5</w:t>
            </w:r>
          </w:p>
          <w:p w14:paraId="102C7C2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2.1.6</w:t>
            </w:r>
          </w:p>
          <w:p w14:paraId="15A4CC6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2.1.7</w:t>
            </w:r>
          </w:p>
        </w:tc>
        <w:tc>
          <w:tcPr>
            <w:tcW w:w="2065" w:type="pct"/>
            <w:tcBorders>
              <w:top w:val="single" w:sz="6" w:space="0" w:color="auto"/>
              <w:left w:val="single" w:sz="6" w:space="0" w:color="auto"/>
              <w:bottom w:val="single" w:sz="6" w:space="0" w:color="auto"/>
              <w:right w:val="single" w:sz="6" w:space="0" w:color="auto"/>
            </w:tcBorders>
          </w:tcPr>
          <w:p w14:paraId="6E4331A9"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рабочей тормозной системы</w:t>
            </w:r>
          </w:p>
          <w:p w14:paraId="22D505D9"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запасной тормозной системы</w:t>
            </w:r>
          </w:p>
          <w:p w14:paraId="614E2D9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стояночной тормозной системы</w:t>
            </w:r>
          </w:p>
          <w:p w14:paraId="0F372EC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гидравлической тормозной системы наличием оборудования красным сигнальным индикатором</w:t>
            </w:r>
          </w:p>
          <w:p w14:paraId="530A61F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w:t>
            </w:r>
          </w:p>
          <w:p w14:paraId="505DC448" w14:textId="77777777" w:rsidR="003F6F2E" w:rsidRPr="00975D0E" w:rsidRDefault="003F6F2E" w:rsidP="007C1B94">
            <w:pPr>
              <w:jc w:val="center"/>
              <w:rPr>
                <w:rFonts w:ascii="Arial" w:hAnsi="Arial"/>
                <w:sz w:val="18"/>
                <w:szCs w:val="18"/>
              </w:rPr>
            </w:pPr>
            <w:r w:rsidRPr="00975D0E">
              <w:rPr>
                <w:rFonts w:ascii="Arial" w:hAnsi="Arial"/>
                <w:sz w:val="18"/>
                <w:szCs w:val="18"/>
              </w:rPr>
              <w:t>работоспособности органов управления и контроля рабочей тормозной системы</w:t>
            </w:r>
          </w:p>
          <w:p w14:paraId="383FDFC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оснащенности стояночной тормозной системы не зависящим от органа управления рабочей тормозной системой</w:t>
            </w:r>
          </w:p>
          <w:p w14:paraId="057915DD"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оснащенности антиблокировочными тормозными системами (АБС).</w:t>
            </w:r>
          </w:p>
          <w:p w14:paraId="11486BB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обеспечения возможности проверки износа накладок рабочих тормозов транспортного средства</w:t>
            </w:r>
          </w:p>
        </w:tc>
        <w:tc>
          <w:tcPr>
            <w:tcW w:w="898" w:type="pct"/>
            <w:tcBorders>
              <w:top w:val="single" w:sz="6" w:space="0" w:color="auto"/>
              <w:left w:val="single" w:sz="6" w:space="0" w:color="auto"/>
              <w:bottom w:val="single" w:sz="6" w:space="0" w:color="auto"/>
              <w:right w:val="single" w:sz="4" w:space="0" w:color="auto"/>
            </w:tcBorders>
          </w:tcPr>
          <w:p w14:paraId="225940A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Р 33670- 2015</w:t>
            </w:r>
          </w:p>
          <w:p w14:paraId="5512BD42"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13-11, п. 6, приложение 4;</w:t>
            </w:r>
          </w:p>
          <w:p w14:paraId="4AF35E59"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13Н, п.6, приложение 3;</w:t>
            </w:r>
          </w:p>
          <w:p w14:paraId="75776035" w14:textId="77777777" w:rsidR="003F6F2E" w:rsidRPr="00975D0E" w:rsidRDefault="003F6F2E" w:rsidP="007C1B94">
            <w:pPr>
              <w:jc w:val="center"/>
              <w:rPr>
                <w:rFonts w:ascii="Arial" w:hAnsi="Arial"/>
                <w:sz w:val="18"/>
                <w:szCs w:val="18"/>
              </w:rPr>
            </w:pPr>
            <w:r w:rsidRPr="00975D0E">
              <w:rPr>
                <w:rFonts w:ascii="Arial" w:hAnsi="Arial"/>
                <w:sz w:val="18"/>
                <w:szCs w:val="18"/>
              </w:rPr>
              <w:t>ГОСТ Р 51709-2001, пп. 5.1</w:t>
            </w:r>
          </w:p>
        </w:tc>
        <w:tc>
          <w:tcPr>
            <w:tcW w:w="497" w:type="pct"/>
            <w:tcBorders>
              <w:top w:val="single" w:sz="6" w:space="0" w:color="auto"/>
              <w:left w:val="single" w:sz="4" w:space="0" w:color="auto"/>
              <w:bottom w:val="single" w:sz="6" w:space="0" w:color="auto"/>
              <w:right w:val="single" w:sz="6" w:space="0" w:color="auto"/>
            </w:tcBorders>
          </w:tcPr>
          <w:p w14:paraId="7FB2D653" w14:textId="77777777" w:rsidR="003F6F2E" w:rsidRPr="00975D0E" w:rsidRDefault="003F6F2E" w:rsidP="007C1B94">
            <w:pPr>
              <w:jc w:val="center"/>
              <w:rPr>
                <w:rFonts w:ascii="Arial" w:hAnsi="Arial"/>
                <w:sz w:val="18"/>
                <w:szCs w:val="18"/>
              </w:rPr>
            </w:pPr>
            <w:r w:rsidRPr="00975D0E">
              <w:rPr>
                <w:rFonts w:ascii="Arial" w:hAnsi="Arial"/>
                <w:sz w:val="18"/>
                <w:szCs w:val="18"/>
              </w:rPr>
              <w:t>0…9,81 м/с2</w:t>
            </w:r>
          </w:p>
          <w:p w14:paraId="0AD51EC6" w14:textId="77777777" w:rsidR="003F6F2E" w:rsidRPr="00975D0E" w:rsidRDefault="003F6F2E" w:rsidP="007C1B94">
            <w:pPr>
              <w:jc w:val="center"/>
              <w:rPr>
                <w:rFonts w:ascii="Arial" w:hAnsi="Arial"/>
                <w:sz w:val="18"/>
                <w:szCs w:val="18"/>
              </w:rPr>
            </w:pPr>
            <w:r w:rsidRPr="00975D0E">
              <w:rPr>
                <w:rFonts w:ascii="Arial" w:hAnsi="Arial"/>
                <w:sz w:val="18"/>
                <w:szCs w:val="18"/>
              </w:rPr>
              <w:t>0…50 м</w:t>
            </w:r>
          </w:p>
          <w:p w14:paraId="2D0A45B5" w14:textId="77777777" w:rsidR="003F6F2E" w:rsidRPr="00975D0E" w:rsidRDefault="003F6F2E" w:rsidP="007C1B94">
            <w:pPr>
              <w:jc w:val="center"/>
              <w:rPr>
                <w:rFonts w:ascii="Arial" w:hAnsi="Arial"/>
                <w:sz w:val="18"/>
                <w:szCs w:val="18"/>
              </w:rPr>
            </w:pPr>
            <w:r w:rsidRPr="00975D0E">
              <w:rPr>
                <w:rFonts w:ascii="Arial" w:hAnsi="Arial"/>
                <w:sz w:val="18"/>
                <w:szCs w:val="18"/>
              </w:rPr>
              <w:t>20….50 км/ч</w:t>
            </w:r>
          </w:p>
          <w:p w14:paraId="7E20F7EF" w14:textId="77777777" w:rsidR="003F6F2E" w:rsidRPr="00975D0E" w:rsidRDefault="003F6F2E" w:rsidP="007C1B94">
            <w:pPr>
              <w:jc w:val="center"/>
              <w:rPr>
                <w:rFonts w:ascii="Arial" w:hAnsi="Arial"/>
                <w:sz w:val="18"/>
                <w:szCs w:val="18"/>
              </w:rPr>
            </w:pPr>
            <w:r w:rsidRPr="00975D0E">
              <w:rPr>
                <w:rFonts w:ascii="Arial" w:hAnsi="Arial"/>
                <w:sz w:val="18"/>
                <w:szCs w:val="18"/>
              </w:rPr>
              <w:t>0…3 с</w:t>
            </w:r>
          </w:p>
          <w:p w14:paraId="51D47B18" w14:textId="77777777" w:rsidR="003F6F2E" w:rsidRPr="00975D0E" w:rsidRDefault="003F6F2E" w:rsidP="007C1B94">
            <w:pPr>
              <w:jc w:val="center"/>
              <w:rPr>
                <w:rFonts w:ascii="Arial" w:hAnsi="Arial"/>
                <w:sz w:val="18"/>
                <w:szCs w:val="18"/>
              </w:rPr>
            </w:pPr>
            <w:r w:rsidRPr="00975D0E">
              <w:rPr>
                <w:rFonts w:ascii="Arial" w:hAnsi="Arial"/>
                <w:sz w:val="18"/>
                <w:szCs w:val="18"/>
              </w:rPr>
              <w:t>0…980 Н</w:t>
            </w:r>
          </w:p>
        </w:tc>
      </w:tr>
      <w:tr w:rsidR="003F6F2E" w:rsidRPr="00975D0E" w14:paraId="1C6148ED"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32A0DF3"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3F660BCD"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 О1, О2,</w:t>
            </w:r>
          </w:p>
        </w:tc>
        <w:tc>
          <w:tcPr>
            <w:tcW w:w="853" w:type="pct"/>
            <w:tcBorders>
              <w:top w:val="single" w:sz="6" w:space="0" w:color="auto"/>
              <w:left w:val="single" w:sz="6" w:space="0" w:color="auto"/>
              <w:bottom w:val="single" w:sz="6" w:space="0" w:color="auto"/>
              <w:right w:val="single" w:sz="6" w:space="0" w:color="auto"/>
            </w:tcBorders>
          </w:tcPr>
          <w:p w14:paraId="48DFA039"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612820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2.2.1</w:t>
            </w:r>
          </w:p>
          <w:p w14:paraId="4F1204E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2.2.1.1</w:t>
            </w:r>
          </w:p>
          <w:p w14:paraId="0153EA8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2.2.1.2</w:t>
            </w:r>
          </w:p>
        </w:tc>
        <w:tc>
          <w:tcPr>
            <w:tcW w:w="2065" w:type="pct"/>
            <w:tcBorders>
              <w:top w:val="single" w:sz="6" w:space="0" w:color="auto"/>
              <w:left w:val="single" w:sz="6" w:space="0" w:color="auto"/>
              <w:bottom w:val="single" w:sz="6" w:space="0" w:color="auto"/>
              <w:right w:val="single" w:sz="6" w:space="0" w:color="auto"/>
            </w:tcBorders>
          </w:tcPr>
          <w:p w14:paraId="0B588B7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отформованную маркировку хотя бы одним из знаков соответствия «Е», «е» или «DOT»</w:t>
            </w:r>
          </w:p>
          <w:p w14:paraId="5EEA3E7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отформованную маркировку обозначения размера шины, индекса несущей способности и индекса категории скорости</w:t>
            </w:r>
          </w:p>
        </w:tc>
        <w:tc>
          <w:tcPr>
            <w:tcW w:w="898" w:type="pct"/>
            <w:tcBorders>
              <w:top w:val="single" w:sz="6" w:space="0" w:color="auto"/>
              <w:left w:val="single" w:sz="6" w:space="0" w:color="auto"/>
              <w:bottom w:val="single" w:sz="6" w:space="0" w:color="auto"/>
              <w:right w:val="single" w:sz="4" w:space="0" w:color="auto"/>
            </w:tcBorders>
          </w:tcPr>
          <w:p w14:paraId="5B6AA34C"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30, приложение 6;</w:t>
            </w:r>
          </w:p>
          <w:p w14:paraId="250770C7"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ГОСТ Р 33670- 2015</w:t>
            </w:r>
          </w:p>
          <w:p w14:paraId="297E57CA" w14:textId="77777777" w:rsidR="003F6F2E" w:rsidRPr="00975D0E" w:rsidRDefault="003F6F2E" w:rsidP="007C1B94">
            <w:pPr>
              <w:jc w:val="center"/>
              <w:rPr>
                <w:rFonts w:ascii="Arial" w:hAnsi="Arial"/>
                <w:sz w:val="18"/>
                <w:szCs w:val="18"/>
              </w:rPr>
            </w:pPr>
            <w:r w:rsidRPr="00975D0E">
              <w:rPr>
                <w:rFonts w:ascii="Arial" w:hAnsi="Arial"/>
                <w:sz w:val="18"/>
                <w:szCs w:val="18"/>
              </w:rPr>
              <w:t>ЕЭК ООН № 54, приложение 6;</w:t>
            </w:r>
          </w:p>
          <w:p w14:paraId="6EFA9D86" w14:textId="77777777" w:rsidR="003F6F2E" w:rsidRPr="00975D0E" w:rsidRDefault="003F6F2E" w:rsidP="007C1B94">
            <w:pPr>
              <w:jc w:val="center"/>
              <w:rPr>
                <w:rFonts w:ascii="Arial" w:hAnsi="Arial"/>
                <w:sz w:val="18"/>
                <w:szCs w:val="18"/>
              </w:rPr>
            </w:pPr>
            <w:r w:rsidRPr="00975D0E">
              <w:rPr>
                <w:rFonts w:ascii="Arial" w:hAnsi="Arial"/>
                <w:sz w:val="18"/>
                <w:szCs w:val="18"/>
              </w:rPr>
              <w:t>ГОСТ Р 51709-2001, пп. 5.5</w:t>
            </w:r>
          </w:p>
        </w:tc>
        <w:tc>
          <w:tcPr>
            <w:tcW w:w="497" w:type="pct"/>
            <w:tcBorders>
              <w:top w:val="single" w:sz="6" w:space="0" w:color="auto"/>
              <w:left w:val="single" w:sz="4" w:space="0" w:color="auto"/>
              <w:bottom w:val="single" w:sz="6" w:space="0" w:color="auto"/>
              <w:right w:val="single" w:sz="6" w:space="0" w:color="auto"/>
            </w:tcBorders>
          </w:tcPr>
          <w:p w14:paraId="1F79FFEA" w14:textId="77777777" w:rsidR="003F6F2E" w:rsidRPr="00975D0E" w:rsidRDefault="003F6F2E" w:rsidP="007C1B94">
            <w:pPr>
              <w:jc w:val="center"/>
              <w:rPr>
                <w:rFonts w:ascii="Arial" w:hAnsi="Arial"/>
                <w:sz w:val="18"/>
                <w:szCs w:val="18"/>
              </w:rPr>
            </w:pPr>
            <w:r w:rsidRPr="00975D0E">
              <w:rPr>
                <w:rFonts w:ascii="Arial" w:hAnsi="Arial"/>
                <w:sz w:val="18"/>
                <w:szCs w:val="18"/>
              </w:rPr>
              <w:t>0….1000 мм</w:t>
            </w:r>
          </w:p>
          <w:p w14:paraId="265B6C95" w14:textId="77777777" w:rsidR="003F6F2E" w:rsidRPr="00975D0E" w:rsidRDefault="003F6F2E" w:rsidP="007C1B94">
            <w:pPr>
              <w:jc w:val="center"/>
              <w:rPr>
                <w:rFonts w:ascii="Arial" w:hAnsi="Arial"/>
                <w:sz w:val="18"/>
                <w:szCs w:val="18"/>
              </w:rPr>
            </w:pPr>
            <w:r w:rsidRPr="00975D0E">
              <w:rPr>
                <w:rFonts w:ascii="Arial" w:hAnsi="Arial"/>
                <w:sz w:val="18"/>
                <w:szCs w:val="18"/>
              </w:rPr>
              <w:t>0..10 бар</w:t>
            </w:r>
          </w:p>
        </w:tc>
      </w:tr>
      <w:tr w:rsidR="003F6F2E" w:rsidRPr="00975D0E" w14:paraId="1D74D6E8"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5B3779CC"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7A486ECF"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 О1, О2,</w:t>
            </w:r>
          </w:p>
        </w:tc>
        <w:tc>
          <w:tcPr>
            <w:tcW w:w="853" w:type="pct"/>
            <w:tcBorders>
              <w:top w:val="single" w:sz="6" w:space="0" w:color="auto"/>
              <w:left w:val="single" w:sz="6" w:space="0" w:color="auto"/>
              <w:bottom w:val="single" w:sz="6" w:space="0" w:color="auto"/>
              <w:right w:val="single" w:sz="6" w:space="0" w:color="auto"/>
            </w:tcBorders>
          </w:tcPr>
          <w:p w14:paraId="47CFE406"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D6B988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2.3.1</w:t>
            </w:r>
          </w:p>
          <w:p w14:paraId="73C6CDB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2.3.2</w:t>
            </w:r>
          </w:p>
          <w:p w14:paraId="2CCF473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2.3.3</w:t>
            </w:r>
          </w:p>
          <w:p w14:paraId="26ECD3F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2.3.4</w:t>
            </w:r>
          </w:p>
        </w:tc>
        <w:tc>
          <w:tcPr>
            <w:tcW w:w="2065" w:type="pct"/>
            <w:tcBorders>
              <w:top w:val="single" w:sz="6" w:space="0" w:color="auto"/>
              <w:left w:val="single" w:sz="6" w:space="0" w:color="auto"/>
              <w:bottom w:val="single" w:sz="6" w:space="0" w:color="auto"/>
              <w:right w:val="single" w:sz="6" w:space="0" w:color="auto"/>
            </w:tcBorders>
          </w:tcPr>
          <w:p w14:paraId="668B83C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возможность водителю беспрепятственно видеть дорогу впереди себя, а также иметь обзор справа и слева от транспортного средства.</w:t>
            </w:r>
          </w:p>
          <w:p w14:paraId="114BC1E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встроенной на постоянной основе в конструкцию систему, способной очищать ветровое стекло от обледенения и запотевания</w:t>
            </w:r>
          </w:p>
          <w:p w14:paraId="225AE63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оснащенности хотя бы одним стеклоочистителем и хотя бы одной форсункой стеклоомывателя ветрового стекла</w:t>
            </w:r>
          </w:p>
          <w:p w14:paraId="143E3B9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щеток стеклоочистителя после выключения</w:t>
            </w:r>
          </w:p>
        </w:tc>
        <w:tc>
          <w:tcPr>
            <w:tcW w:w="898" w:type="pct"/>
            <w:tcBorders>
              <w:top w:val="single" w:sz="6" w:space="0" w:color="auto"/>
              <w:left w:val="single" w:sz="6" w:space="0" w:color="auto"/>
              <w:bottom w:val="single" w:sz="6" w:space="0" w:color="auto"/>
              <w:right w:val="single" w:sz="4" w:space="0" w:color="auto"/>
            </w:tcBorders>
          </w:tcPr>
          <w:p w14:paraId="32803259" w14:textId="77777777" w:rsidR="003F6F2E" w:rsidRPr="00975D0E" w:rsidRDefault="003F6F2E" w:rsidP="007C1B94">
            <w:pPr>
              <w:jc w:val="center"/>
              <w:rPr>
                <w:rFonts w:ascii="Arial" w:hAnsi="Arial"/>
                <w:sz w:val="18"/>
                <w:szCs w:val="18"/>
              </w:rPr>
            </w:pPr>
            <w:r w:rsidRPr="00975D0E">
              <w:rPr>
                <w:rFonts w:ascii="Arial" w:hAnsi="Arial"/>
                <w:sz w:val="18"/>
                <w:szCs w:val="18"/>
              </w:rPr>
              <w:t>ГОСТ Р 33670- 2015</w:t>
            </w:r>
          </w:p>
          <w:p w14:paraId="7B183FCB"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46, п. 15.2;</w:t>
            </w:r>
          </w:p>
          <w:p w14:paraId="6C54492D" w14:textId="77777777" w:rsidR="003F6F2E" w:rsidRPr="00975D0E" w:rsidRDefault="003F6F2E" w:rsidP="007C1B94">
            <w:pPr>
              <w:jc w:val="center"/>
              <w:rPr>
                <w:rFonts w:ascii="Arial" w:hAnsi="Arial"/>
                <w:sz w:val="18"/>
                <w:szCs w:val="18"/>
              </w:rPr>
            </w:pPr>
            <w:r w:rsidRPr="00975D0E">
              <w:rPr>
                <w:rFonts w:ascii="Arial" w:hAnsi="Arial"/>
                <w:sz w:val="18"/>
                <w:szCs w:val="18"/>
              </w:rPr>
              <w:t>ГОСТ Р 51709-2001, пп. 5.4, 5.7.1</w:t>
            </w:r>
          </w:p>
        </w:tc>
        <w:tc>
          <w:tcPr>
            <w:tcW w:w="497" w:type="pct"/>
            <w:tcBorders>
              <w:top w:val="single" w:sz="6" w:space="0" w:color="auto"/>
              <w:left w:val="single" w:sz="4" w:space="0" w:color="auto"/>
              <w:bottom w:val="single" w:sz="6" w:space="0" w:color="auto"/>
              <w:right w:val="single" w:sz="6" w:space="0" w:color="auto"/>
            </w:tcBorders>
          </w:tcPr>
          <w:p w14:paraId="78883C0E" w14:textId="77777777" w:rsidR="003F6F2E" w:rsidRPr="00975D0E" w:rsidRDefault="003F6F2E" w:rsidP="007C1B94">
            <w:pPr>
              <w:jc w:val="center"/>
              <w:rPr>
                <w:rFonts w:ascii="Arial" w:hAnsi="Arial"/>
                <w:sz w:val="18"/>
                <w:szCs w:val="18"/>
              </w:rPr>
            </w:pPr>
            <w:r w:rsidRPr="00975D0E">
              <w:rPr>
                <w:rFonts w:ascii="Arial" w:hAnsi="Arial"/>
                <w:sz w:val="18"/>
                <w:szCs w:val="18"/>
              </w:rPr>
              <w:t>0….5000 мм</w:t>
            </w:r>
          </w:p>
        </w:tc>
      </w:tr>
      <w:tr w:rsidR="003F6F2E" w:rsidRPr="00975D0E" w14:paraId="3EA0A115"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26653276"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134DAAD7"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w:t>
            </w:r>
          </w:p>
        </w:tc>
        <w:tc>
          <w:tcPr>
            <w:tcW w:w="853" w:type="pct"/>
            <w:tcBorders>
              <w:top w:val="single" w:sz="6" w:space="0" w:color="auto"/>
              <w:left w:val="single" w:sz="6" w:space="0" w:color="auto"/>
              <w:bottom w:val="single" w:sz="6" w:space="0" w:color="auto"/>
              <w:right w:val="single" w:sz="6" w:space="0" w:color="auto"/>
            </w:tcBorders>
          </w:tcPr>
          <w:p w14:paraId="259FC902"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7DEF0F7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2.4.1</w:t>
            </w:r>
          </w:p>
          <w:p w14:paraId="57313BD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2.4.2</w:t>
            </w:r>
          </w:p>
          <w:p w14:paraId="16D1B1C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2.4.3</w:t>
            </w:r>
          </w:p>
        </w:tc>
        <w:tc>
          <w:tcPr>
            <w:tcW w:w="2065" w:type="pct"/>
            <w:tcBorders>
              <w:top w:val="single" w:sz="6" w:space="0" w:color="auto"/>
              <w:left w:val="single" w:sz="6" w:space="0" w:color="auto"/>
              <w:bottom w:val="single" w:sz="6" w:space="0" w:color="auto"/>
              <w:right w:val="single" w:sz="6" w:space="0" w:color="auto"/>
            </w:tcBorders>
          </w:tcPr>
          <w:p w14:paraId="059EC14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спидометра</w:t>
            </w:r>
          </w:p>
          <w:p w14:paraId="3669259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показания спидометра видимости в любое время суток</w:t>
            </w:r>
          </w:p>
          <w:p w14:paraId="7AD4148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скорости транспортного средства по показаниям спидометра его фактической скорости</w:t>
            </w:r>
          </w:p>
        </w:tc>
        <w:tc>
          <w:tcPr>
            <w:tcW w:w="898" w:type="pct"/>
            <w:tcBorders>
              <w:top w:val="single" w:sz="6" w:space="0" w:color="auto"/>
              <w:left w:val="single" w:sz="6" w:space="0" w:color="auto"/>
              <w:bottom w:val="single" w:sz="6" w:space="0" w:color="auto"/>
              <w:right w:val="single" w:sz="4" w:space="0" w:color="auto"/>
            </w:tcBorders>
          </w:tcPr>
          <w:p w14:paraId="352476DB" w14:textId="77777777" w:rsidR="003F6F2E" w:rsidRPr="00975D0E" w:rsidRDefault="003F6F2E" w:rsidP="007C1B94">
            <w:pPr>
              <w:jc w:val="center"/>
              <w:rPr>
                <w:rFonts w:ascii="Arial" w:hAnsi="Arial"/>
                <w:sz w:val="18"/>
                <w:szCs w:val="18"/>
              </w:rPr>
            </w:pPr>
            <w:r w:rsidRPr="00975D0E">
              <w:rPr>
                <w:rFonts w:ascii="Arial" w:hAnsi="Arial"/>
                <w:sz w:val="18"/>
                <w:szCs w:val="18"/>
              </w:rPr>
              <w:t>ГОСТ Р 33670- 2015</w:t>
            </w:r>
          </w:p>
          <w:p w14:paraId="52F0741E"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39-00, приложение 3;</w:t>
            </w:r>
          </w:p>
          <w:p w14:paraId="6DA38474" w14:textId="77777777" w:rsidR="003F6F2E" w:rsidRPr="00975D0E" w:rsidRDefault="003F6F2E" w:rsidP="007C1B94">
            <w:pPr>
              <w:jc w:val="center"/>
              <w:rPr>
                <w:rFonts w:ascii="Arial" w:hAnsi="Arial"/>
                <w:sz w:val="18"/>
                <w:szCs w:val="18"/>
              </w:rPr>
            </w:pPr>
            <w:r w:rsidRPr="00975D0E">
              <w:rPr>
                <w:rFonts w:ascii="Arial" w:hAnsi="Arial"/>
                <w:sz w:val="18"/>
                <w:szCs w:val="18"/>
              </w:rPr>
              <w:t>ГОСТ Р 51709-2001, пп. 5.7.3</w:t>
            </w:r>
          </w:p>
        </w:tc>
        <w:tc>
          <w:tcPr>
            <w:tcW w:w="497" w:type="pct"/>
            <w:tcBorders>
              <w:top w:val="single" w:sz="6" w:space="0" w:color="auto"/>
              <w:left w:val="single" w:sz="4" w:space="0" w:color="auto"/>
              <w:bottom w:val="single" w:sz="6" w:space="0" w:color="auto"/>
              <w:right w:val="single" w:sz="6" w:space="0" w:color="auto"/>
            </w:tcBorders>
          </w:tcPr>
          <w:p w14:paraId="351D4303" w14:textId="77777777" w:rsidR="003F6F2E" w:rsidRPr="00975D0E" w:rsidRDefault="003F6F2E" w:rsidP="007C1B94">
            <w:pPr>
              <w:jc w:val="center"/>
              <w:rPr>
                <w:rFonts w:ascii="Arial" w:hAnsi="Arial"/>
                <w:sz w:val="18"/>
                <w:szCs w:val="18"/>
              </w:rPr>
            </w:pPr>
            <w:r w:rsidRPr="00975D0E">
              <w:rPr>
                <w:rFonts w:ascii="Arial" w:hAnsi="Arial"/>
                <w:sz w:val="18"/>
                <w:szCs w:val="18"/>
              </w:rPr>
              <w:t>10…300 км/ч</w:t>
            </w:r>
          </w:p>
        </w:tc>
      </w:tr>
      <w:tr w:rsidR="003F6F2E" w:rsidRPr="00975D0E" w14:paraId="454035F0"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3350780C"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311A40E6"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L6, L7, М1, N1</w:t>
            </w:r>
          </w:p>
        </w:tc>
        <w:tc>
          <w:tcPr>
            <w:tcW w:w="853" w:type="pct"/>
            <w:tcBorders>
              <w:top w:val="single" w:sz="6" w:space="0" w:color="auto"/>
              <w:left w:val="single" w:sz="6" w:space="0" w:color="auto"/>
              <w:bottom w:val="single" w:sz="6" w:space="0" w:color="auto"/>
              <w:right w:val="single" w:sz="6" w:space="0" w:color="auto"/>
            </w:tcBorders>
          </w:tcPr>
          <w:p w14:paraId="5738778B"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2C4EEDF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3.1.1</w:t>
            </w:r>
          </w:p>
          <w:p w14:paraId="6B0C91E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3.1.2</w:t>
            </w:r>
          </w:p>
          <w:p w14:paraId="5C45E49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3.1.3</w:t>
            </w:r>
          </w:p>
        </w:tc>
        <w:tc>
          <w:tcPr>
            <w:tcW w:w="2065" w:type="pct"/>
            <w:tcBorders>
              <w:top w:val="single" w:sz="6" w:space="0" w:color="auto"/>
              <w:left w:val="single" w:sz="6" w:space="0" w:color="auto"/>
              <w:bottom w:val="single" w:sz="6" w:space="0" w:color="auto"/>
              <w:right w:val="single" w:sz="6" w:space="0" w:color="auto"/>
            </w:tcBorders>
          </w:tcPr>
          <w:p w14:paraId="006066E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w:t>
            </w:r>
          </w:p>
          <w:p w14:paraId="0D5970A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болтов, используемые для крепления рулевого колеса к ступице, случае если они находятся снаружи</w:t>
            </w:r>
          </w:p>
          <w:p w14:paraId="3B43BFB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непокрытых металлических спиц.</w:t>
            </w:r>
          </w:p>
        </w:tc>
        <w:tc>
          <w:tcPr>
            <w:tcW w:w="898" w:type="pct"/>
            <w:tcBorders>
              <w:top w:val="single" w:sz="6" w:space="0" w:color="auto"/>
              <w:left w:val="single" w:sz="6" w:space="0" w:color="auto"/>
              <w:bottom w:val="single" w:sz="6" w:space="0" w:color="auto"/>
              <w:right w:val="single" w:sz="4" w:space="0" w:color="auto"/>
            </w:tcBorders>
          </w:tcPr>
          <w:p w14:paraId="311E99CB"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7DFEC34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3196866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3.1 Визуально</w:t>
            </w:r>
          </w:p>
          <w:p w14:paraId="76AE46B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6DC215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15F7E372" w14:textId="77777777" w:rsidR="003F6F2E" w:rsidRPr="00975D0E" w:rsidRDefault="003F6F2E" w:rsidP="007C1B94">
            <w:pPr>
              <w:jc w:val="center"/>
              <w:rPr>
                <w:rFonts w:ascii="Arial" w:hAnsi="Arial"/>
                <w:sz w:val="18"/>
                <w:szCs w:val="18"/>
              </w:rPr>
            </w:pPr>
            <w:r w:rsidRPr="00975D0E">
              <w:rPr>
                <w:rFonts w:ascii="Arial" w:hAnsi="Arial"/>
                <w:sz w:val="18"/>
                <w:szCs w:val="18"/>
              </w:rPr>
              <w:t>Ø165 мм</w:t>
            </w:r>
          </w:p>
          <w:p w14:paraId="61DD41E9" w14:textId="77777777" w:rsidR="003F6F2E" w:rsidRPr="00975D0E" w:rsidRDefault="003F6F2E" w:rsidP="007C1B94">
            <w:pPr>
              <w:jc w:val="center"/>
              <w:rPr>
                <w:rFonts w:ascii="Arial" w:hAnsi="Arial"/>
                <w:sz w:val="18"/>
                <w:szCs w:val="18"/>
              </w:rPr>
            </w:pPr>
            <w:r w:rsidRPr="00975D0E">
              <w:rPr>
                <w:rFonts w:ascii="Arial" w:hAnsi="Arial"/>
                <w:sz w:val="18"/>
                <w:szCs w:val="18"/>
              </w:rPr>
              <w:t>15…25мм</w:t>
            </w:r>
          </w:p>
          <w:p w14:paraId="00367C03" w14:textId="77777777" w:rsidR="003F6F2E" w:rsidRPr="00975D0E" w:rsidRDefault="003F6F2E" w:rsidP="007C1B94">
            <w:pPr>
              <w:jc w:val="center"/>
              <w:rPr>
                <w:rFonts w:ascii="Arial" w:hAnsi="Arial"/>
                <w:sz w:val="18"/>
                <w:szCs w:val="18"/>
              </w:rPr>
            </w:pPr>
            <w:r w:rsidRPr="00975D0E">
              <w:rPr>
                <w:rFonts w:ascii="Arial" w:hAnsi="Arial"/>
                <w:sz w:val="18"/>
                <w:szCs w:val="18"/>
              </w:rPr>
              <w:t>1…6,5мм</w:t>
            </w:r>
          </w:p>
        </w:tc>
      </w:tr>
      <w:tr w:rsidR="003F6F2E" w:rsidRPr="00975D0E" w14:paraId="13BF012F"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B621087"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0C20F931"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L6, L7, М1, М2, N1, N2,</w:t>
            </w:r>
          </w:p>
        </w:tc>
        <w:tc>
          <w:tcPr>
            <w:tcW w:w="853" w:type="pct"/>
            <w:tcBorders>
              <w:top w:val="single" w:sz="6" w:space="0" w:color="auto"/>
              <w:left w:val="single" w:sz="6" w:space="0" w:color="auto"/>
              <w:bottom w:val="single" w:sz="6" w:space="0" w:color="auto"/>
              <w:right w:val="single" w:sz="6" w:space="0" w:color="auto"/>
            </w:tcBorders>
          </w:tcPr>
          <w:p w14:paraId="680480B9"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FCB34B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3.2.1</w:t>
            </w:r>
          </w:p>
          <w:p w14:paraId="01B12AF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3.2.2</w:t>
            </w:r>
          </w:p>
          <w:p w14:paraId="04CA163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3.2.3</w:t>
            </w:r>
          </w:p>
          <w:p w14:paraId="57C2A5E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3.2.4</w:t>
            </w:r>
          </w:p>
          <w:p w14:paraId="6162832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3.2.5</w:t>
            </w:r>
          </w:p>
          <w:p w14:paraId="1B4EDC65"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4, п. 3.2.6</w:t>
            </w:r>
          </w:p>
          <w:p w14:paraId="3B69C50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3.2.7</w:t>
            </w:r>
          </w:p>
          <w:p w14:paraId="63B7F86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3.2.8</w:t>
            </w:r>
          </w:p>
          <w:p w14:paraId="23C0777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3.2.9</w:t>
            </w:r>
          </w:p>
          <w:p w14:paraId="29B4862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3.2.10</w:t>
            </w:r>
          </w:p>
          <w:p w14:paraId="0D8B18D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3.2.11</w:t>
            </w:r>
          </w:p>
          <w:p w14:paraId="2C44394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3.2.12</w:t>
            </w:r>
          </w:p>
          <w:p w14:paraId="5055745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3.2.13</w:t>
            </w:r>
          </w:p>
          <w:p w14:paraId="795C0B0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3.2.14</w:t>
            </w:r>
          </w:p>
          <w:p w14:paraId="5B1F45C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3.2.15</w:t>
            </w:r>
          </w:p>
          <w:p w14:paraId="59C505D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3.2.16</w:t>
            </w:r>
          </w:p>
          <w:p w14:paraId="767CD59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3.2.17</w:t>
            </w:r>
          </w:p>
        </w:tc>
        <w:tc>
          <w:tcPr>
            <w:tcW w:w="2065" w:type="pct"/>
            <w:tcBorders>
              <w:top w:val="single" w:sz="6" w:space="0" w:color="auto"/>
              <w:left w:val="single" w:sz="6" w:space="0" w:color="auto"/>
              <w:bottom w:val="single" w:sz="6" w:space="0" w:color="auto"/>
              <w:right w:val="single" w:sz="6" w:space="0" w:color="auto"/>
            </w:tcBorders>
          </w:tcPr>
          <w:p w14:paraId="2E1A6084"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оснащенности ремнями безопасности</w:t>
            </w:r>
          </w:p>
          <w:p w14:paraId="44F5620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ремней безопасности для различных типов сидений и категорий транспортных средств</w:t>
            </w:r>
          </w:p>
          <w:p w14:paraId="14BE514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использование втягивающих устройств</w:t>
            </w:r>
          </w:p>
          <w:p w14:paraId="643FF29E"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каждого пассажирского сиденья, оснащенного подушкой безопасности, предусматривающее знак предупреждения против </w:t>
            </w:r>
            <w:r w:rsidRPr="00975D0E">
              <w:rPr>
                <w:rFonts w:ascii="Arial" w:hAnsi="Arial"/>
                <w:sz w:val="18"/>
                <w:szCs w:val="18"/>
              </w:rPr>
              <w:lastRenderedPageBreak/>
              <w:t>использования на нем детского удерживающего устройства, установленного против направления движения</w:t>
            </w:r>
          </w:p>
          <w:p w14:paraId="044B869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транспортных средств имеющие сенсорный механизм который автоматически определяет наличие детского удерживающего устройства, установленного против направления движения</w:t>
            </w:r>
          </w:p>
          <w:p w14:paraId="60773DF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конструкция и установку ремней безопасности</w:t>
            </w:r>
          </w:p>
          <w:p w14:paraId="5991619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устройство, служащее для открывания пряжки</w:t>
            </w:r>
          </w:p>
          <w:p w14:paraId="395A639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пропусков в сварном шве, видимых непроваров</w:t>
            </w:r>
          </w:p>
          <w:p w14:paraId="5BAB10A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болтов и их маркировки, используемые в конструкции мест крепления ремней безопасности</w:t>
            </w:r>
          </w:p>
        </w:tc>
        <w:tc>
          <w:tcPr>
            <w:tcW w:w="898" w:type="pct"/>
            <w:tcBorders>
              <w:top w:val="single" w:sz="6" w:space="0" w:color="auto"/>
              <w:left w:val="single" w:sz="6" w:space="0" w:color="auto"/>
              <w:bottom w:val="single" w:sz="6" w:space="0" w:color="auto"/>
              <w:right w:val="single" w:sz="4" w:space="0" w:color="auto"/>
            </w:tcBorders>
          </w:tcPr>
          <w:p w14:paraId="4CAB12D0"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Р 33670- 2015</w:t>
            </w:r>
          </w:p>
          <w:p w14:paraId="59FD9339"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14, приложение 6;</w:t>
            </w:r>
          </w:p>
          <w:p w14:paraId="7005CD7E"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16, приложение 18;</w:t>
            </w:r>
          </w:p>
          <w:p w14:paraId="29A9482C" w14:textId="77777777" w:rsidR="003F6F2E" w:rsidRPr="00975D0E" w:rsidRDefault="003F6F2E" w:rsidP="007C1B94">
            <w:pPr>
              <w:jc w:val="center"/>
              <w:rPr>
                <w:rFonts w:ascii="Arial" w:hAnsi="Arial"/>
                <w:sz w:val="18"/>
                <w:szCs w:val="18"/>
              </w:rPr>
            </w:pPr>
            <w:r w:rsidRPr="00975D0E">
              <w:rPr>
                <w:rFonts w:ascii="Arial" w:hAnsi="Arial"/>
                <w:sz w:val="18"/>
                <w:szCs w:val="18"/>
              </w:rPr>
              <w:t>ГОСТ Р 51709-2001, пп. 5.7.2</w:t>
            </w:r>
          </w:p>
        </w:tc>
        <w:tc>
          <w:tcPr>
            <w:tcW w:w="497" w:type="pct"/>
            <w:tcBorders>
              <w:top w:val="single" w:sz="6" w:space="0" w:color="auto"/>
              <w:left w:val="single" w:sz="4" w:space="0" w:color="auto"/>
              <w:bottom w:val="single" w:sz="6" w:space="0" w:color="auto"/>
              <w:right w:val="single" w:sz="6" w:space="0" w:color="auto"/>
            </w:tcBorders>
          </w:tcPr>
          <w:p w14:paraId="5E427AF4" w14:textId="77777777" w:rsidR="003F6F2E" w:rsidRPr="00975D0E" w:rsidRDefault="003F6F2E" w:rsidP="007C1B94">
            <w:pPr>
              <w:jc w:val="center"/>
              <w:rPr>
                <w:rFonts w:ascii="Arial" w:hAnsi="Arial"/>
                <w:sz w:val="18"/>
                <w:szCs w:val="18"/>
              </w:rPr>
            </w:pPr>
          </w:p>
          <w:p w14:paraId="3773BA9B" w14:textId="77777777" w:rsidR="003F6F2E" w:rsidRPr="00975D0E" w:rsidRDefault="003F6F2E" w:rsidP="007C1B94">
            <w:pPr>
              <w:jc w:val="center"/>
              <w:rPr>
                <w:rFonts w:ascii="Arial" w:hAnsi="Arial"/>
                <w:sz w:val="18"/>
                <w:szCs w:val="18"/>
              </w:rPr>
            </w:pPr>
          </w:p>
          <w:p w14:paraId="6DCAAF96"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2187667D"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219D2CEF"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5D1A3E5"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w:t>
            </w:r>
          </w:p>
        </w:tc>
        <w:tc>
          <w:tcPr>
            <w:tcW w:w="853" w:type="pct"/>
            <w:tcBorders>
              <w:top w:val="single" w:sz="6" w:space="0" w:color="auto"/>
              <w:left w:val="single" w:sz="6" w:space="0" w:color="auto"/>
              <w:bottom w:val="single" w:sz="6" w:space="0" w:color="auto"/>
              <w:right w:val="single" w:sz="6" w:space="0" w:color="auto"/>
            </w:tcBorders>
          </w:tcPr>
          <w:p w14:paraId="76893E36"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A249C6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3.3.1</w:t>
            </w:r>
          </w:p>
          <w:p w14:paraId="3990B56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3.3.2</w:t>
            </w:r>
          </w:p>
          <w:p w14:paraId="7F8CA4D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3.3.3</w:t>
            </w:r>
          </w:p>
        </w:tc>
        <w:tc>
          <w:tcPr>
            <w:tcW w:w="2065" w:type="pct"/>
            <w:tcBorders>
              <w:top w:val="single" w:sz="6" w:space="0" w:color="auto"/>
              <w:left w:val="single" w:sz="6" w:space="0" w:color="auto"/>
              <w:bottom w:val="single" w:sz="6" w:space="0" w:color="auto"/>
              <w:right w:val="single" w:sz="6" w:space="0" w:color="auto"/>
            </w:tcBorders>
          </w:tcPr>
          <w:p w14:paraId="519C6CD9"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крепления сидений</w:t>
            </w:r>
          </w:p>
          <w:p w14:paraId="7908A934" w14:textId="77777777" w:rsidR="003F6F2E" w:rsidRPr="00975D0E" w:rsidRDefault="003F6F2E" w:rsidP="007C1B94">
            <w:pPr>
              <w:jc w:val="center"/>
              <w:rPr>
                <w:rFonts w:ascii="Arial" w:hAnsi="Arial"/>
                <w:sz w:val="18"/>
                <w:szCs w:val="18"/>
              </w:rPr>
            </w:pPr>
            <w:r w:rsidRPr="00975D0E">
              <w:rPr>
                <w:rStyle w:val="apple-converted-space"/>
                <w:rFonts w:ascii="Arial" w:hAnsi="Arial"/>
                <w:sz w:val="18"/>
                <w:szCs w:val="18"/>
              </w:rPr>
              <w:t xml:space="preserve">- </w:t>
            </w:r>
            <w:r w:rsidRPr="00975D0E">
              <w:rPr>
                <w:rFonts w:ascii="Arial" w:hAnsi="Arial"/>
                <w:sz w:val="18"/>
                <w:szCs w:val="18"/>
              </w:rPr>
              <w:t>Визуальная проверка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w:t>
            </w:r>
          </w:p>
          <w:p w14:paraId="5C503111"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наличие подголовников </w:t>
            </w:r>
            <w:r w:rsidRPr="00975D0E">
              <w:rPr>
                <w:rFonts w:ascii="Arial" w:hAnsi="Arial"/>
                <w:sz w:val="18"/>
                <w:szCs w:val="18"/>
              </w:rPr>
              <w:t>категорий M1, M2</w:t>
            </w:r>
            <w:r w:rsidRPr="00975D0E">
              <w:rPr>
                <w:rStyle w:val="apple-converted-space"/>
                <w:rFonts w:ascii="Arial" w:hAnsi="Arial"/>
                <w:sz w:val="18"/>
                <w:szCs w:val="18"/>
              </w:rPr>
              <w:t xml:space="preserve"> </w:t>
            </w:r>
            <w:r w:rsidRPr="00975D0E">
              <w:rPr>
                <w:rFonts w:ascii="Arial" w:hAnsi="Arial"/>
                <w:sz w:val="18"/>
                <w:szCs w:val="18"/>
              </w:rPr>
              <w:t>(технически допустимой максимальной массой не выше 3,5 тонн) и N1</w:t>
            </w:r>
          </w:p>
        </w:tc>
        <w:tc>
          <w:tcPr>
            <w:tcW w:w="898" w:type="pct"/>
            <w:tcBorders>
              <w:top w:val="single" w:sz="6" w:space="0" w:color="auto"/>
              <w:left w:val="single" w:sz="6" w:space="0" w:color="auto"/>
              <w:bottom w:val="single" w:sz="6" w:space="0" w:color="auto"/>
              <w:right w:val="single" w:sz="4" w:space="0" w:color="auto"/>
            </w:tcBorders>
          </w:tcPr>
          <w:p w14:paraId="0B7738B6"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17, приложение 6;</w:t>
            </w:r>
          </w:p>
          <w:p w14:paraId="77C7684B" w14:textId="77777777" w:rsidR="003F6F2E" w:rsidRPr="00975D0E" w:rsidRDefault="003F6F2E" w:rsidP="007C1B94">
            <w:pPr>
              <w:jc w:val="center"/>
              <w:rPr>
                <w:rFonts w:ascii="Arial" w:hAnsi="Arial"/>
                <w:sz w:val="18"/>
                <w:szCs w:val="18"/>
              </w:rPr>
            </w:pPr>
            <w:r w:rsidRPr="00975D0E">
              <w:rPr>
                <w:rFonts w:ascii="Arial" w:hAnsi="Arial"/>
                <w:sz w:val="18"/>
                <w:szCs w:val="18"/>
              </w:rPr>
              <w:t>ГОСТ Р 33670-2015</w:t>
            </w:r>
          </w:p>
          <w:p w14:paraId="37F8FEB5" w14:textId="77777777" w:rsidR="003F6F2E" w:rsidRPr="00975D0E" w:rsidRDefault="003F6F2E" w:rsidP="007C1B94">
            <w:pPr>
              <w:jc w:val="center"/>
              <w:rPr>
                <w:rFonts w:ascii="Arial" w:hAnsi="Arial"/>
                <w:sz w:val="18"/>
                <w:szCs w:val="18"/>
              </w:rPr>
            </w:pPr>
            <w:r w:rsidRPr="00975D0E">
              <w:rPr>
                <w:rFonts w:ascii="Arial" w:hAnsi="Arial"/>
                <w:sz w:val="18"/>
                <w:szCs w:val="18"/>
              </w:rPr>
              <w:t>ГОСТ Р 51709-2001, пп. 5.7.2</w:t>
            </w:r>
          </w:p>
        </w:tc>
        <w:tc>
          <w:tcPr>
            <w:tcW w:w="497" w:type="pct"/>
            <w:tcBorders>
              <w:top w:val="single" w:sz="6" w:space="0" w:color="auto"/>
              <w:left w:val="single" w:sz="4" w:space="0" w:color="auto"/>
              <w:bottom w:val="single" w:sz="6" w:space="0" w:color="auto"/>
              <w:right w:val="single" w:sz="6" w:space="0" w:color="auto"/>
            </w:tcBorders>
          </w:tcPr>
          <w:p w14:paraId="66502A29" w14:textId="77777777" w:rsidR="003F6F2E" w:rsidRPr="00975D0E" w:rsidRDefault="003F6F2E" w:rsidP="007C1B94">
            <w:pPr>
              <w:jc w:val="center"/>
              <w:rPr>
                <w:rFonts w:ascii="Arial" w:hAnsi="Arial"/>
                <w:sz w:val="18"/>
                <w:szCs w:val="18"/>
              </w:rPr>
            </w:pPr>
          </w:p>
          <w:p w14:paraId="2C6E60E1"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5739703C"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62739F93"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08BDC643"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w:t>
            </w:r>
          </w:p>
        </w:tc>
        <w:tc>
          <w:tcPr>
            <w:tcW w:w="853" w:type="pct"/>
            <w:tcBorders>
              <w:top w:val="single" w:sz="6" w:space="0" w:color="auto"/>
              <w:left w:val="single" w:sz="6" w:space="0" w:color="auto"/>
              <w:bottom w:val="single" w:sz="6" w:space="0" w:color="auto"/>
              <w:right w:val="single" w:sz="6" w:space="0" w:color="auto"/>
            </w:tcBorders>
          </w:tcPr>
          <w:p w14:paraId="736BB57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3.4.1</w:t>
            </w:r>
          </w:p>
          <w:p w14:paraId="061E11E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3.4.3</w:t>
            </w:r>
          </w:p>
          <w:p w14:paraId="4AA21CF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3.4.4.2</w:t>
            </w:r>
          </w:p>
          <w:p w14:paraId="483D28B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3.4.4.3</w:t>
            </w:r>
          </w:p>
          <w:p w14:paraId="6D4F9BD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3.4.4.4</w:t>
            </w:r>
          </w:p>
        </w:tc>
        <w:tc>
          <w:tcPr>
            <w:tcW w:w="2065" w:type="pct"/>
            <w:tcBorders>
              <w:top w:val="single" w:sz="6" w:space="0" w:color="auto"/>
              <w:left w:val="single" w:sz="6" w:space="0" w:color="auto"/>
              <w:bottom w:val="single" w:sz="6" w:space="0" w:color="auto"/>
              <w:right w:val="single" w:sz="6" w:space="0" w:color="auto"/>
            </w:tcBorders>
          </w:tcPr>
          <w:p w14:paraId="221988A1"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закруглений острых кромок поверхности внутреннего объема пассажирского помещения транспортного средства.</w:t>
            </w:r>
          </w:p>
          <w:p w14:paraId="489B4AF3"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высоты кронштейнов или деталей крепления с выступающими краями</w:t>
            </w:r>
          </w:p>
          <w:p w14:paraId="08972A8A"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w:t>
            </w:r>
            <w:r w:rsidRPr="00975D0E">
              <w:rPr>
                <w:rStyle w:val="apple-converted-space"/>
                <w:rFonts w:ascii="Arial" w:hAnsi="Arial"/>
                <w:sz w:val="18"/>
                <w:szCs w:val="18"/>
              </w:rPr>
              <w:t xml:space="preserve"> </w:t>
            </w:r>
            <w:r w:rsidRPr="00975D0E">
              <w:rPr>
                <w:rFonts w:ascii="Arial" w:hAnsi="Arial"/>
                <w:sz w:val="18"/>
                <w:szCs w:val="18"/>
              </w:rPr>
              <w:t>радиус закругления краев элементов крыши</w:t>
            </w:r>
          </w:p>
          <w:p w14:paraId="2A47B6F1" w14:textId="77777777" w:rsidR="003F6F2E" w:rsidRPr="00975D0E" w:rsidRDefault="003F6F2E" w:rsidP="007C1B94">
            <w:pPr>
              <w:jc w:val="center"/>
              <w:rPr>
                <w:rFonts w:ascii="Arial" w:hAnsi="Arial"/>
                <w:sz w:val="18"/>
                <w:szCs w:val="18"/>
              </w:rPr>
            </w:pPr>
            <w:r w:rsidRPr="00975D0E">
              <w:rPr>
                <w:rFonts w:ascii="Arial" w:hAnsi="Arial"/>
                <w:sz w:val="18"/>
                <w:szCs w:val="18"/>
              </w:rPr>
              <w:t>Проверка геометрических замеров радиуса закруглений контактирующих кромок установленных на крыше компонентов.</w:t>
            </w:r>
          </w:p>
          <w:p w14:paraId="1C4207FB"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выступление вниз более чем на 19 мм планков и ребр крыши</w:t>
            </w:r>
            <w:r w:rsidRPr="00975D0E">
              <w:rPr>
                <w:rStyle w:val="apple-converted-space"/>
                <w:rFonts w:ascii="Arial" w:hAnsi="Arial"/>
                <w:sz w:val="18"/>
                <w:szCs w:val="18"/>
              </w:rPr>
              <w:t xml:space="preserve"> </w:t>
            </w:r>
            <w:r w:rsidRPr="00975D0E">
              <w:rPr>
                <w:rFonts w:ascii="Arial" w:hAnsi="Arial"/>
                <w:sz w:val="18"/>
                <w:szCs w:val="18"/>
              </w:rPr>
              <w:t>сделанных из жесткого материала</w:t>
            </w:r>
          </w:p>
        </w:tc>
        <w:tc>
          <w:tcPr>
            <w:tcW w:w="898" w:type="pct"/>
            <w:tcBorders>
              <w:top w:val="single" w:sz="6" w:space="0" w:color="auto"/>
              <w:left w:val="single" w:sz="6" w:space="0" w:color="auto"/>
              <w:bottom w:val="single" w:sz="6" w:space="0" w:color="auto"/>
              <w:right w:val="single" w:sz="4" w:space="0" w:color="auto"/>
            </w:tcBorders>
          </w:tcPr>
          <w:p w14:paraId="2C38E627"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1DE221F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4, п. 3.3</w:t>
            </w:r>
          </w:p>
          <w:p w14:paraId="073DB243"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17</w:t>
            </w:r>
          </w:p>
          <w:p w14:paraId="64EC6A49" w14:textId="77777777" w:rsidR="003F6F2E" w:rsidRPr="00975D0E" w:rsidRDefault="003F6F2E" w:rsidP="007C1B94">
            <w:pPr>
              <w:jc w:val="center"/>
              <w:rPr>
                <w:rFonts w:ascii="Arial" w:hAnsi="Arial"/>
                <w:sz w:val="18"/>
                <w:szCs w:val="18"/>
              </w:rPr>
            </w:pPr>
            <w:r w:rsidRPr="00975D0E">
              <w:rPr>
                <w:rFonts w:ascii="Arial" w:hAnsi="Arial"/>
                <w:sz w:val="18"/>
                <w:szCs w:val="18"/>
              </w:rPr>
              <w:t>геометрическое замеры</w:t>
            </w:r>
          </w:p>
          <w:p w14:paraId="5CB66A5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D1A035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9FFE16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875EA8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5EB22D67" w14:textId="77777777" w:rsidR="003F6F2E" w:rsidRPr="00975D0E" w:rsidRDefault="003F6F2E" w:rsidP="007C1B94">
            <w:pPr>
              <w:jc w:val="center"/>
              <w:rPr>
                <w:rFonts w:ascii="Arial" w:hAnsi="Arial"/>
                <w:sz w:val="18"/>
                <w:szCs w:val="18"/>
              </w:rPr>
            </w:pPr>
            <w:r w:rsidRPr="00975D0E">
              <w:rPr>
                <w:rFonts w:ascii="Arial" w:hAnsi="Arial"/>
                <w:sz w:val="18"/>
                <w:szCs w:val="18"/>
              </w:rPr>
              <w:t>Ø 165 мм</w:t>
            </w:r>
          </w:p>
          <w:p w14:paraId="7484C0D3" w14:textId="77777777" w:rsidR="003F6F2E" w:rsidRPr="00975D0E" w:rsidRDefault="003F6F2E" w:rsidP="007C1B94">
            <w:pPr>
              <w:jc w:val="center"/>
              <w:rPr>
                <w:rFonts w:ascii="Arial" w:hAnsi="Arial"/>
                <w:sz w:val="18"/>
                <w:szCs w:val="18"/>
              </w:rPr>
            </w:pPr>
            <w:r w:rsidRPr="00975D0E">
              <w:rPr>
                <w:rFonts w:ascii="Arial" w:hAnsi="Arial"/>
                <w:sz w:val="18"/>
                <w:szCs w:val="18"/>
              </w:rPr>
              <w:t>15…25мм</w:t>
            </w:r>
          </w:p>
          <w:p w14:paraId="23E65AE3" w14:textId="77777777" w:rsidR="003F6F2E" w:rsidRPr="00975D0E" w:rsidRDefault="003F6F2E" w:rsidP="007C1B94">
            <w:pPr>
              <w:jc w:val="center"/>
              <w:rPr>
                <w:rFonts w:ascii="Arial" w:hAnsi="Arial"/>
                <w:sz w:val="18"/>
                <w:szCs w:val="18"/>
              </w:rPr>
            </w:pPr>
            <w:r w:rsidRPr="00975D0E">
              <w:rPr>
                <w:rFonts w:ascii="Arial" w:hAnsi="Arial"/>
                <w:sz w:val="18"/>
                <w:szCs w:val="18"/>
              </w:rPr>
              <w:t>1…6,5мм</w:t>
            </w:r>
          </w:p>
        </w:tc>
      </w:tr>
      <w:tr w:rsidR="003F6F2E" w:rsidRPr="00975D0E" w14:paraId="7CDD01D9"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5193895C"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40966EA"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L6, L7, М1, N1, N2, N3</w:t>
            </w:r>
          </w:p>
        </w:tc>
        <w:tc>
          <w:tcPr>
            <w:tcW w:w="853" w:type="pct"/>
            <w:tcBorders>
              <w:top w:val="single" w:sz="6" w:space="0" w:color="auto"/>
              <w:left w:val="single" w:sz="6" w:space="0" w:color="auto"/>
              <w:bottom w:val="single" w:sz="6" w:space="0" w:color="auto"/>
              <w:right w:val="single" w:sz="6" w:space="0" w:color="auto"/>
            </w:tcBorders>
          </w:tcPr>
          <w:p w14:paraId="17BDE658"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6B3A6E7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3.5.1</w:t>
            </w:r>
          </w:p>
          <w:p w14:paraId="3BABF94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3.5.2</w:t>
            </w:r>
          </w:p>
          <w:p w14:paraId="4F863DE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3.5.3</w:t>
            </w:r>
          </w:p>
        </w:tc>
        <w:tc>
          <w:tcPr>
            <w:tcW w:w="2065" w:type="pct"/>
            <w:tcBorders>
              <w:top w:val="single" w:sz="6" w:space="0" w:color="auto"/>
              <w:left w:val="single" w:sz="6" w:space="0" w:color="auto"/>
              <w:bottom w:val="single" w:sz="6" w:space="0" w:color="auto"/>
              <w:right w:val="single" w:sz="6" w:space="0" w:color="auto"/>
            </w:tcBorders>
          </w:tcPr>
          <w:p w14:paraId="6C01BA7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всех дверей возможность надежно фиксироваться замками в закрытом состоянии</w:t>
            </w:r>
          </w:p>
          <w:p w14:paraId="195AF7C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механизмы замков дверей для входа и выхода водителя и пассажиров</w:t>
            </w:r>
          </w:p>
          <w:p w14:paraId="51E0DFC4"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силы открывание механизма замков дверей, закрепленных на петлях М1, N, L6 и L7 (с кузовом закрытого типа). Проверка геометрических замеров выступление более чем на 10 мм эмблем и других декоративных объектов</w:t>
            </w:r>
          </w:p>
        </w:tc>
        <w:tc>
          <w:tcPr>
            <w:tcW w:w="898" w:type="pct"/>
            <w:tcBorders>
              <w:top w:val="single" w:sz="6" w:space="0" w:color="auto"/>
              <w:left w:val="single" w:sz="6" w:space="0" w:color="auto"/>
              <w:bottom w:val="single" w:sz="6" w:space="0" w:color="auto"/>
              <w:right w:val="single" w:sz="4" w:space="0" w:color="auto"/>
            </w:tcBorders>
          </w:tcPr>
          <w:p w14:paraId="3AF544CF"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6E5D9489"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171835B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3.5 Правила ЕЭК ООН № 11</w:t>
            </w:r>
          </w:p>
          <w:p w14:paraId="16D1A7B1" w14:textId="77777777" w:rsidR="003F6F2E" w:rsidRPr="00975D0E" w:rsidRDefault="003F6F2E" w:rsidP="007C1B94">
            <w:pPr>
              <w:jc w:val="center"/>
              <w:rPr>
                <w:rFonts w:ascii="Arial" w:hAnsi="Arial"/>
                <w:sz w:val="18"/>
                <w:szCs w:val="18"/>
              </w:rPr>
            </w:pPr>
            <w:r w:rsidRPr="00975D0E">
              <w:rPr>
                <w:rFonts w:ascii="Arial" w:hAnsi="Arial"/>
                <w:sz w:val="18"/>
                <w:szCs w:val="18"/>
              </w:rPr>
              <w:t>Инструментально</w:t>
            </w:r>
          </w:p>
          <w:p w14:paraId="041AEE9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840070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6B5A47CB" w14:textId="77777777" w:rsidR="003F6F2E" w:rsidRPr="00975D0E" w:rsidRDefault="003F6F2E" w:rsidP="007C1B94">
            <w:pPr>
              <w:jc w:val="center"/>
              <w:rPr>
                <w:rFonts w:ascii="Arial" w:hAnsi="Arial"/>
                <w:sz w:val="18"/>
                <w:szCs w:val="18"/>
              </w:rPr>
            </w:pPr>
            <w:r w:rsidRPr="00975D0E">
              <w:rPr>
                <w:rFonts w:ascii="Arial" w:hAnsi="Arial"/>
                <w:sz w:val="18"/>
                <w:szCs w:val="18"/>
              </w:rPr>
              <w:t>0,5…1000 Н</w:t>
            </w:r>
          </w:p>
          <w:p w14:paraId="0181360E" w14:textId="77777777" w:rsidR="003F6F2E" w:rsidRPr="00975D0E" w:rsidRDefault="003F6F2E" w:rsidP="007C1B94">
            <w:pPr>
              <w:jc w:val="center"/>
              <w:rPr>
                <w:rFonts w:ascii="Arial" w:hAnsi="Arial"/>
                <w:sz w:val="18"/>
                <w:szCs w:val="18"/>
              </w:rPr>
            </w:pPr>
            <w:r w:rsidRPr="00975D0E">
              <w:rPr>
                <w:rFonts w:ascii="Arial" w:hAnsi="Arial"/>
                <w:sz w:val="18"/>
                <w:szCs w:val="18"/>
              </w:rPr>
              <w:t>0…1000 мм</w:t>
            </w:r>
          </w:p>
          <w:p w14:paraId="55035B93" w14:textId="77777777" w:rsidR="003F6F2E" w:rsidRPr="00975D0E" w:rsidRDefault="003F6F2E" w:rsidP="007C1B94">
            <w:pPr>
              <w:jc w:val="center"/>
              <w:rPr>
                <w:rFonts w:ascii="Arial" w:hAnsi="Arial"/>
                <w:sz w:val="18"/>
                <w:szCs w:val="18"/>
              </w:rPr>
            </w:pPr>
            <w:r w:rsidRPr="00975D0E">
              <w:rPr>
                <w:rFonts w:ascii="Arial" w:hAnsi="Arial"/>
                <w:sz w:val="18"/>
                <w:szCs w:val="18"/>
              </w:rPr>
              <w:t>0 ч 0 мин 0 сек 0 мсек…9 ч 59 мин 59 сек 59 мсек</w:t>
            </w:r>
          </w:p>
        </w:tc>
      </w:tr>
      <w:tr w:rsidR="003F6F2E" w:rsidRPr="00975D0E" w14:paraId="3E15C78A"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59CD945"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D47F439"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Категории </w:t>
            </w:r>
            <w:r w:rsidRPr="00975D0E">
              <w:rPr>
                <w:rFonts w:ascii="Arial" w:hAnsi="Arial"/>
                <w:sz w:val="18"/>
                <w:szCs w:val="18"/>
              </w:rPr>
              <w:lastRenderedPageBreak/>
              <w:t>единичных транспортных средств L6, L7, М1, N1, N2, N3</w:t>
            </w:r>
          </w:p>
        </w:tc>
        <w:tc>
          <w:tcPr>
            <w:tcW w:w="853" w:type="pct"/>
            <w:tcBorders>
              <w:top w:val="single" w:sz="6" w:space="0" w:color="auto"/>
              <w:left w:val="single" w:sz="6" w:space="0" w:color="auto"/>
              <w:bottom w:val="single" w:sz="6" w:space="0" w:color="auto"/>
              <w:right w:val="single" w:sz="6" w:space="0" w:color="auto"/>
            </w:tcBorders>
          </w:tcPr>
          <w:p w14:paraId="3C710579"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ТР ТС 018/2011,</w:t>
            </w:r>
          </w:p>
          <w:p w14:paraId="56EBD9D5"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4, п. 3.6.1</w:t>
            </w:r>
          </w:p>
          <w:p w14:paraId="3110A94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3.6.2</w:t>
            </w:r>
          </w:p>
          <w:p w14:paraId="673AEE0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3.6.3</w:t>
            </w:r>
          </w:p>
          <w:p w14:paraId="5ACA1ED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3.6.4</w:t>
            </w:r>
          </w:p>
          <w:p w14:paraId="170EF77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3.6.5</w:t>
            </w:r>
          </w:p>
          <w:p w14:paraId="3437D79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3.6.6</w:t>
            </w:r>
          </w:p>
          <w:p w14:paraId="5D56630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3.6.7</w:t>
            </w:r>
          </w:p>
          <w:p w14:paraId="562276C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3.6.8</w:t>
            </w:r>
          </w:p>
          <w:p w14:paraId="0332E18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3.6.9</w:t>
            </w:r>
          </w:p>
          <w:p w14:paraId="52036F0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3.6.10</w:t>
            </w:r>
          </w:p>
          <w:p w14:paraId="68C66D9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3.6.11</w:t>
            </w:r>
          </w:p>
          <w:p w14:paraId="1F66AD0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3.6.12</w:t>
            </w:r>
          </w:p>
          <w:p w14:paraId="4109568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3.6.13</w:t>
            </w:r>
          </w:p>
          <w:p w14:paraId="1E48BF6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3.6.14</w:t>
            </w:r>
          </w:p>
          <w:p w14:paraId="67E4784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3.6.15</w:t>
            </w:r>
          </w:p>
          <w:p w14:paraId="42E7717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3.6.16</w:t>
            </w:r>
          </w:p>
          <w:p w14:paraId="43F9DAF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3.6.17</w:t>
            </w:r>
          </w:p>
          <w:p w14:paraId="6352410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3.6.18</w:t>
            </w:r>
          </w:p>
        </w:tc>
        <w:tc>
          <w:tcPr>
            <w:tcW w:w="2065" w:type="pct"/>
            <w:tcBorders>
              <w:top w:val="single" w:sz="6" w:space="0" w:color="auto"/>
              <w:left w:val="single" w:sz="6" w:space="0" w:color="auto"/>
              <w:bottom w:val="single" w:sz="6" w:space="0" w:color="auto"/>
              <w:right w:val="single" w:sz="6" w:space="0" w:color="auto"/>
            </w:tcBorders>
          </w:tcPr>
          <w:p w14:paraId="6595505B"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xml:space="preserve">- Визуальная проверка в наружной зоне элементов конструкции, которые </w:t>
            </w:r>
            <w:r w:rsidRPr="00975D0E">
              <w:rPr>
                <w:rFonts w:ascii="Arial" w:hAnsi="Arial"/>
                <w:sz w:val="18"/>
                <w:szCs w:val="18"/>
              </w:rPr>
              <w:lastRenderedPageBreak/>
              <w:t>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14:paraId="2C389059"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выступление более чем на 10 мм эмблем и других декоративных объектов</w:t>
            </w:r>
          </w:p>
          <w:p w14:paraId="11065F4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остроконечных или режущих кромок, выступающих за поверхность обода колеса</w:t>
            </w:r>
          </w:p>
          <w:p w14:paraId="3C82026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выступление колес за пределы наружного контура кузова в плане, за исключением шин, колпаков колес и гаек крепления колес</w:t>
            </w:r>
          </w:p>
          <w:p w14:paraId="62A4156B"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Проверка геометрических замеров радиуса закругления кромок</w:t>
            </w:r>
          </w:p>
          <w:p w14:paraId="4BD69372"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эмблем и других декоративных объектов с приложением к ним усилия 100 Н</w:t>
            </w:r>
          </w:p>
          <w:p w14:paraId="01E353A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расстояние между краем бампера и кузовом</w:t>
            </w:r>
          </w:p>
          <w:p w14:paraId="090C31D1"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радиуса закругления</w:t>
            </w:r>
            <w:r w:rsidRPr="00975D0E">
              <w:rPr>
                <w:rStyle w:val="apple-converted-space"/>
                <w:rFonts w:ascii="Arial" w:hAnsi="Arial"/>
                <w:sz w:val="18"/>
                <w:szCs w:val="18"/>
              </w:rPr>
              <w:t xml:space="preserve"> </w:t>
            </w:r>
            <w:r w:rsidRPr="00975D0E">
              <w:rPr>
                <w:rFonts w:ascii="Arial" w:hAnsi="Arial"/>
                <w:sz w:val="18"/>
                <w:szCs w:val="18"/>
              </w:rPr>
              <w:t>соответствующих защитных элементов лебедки выступающих за переднюю поверхность бампера транспортных средств категории М1, N1, L6, L7, N2 и N3</w:t>
            </w:r>
          </w:p>
          <w:p w14:paraId="33DFC8B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открытых концов поворотных ручек, вращающихся параллельно плоскости двери которые должны быть загнуты по направлению к поверхности кузова.</w:t>
            </w:r>
          </w:p>
          <w:p w14:paraId="2B24D2C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стекла окон, открывающиеся наружу по отношению к внешней поверхности транспортного средства</w:t>
            </w:r>
          </w:p>
          <w:p w14:paraId="3EB68B2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закругления кромки подножек и ступенек.</w:t>
            </w:r>
          </w:p>
          <w:p w14:paraId="7C05F0A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ободков и козырьки фар выступающие по отношению к наиболее выступающей точке поверхности стекла фары более чем на 30 мм</w:t>
            </w:r>
          </w:p>
          <w:p w14:paraId="0AED70B0"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выступление кронштейнов для домкрата за вертикальную проекцию линии пола</w:t>
            </w:r>
          </w:p>
          <w:p w14:paraId="5208D0E6"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Проверка геометрических замеров  радиуса кривизны </w:t>
            </w:r>
            <w:r w:rsidRPr="00975D0E">
              <w:rPr>
                <w:rStyle w:val="s0"/>
                <w:rFonts w:ascii="Arial" w:hAnsi="Arial"/>
                <w:sz w:val="18"/>
                <w:szCs w:val="18"/>
              </w:rPr>
              <w:t xml:space="preserve">выступающих наружу краев боковых </w:t>
            </w:r>
            <w:r w:rsidRPr="00975D0E">
              <w:rPr>
                <w:rFonts w:ascii="Arial" w:hAnsi="Arial"/>
                <w:sz w:val="18"/>
                <w:szCs w:val="18"/>
              </w:rPr>
              <w:t>воздушных обтекателей, дождевых щитков и противогрязевых дефлектров окон</w:t>
            </w:r>
          </w:p>
        </w:tc>
        <w:tc>
          <w:tcPr>
            <w:tcW w:w="898" w:type="pct"/>
            <w:tcBorders>
              <w:top w:val="single" w:sz="6" w:space="0" w:color="auto"/>
              <w:left w:val="single" w:sz="6" w:space="0" w:color="auto"/>
              <w:bottom w:val="single" w:sz="6" w:space="0" w:color="auto"/>
              <w:right w:val="single" w:sz="4" w:space="0" w:color="auto"/>
            </w:tcBorders>
          </w:tcPr>
          <w:p w14:paraId="3742F3E7"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1E93B16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ТР ТС 018/2011, Приложение 4, п. 3.6 Правила ЕЭК ООН № 26 Измерение</w:t>
            </w:r>
          </w:p>
          <w:p w14:paraId="230A412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B72ECA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2EDC14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61D596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EFB8143"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19AADB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606750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0C3A46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C877CC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4CACB5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2E6A0E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4B81D9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0653982E"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Ø 100 мм</w:t>
            </w:r>
          </w:p>
          <w:p w14:paraId="5001C5E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15…25мм</w:t>
            </w:r>
          </w:p>
          <w:p w14:paraId="6F12C4D3" w14:textId="77777777" w:rsidR="003F6F2E" w:rsidRPr="00975D0E" w:rsidRDefault="003F6F2E" w:rsidP="007C1B94">
            <w:pPr>
              <w:jc w:val="center"/>
              <w:rPr>
                <w:rFonts w:ascii="Arial" w:hAnsi="Arial"/>
                <w:sz w:val="18"/>
                <w:szCs w:val="18"/>
              </w:rPr>
            </w:pPr>
            <w:r w:rsidRPr="00975D0E">
              <w:rPr>
                <w:rFonts w:ascii="Arial" w:hAnsi="Arial"/>
                <w:sz w:val="18"/>
                <w:szCs w:val="18"/>
              </w:rPr>
              <w:t>1…6,5мм</w:t>
            </w:r>
          </w:p>
        </w:tc>
      </w:tr>
      <w:tr w:rsidR="003F6F2E" w:rsidRPr="00975D0E" w14:paraId="21B999E1"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6494E0C2"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3E7F5455"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35D32343"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7FFC87C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w:t>
            </w:r>
          </w:p>
          <w:p w14:paraId="15F186E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3.7.2</w:t>
            </w:r>
          </w:p>
          <w:p w14:paraId="6DD0386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3.7.3</w:t>
            </w:r>
          </w:p>
          <w:p w14:paraId="680FEED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3.7.4</w:t>
            </w:r>
          </w:p>
          <w:p w14:paraId="464B06B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3.7.5</w:t>
            </w:r>
          </w:p>
          <w:p w14:paraId="474DC5C4"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4, п. 3.7.6</w:t>
            </w:r>
          </w:p>
          <w:p w14:paraId="0DA8D2E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3.7.7</w:t>
            </w:r>
          </w:p>
          <w:p w14:paraId="20AF0A6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3.7.8</w:t>
            </w:r>
          </w:p>
          <w:p w14:paraId="762F1D9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3.7.9</w:t>
            </w:r>
          </w:p>
          <w:p w14:paraId="088FBDB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3.7.10</w:t>
            </w:r>
          </w:p>
          <w:p w14:paraId="0D6EF45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3.7.10.1</w:t>
            </w:r>
          </w:p>
          <w:p w14:paraId="74A1ABE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3.7.10.2</w:t>
            </w:r>
          </w:p>
          <w:p w14:paraId="794C195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3.7.11</w:t>
            </w:r>
          </w:p>
          <w:p w14:paraId="77747AB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3.7.11.1</w:t>
            </w:r>
          </w:p>
          <w:p w14:paraId="4A94982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3.7.11.2</w:t>
            </w:r>
          </w:p>
          <w:p w14:paraId="419E93C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3.7.11.3</w:t>
            </w:r>
          </w:p>
          <w:p w14:paraId="7B98BB5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3.7.12</w:t>
            </w:r>
          </w:p>
          <w:p w14:paraId="2D580EB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3.7.13</w:t>
            </w:r>
          </w:p>
          <w:p w14:paraId="2638492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3.7.14</w:t>
            </w:r>
          </w:p>
          <w:p w14:paraId="585C625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3.7.15</w:t>
            </w:r>
          </w:p>
        </w:tc>
        <w:tc>
          <w:tcPr>
            <w:tcW w:w="2065" w:type="pct"/>
            <w:tcBorders>
              <w:top w:val="single" w:sz="6" w:space="0" w:color="auto"/>
              <w:left w:val="single" w:sz="6" w:space="0" w:color="auto"/>
              <w:bottom w:val="single" w:sz="6" w:space="0" w:color="auto"/>
              <w:right w:val="single" w:sz="6" w:space="0" w:color="auto"/>
            </w:tcBorders>
          </w:tcPr>
          <w:p w14:paraId="6B35B4BD"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задних и боковых зашитых устройств</w:t>
            </w:r>
          </w:p>
          <w:p w14:paraId="0663B0A6"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ширины заднего зашитого устройства.</w:t>
            </w:r>
          </w:p>
          <w:p w14:paraId="397C78B1"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высоты заднего зашитого устройства. Заднего зашитого устройства</w:t>
            </w:r>
          </w:p>
          <w:p w14:paraId="772EF477"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отстояние заднего защитного устройства от заднего габарита транспортного средства</w:t>
            </w:r>
          </w:p>
          <w:p w14:paraId="5F657516"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Проверка геометрических замеров  радиуса закруглений кромок заднего защитного устройства</w:t>
            </w:r>
          </w:p>
          <w:p w14:paraId="5249B09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расстояние от опорной поверхности до нижнего края заднего защитного устройства на всем его протяжении.</w:t>
            </w:r>
          </w:p>
          <w:p w14:paraId="7007BA3C"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отстояние внешняя поверхность бокового защитного устройства</w:t>
            </w:r>
            <w:r w:rsidRPr="00975D0E">
              <w:rPr>
                <w:rStyle w:val="apple-converted-space"/>
                <w:rFonts w:ascii="Arial" w:hAnsi="Arial"/>
                <w:sz w:val="18"/>
                <w:szCs w:val="18"/>
              </w:rPr>
              <w:t xml:space="preserve"> </w:t>
            </w:r>
            <w:r w:rsidRPr="00975D0E">
              <w:rPr>
                <w:rFonts w:ascii="Arial" w:hAnsi="Arial"/>
                <w:sz w:val="18"/>
                <w:szCs w:val="18"/>
              </w:rPr>
              <w:t>от бокового габарита транспортного средства внутрь.</w:t>
            </w:r>
          </w:p>
          <w:p w14:paraId="738090E5"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Проверка геометрических замеров отстояние задней части на протяжении не менее 250 мм наружная поверхность бокового защитного устройства от внешнего края наружной задней шины внутрь</w:t>
            </w:r>
          </w:p>
          <w:p w14:paraId="2643A03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расстояние горизонтальных профилей боковых защитных устройств</w:t>
            </w:r>
          </w:p>
          <w:p w14:paraId="0B657383"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высоты горизонтальных профилей боковых защитных устройств.</w:t>
            </w:r>
          </w:p>
          <w:p w14:paraId="4E0D17CB"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отстояние переднего конца бокового защитного устройства по горизонталиот задней поверхности протектора шины переднего колес если в указанной зоне колеса.</w:t>
            </w:r>
          </w:p>
          <w:p w14:paraId="6756B138"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расстояние от опорной поверхности до нижнего края бокового защитного устройства на всем его протяжении</w:t>
            </w:r>
          </w:p>
        </w:tc>
        <w:tc>
          <w:tcPr>
            <w:tcW w:w="898" w:type="pct"/>
            <w:tcBorders>
              <w:top w:val="single" w:sz="6" w:space="0" w:color="auto"/>
              <w:left w:val="single" w:sz="6" w:space="0" w:color="auto"/>
              <w:bottom w:val="single" w:sz="6" w:space="0" w:color="auto"/>
              <w:right w:val="single" w:sz="4" w:space="0" w:color="auto"/>
            </w:tcBorders>
          </w:tcPr>
          <w:p w14:paraId="03D98F75"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Р 33670- 2015</w:t>
            </w:r>
          </w:p>
          <w:p w14:paraId="4C613460"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58, приложение 5;</w:t>
            </w:r>
          </w:p>
          <w:p w14:paraId="48231B8B"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73, приложение3;</w:t>
            </w:r>
          </w:p>
          <w:p w14:paraId="05E48714" w14:textId="77777777" w:rsidR="003F6F2E" w:rsidRPr="00975D0E" w:rsidRDefault="003F6F2E" w:rsidP="007C1B94">
            <w:pPr>
              <w:jc w:val="center"/>
              <w:rPr>
                <w:rFonts w:ascii="Arial" w:hAnsi="Arial"/>
                <w:sz w:val="18"/>
                <w:szCs w:val="18"/>
              </w:rPr>
            </w:pPr>
            <w:r w:rsidRPr="00975D0E">
              <w:rPr>
                <w:rFonts w:ascii="Arial" w:hAnsi="Arial"/>
                <w:sz w:val="18"/>
                <w:szCs w:val="18"/>
              </w:rPr>
              <w:t>ГОСТ Р 51709-2001, пп. 5.7.5</w:t>
            </w:r>
          </w:p>
        </w:tc>
        <w:tc>
          <w:tcPr>
            <w:tcW w:w="497" w:type="pct"/>
            <w:tcBorders>
              <w:top w:val="single" w:sz="6" w:space="0" w:color="auto"/>
              <w:left w:val="single" w:sz="4" w:space="0" w:color="auto"/>
              <w:bottom w:val="single" w:sz="6" w:space="0" w:color="auto"/>
              <w:right w:val="single" w:sz="6" w:space="0" w:color="auto"/>
            </w:tcBorders>
          </w:tcPr>
          <w:p w14:paraId="2B1ECD1A" w14:textId="77777777" w:rsidR="003F6F2E" w:rsidRPr="00975D0E" w:rsidRDefault="003F6F2E" w:rsidP="007C1B94">
            <w:pPr>
              <w:jc w:val="center"/>
              <w:rPr>
                <w:rFonts w:ascii="Arial" w:hAnsi="Arial"/>
                <w:sz w:val="18"/>
                <w:szCs w:val="18"/>
              </w:rPr>
            </w:pPr>
            <w:r w:rsidRPr="00975D0E">
              <w:rPr>
                <w:rFonts w:ascii="Arial" w:hAnsi="Arial"/>
                <w:sz w:val="18"/>
                <w:szCs w:val="18"/>
              </w:rPr>
              <w:t>0…30000 мм</w:t>
            </w:r>
          </w:p>
          <w:p w14:paraId="57AF392F" w14:textId="77777777" w:rsidR="003F6F2E" w:rsidRPr="00975D0E" w:rsidRDefault="003F6F2E" w:rsidP="007C1B94">
            <w:pPr>
              <w:jc w:val="center"/>
              <w:rPr>
                <w:rFonts w:ascii="Arial" w:hAnsi="Arial"/>
                <w:sz w:val="18"/>
                <w:szCs w:val="18"/>
              </w:rPr>
            </w:pPr>
            <w:r w:rsidRPr="00975D0E">
              <w:rPr>
                <w:rFonts w:ascii="Arial" w:hAnsi="Arial"/>
                <w:sz w:val="18"/>
                <w:szCs w:val="18"/>
              </w:rPr>
              <w:t>15…25мм</w:t>
            </w:r>
          </w:p>
          <w:p w14:paraId="783198A3" w14:textId="77777777" w:rsidR="003F6F2E" w:rsidRPr="00975D0E" w:rsidRDefault="003F6F2E" w:rsidP="007C1B94">
            <w:pPr>
              <w:jc w:val="center"/>
              <w:rPr>
                <w:rFonts w:ascii="Arial" w:hAnsi="Arial"/>
                <w:sz w:val="18"/>
                <w:szCs w:val="18"/>
              </w:rPr>
            </w:pPr>
            <w:r w:rsidRPr="00975D0E">
              <w:rPr>
                <w:rFonts w:ascii="Arial" w:hAnsi="Arial"/>
                <w:sz w:val="18"/>
                <w:szCs w:val="18"/>
              </w:rPr>
              <w:t>1…6,5мм</w:t>
            </w:r>
          </w:p>
        </w:tc>
      </w:tr>
      <w:tr w:rsidR="003F6F2E" w:rsidRPr="00975D0E" w14:paraId="59DA297A"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68511F88"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0B339999"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w:t>
            </w:r>
          </w:p>
        </w:tc>
        <w:tc>
          <w:tcPr>
            <w:tcW w:w="853" w:type="pct"/>
            <w:tcBorders>
              <w:top w:val="single" w:sz="6" w:space="0" w:color="auto"/>
              <w:left w:val="single" w:sz="6" w:space="0" w:color="auto"/>
              <w:bottom w:val="single" w:sz="6" w:space="0" w:color="auto"/>
              <w:right w:val="single" w:sz="6" w:space="0" w:color="auto"/>
            </w:tcBorders>
          </w:tcPr>
          <w:p w14:paraId="5598395B"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BDD296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3.8.1</w:t>
            </w:r>
          </w:p>
          <w:p w14:paraId="7E8B44D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3.8.2</w:t>
            </w:r>
          </w:p>
          <w:p w14:paraId="3FDCCAD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3.8.3</w:t>
            </w:r>
          </w:p>
          <w:p w14:paraId="145D7E2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3.8.4</w:t>
            </w:r>
          </w:p>
          <w:p w14:paraId="61BE84C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3.8.5</w:t>
            </w:r>
          </w:p>
          <w:p w14:paraId="64F8868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3.8.6</w:t>
            </w:r>
          </w:p>
          <w:p w14:paraId="2D4CF64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3.8.7</w:t>
            </w:r>
          </w:p>
          <w:p w14:paraId="7C8FEAF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3.8.8</w:t>
            </w:r>
          </w:p>
        </w:tc>
        <w:tc>
          <w:tcPr>
            <w:tcW w:w="2065" w:type="pct"/>
            <w:tcBorders>
              <w:top w:val="single" w:sz="6" w:space="0" w:color="auto"/>
              <w:left w:val="single" w:sz="6" w:space="0" w:color="auto"/>
              <w:bottom w:val="single" w:sz="6" w:space="0" w:color="auto"/>
              <w:right w:val="single" w:sz="6" w:space="0" w:color="auto"/>
            </w:tcBorders>
          </w:tcPr>
          <w:p w14:paraId="3835C6E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попадание на систему выпуска выхлопных газов топливо, которое может пролиться при наполнении топливного бака (баков)</w:t>
            </w:r>
          </w:p>
          <w:p w14:paraId="021D006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расположение топливного бака</w:t>
            </w:r>
          </w:p>
          <w:p w14:paraId="2DA58A3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наливной горловины топливного бака</w:t>
            </w:r>
          </w:p>
          <w:p w14:paraId="42B46A8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крепления крышки наливной горловины</w:t>
            </w:r>
          </w:p>
          <w:p w14:paraId="1E6781E8"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уплотнение между крышкой и наливной трубой</w:t>
            </w:r>
          </w:p>
          <w:p w14:paraId="03EF51F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выступающих частей, острых краев</w:t>
            </w:r>
          </w:p>
          <w:p w14:paraId="0F290CF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защищённости топливного бака</w:t>
            </w:r>
          </w:p>
        </w:tc>
        <w:tc>
          <w:tcPr>
            <w:tcW w:w="898" w:type="pct"/>
            <w:tcBorders>
              <w:top w:val="single" w:sz="6" w:space="0" w:color="auto"/>
              <w:left w:val="single" w:sz="6" w:space="0" w:color="auto"/>
              <w:bottom w:val="single" w:sz="6" w:space="0" w:color="auto"/>
              <w:right w:val="single" w:sz="4" w:space="0" w:color="auto"/>
            </w:tcBorders>
          </w:tcPr>
          <w:p w14:paraId="34E2053E" w14:textId="77777777" w:rsidR="003F6F2E" w:rsidRPr="00975D0E" w:rsidRDefault="003F6F2E" w:rsidP="007C1B94">
            <w:pPr>
              <w:jc w:val="center"/>
              <w:rPr>
                <w:rFonts w:ascii="Arial" w:hAnsi="Arial"/>
                <w:sz w:val="18"/>
                <w:szCs w:val="18"/>
              </w:rPr>
            </w:pPr>
            <w:r w:rsidRPr="00975D0E">
              <w:rPr>
                <w:rFonts w:ascii="Arial" w:hAnsi="Arial"/>
                <w:sz w:val="18"/>
                <w:szCs w:val="18"/>
              </w:rPr>
              <w:t>ГОСТ Р 33670- 2015</w:t>
            </w:r>
          </w:p>
          <w:p w14:paraId="5DEFDBE3"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34, приложения 5,6,7;</w:t>
            </w:r>
          </w:p>
          <w:p w14:paraId="55D36E6D" w14:textId="77777777" w:rsidR="003F6F2E" w:rsidRPr="00975D0E" w:rsidRDefault="003F6F2E" w:rsidP="007C1B94">
            <w:pPr>
              <w:jc w:val="center"/>
              <w:rPr>
                <w:rFonts w:ascii="Arial" w:hAnsi="Arial"/>
                <w:sz w:val="18"/>
                <w:szCs w:val="18"/>
              </w:rPr>
            </w:pPr>
            <w:r w:rsidRPr="00975D0E">
              <w:rPr>
                <w:rFonts w:ascii="Arial" w:hAnsi="Arial"/>
                <w:sz w:val="18"/>
                <w:szCs w:val="18"/>
              </w:rPr>
              <w:t>ГОСТ Р 51709-2001, пп. 5.6.4</w:t>
            </w:r>
          </w:p>
        </w:tc>
        <w:tc>
          <w:tcPr>
            <w:tcW w:w="497" w:type="pct"/>
            <w:tcBorders>
              <w:top w:val="single" w:sz="6" w:space="0" w:color="auto"/>
              <w:left w:val="single" w:sz="4" w:space="0" w:color="auto"/>
              <w:bottom w:val="single" w:sz="6" w:space="0" w:color="auto"/>
              <w:right w:val="single" w:sz="6" w:space="0" w:color="auto"/>
            </w:tcBorders>
          </w:tcPr>
          <w:p w14:paraId="2B403912"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3F8DAC49"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2176012B"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47178BEA"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w:t>
            </w:r>
          </w:p>
        </w:tc>
        <w:tc>
          <w:tcPr>
            <w:tcW w:w="853" w:type="pct"/>
            <w:tcBorders>
              <w:top w:val="single" w:sz="6" w:space="0" w:color="auto"/>
              <w:left w:val="single" w:sz="6" w:space="0" w:color="auto"/>
              <w:bottom w:val="single" w:sz="6" w:space="0" w:color="auto"/>
              <w:right w:val="single" w:sz="6" w:space="0" w:color="auto"/>
            </w:tcBorders>
          </w:tcPr>
          <w:p w14:paraId="6D5F59CF"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7E05572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4.1.1</w:t>
            </w:r>
          </w:p>
          <w:p w14:paraId="2DEE58A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4.1.2</w:t>
            </w:r>
          </w:p>
          <w:p w14:paraId="2BCBC98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4.1.3</w:t>
            </w:r>
          </w:p>
          <w:p w14:paraId="43FEDEC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4.1.4</w:t>
            </w:r>
          </w:p>
          <w:p w14:paraId="23B4CAD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4.1.5</w:t>
            </w:r>
          </w:p>
          <w:p w14:paraId="69D55D9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4.1.6</w:t>
            </w:r>
          </w:p>
        </w:tc>
        <w:tc>
          <w:tcPr>
            <w:tcW w:w="2065" w:type="pct"/>
            <w:tcBorders>
              <w:top w:val="single" w:sz="6" w:space="0" w:color="auto"/>
              <w:left w:val="single" w:sz="6" w:space="0" w:color="auto"/>
              <w:bottom w:val="single" w:sz="6" w:space="0" w:color="auto"/>
              <w:right w:val="single" w:sz="6" w:space="0" w:color="auto"/>
            </w:tcBorders>
          </w:tcPr>
          <w:p w14:paraId="39741D0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системы бортовой диагностики (в отношении экологических показателей) в работоспособном состоянии.категорий М1</w:t>
            </w:r>
            <w:r w:rsidRPr="00975D0E">
              <w:rPr>
                <w:rStyle w:val="apple-converted-space"/>
                <w:rFonts w:ascii="Arial" w:hAnsi="Arial"/>
                <w:sz w:val="18"/>
                <w:szCs w:val="18"/>
              </w:rPr>
              <w:t> </w:t>
            </w:r>
            <w:r w:rsidRPr="00975D0E">
              <w:rPr>
                <w:rFonts w:ascii="Arial" w:hAnsi="Arial"/>
                <w:sz w:val="18"/>
                <w:szCs w:val="18"/>
              </w:rPr>
              <w:t>полной массой не более 3,5 т и N1</w:t>
            </w:r>
          </w:p>
          <w:p w14:paraId="368A981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системы бортовой диагностики в работоспособном состоянии, категорий М1 полной массой более 3,5 т, М2, N2, N3</w:t>
            </w:r>
            <w:r w:rsidRPr="00975D0E">
              <w:rPr>
                <w:rStyle w:val="apple-converted-space"/>
                <w:rFonts w:ascii="Arial" w:hAnsi="Arial"/>
                <w:sz w:val="18"/>
                <w:szCs w:val="18"/>
              </w:rPr>
              <w:t> </w:t>
            </w:r>
            <w:r w:rsidRPr="00975D0E">
              <w:rPr>
                <w:rFonts w:ascii="Arial" w:hAnsi="Arial"/>
                <w:sz w:val="18"/>
                <w:szCs w:val="18"/>
              </w:rPr>
              <w:t>2008 и более поздних годов выпуска с дизелями и 2010и более поздних годов выпуска с газовыми двигателями</w:t>
            </w:r>
          </w:p>
          <w:p w14:paraId="7DF8AE0C"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оснащение каталитическим нейтрализатором категорий М1</w:t>
            </w:r>
            <w:r w:rsidRPr="00975D0E">
              <w:rPr>
                <w:rStyle w:val="apple-converted-space"/>
                <w:rFonts w:ascii="Arial" w:hAnsi="Arial"/>
                <w:sz w:val="18"/>
                <w:szCs w:val="18"/>
              </w:rPr>
              <w:t> </w:t>
            </w:r>
            <w:r w:rsidRPr="00975D0E">
              <w:rPr>
                <w:rFonts w:ascii="Arial" w:hAnsi="Arial"/>
                <w:sz w:val="18"/>
                <w:szCs w:val="18"/>
              </w:rPr>
              <w:t>полной массой до 3,5 т и N1</w:t>
            </w:r>
            <w:r w:rsidRPr="00975D0E">
              <w:rPr>
                <w:rStyle w:val="apple-converted-space"/>
                <w:rFonts w:ascii="Arial" w:hAnsi="Arial"/>
                <w:sz w:val="18"/>
                <w:szCs w:val="18"/>
              </w:rPr>
              <w:t xml:space="preserve"> </w:t>
            </w:r>
            <w:r w:rsidRPr="00975D0E">
              <w:rPr>
                <w:rFonts w:ascii="Arial" w:hAnsi="Arial"/>
                <w:sz w:val="18"/>
                <w:szCs w:val="18"/>
              </w:rPr>
              <w:t>c двигателями с принудительным зажиганием</w:t>
            </w:r>
          </w:p>
          <w:p w14:paraId="4839F573"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оснащение</w:t>
            </w:r>
            <w:r w:rsidRPr="00975D0E">
              <w:rPr>
                <w:rStyle w:val="apple-converted-space"/>
                <w:rFonts w:ascii="Arial" w:hAnsi="Arial"/>
                <w:sz w:val="18"/>
                <w:szCs w:val="18"/>
              </w:rPr>
              <w:t> </w:t>
            </w:r>
            <w:r w:rsidRPr="00975D0E">
              <w:rPr>
                <w:rFonts w:ascii="Arial" w:hAnsi="Arial"/>
                <w:sz w:val="18"/>
                <w:szCs w:val="18"/>
              </w:rPr>
              <w:t>системой рециркуляции отработавших газов и (или) каталитическим нейтрализатором и (или) фильтром частиц категорий М1</w:t>
            </w:r>
            <w:r w:rsidRPr="00975D0E">
              <w:rPr>
                <w:rStyle w:val="apple-converted-space"/>
                <w:rFonts w:ascii="Arial" w:hAnsi="Arial"/>
                <w:sz w:val="18"/>
                <w:szCs w:val="18"/>
              </w:rPr>
              <w:t xml:space="preserve"> </w:t>
            </w:r>
            <w:r w:rsidRPr="00975D0E">
              <w:rPr>
                <w:rFonts w:ascii="Arial" w:hAnsi="Arial"/>
                <w:sz w:val="18"/>
                <w:szCs w:val="18"/>
              </w:rPr>
              <w:t>полной массой до 3,5 т и N1</w:t>
            </w:r>
            <w:r w:rsidRPr="00975D0E">
              <w:rPr>
                <w:rStyle w:val="apple-converted-space"/>
                <w:rFonts w:ascii="Arial" w:hAnsi="Arial"/>
                <w:sz w:val="18"/>
                <w:szCs w:val="18"/>
              </w:rPr>
              <w:t xml:space="preserve"> </w:t>
            </w:r>
            <w:r w:rsidRPr="00975D0E">
              <w:rPr>
                <w:rFonts w:ascii="Arial" w:hAnsi="Arial"/>
                <w:sz w:val="18"/>
                <w:szCs w:val="18"/>
              </w:rPr>
              <w:t>c дизелями</w:t>
            </w:r>
          </w:p>
          <w:p w14:paraId="728A169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конструкции системы питания, системы выпуска и систем, обеспечивающих соответствующий уровень выбросов, не были внесены изменения.</w:t>
            </w:r>
            <w:bookmarkStart w:id="0" w:name="_GoBack"/>
            <w:bookmarkEnd w:id="0"/>
          </w:p>
        </w:tc>
        <w:tc>
          <w:tcPr>
            <w:tcW w:w="898" w:type="pct"/>
            <w:tcBorders>
              <w:top w:val="single" w:sz="6" w:space="0" w:color="auto"/>
              <w:left w:val="single" w:sz="6" w:space="0" w:color="auto"/>
              <w:bottom w:val="single" w:sz="6" w:space="0" w:color="auto"/>
              <w:right w:val="single" w:sz="4" w:space="0" w:color="auto"/>
            </w:tcBorders>
          </w:tcPr>
          <w:p w14:paraId="36927D12"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2CD4F514"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4, п. 4.1</w:t>
            </w:r>
          </w:p>
          <w:p w14:paraId="00CADC6E"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83-02 (уровень выбросов А) Правила ЕЭК ООН № 49-01Правила ЕЭК ООН № 83-02 (уровни выбросов В, С соответственно)</w:t>
            </w:r>
          </w:p>
          <w:p w14:paraId="01772B7A"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Правила ЕЭК ООН № 49-02 (уровень выбросов А, В) </w:t>
            </w:r>
            <w:r w:rsidRPr="00975D0E">
              <w:rPr>
                <w:rFonts w:ascii="Arial" w:hAnsi="Arial"/>
                <w:sz w:val="18"/>
                <w:szCs w:val="18"/>
              </w:rPr>
              <w:lastRenderedPageBreak/>
              <w:t>Правила ЕЭК ООН № 83-04 (уровни выбросов В, С, D соответственно)</w:t>
            </w:r>
          </w:p>
          <w:p w14:paraId="53CB8DA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30757EA" w14:textId="77777777" w:rsidR="003F6F2E" w:rsidRPr="00975D0E" w:rsidRDefault="003F6F2E" w:rsidP="007C1B94">
            <w:pPr>
              <w:jc w:val="center"/>
              <w:rPr>
                <w:rFonts w:ascii="Arial" w:hAnsi="Arial"/>
                <w:sz w:val="18"/>
                <w:szCs w:val="18"/>
              </w:rPr>
            </w:pPr>
            <w:r w:rsidRPr="00975D0E">
              <w:rPr>
                <w:rFonts w:ascii="Arial" w:hAnsi="Arial"/>
                <w:sz w:val="18"/>
                <w:szCs w:val="18"/>
              </w:rPr>
              <w:t>ГОСТ 51832-2001 Определение удельные выбросы оксида углерода, углеводородов и оксидов азота с отработавшими газами двигателя при его работе на режимах частоты вращения коленчатого вал и нагрузка 1% максимального режима</w:t>
            </w:r>
          </w:p>
          <w:p w14:paraId="0BC4755E" w14:textId="77777777" w:rsidR="003F6F2E" w:rsidRPr="00975D0E" w:rsidRDefault="003F6F2E" w:rsidP="007C1B94">
            <w:pPr>
              <w:jc w:val="center"/>
              <w:rPr>
                <w:rFonts w:ascii="Arial" w:hAnsi="Arial"/>
                <w:sz w:val="18"/>
                <w:szCs w:val="18"/>
              </w:rPr>
            </w:pPr>
            <w:r w:rsidRPr="00975D0E">
              <w:rPr>
                <w:rFonts w:ascii="Arial" w:hAnsi="Arial"/>
                <w:sz w:val="18"/>
                <w:szCs w:val="18"/>
              </w:rPr>
              <w:t>Определение содержание оксида углерода и углеводородов в отработавших газах двигателя при его работе на режимах холостого хода</w:t>
            </w:r>
          </w:p>
          <w:p w14:paraId="0AD743F6" w14:textId="77777777" w:rsidR="003F6F2E" w:rsidRPr="00975D0E" w:rsidRDefault="003F6F2E" w:rsidP="007C1B94">
            <w:pPr>
              <w:jc w:val="center"/>
              <w:rPr>
                <w:rFonts w:ascii="Arial" w:hAnsi="Arial"/>
                <w:sz w:val="18"/>
                <w:szCs w:val="18"/>
              </w:rPr>
            </w:pPr>
            <w:r w:rsidRPr="00975D0E">
              <w:rPr>
                <w:rFonts w:ascii="Arial" w:hAnsi="Arial"/>
                <w:sz w:val="18"/>
                <w:szCs w:val="18"/>
              </w:rPr>
              <w:t>Проверка отсутствие выбросов картерных газов в атмосферу при работе двигателя</w:t>
            </w:r>
          </w:p>
          <w:p w14:paraId="7F56D94E" w14:textId="77777777" w:rsidR="003F6F2E" w:rsidRPr="00975D0E" w:rsidRDefault="003F6F2E" w:rsidP="007C1B94">
            <w:pPr>
              <w:jc w:val="center"/>
              <w:rPr>
                <w:rFonts w:ascii="Arial" w:hAnsi="Arial"/>
                <w:sz w:val="18"/>
                <w:szCs w:val="18"/>
              </w:rPr>
            </w:pPr>
            <w:r w:rsidRPr="00975D0E">
              <w:rPr>
                <w:rFonts w:ascii="Arial" w:hAnsi="Arial"/>
                <w:sz w:val="18"/>
                <w:szCs w:val="18"/>
              </w:rPr>
              <w:t>Инструментально</w:t>
            </w:r>
          </w:p>
        </w:tc>
        <w:tc>
          <w:tcPr>
            <w:tcW w:w="497" w:type="pct"/>
            <w:tcBorders>
              <w:top w:val="single" w:sz="6" w:space="0" w:color="auto"/>
              <w:left w:val="single" w:sz="4" w:space="0" w:color="auto"/>
              <w:bottom w:val="single" w:sz="6" w:space="0" w:color="auto"/>
              <w:right w:val="single" w:sz="6" w:space="0" w:color="auto"/>
            </w:tcBorders>
          </w:tcPr>
          <w:p w14:paraId="41DB743B"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0…2000 млн-1</w:t>
            </w:r>
          </w:p>
          <w:p w14:paraId="1B06CEAE" w14:textId="77777777" w:rsidR="003F6F2E" w:rsidRPr="00975D0E" w:rsidRDefault="003F6F2E" w:rsidP="007C1B94">
            <w:pPr>
              <w:jc w:val="center"/>
              <w:rPr>
                <w:rFonts w:ascii="Arial" w:hAnsi="Arial"/>
                <w:sz w:val="18"/>
                <w:szCs w:val="18"/>
              </w:rPr>
            </w:pPr>
            <w:r w:rsidRPr="00975D0E">
              <w:rPr>
                <w:rFonts w:ascii="Arial" w:hAnsi="Arial"/>
                <w:sz w:val="18"/>
                <w:szCs w:val="18"/>
              </w:rPr>
              <w:t>0…5%</w:t>
            </w:r>
          </w:p>
          <w:p w14:paraId="6F33BB7B" w14:textId="77777777" w:rsidR="003F6F2E" w:rsidRPr="00975D0E" w:rsidRDefault="003F6F2E" w:rsidP="007C1B94">
            <w:pPr>
              <w:jc w:val="center"/>
              <w:rPr>
                <w:rFonts w:ascii="Arial" w:hAnsi="Arial"/>
                <w:sz w:val="18"/>
                <w:szCs w:val="18"/>
              </w:rPr>
            </w:pPr>
            <w:r w:rsidRPr="00975D0E">
              <w:rPr>
                <w:rFonts w:ascii="Arial" w:hAnsi="Arial"/>
                <w:sz w:val="18"/>
                <w:szCs w:val="18"/>
              </w:rPr>
              <w:t>0…16 %</w:t>
            </w:r>
          </w:p>
          <w:p w14:paraId="2EAC4875" w14:textId="77777777" w:rsidR="003F6F2E" w:rsidRPr="00975D0E" w:rsidRDefault="003F6F2E" w:rsidP="007C1B94">
            <w:pPr>
              <w:jc w:val="center"/>
              <w:rPr>
                <w:rFonts w:ascii="Arial" w:hAnsi="Arial"/>
                <w:sz w:val="18"/>
                <w:szCs w:val="18"/>
              </w:rPr>
            </w:pPr>
            <w:r w:rsidRPr="00975D0E">
              <w:rPr>
                <w:rFonts w:ascii="Arial" w:hAnsi="Arial"/>
                <w:sz w:val="18"/>
                <w:szCs w:val="18"/>
              </w:rPr>
              <w:t>0…5000 млн-1</w:t>
            </w:r>
          </w:p>
          <w:p w14:paraId="22648433" w14:textId="77777777" w:rsidR="003F6F2E" w:rsidRPr="00975D0E" w:rsidRDefault="003F6F2E" w:rsidP="007C1B94">
            <w:pPr>
              <w:jc w:val="center"/>
              <w:rPr>
                <w:rFonts w:ascii="Arial" w:hAnsi="Arial"/>
                <w:sz w:val="18"/>
                <w:szCs w:val="18"/>
              </w:rPr>
            </w:pPr>
            <w:r w:rsidRPr="00975D0E">
              <w:rPr>
                <w:rFonts w:ascii="Arial" w:hAnsi="Arial"/>
                <w:sz w:val="18"/>
                <w:szCs w:val="18"/>
              </w:rPr>
              <w:t>0…21 %</w:t>
            </w:r>
          </w:p>
          <w:p w14:paraId="05306E40" w14:textId="77777777" w:rsidR="003F6F2E" w:rsidRPr="00975D0E" w:rsidRDefault="003F6F2E" w:rsidP="007C1B94">
            <w:pPr>
              <w:jc w:val="center"/>
              <w:rPr>
                <w:rFonts w:ascii="Arial" w:hAnsi="Arial"/>
                <w:sz w:val="18"/>
                <w:szCs w:val="18"/>
              </w:rPr>
            </w:pPr>
            <w:r w:rsidRPr="00975D0E">
              <w:rPr>
                <w:rFonts w:ascii="Arial" w:hAnsi="Arial"/>
                <w:sz w:val="18"/>
                <w:szCs w:val="18"/>
              </w:rPr>
              <w:t>0…8000 об/мин</w:t>
            </w:r>
          </w:p>
          <w:p w14:paraId="2E0238EF" w14:textId="77777777" w:rsidR="003F6F2E" w:rsidRPr="00975D0E" w:rsidRDefault="003F6F2E" w:rsidP="007C1B94">
            <w:pPr>
              <w:jc w:val="center"/>
              <w:rPr>
                <w:rFonts w:ascii="Arial" w:hAnsi="Arial"/>
                <w:sz w:val="18"/>
                <w:szCs w:val="18"/>
              </w:rPr>
            </w:pPr>
          </w:p>
          <w:p w14:paraId="264EFEB2" w14:textId="77777777" w:rsidR="003F6F2E" w:rsidRPr="00975D0E" w:rsidRDefault="003F6F2E" w:rsidP="007C1B94">
            <w:pPr>
              <w:jc w:val="center"/>
              <w:rPr>
                <w:rFonts w:ascii="Arial" w:hAnsi="Arial"/>
                <w:sz w:val="18"/>
                <w:szCs w:val="18"/>
              </w:rPr>
            </w:pPr>
            <w:r w:rsidRPr="00975D0E">
              <w:rPr>
                <w:rFonts w:ascii="Arial" w:hAnsi="Arial"/>
                <w:sz w:val="18"/>
                <w:szCs w:val="18"/>
              </w:rPr>
              <w:t>20…125°С</w:t>
            </w:r>
          </w:p>
        </w:tc>
      </w:tr>
      <w:tr w:rsidR="003F6F2E" w:rsidRPr="00975D0E" w14:paraId="439F38DB"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39173A25"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4B1E7E2C"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М1, М2, N1, N2, N3</w:t>
            </w:r>
          </w:p>
        </w:tc>
        <w:tc>
          <w:tcPr>
            <w:tcW w:w="853" w:type="pct"/>
            <w:tcBorders>
              <w:top w:val="single" w:sz="6" w:space="0" w:color="auto"/>
              <w:left w:val="single" w:sz="6" w:space="0" w:color="auto"/>
              <w:bottom w:val="single" w:sz="6" w:space="0" w:color="auto"/>
              <w:right w:val="single" w:sz="6" w:space="0" w:color="auto"/>
            </w:tcBorders>
          </w:tcPr>
          <w:p w14:paraId="6BDB4AEE"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56D66A5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 п. 5</w:t>
            </w:r>
          </w:p>
        </w:tc>
        <w:tc>
          <w:tcPr>
            <w:tcW w:w="2065" w:type="pct"/>
            <w:tcBorders>
              <w:top w:val="single" w:sz="6" w:space="0" w:color="auto"/>
              <w:left w:val="single" w:sz="6" w:space="0" w:color="auto"/>
              <w:bottom w:val="single" w:sz="6" w:space="0" w:color="auto"/>
              <w:right w:val="single" w:sz="6" w:space="0" w:color="auto"/>
            </w:tcBorders>
          </w:tcPr>
          <w:p w14:paraId="7ABAA2BC" w14:textId="77777777" w:rsidR="003F6F2E" w:rsidRPr="00975D0E" w:rsidRDefault="003F6F2E" w:rsidP="007C1B94">
            <w:pPr>
              <w:jc w:val="center"/>
              <w:rPr>
                <w:rFonts w:ascii="Arial" w:hAnsi="Arial"/>
                <w:sz w:val="18"/>
                <w:szCs w:val="18"/>
              </w:rPr>
            </w:pPr>
            <w:r w:rsidRPr="00975D0E">
              <w:rPr>
                <w:rFonts w:ascii="Arial" w:hAnsi="Arial"/>
                <w:sz w:val="18"/>
                <w:szCs w:val="18"/>
              </w:rPr>
              <w:t>Требования к транспортным средствам в отношении установки устройства (системы) вызова экстренных оперативных служб</w:t>
            </w:r>
          </w:p>
        </w:tc>
        <w:tc>
          <w:tcPr>
            <w:tcW w:w="898" w:type="pct"/>
            <w:tcBorders>
              <w:top w:val="single" w:sz="6" w:space="0" w:color="auto"/>
              <w:left w:val="single" w:sz="6" w:space="0" w:color="auto"/>
              <w:bottom w:val="single" w:sz="6" w:space="0" w:color="auto"/>
              <w:right w:val="single" w:sz="4" w:space="0" w:color="auto"/>
            </w:tcBorders>
          </w:tcPr>
          <w:p w14:paraId="6501EE4C"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161FB7F2"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59E08CB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4,</w:t>
            </w:r>
          </w:p>
          <w:p w14:paraId="16822A9C" w14:textId="77777777" w:rsidR="003F6F2E" w:rsidRPr="00975D0E" w:rsidRDefault="003F6F2E" w:rsidP="007C1B94">
            <w:pPr>
              <w:jc w:val="center"/>
              <w:rPr>
                <w:rFonts w:ascii="Arial" w:hAnsi="Arial"/>
                <w:sz w:val="18"/>
                <w:szCs w:val="18"/>
              </w:rPr>
            </w:pPr>
            <w:r w:rsidRPr="00975D0E">
              <w:rPr>
                <w:rFonts w:ascii="Arial" w:hAnsi="Arial"/>
                <w:sz w:val="18"/>
                <w:szCs w:val="18"/>
              </w:rPr>
              <w:t>п. 5</w:t>
            </w:r>
          </w:p>
          <w:p w14:paraId="1AA9610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6EFB8EB9"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7A2FA1CF"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E5507E5"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F1CA9F8"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М1, М2, N1, N2, N3, О1, О2</w:t>
            </w:r>
          </w:p>
        </w:tc>
        <w:tc>
          <w:tcPr>
            <w:tcW w:w="853" w:type="pct"/>
            <w:tcBorders>
              <w:top w:val="single" w:sz="6" w:space="0" w:color="auto"/>
              <w:left w:val="single" w:sz="6" w:space="0" w:color="auto"/>
              <w:bottom w:val="single" w:sz="6" w:space="0" w:color="auto"/>
              <w:right w:val="single" w:sz="6" w:space="0" w:color="auto"/>
            </w:tcBorders>
          </w:tcPr>
          <w:p w14:paraId="79B15765"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2372C8C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5, п. 1.1</w:t>
            </w:r>
          </w:p>
          <w:p w14:paraId="058C991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5, п. 1.2</w:t>
            </w:r>
          </w:p>
          <w:p w14:paraId="7DDAB0D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5, п. 1.3</w:t>
            </w:r>
          </w:p>
        </w:tc>
        <w:tc>
          <w:tcPr>
            <w:tcW w:w="2065" w:type="pct"/>
            <w:tcBorders>
              <w:top w:val="single" w:sz="6" w:space="0" w:color="auto"/>
              <w:left w:val="single" w:sz="6" w:space="0" w:color="auto"/>
              <w:bottom w:val="single" w:sz="6" w:space="0" w:color="auto"/>
              <w:right w:val="single" w:sz="6" w:space="0" w:color="auto"/>
            </w:tcBorders>
          </w:tcPr>
          <w:p w14:paraId="49BE4679"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максимальной длины одиночного транспортного средства категорий М1, N и О (прицепа), одиночного двухосного транспортного средства категорий М2</w:t>
            </w:r>
            <w:r w:rsidRPr="00975D0E">
              <w:rPr>
                <w:rStyle w:val="apple-converted-space"/>
                <w:rFonts w:ascii="Arial" w:hAnsi="Arial"/>
                <w:sz w:val="18"/>
                <w:szCs w:val="18"/>
              </w:rPr>
              <w:t xml:space="preserve"> </w:t>
            </w:r>
            <w:r w:rsidRPr="00975D0E">
              <w:rPr>
                <w:rFonts w:ascii="Arial" w:hAnsi="Arial"/>
                <w:sz w:val="18"/>
                <w:szCs w:val="18"/>
              </w:rPr>
              <w:t>одиночного двухосного транспортного средства категорий М2</w:t>
            </w:r>
            <w:r w:rsidRPr="00975D0E">
              <w:rPr>
                <w:rStyle w:val="apple-converted-space"/>
                <w:rFonts w:ascii="Arial" w:hAnsi="Arial"/>
                <w:sz w:val="18"/>
                <w:szCs w:val="18"/>
              </w:rPr>
              <w:t xml:space="preserve"> </w:t>
            </w:r>
            <w:r w:rsidRPr="00975D0E">
              <w:rPr>
                <w:rFonts w:ascii="Arial" w:hAnsi="Arial"/>
                <w:sz w:val="18"/>
                <w:szCs w:val="18"/>
              </w:rPr>
              <w:t>одиночного транспортного средства категорий М2</w:t>
            </w:r>
            <w:r w:rsidRPr="00975D0E">
              <w:rPr>
                <w:rStyle w:val="apple-converted-space"/>
                <w:rFonts w:ascii="Arial" w:hAnsi="Arial"/>
                <w:sz w:val="18"/>
                <w:szCs w:val="18"/>
              </w:rPr>
              <w:t xml:space="preserve"> </w:t>
            </w:r>
            <w:r w:rsidRPr="00975D0E">
              <w:rPr>
                <w:rFonts w:ascii="Arial" w:hAnsi="Arial"/>
                <w:sz w:val="18"/>
                <w:szCs w:val="18"/>
              </w:rPr>
              <w:t>с числом осей более двух, автопоезда в составе тягача и прицеп полуприцепа), сочлененного транспортного средства категорий М2.</w:t>
            </w:r>
          </w:p>
          <w:p w14:paraId="23A2763C"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линейные размеры максимальной ширины транспортных средств категорий М, N, О и изотермических кузовов транспортных средств.</w:t>
            </w:r>
          </w:p>
          <w:p w14:paraId="2A9EB351"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линейные размеры максимальной высоты транспортных средств категорий М, N, О</w:t>
            </w:r>
          </w:p>
        </w:tc>
        <w:tc>
          <w:tcPr>
            <w:tcW w:w="898" w:type="pct"/>
            <w:tcBorders>
              <w:top w:val="single" w:sz="6" w:space="0" w:color="auto"/>
              <w:left w:val="single" w:sz="6" w:space="0" w:color="auto"/>
              <w:bottom w:val="single" w:sz="6" w:space="0" w:color="auto"/>
              <w:right w:val="single" w:sz="4" w:space="0" w:color="auto"/>
            </w:tcBorders>
          </w:tcPr>
          <w:p w14:paraId="2551E3E6"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51A0AE3E"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5,</w:t>
            </w:r>
          </w:p>
          <w:p w14:paraId="1C496980" w14:textId="77777777" w:rsidR="003F6F2E" w:rsidRPr="00975D0E" w:rsidRDefault="003F6F2E" w:rsidP="007C1B94">
            <w:pPr>
              <w:jc w:val="center"/>
              <w:rPr>
                <w:rFonts w:ascii="Arial" w:hAnsi="Arial"/>
                <w:sz w:val="18"/>
                <w:szCs w:val="18"/>
              </w:rPr>
            </w:pPr>
            <w:r w:rsidRPr="00975D0E">
              <w:rPr>
                <w:rFonts w:ascii="Arial" w:hAnsi="Arial"/>
                <w:sz w:val="18"/>
                <w:szCs w:val="18"/>
              </w:rPr>
              <w:t>п. 1</w:t>
            </w:r>
          </w:p>
          <w:p w14:paraId="47611955" w14:textId="77777777" w:rsidR="003F6F2E" w:rsidRPr="00975D0E" w:rsidRDefault="003F6F2E" w:rsidP="007C1B94">
            <w:pPr>
              <w:jc w:val="center"/>
              <w:rPr>
                <w:rFonts w:ascii="Arial" w:hAnsi="Arial"/>
                <w:sz w:val="18"/>
                <w:szCs w:val="18"/>
              </w:rPr>
            </w:pPr>
            <w:r w:rsidRPr="00975D0E">
              <w:rPr>
                <w:rFonts w:ascii="Arial" w:hAnsi="Arial"/>
                <w:sz w:val="18"/>
                <w:szCs w:val="18"/>
              </w:rPr>
              <w:t>измерение</w:t>
            </w:r>
          </w:p>
          <w:p w14:paraId="7315B6C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312F061" w14:textId="77777777" w:rsidR="003F6F2E" w:rsidRPr="00975D0E" w:rsidRDefault="003F6F2E" w:rsidP="007C1B94">
            <w:pPr>
              <w:jc w:val="center"/>
              <w:rPr>
                <w:rFonts w:ascii="Arial" w:hAnsi="Arial"/>
                <w:sz w:val="18"/>
                <w:szCs w:val="18"/>
              </w:rPr>
            </w:pPr>
          </w:p>
          <w:p w14:paraId="289C705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48D73F3" w14:textId="77777777" w:rsidR="003F6F2E" w:rsidRPr="00975D0E" w:rsidRDefault="003F6F2E" w:rsidP="007C1B94">
            <w:pPr>
              <w:jc w:val="center"/>
              <w:rPr>
                <w:rFonts w:ascii="Arial" w:hAnsi="Arial"/>
                <w:sz w:val="18"/>
                <w:szCs w:val="18"/>
              </w:rPr>
            </w:pPr>
          </w:p>
          <w:p w14:paraId="11A5DE5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234E5CE9" w14:textId="77777777" w:rsidR="003F6F2E" w:rsidRPr="00975D0E" w:rsidRDefault="003F6F2E" w:rsidP="007C1B94">
            <w:pPr>
              <w:jc w:val="center"/>
              <w:rPr>
                <w:rFonts w:ascii="Arial" w:hAnsi="Arial"/>
                <w:sz w:val="18"/>
                <w:szCs w:val="18"/>
              </w:rPr>
            </w:pPr>
          </w:p>
          <w:p w14:paraId="104F12D1" w14:textId="77777777" w:rsidR="003F6F2E" w:rsidRPr="00975D0E" w:rsidRDefault="003F6F2E" w:rsidP="007C1B94">
            <w:pPr>
              <w:jc w:val="center"/>
              <w:rPr>
                <w:rFonts w:ascii="Arial" w:hAnsi="Arial"/>
                <w:sz w:val="18"/>
                <w:szCs w:val="18"/>
              </w:rPr>
            </w:pPr>
          </w:p>
          <w:p w14:paraId="449189EF" w14:textId="77777777" w:rsidR="003F6F2E" w:rsidRPr="00975D0E" w:rsidRDefault="003F6F2E" w:rsidP="007C1B94">
            <w:pPr>
              <w:jc w:val="center"/>
              <w:rPr>
                <w:rFonts w:ascii="Arial" w:hAnsi="Arial"/>
                <w:sz w:val="18"/>
                <w:szCs w:val="18"/>
              </w:rPr>
            </w:pPr>
          </w:p>
          <w:p w14:paraId="1E655D88" w14:textId="77777777" w:rsidR="003F6F2E" w:rsidRPr="00975D0E" w:rsidRDefault="003F6F2E" w:rsidP="007C1B94">
            <w:pPr>
              <w:jc w:val="center"/>
              <w:rPr>
                <w:rFonts w:ascii="Arial" w:hAnsi="Arial"/>
                <w:sz w:val="18"/>
                <w:szCs w:val="18"/>
              </w:rPr>
            </w:pPr>
          </w:p>
          <w:p w14:paraId="31C1FDBA" w14:textId="77777777" w:rsidR="003F6F2E" w:rsidRPr="00975D0E" w:rsidRDefault="003F6F2E" w:rsidP="007C1B94">
            <w:pPr>
              <w:jc w:val="center"/>
              <w:rPr>
                <w:rFonts w:ascii="Arial" w:hAnsi="Arial"/>
                <w:sz w:val="18"/>
                <w:szCs w:val="18"/>
              </w:rPr>
            </w:pPr>
            <w:r w:rsidRPr="00975D0E">
              <w:rPr>
                <w:rFonts w:ascii="Arial" w:hAnsi="Arial"/>
                <w:sz w:val="18"/>
                <w:szCs w:val="18"/>
              </w:rPr>
              <w:t>0…30000 мм</w:t>
            </w:r>
          </w:p>
        </w:tc>
      </w:tr>
      <w:tr w:rsidR="003F6F2E" w:rsidRPr="00975D0E" w14:paraId="43A34F12"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105F68DB"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37464757"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N1, N2</w:t>
            </w:r>
          </w:p>
        </w:tc>
        <w:tc>
          <w:tcPr>
            <w:tcW w:w="853" w:type="pct"/>
            <w:tcBorders>
              <w:top w:val="single" w:sz="6" w:space="0" w:color="auto"/>
              <w:left w:val="single" w:sz="6" w:space="0" w:color="auto"/>
              <w:bottom w:val="single" w:sz="6" w:space="0" w:color="auto"/>
              <w:right w:val="single" w:sz="6" w:space="0" w:color="auto"/>
            </w:tcBorders>
          </w:tcPr>
          <w:p w14:paraId="1E2BADC6"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CB63E4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1.1.1</w:t>
            </w:r>
          </w:p>
          <w:p w14:paraId="467EF55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1.1.2</w:t>
            </w:r>
          </w:p>
          <w:p w14:paraId="0F97E20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w:t>
            </w:r>
          </w:p>
          <w:p w14:paraId="50C6057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1.1.4</w:t>
            </w:r>
          </w:p>
          <w:p w14:paraId="57CBD26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w:t>
            </w:r>
          </w:p>
          <w:p w14:paraId="4152EFF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w:t>
            </w:r>
          </w:p>
          <w:p w14:paraId="25CD967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w:t>
            </w:r>
          </w:p>
        </w:tc>
        <w:tc>
          <w:tcPr>
            <w:tcW w:w="2065" w:type="pct"/>
            <w:tcBorders>
              <w:top w:val="single" w:sz="6" w:space="0" w:color="auto"/>
              <w:left w:val="single" w:sz="6" w:space="0" w:color="auto"/>
              <w:bottom w:val="single" w:sz="6" w:space="0" w:color="auto"/>
              <w:right w:val="single" w:sz="6" w:space="0" w:color="auto"/>
            </w:tcBorders>
          </w:tcPr>
          <w:p w14:paraId="5B1195F0"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цвета сигнальные и знаки безопасности</w:t>
            </w:r>
          </w:p>
          <w:p w14:paraId="4CB20210" w14:textId="77777777" w:rsidR="003F6F2E" w:rsidRPr="00975D0E" w:rsidRDefault="003F6F2E" w:rsidP="007C1B94">
            <w:pPr>
              <w:jc w:val="center"/>
              <w:rPr>
                <w:rFonts w:ascii="Arial" w:hAnsi="Arial"/>
                <w:sz w:val="18"/>
                <w:szCs w:val="18"/>
              </w:rPr>
            </w:pPr>
            <w:r w:rsidRPr="00975D0E">
              <w:rPr>
                <w:rStyle w:val="apple-converted-space"/>
                <w:rFonts w:ascii="Arial" w:hAnsi="Arial"/>
                <w:sz w:val="18"/>
                <w:szCs w:val="18"/>
              </w:rPr>
              <w:t xml:space="preserve">- </w:t>
            </w:r>
            <w:r w:rsidRPr="00975D0E">
              <w:rPr>
                <w:rFonts w:ascii="Arial" w:hAnsi="Arial"/>
                <w:sz w:val="18"/>
                <w:szCs w:val="18"/>
              </w:rPr>
              <w:t>Визуальная проверка блокирующего устройство гидросистемы автобетононасоса предотвращающее падение распределительной стрелы и проседание выносных опор</w:t>
            </w:r>
          </w:p>
          <w:p w14:paraId="6405EC8A" w14:textId="77777777" w:rsidR="003F6F2E" w:rsidRPr="00975D0E" w:rsidRDefault="003F6F2E" w:rsidP="007C1B94">
            <w:pPr>
              <w:jc w:val="center"/>
              <w:rPr>
                <w:rFonts w:ascii="Arial" w:hAnsi="Arial"/>
                <w:sz w:val="18"/>
                <w:szCs w:val="18"/>
              </w:rPr>
            </w:pPr>
            <w:r w:rsidRPr="00975D0E">
              <w:rPr>
                <w:rStyle w:val="apple-converted-space"/>
                <w:rFonts w:ascii="Arial" w:hAnsi="Arial"/>
                <w:sz w:val="18"/>
                <w:szCs w:val="18"/>
              </w:rPr>
              <w:t>-</w:t>
            </w:r>
            <w:r w:rsidRPr="00975D0E">
              <w:rPr>
                <w:rFonts w:ascii="Arial" w:hAnsi="Arial"/>
                <w:sz w:val="18"/>
                <w:szCs w:val="18"/>
              </w:rPr>
              <w:t>Визуальная проверка загрузочного бункера</w:t>
            </w:r>
          </w:p>
        </w:tc>
        <w:tc>
          <w:tcPr>
            <w:tcW w:w="898" w:type="pct"/>
            <w:tcBorders>
              <w:top w:val="single" w:sz="6" w:space="0" w:color="auto"/>
              <w:left w:val="single" w:sz="6" w:space="0" w:color="auto"/>
              <w:bottom w:val="single" w:sz="6" w:space="0" w:color="auto"/>
              <w:right w:val="single" w:sz="4" w:space="0" w:color="auto"/>
            </w:tcBorders>
          </w:tcPr>
          <w:p w14:paraId="525043F9"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6C4C7920"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CCFC06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w:t>
            </w:r>
          </w:p>
          <w:p w14:paraId="5914178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2D7DBD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E1A286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2C8D4BD7"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130139B0"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6B1D48D1"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5D7F6D9D"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7C9D0B41"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2FC5BA0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w:t>
            </w:r>
          </w:p>
          <w:p w14:paraId="4F7F148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1.2.2</w:t>
            </w:r>
          </w:p>
          <w:p w14:paraId="59438BC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1.2.3</w:t>
            </w:r>
          </w:p>
          <w:p w14:paraId="0F556FF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1.2.4</w:t>
            </w:r>
          </w:p>
          <w:p w14:paraId="5BB50C1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1.2.5</w:t>
            </w:r>
          </w:p>
          <w:p w14:paraId="4B9D41B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1.2.6</w:t>
            </w:r>
          </w:p>
          <w:p w14:paraId="6AEE08C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w:t>
            </w:r>
          </w:p>
          <w:p w14:paraId="48D2ABB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2.1.3</w:t>
            </w:r>
          </w:p>
          <w:p w14:paraId="5511FF4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w:t>
            </w:r>
          </w:p>
          <w:p w14:paraId="2E7ABC9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w:t>
            </w:r>
          </w:p>
        </w:tc>
        <w:tc>
          <w:tcPr>
            <w:tcW w:w="2065" w:type="pct"/>
            <w:tcBorders>
              <w:top w:val="single" w:sz="6" w:space="0" w:color="auto"/>
              <w:left w:val="single" w:sz="6" w:space="0" w:color="auto"/>
              <w:bottom w:val="single" w:sz="6" w:space="0" w:color="auto"/>
              <w:right w:val="single" w:sz="6" w:space="0" w:color="auto"/>
            </w:tcBorders>
          </w:tcPr>
          <w:p w14:paraId="35A2452D" w14:textId="77777777" w:rsidR="003F6F2E" w:rsidRPr="00975D0E" w:rsidRDefault="003F6F2E" w:rsidP="007C1B94">
            <w:pPr>
              <w:jc w:val="center"/>
              <w:rPr>
                <w:rFonts w:ascii="Arial" w:hAnsi="Arial"/>
                <w:sz w:val="18"/>
                <w:szCs w:val="18"/>
              </w:rPr>
            </w:pPr>
            <w:r w:rsidRPr="00975D0E">
              <w:rPr>
                <w:rFonts w:ascii="Arial" w:hAnsi="Arial"/>
                <w:sz w:val="18"/>
                <w:szCs w:val="18"/>
              </w:rPr>
              <w:t>- Требования к конструкция автобетоносмесителей</w:t>
            </w:r>
          </w:p>
          <w:p w14:paraId="2D449209"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шумовых характеристик</w:t>
            </w:r>
          </w:p>
          <w:p w14:paraId="3AA3301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цвета сигнальные и знаки безопасности</w:t>
            </w:r>
          </w:p>
          <w:p w14:paraId="2178035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ограждение движущиеся частей</w:t>
            </w:r>
          </w:p>
          <w:p w14:paraId="14253AE3" w14:textId="77777777" w:rsidR="003F6F2E" w:rsidRPr="00975D0E" w:rsidRDefault="003F6F2E" w:rsidP="007C1B94">
            <w:pPr>
              <w:jc w:val="center"/>
              <w:rPr>
                <w:rFonts w:ascii="Arial" w:hAnsi="Arial"/>
                <w:sz w:val="18"/>
                <w:szCs w:val="18"/>
              </w:rPr>
            </w:pPr>
            <w:r w:rsidRPr="00975D0E">
              <w:rPr>
                <w:rFonts w:ascii="Arial" w:hAnsi="Arial"/>
                <w:sz w:val="18"/>
                <w:szCs w:val="18"/>
              </w:rPr>
              <w:t>-Проверка конструкции рычагов управления и усилия, прилагаемые к ним</w:t>
            </w:r>
          </w:p>
          <w:p w14:paraId="7350C9D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обеспечивание гашение искр до выхода отработавших газов в атмосферу, струя отработавших газов</w:t>
            </w:r>
          </w:p>
        </w:tc>
        <w:tc>
          <w:tcPr>
            <w:tcW w:w="898" w:type="pct"/>
            <w:tcBorders>
              <w:top w:val="single" w:sz="6" w:space="0" w:color="auto"/>
              <w:left w:val="single" w:sz="6" w:space="0" w:color="auto"/>
              <w:bottom w:val="single" w:sz="6" w:space="0" w:color="auto"/>
              <w:right w:val="single" w:sz="4" w:space="0" w:color="auto"/>
            </w:tcBorders>
          </w:tcPr>
          <w:p w14:paraId="7D5D1459"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76E29E4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6EDF050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w:t>
            </w:r>
          </w:p>
          <w:p w14:paraId="7CD195E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F713C4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621420A" w14:textId="77777777" w:rsidR="003F6F2E" w:rsidRPr="00975D0E" w:rsidRDefault="003F6F2E" w:rsidP="007C1B94">
            <w:pPr>
              <w:jc w:val="center"/>
              <w:rPr>
                <w:rFonts w:ascii="Arial" w:hAnsi="Arial"/>
                <w:sz w:val="18"/>
                <w:szCs w:val="18"/>
              </w:rPr>
            </w:pPr>
          </w:p>
          <w:p w14:paraId="44EF247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557CBB8" w14:textId="77777777" w:rsidR="003F6F2E" w:rsidRPr="00975D0E" w:rsidRDefault="003F6F2E" w:rsidP="007C1B94">
            <w:pPr>
              <w:jc w:val="center"/>
              <w:rPr>
                <w:rFonts w:ascii="Arial" w:hAnsi="Arial"/>
                <w:sz w:val="18"/>
                <w:szCs w:val="18"/>
              </w:rPr>
            </w:pPr>
          </w:p>
          <w:p w14:paraId="342F126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CE2F5D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79FDA71F"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627CA46A"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310EDE4B"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272B66B"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25CCF22D"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27370E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1.3.1</w:t>
            </w:r>
          </w:p>
          <w:p w14:paraId="61BE3AF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1.3.2</w:t>
            </w:r>
          </w:p>
          <w:p w14:paraId="59E9A7D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1.3.2.1</w:t>
            </w:r>
          </w:p>
          <w:p w14:paraId="73D7E7B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1.3.2.2</w:t>
            </w:r>
          </w:p>
          <w:p w14:paraId="3CE091A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1.3.3</w:t>
            </w:r>
          </w:p>
          <w:p w14:paraId="0E405C0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w:t>
            </w:r>
          </w:p>
          <w:p w14:paraId="56185B4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w:t>
            </w:r>
          </w:p>
          <w:p w14:paraId="7F71A21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w:t>
            </w:r>
          </w:p>
        </w:tc>
        <w:tc>
          <w:tcPr>
            <w:tcW w:w="2065" w:type="pct"/>
            <w:tcBorders>
              <w:top w:val="single" w:sz="6" w:space="0" w:color="auto"/>
              <w:left w:val="single" w:sz="6" w:space="0" w:color="auto"/>
              <w:bottom w:val="single" w:sz="6" w:space="0" w:color="auto"/>
              <w:right w:val="single" w:sz="6" w:space="0" w:color="auto"/>
            </w:tcBorders>
          </w:tcPr>
          <w:p w14:paraId="4564C950" w14:textId="77777777" w:rsidR="003F6F2E" w:rsidRPr="00975D0E" w:rsidRDefault="003F6F2E" w:rsidP="007C1B94">
            <w:pPr>
              <w:jc w:val="center"/>
              <w:rPr>
                <w:rFonts w:ascii="Arial" w:hAnsi="Arial"/>
                <w:sz w:val="18"/>
                <w:szCs w:val="18"/>
              </w:rPr>
            </w:pPr>
            <w:r w:rsidRPr="00975D0E">
              <w:rPr>
                <w:rFonts w:ascii="Arial" w:hAnsi="Arial"/>
                <w:sz w:val="18"/>
                <w:szCs w:val="18"/>
              </w:rPr>
              <w:t>- Требования к конструкция автогудронатора</w:t>
            </w:r>
          </w:p>
          <w:p w14:paraId="468BE44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двух огнетушителей</w:t>
            </w:r>
          </w:p>
          <w:p w14:paraId="7FC1F01A"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цвета сигнальные и знаки безопасности</w:t>
            </w:r>
          </w:p>
          <w:p w14:paraId="4E251400" w14:textId="77777777" w:rsidR="003F6F2E" w:rsidRPr="00975D0E" w:rsidRDefault="003F6F2E" w:rsidP="007C1B94">
            <w:pPr>
              <w:jc w:val="center"/>
              <w:rPr>
                <w:rFonts w:ascii="Arial" w:hAnsi="Arial"/>
                <w:sz w:val="18"/>
                <w:szCs w:val="18"/>
              </w:rPr>
            </w:pPr>
            <w:r w:rsidRPr="00975D0E">
              <w:rPr>
                <w:rStyle w:val="apple-converted-space"/>
                <w:rFonts w:ascii="Arial" w:hAnsi="Arial"/>
                <w:sz w:val="18"/>
                <w:szCs w:val="18"/>
              </w:rPr>
              <w:t>-</w:t>
            </w:r>
            <w:r w:rsidRPr="00975D0E">
              <w:rPr>
                <w:rFonts w:ascii="Arial" w:hAnsi="Arial"/>
                <w:sz w:val="18"/>
                <w:szCs w:val="18"/>
              </w:rPr>
              <w:t xml:space="preserve"> Визуальная проверка надписи «ОСТОРОЖНО! ГОРЯЧИЙ БИТУМ!»</w:t>
            </w:r>
          </w:p>
          <w:p w14:paraId="7F7D15E5"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шумовых характеристик</w:t>
            </w:r>
          </w:p>
        </w:tc>
        <w:tc>
          <w:tcPr>
            <w:tcW w:w="898" w:type="pct"/>
            <w:tcBorders>
              <w:top w:val="single" w:sz="6" w:space="0" w:color="auto"/>
              <w:left w:val="single" w:sz="6" w:space="0" w:color="auto"/>
              <w:bottom w:val="single" w:sz="6" w:space="0" w:color="auto"/>
              <w:right w:val="single" w:sz="4" w:space="0" w:color="auto"/>
            </w:tcBorders>
          </w:tcPr>
          <w:p w14:paraId="7CBDE07C"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1B59DD46"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618A936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1.3</w:t>
            </w:r>
          </w:p>
          <w:p w14:paraId="1C44DEF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92B2EDC" w14:textId="77777777" w:rsidR="003F6F2E" w:rsidRPr="00975D0E" w:rsidRDefault="003F6F2E" w:rsidP="007C1B94">
            <w:pPr>
              <w:jc w:val="center"/>
              <w:rPr>
                <w:rFonts w:ascii="Arial" w:hAnsi="Arial"/>
                <w:sz w:val="18"/>
                <w:szCs w:val="18"/>
              </w:rPr>
            </w:pPr>
          </w:p>
          <w:p w14:paraId="28B16213" w14:textId="77777777" w:rsidR="003F6F2E" w:rsidRPr="00975D0E" w:rsidRDefault="003F6F2E" w:rsidP="007C1B94">
            <w:pPr>
              <w:jc w:val="center"/>
              <w:rPr>
                <w:rFonts w:ascii="Arial" w:hAnsi="Arial"/>
                <w:sz w:val="18"/>
                <w:szCs w:val="18"/>
              </w:rPr>
            </w:pPr>
          </w:p>
          <w:p w14:paraId="380C369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47960CFA"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440CF83B"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62BC6F4A"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72066297"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7A012C98"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1A18B93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1.4.1</w:t>
            </w:r>
          </w:p>
          <w:p w14:paraId="4186E99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w:t>
            </w:r>
          </w:p>
        </w:tc>
        <w:tc>
          <w:tcPr>
            <w:tcW w:w="2065" w:type="pct"/>
            <w:tcBorders>
              <w:top w:val="single" w:sz="6" w:space="0" w:color="auto"/>
              <w:left w:val="single" w:sz="6" w:space="0" w:color="auto"/>
              <w:bottom w:val="single" w:sz="6" w:space="0" w:color="auto"/>
              <w:right w:val="single" w:sz="6" w:space="0" w:color="auto"/>
            </w:tcBorders>
          </w:tcPr>
          <w:p w14:paraId="6FBB5769" w14:textId="77777777" w:rsidR="003F6F2E" w:rsidRPr="00975D0E" w:rsidRDefault="003F6F2E" w:rsidP="007C1B94">
            <w:pPr>
              <w:jc w:val="center"/>
              <w:rPr>
                <w:rFonts w:ascii="Arial" w:hAnsi="Arial"/>
                <w:sz w:val="18"/>
                <w:szCs w:val="18"/>
              </w:rPr>
            </w:pPr>
            <w:r w:rsidRPr="00975D0E">
              <w:rPr>
                <w:rFonts w:ascii="Arial" w:hAnsi="Arial"/>
                <w:sz w:val="18"/>
                <w:szCs w:val="18"/>
              </w:rPr>
              <w:t>- Требования конструкция к автокранам и транспортным средствам, оснащенным кранами-манипуляторами</w:t>
            </w:r>
          </w:p>
        </w:tc>
        <w:tc>
          <w:tcPr>
            <w:tcW w:w="898" w:type="pct"/>
            <w:tcBorders>
              <w:top w:val="single" w:sz="6" w:space="0" w:color="auto"/>
              <w:left w:val="single" w:sz="6" w:space="0" w:color="auto"/>
              <w:bottom w:val="single" w:sz="6" w:space="0" w:color="auto"/>
              <w:right w:val="single" w:sz="4" w:space="0" w:color="auto"/>
            </w:tcBorders>
          </w:tcPr>
          <w:p w14:paraId="01153B07"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268633F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5845BF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1.4</w:t>
            </w:r>
          </w:p>
        </w:tc>
        <w:tc>
          <w:tcPr>
            <w:tcW w:w="497" w:type="pct"/>
            <w:tcBorders>
              <w:top w:val="single" w:sz="6" w:space="0" w:color="auto"/>
              <w:left w:val="single" w:sz="4" w:space="0" w:color="auto"/>
              <w:bottom w:val="single" w:sz="6" w:space="0" w:color="auto"/>
              <w:right w:val="single" w:sz="6" w:space="0" w:color="auto"/>
            </w:tcBorders>
          </w:tcPr>
          <w:p w14:paraId="41C88116"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21460A7E"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09BB950"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31210FA6"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5C62281F"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3CAA1EC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1.5.1</w:t>
            </w:r>
          </w:p>
          <w:p w14:paraId="656B994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1.5.2</w:t>
            </w:r>
          </w:p>
          <w:p w14:paraId="6BE307B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1.5.3</w:t>
            </w:r>
          </w:p>
          <w:p w14:paraId="7FACAF2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1.5.4</w:t>
            </w:r>
          </w:p>
          <w:p w14:paraId="1EC9698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1.5.5</w:t>
            </w:r>
          </w:p>
          <w:p w14:paraId="2FE23696"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1.5.6</w:t>
            </w:r>
          </w:p>
          <w:p w14:paraId="1454EA7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1.5.7</w:t>
            </w:r>
          </w:p>
          <w:p w14:paraId="18B3A62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1.5.8</w:t>
            </w:r>
          </w:p>
        </w:tc>
        <w:tc>
          <w:tcPr>
            <w:tcW w:w="2065" w:type="pct"/>
            <w:tcBorders>
              <w:top w:val="single" w:sz="6" w:space="0" w:color="auto"/>
              <w:left w:val="single" w:sz="6" w:space="0" w:color="auto"/>
              <w:bottom w:val="single" w:sz="6" w:space="0" w:color="auto"/>
              <w:right w:val="single" w:sz="6" w:space="0" w:color="auto"/>
            </w:tcBorders>
          </w:tcPr>
          <w:p w14:paraId="3EF92418"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автолесовоза устройства (ограждения и т.п.), предотвращающие перемещение транспортируемой древесины на кабину во время движения автопоезда</w:t>
            </w:r>
          </w:p>
          <w:p w14:paraId="76EA79F7"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оборудование замками, открывающимися с противоположной стороны разгрузки стойки коников лесовозных автопоездов</w:t>
            </w:r>
          </w:p>
          <w:p w14:paraId="1C56035A"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lastRenderedPageBreak/>
              <w:t>- Визуальная проверка снабжение инвентарным увязочным приспособлением для обвязки воза между кониками</w:t>
            </w:r>
          </w:p>
          <w:p w14:paraId="2ACB48AC" w14:textId="77777777" w:rsidR="003F6F2E" w:rsidRPr="00975D0E" w:rsidRDefault="003F6F2E" w:rsidP="007C1B94">
            <w:pPr>
              <w:jc w:val="center"/>
              <w:rPr>
                <w:rFonts w:ascii="Arial" w:hAnsi="Arial"/>
                <w:sz w:val="18"/>
                <w:szCs w:val="18"/>
              </w:rPr>
            </w:pPr>
            <w:r w:rsidRPr="00975D0E">
              <w:rPr>
                <w:rStyle w:val="apple-converted-space"/>
                <w:rFonts w:ascii="Arial" w:hAnsi="Arial"/>
                <w:sz w:val="18"/>
                <w:szCs w:val="18"/>
              </w:rPr>
              <w:t>-</w:t>
            </w:r>
            <w:r w:rsidRPr="00975D0E">
              <w:rPr>
                <w:rFonts w:ascii="Arial" w:hAnsi="Arial"/>
                <w:sz w:val="18"/>
                <w:szCs w:val="18"/>
              </w:rPr>
              <w:t>Визуальная проверка наличие аутригерами лесовозных автопоездов, оборудованные манипуляторами для погрузки и выгрузки леса</w:t>
            </w:r>
          </w:p>
          <w:p w14:paraId="53AFB212" w14:textId="77777777" w:rsidR="003F6F2E" w:rsidRPr="00975D0E" w:rsidRDefault="003F6F2E" w:rsidP="007C1B94">
            <w:pPr>
              <w:jc w:val="center"/>
              <w:rPr>
                <w:rFonts w:ascii="Arial" w:hAnsi="Arial"/>
                <w:sz w:val="18"/>
                <w:szCs w:val="18"/>
              </w:rPr>
            </w:pPr>
            <w:r w:rsidRPr="00975D0E">
              <w:rPr>
                <w:rStyle w:val="apple-converted-space"/>
                <w:rFonts w:ascii="Arial" w:hAnsi="Arial"/>
                <w:sz w:val="18"/>
                <w:szCs w:val="18"/>
              </w:rPr>
              <w:t>-</w:t>
            </w:r>
            <w:r w:rsidRPr="00975D0E">
              <w:rPr>
                <w:rFonts w:ascii="Arial" w:hAnsi="Arial"/>
                <w:sz w:val="18"/>
                <w:szCs w:val="18"/>
              </w:rPr>
              <w:t>Визуальная проверка тягача лесовозного автопоезда наличие задними выдвижными фарами</w:t>
            </w:r>
          </w:p>
          <w:p w14:paraId="164F303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рабочего места защитным ограждением ног и рук, а также защиту от атмосферных осадков и ветра</w:t>
            </w:r>
          </w:p>
          <w:p w14:paraId="76FA438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опознавательных знаков и проблесковых маячков.</w:t>
            </w:r>
          </w:p>
        </w:tc>
        <w:tc>
          <w:tcPr>
            <w:tcW w:w="898" w:type="pct"/>
            <w:tcBorders>
              <w:top w:val="single" w:sz="6" w:space="0" w:color="auto"/>
              <w:left w:val="single" w:sz="6" w:space="0" w:color="auto"/>
              <w:bottom w:val="single" w:sz="6" w:space="0" w:color="auto"/>
              <w:right w:val="single" w:sz="4" w:space="0" w:color="auto"/>
            </w:tcBorders>
          </w:tcPr>
          <w:p w14:paraId="79FCF0FF"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77B662F1"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2AFE9E9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1.5</w:t>
            </w:r>
          </w:p>
          <w:p w14:paraId="0516645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7133504" w14:textId="77777777" w:rsidR="003F6F2E" w:rsidRPr="00975D0E" w:rsidRDefault="003F6F2E" w:rsidP="007C1B94">
            <w:pPr>
              <w:jc w:val="center"/>
              <w:rPr>
                <w:rFonts w:ascii="Arial" w:hAnsi="Arial"/>
                <w:sz w:val="18"/>
                <w:szCs w:val="18"/>
              </w:rPr>
            </w:pPr>
          </w:p>
          <w:p w14:paraId="46E5C02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7089E7B" w14:textId="77777777" w:rsidR="003F6F2E" w:rsidRPr="00975D0E" w:rsidRDefault="003F6F2E" w:rsidP="007C1B94">
            <w:pPr>
              <w:jc w:val="center"/>
              <w:rPr>
                <w:rFonts w:ascii="Arial" w:hAnsi="Arial"/>
                <w:sz w:val="18"/>
                <w:szCs w:val="18"/>
              </w:rPr>
            </w:pPr>
          </w:p>
          <w:p w14:paraId="20B4D57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46ED92D" w14:textId="77777777" w:rsidR="003F6F2E" w:rsidRPr="00975D0E" w:rsidRDefault="003F6F2E" w:rsidP="007C1B94">
            <w:pPr>
              <w:jc w:val="center"/>
              <w:rPr>
                <w:rFonts w:ascii="Arial" w:hAnsi="Arial"/>
                <w:sz w:val="18"/>
                <w:szCs w:val="18"/>
              </w:rPr>
            </w:pPr>
          </w:p>
          <w:p w14:paraId="3B8E791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3C8A78B" w14:textId="77777777" w:rsidR="003F6F2E" w:rsidRPr="00975D0E" w:rsidRDefault="003F6F2E" w:rsidP="007C1B94">
            <w:pPr>
              <w:jc w:val="center"/>
              <w:rPr>
                <w:rFonts w:ascii="Arial" w:hAnsi="Arial"/>
                <w:sz w:val="18"/>
                <w:szCs w:val="18"/>
              </w:rPr>
            </w:pPr>
          </w:p>
          <w:p w14:paraId="23D07C2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038ADC8" w14:textId="77777777" w:rsidR="003F6F2E" w:rsidRPr="00975D0E" w:rsidRDefault="003F6F2E" w:rsidP="007C1B94">
            <w:pPr>
              <w:jc w:val="center"/>
              <w:rPr>
                <w:rFonts w:ascii="Arial" w:hAnsi="Arial"/>
                <w:sz w:val="18"/>
                <w:szCs w:val="18"/>
              </w:rPr>
            </w:pPr>
          </w:p>
          <w:p w14:paraId="696F868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7689D890"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r w:rsidR="003F6F2E" w:rsidRPr="00975D0E" w14:paraId="7626AF5B"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170D591F"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7620A977"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5E1224B4"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7916EB9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1.7.1</w:t>
            </w:r>
          </w:p>
          <w:p w14:paraId="7F584C9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2.2.13</w:t>
            </w:r>
          </w:p>
          <w:p w14:paraId="797FA6D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2.2.14</w:t>
            </w:r>
          </w:p>
        </w:tc>
        <w:tc>
          <w:tcPr>
            <w:tcW w:w="2065" w:type="pct"/>
            <w:tcBorders>
              <w:top w:val="single" w:sz="6" w:space="0" w:color="auto"/>
              <w:left w:val="single" w:sz="6" w:space="0" w:color="auto"/>
              <w:bottom w:val="single" w:sz="6" w:space="0" w:color="auto"/>
              <w:right w:val="single" w:sz="6" w:space="0" w:color="auto"/>
            </w:tcBorders>
          </w:tcPr>
          <w:p w14:paraId="31310397"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гирооборудование автосамосвала</w:t>
            </w:r>
          </w:p>
        </w:tc>
        <w:tc>
          <w:tcPr>
            <w:tcW w:w="898" w:type="pct"/>
            <w:tcBorders>
              <w:top w:val="single" w:sz="6" w:space="0" w:color="auto"/>
              <w:left w:val="single" w:sz="6" w:space="0" w:color="auto"/>
              <w:bottom w:val="single" w:sz="6" w:space="0" w:color="auto"/>
              <w:right w:val="single" w:sz="4" w:space="0" w:color="auto"/>
            </w:tcBorders>
          </w:tcPr>
          <w:p w14:paraId="40637E37" w14:textId="77777777" w:rsidR="003F6F2E" w:rsidRPr="00975D0E" w:rsidRDefault="003F6F2E" w:rsidP="007C1B94">
            <w:pPr>
              <w:jc w:val="center"/>
              <w:rPr>
                <w:rFonts w:ascii="Arial" w:hAnsi="Arial"/>
                <w:sz w:val="18"/>
                <w:szCs w:val="18"/>
              </w:rPr>
            </w:pPr>
            <w:r w:rsidRPr="00975D0E">
              <w:rPr>
                <w:rFonts w:ascii="Arial" w:hAnsi="Arial"/>
                <w:sz w:val="18"/>
                <w:szCs w:val="18"/>
              </w:rPr>
              <w:t>ГОСТ 18464-96, п. 5;</w:t>
            </w:r>
          </w:p>
          <w:p w14:paraId="43EDCCF6" w14:textId="77777777" w:rsidR="003F6F2E" w:rsidRPr="00975D0E" w:rsidRDefault="003F6F2E" w:rsidP="007C1B94">
            <w:pPr>
              <w:jc w:val="center"/>
              <w:rPr>
                <w:rFonts w:ascii="Arial" w:hAnsi="Arial"/>
                <w:sz w:val="18"/>
                <w:szCs w:val="18"/>
              </w:rPr>
            </w:pPr>
            <w:r w:rsidRPr="00975D0E">
              <w:rPr>
                <w:rFonts w:ascii="Arial" w:hAnsi="Arial"/>
                <w:sz w:val="18"/>
                <w:szCs w:val="18"/>
              </w:rPr>
              <w:t>ГОСТ 20245-74, п. 2</w:t>
            </w:r>
          </w:p>
        </w:tc>
        <w:tc>
          <w:tcPr>
            <w:tcW w:w="497" w:type="pct"/>
            <w:tcBorders>
              <w:top w:val="single" w:sz="6" w:space="0" w:color="auto"/>
              <w:left w:val="single" w:sz="4" w:space="0" w:color="auto"/>
              <w:bottom w:val="single" w:sz="6" w:space="0" w:color="auto"/>
              <w:right w:val="single" w:sz="6" w:space="0" w:color="auto"/>
            </w:tcBorders>
          </w:tcPr>
          <w:p w14:paraId="14DCD010"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7478A652"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5222314"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49A89B32"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64569A5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696BD8E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1.8.1</w:t>
            </w:r>
          </w:p>
          <w:p w14:paraId="696C822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1.8.2</w:t>
            </w:r>
          </w:p>
          <w:p w14:paraId="02C9545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1.8.3</w:t>
            </w:r>
          </w:p>
          <w:p w14:paraId="00B5E02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1.8.4</w:t>
            </w:r>
          </w:p>
          <w:p w14:paraId="5C6521B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1.8.5</w:t>
            </w:r>
          </w:p>
          <w:p w14:paraId="2ECC643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1.8.6</w:t>
            </w:r>
          </w:p>
          <w:p w14:paraId="722E464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w:t>
            </w:r>
          </w:p>
          <w:p w14:paraId="744C2FD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2.1.3</w:t>
            </w:r>
          </w:p>
          <w:p w14:paraId="29D4681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w:t>
            </w:r>
          </w:p>
          <w:p w14:paraId="54A9B5C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w:t>
            </w:r>
          </w:p>
        </w:tc>
        <w:tc>
          <w:tcPr>
            <w:tcW w:w="2065" w:type="pct"/>
            <w:tcBorders>
              <w:top w:val="single" w:sz="6" w:space="0" w:color="auto"/>
              <w:left w:val="single" w:sz="6" w:space="0" w:color="auto"/>
              <w:bottom w:val="single" w:sz="6" w:space="0" w:color="auto"/>
              <w:right w:val="single" w:sz="6" w:space="0" w:color="auto"/>
            </w:tcBorders>
          </w:tcPr>
          <w:p w14:paraId="0DAFB6CA"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конструкции  автоцементовоза</w:t>
            </w:r>
          </w:p>
          <w:p w14:paraId="290423E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документов подтверждающих соответствие цистерн автоцементовозов и загрузочных люков, рассчитанных на работу под давлением свыше 0,07 Мпа</w:t>
            </w:r>
          </w:p>
          <w:p w14:paraId="1EE1F11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лестниц и ограждений площадкой для обслуживания загрузочных люков цистерны</w:t>
            </w:r>
          </w:p>
          <w:p w14:paraId="5CEAE49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устройств для сбрасывания давления в цистерне, сблокированным с запорным устройством, не позволяющим открытие загрузочного люка при наличии давления в цистерне</w:t>
            </w:r>
          </w:p>
          <w:p w14:paraId="3A50112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предохранительных клапаном в системе пневморазгрузки</w:t>
            </w:r>
          </w:p>
          <w:p w14:paraId="2CAFDE8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кранов для экстренного прекращения разгрузки;</w:t>
            </w:r>
          </w:p>
          <w:p w14:paraId="71F8286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указателей давления в цистерне</w:t>
            </w:r>
          </w:p>
          <w:p w14:paraId="58329E9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загрузочных люком, позволяющим проведение ремонтных работ в цистерне</w:t>
            </w:r>
          </w:p>
          <w:p w14:paraId="28FB7A26"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цвета сигнальные и знаки безопасности</w:t>
            </w:r>
          </w:p>
          <w:p w14:paraId="5289D57A"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шумовых характеристик</w:t>
            </w:r>
          </w:p>
          <w:p w14:paraId="0CCF82B7"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усилия на органах управления пневморазгрузки</w:t>
            </w:r>
          </w:p>
        </w:tc>
        <w:tc>
          <w:tcPr>
            <w:tcW w:w="898" w:type="pct"/>
            <w:tcBorders>
              <w:top w:val="single" w:sz="6" w:space="0" w:color="auto"/>
              <w:left w:val="single" w:sz="6" w:space="0" w:color="auto"/>
              <w:bottom w:val="single" w:sz="6" w:space="0" w:color="auto"/>
              <w:right w:val="single" w:sz="4" w:space="0" w:color="auto"/>
            </w:tcBorders>
          </w:tcPr>
          <w:p w14:paraId="0FD64E58"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2B8851B9"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27B3F23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1.7</w:t>
            </w:r>
          </w:p>
          <w:p w14:paraId="3D5ED5F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7A42EC85"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1E30B768"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5391894E"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114D565F"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N1, N2, N3</w:t>
            </w:r>
          </w:p>
        </w:tc>
        <w:tc>
          <w:tcPr>
            <w:tcW w:w="853" w:type="pct"/>
            <w:tcBorders>
              <w:top w:val="single" w:sz="6" w:space="0" w:color="auto"/>
              <w:left w:val="single" w:sz="6" w:space="0" w:color="auto"/>
              <w:bottom w:val="single" w:sz="6" w:space="0" w:color="auto"/>
              <w:right w:val="single" w:sz="6" w:space="0" w:color="auto"/>
            </w:tcBorders>
          </w:tcPr>
          <w:p w14:paraId="5EF7369A"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CF6A5B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1.9.1</w:t>
            </w:r>
          </w:p>
          <w:p w14:paraId="2D4002F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1.9.2</w:t>
            </w:r>
          </w:p>
          <w:p w14:paraId="0BBDD0D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w:t>
            </w:r>
          </w:p>
        </w:tc>
        <w:tc>
          <w:tcPr>
            <w:tcW w:w="2065" w:type="pct"/>
            <w:tcBorders>
              <w:top w:val="single" w:sz="6" w:space="0" w:color="auto"/>
              <w:left w:val="single" w:sz="6" w:space="0" w:color="auto"/>
              <w:bottom w:val="single" w:sz="6" w:space="0" w:color="auto"/>
              <w:right w:val="single" w:sz="6" w:space="0" w:color="auto"/>
            </w:tcBorders>
          </w:tcPr>
          <w:p w14:paraId="0C0264B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авто эвакуаторов наличием проблесковыми маячками оранжевого цвета.</w:t>
            </w:r>
          </w:p>
          <w:p w14:paraId="52DD6278"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гидрооборудование</w:t>
            </w:r>
          </w:p>
        </w:tc>
        <w:tc>
          <w:tcPr>
            <w:tcW w:w="898" w:type="pct"/>
            <w:tcBorders>
              <w:top w:val="single" w:sz="6" w:space="0" w:color="auto"/>
              <w:left w:val="single" w:sz="6" w:space="0" w:color="auto"/>
              <w:bottom w:val="single" w:sz="6" w:space="0" w:color="auto"/>
              <w:right w:val="single" w:sz="4" w:space="0" w:color="auto"/>
            </w:tcBorders>
          </w:tcPr>
          <w:p w14:paraId="121767B8"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26F2B452"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7FC634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1.9</w:t>
            </w:r>
          </w:p>
          <w:p w14:paraId="3879DBE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35F54A50"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41102E4C"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DF8CA2D"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5C70FF6E"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Категории единичных </w:t>
            </w:r>
            <w:r w:rsidRPr="00975D0E">
              <w:rPr>
                <w:rFonts w:ascii="Arial" w:hAnsi="Arial"/>
                <w:sz w:val="18"/>
                <w:szCs w:val="18"/>
              </w:rPr>
              <w:lastRenderedPageBreak/>
              <w:t>транспортных средств М1, М2, N1, N2, О1, О2,</w:t>
            </w:r>
          </w:p>
        </w:tc>
        <w:tc>
          <w:tcPr>
            <w:tcW w:w="853" w:type="pct"/>
            <w:tcBorders>
              <w:top w:val="single" w:sz="6" w:space="0" w:color="auto"/>
              <w:left w:val="single" w:sz="6" w:space="0" w:color="auto"/>
              <w:bottom w:val="single" w:sz="6" w:space="0" w:color="auto"/>
              <w:right w:val="single" w:sz="6" w:space="0" w:color="auto"/>
            </w:tcBorders>
          </w:tcPr>
          <w:p w14:paraId="76040C0E"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ТР ТС 018/2011,</w:t>
            </w:r>
          </w:p>
          <w:p w14:paraId="144F60E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1.10.1</w:t>
            </w:r>
          </w:p>
          <w:p w14:paraId="44458CCE"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1.10.1.1</w:t>
            </w:r>
          </w:p>
          <w:p w14:paraId="3B37A39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1.10.1.2</w:t>
            </w:r>
          </w:p>
          <w:p w14:paraId="608B88C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1.10.2</w:t>
            </w:r>
          </w:p>
        </w:tc>
        <w:tc>
          <w:tcPr>
            <w:tcW w:w="2065" w:type="pct"/>
            <w:tcBorders>
              <w:top w:val="single" w:sz="6" w:space="0" w:color="auto"/>
              <w:left w:val="single" w:sz="6" w:space="0" w:color="auto"/>
              <w:bottom w:val="single" w:sz="6" w:space="0" w:color="auto"/>
              <w:right w:val="single" w:sz="6" w:space="0" w:color="auto"/>
            </w:tcBorders>
          </w:tcPr>
          <w:p w14:paraId="640B51F2"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окраски медицинских комплексов</w:t>
            </w:r>
          </w:p>
          <w:p w14:paraId="2153A355"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медицинских комплексов, смонтированных на </w:t>
            </w:r>
            <w:r w:rsidRPr="00975D0E">
              <w:rPr>
                <w:rFonts w:ascii="Arial" w:hAnsi="Arial"/>
                <w:sz w:val="18"/>
                <w:szCs w:val="18"/>
              </w:rPr>
              <w:lastRenderedPageBreak/>
              <w:t>грузовых автомобилях, полуприцепах, прицепах, в автобусах с капотом, а также в обитаемых контейнерах медицинского назначения цвета и размеры элементов, применяемые в цветографических схемах, а также содержание информационных надписей</w:t>
            </w:r>
          </w:p>
          <w:p w14:paraId="20ADB55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установки дополнительных внешних звуковых и световых сигналов на медицинские комплексы</w:t>
            </w:r>
          </w:p>
        </w:tc>
        <w:tc>
          <w:tcPr>
            <w:tcW w:w="898" w:type="pct"/>
            <w:tcBorders>
              <w:top w:val="single" w:sz="6" w:space="0" w:color="auto"/>
              <w:left w:val="single" w:sz="6" w:space="0" w:color="auto"/>
              <w:bottom w:val="single" w:sz="6" w:space="0" w:color="auto"/>
              <w:right w:val="single" w:sz="4" w:space="0" w:color="auto"/>
            </w:tcBorders>
          </w:tcPr>
          <w:p w14:paraId="4313A78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28385-89, п. 3</w:t>
            </w:r>
          </w:p>
        </w:tc>
        <w:tc>
          <w:tcPr>
            <w:tcW w:w="497" w:type="pct"/>
            <w:tcBorders>
              <w:top w:val="single" w:sz="6" w:space="0" w:color="auto"/>
              <w:left w:val="single" w:sz="4" w:space="0" w:color="auto"/>
              <w:bottom w:val="single" w:sz="6" w:space="0" w:color="auto"/>
              <w:right w:val="single" w:sz="6" w:space="0" w:color="auto"/>
            </w:tcBorders>
          </w:tcPr>
          <w:p w14:paraId="640F7BE0"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1008A744"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24CCDEFF"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629397C1"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L3, L4, L5, М1, М2, N1, N2, N3</w:t>
            </w:r>
          </w:p>
        </w:tc>
        <w:tc>
          <w:tcPr>
            <w:tcW w:w="853" w:type="pct"/>
            <w:tcBorders>
              <w:top w:val="single" w:sz="6" w:space="0" w:color="auto"/>
              <w:left w:val="single" w:sz="6" w:space="0" w:color="auto"/>
              <w:bottom w:val="single" w:sz="6" w:space="0" w:color="auto"/>
              <w:right w:val="single" w:sz="6" w:space="0" w:color="auto"/>
            </w:tcBorders>
          </w:tcPr>
          <w:p w14:paraId="5331AD04"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33C74D7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1.12.1</w:t>
            </w:r>
          </w:p>
          <w:p w14:paraId="7FF4A8D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2.4</w:t>
            </w:r>
          </w:p>
        </w:tc>
        <w:tc>
          <w:tcPr>
            <w:tcW w:w="2065" w:type="pct"/>
            <w:tcBorders>
              <w:top w:val="single" w:sz="6" w:space="0" w:color="auto"/>
              <w:left w:val="single" w:sz="6" w:space="0" w:color="auto"/>
              <w:bottom w:val="single" w:sz="6" w:space="0" w:color="auto"/>
              <w:right w:val="single" w:sz="6" w:space="0" w:color="auto"/>
            </w:tcBorders>
          </w:tcPr>
          <w:p w14:paraId="67FE710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транспортных средств для аварийно-спасательных служб и для милиции (полиции)</w:t>
            </w:r>
          </w:p>
        </w:tc>
        <w:tc>
          <w:tcPr>
            <w:tcW w:w="898" w:type="pct"/>
            <w:tcBorders>
              <w:top w:val="single" w:sz="6" w:space="0" w:color="auto"/>
              <w:left w:val="single" w:sz="6" w:space="0" w:color="auto"/>
              <w:bottom w:val="single" w:sz="6" w:space="0" w:color="auto"/>
              <w:right w:val="single" w:sz="4" w:space="0" w:color="auto"/>
            </w:tcBorders>
          </w:tcPr>
          <w:p w14:paraId="27425463"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36AC1AB4"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38942D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1.12</w:t>
            </w:r>
          </w:p>
          <w:p w14:paraId="43D5BE3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79F03AB2"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5EF642E9"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3705A50F"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6E9A039E"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N1, N2, N3, О1, О2</w:t>
            </w:r>
          </w:p>
        </w:tc>
        <w:tc>
          <w:tcPr>
            <w:tcW w:w="853" w:type="pct"/>
            <w:tcBorders>
              <w:top w:val="single" w:sz="6" w:space="0" w:color="auto"/>
              <w:left w:val="single" w:sz="6" w:space="0" w:color="auto"/>
              <w:bottom w:val="single" w:sz="6" w:space="0" w:color="auto"/>
              <w:right w:val="single" w:sz="6" w:space="0" w:color="auto"/>
            </w:tcBorders>
          </w:tcPr>
          <w:p w14:paraId="2589B611"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2F1A72C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w:t>
            </w:r>
          </w:p>
          <w:p w14:paraId="24B23CD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1.13.2</w:t>
            </w:r>
          </w:p>
          <w:p w14:paraId="64D6052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1.13.3</w:t>
            </w:r>
          </w:p>
          <w:p w14:paraId="0190E10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1.13.4</w:t>
            </w:r>
          </w:p>
          <w:p w14:paraId="2E16331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1.13.5</w:t>
            </w:r>
          </w:p>
          <w:p w14:paraId="24B3003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1.13.6</w:t>
            </w:r>
          </w:p>
          <w:p w14:paraId="021C949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1.13.7 (таблица1.13.1)</w:t>
            </w:r>
          </w:p>
          <w:p w14:paraId="1D7E1D9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1.13.8</w:t>
            </w:r>
          </w:p>
          <w:p w14:paraId="0A4133A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1.13.9</w:t>
            </w:r>
          </w:p>
          <w:p w14:paraId="0267A36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1.13.10</w:t>
            </w:r>
          </w:p>
          <w:p w14:paraId="5CF4E08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1.13.11</w:t>
            </w:r>
          </w:p>
          <w:p w14:paraId="39557F8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1.13.12</w:t>
            </w:r>
          </w:p>
          <w:p w14:paraId="200A623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1.13.13</w:t>
            </w:r>
          </w:p>
          <w:p w14:paraId="4966C1B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1.13.14</w:t>
            </w:r>
          </w:p>
          <w:p w14:paraId="0621FB8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1.13.15</w:t>
            </w:r>
          </w:p>
          <w:p w14:paraId="60BBE59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1.13.16</w:t>
            </w:r>
          </w:p>
          <w:p w14:paraId="23632FB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1.13.17</w:t>
            </w:r>
          </w:p>
          <w:p w14:paraId="2F29535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1.13.18</w:t>
            </w:r>
          </w:p>
          <w:p w14:paraId="5F70349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1.13.19</w:t>
            </w:r>
          </w:p>
          <w:p w14:paraId="6E9E267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w:t>
            </w:r>
          </w:p>
          <w:p w14:paraId="4437C55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w:t>
            </w:r>
          </w:p>
        </w:tc>
        <w:tc>
          <w:tcPr>
            <w:tcW w:w="2065" w:type="pct"/>
            <w:tcBorders>
              <w:top w:val="single" w:sz="6" w:space="0" w:color="auto"/>
              <w:left w:val="single" w:sz="6" w:space="0" w:color="auto"/>
              <w:bottom w:val="single" w:sz="6" w:space="0" w:color="auto"/>
              <w:right w:val="single" w:sz="6" w:space="0" w:color="auto"/>
            </w:tcBorders>
          </w:tcPr>
          <w:p w14:paraId="2A9A16A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составных частей спецоборудования (в том числе провода, кабели, соединительная арматура, трубопроводы и т.п.)</w:t>
            </w:r>
          </w:p>
          <w:p w14:paraId="74632D0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xml:space="preserve"> </w:t>
            </w:r>
            <w:r w:rsidRPr="00975D0E">
              <w:rPr>
                <w:rFonts w:ascii="Arial" w:hAnsi="Arial"/>
                <w:sz w:val="18"/>
                <w:szCs w:val="18"/>
              </w:rPr>
              <w:t>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w:t>
            </w:r>
          </w:p>
          <w:p w14:paraId="1BC24546"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xml:space="preserve">  расположение пульт управления</w:t>
            </w:r>
          </w:p>
          <w:p w14:paraId="06E8540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xml:space="preserve"> </w:t>
            </w:r>
            <w:r w:rsidRPr="00975D0E">
              <w:rPr>
                <w:rFonts w:ascii="Arial" w:hAnsi="Arial"/>
                <w:sz w:val="18"/>
                <w:szCs w:val="18"/>
              </w:rPr>
              <w:t>обеспечивание захват грузов, исключающий их самопроизвольное смещение или опрокидывание грузозахватных устройств</w:t>
            </w:r>
          </w:p>
          <w:p w14:paraId="19ECD3A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xml:space="preserve"> блокировка </w:t>
            </w:r>
            <w:r w:rsidRPr="00975D0E">
              <w:rPr>
                <w:rFonts w:ascii="Arial" w:hAnsi="Arial"/>
                <w:sz w:val="18"/>
                <w:szCs w:val="18"/>
              </w:rPr>
              <w:t>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w:t>
            </w:r>
          </w:p>
          <w:p w14:paraId="2D80AD92"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усилия, прилагаемые к рычагам управления спецоборудованием, в зависимости от способа перемещения и частоты использования.</w:t>
            </w:r>
          </w:p>
          <w:p w14:paraId="3C8F9634"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w:t>
            </w:r>
          </w:p>
          <w:p w14:paraId="6B820C66"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Испытание шумовых характеристик</w:t>
            </w:r>
          </w:p>
          <w:p w14:paraId="77229824"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угла наклона элементов конструкции технологического оборудования,</w:t>
            </w:r>
          </w:p>
          <w:p w14:paraId="05339D49"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xml:space="preserve"> размещение технологических надписи</w:t>
            </w:r>
          </w:p>
          <w:p w14:paraId="2825A4E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xml:space="preserve"> обозначение </w:t>
            </w:r>
            <w:r w:rsidRPr="00975D0E">
              <w:rPr>
                <w:rFonts w:ascii="Arial" w:hAnsi="Arial"/>
                <w:sz w:val="18"/>
                <w:szCs w:val="18"/>
              </w:rPr>
              <w:t xml:space="preserve">символами, указывающими </w:t>
            </w:r>
            <w:r w:rsidRPr="00975D0E">
              <w:rPr>
                <w:rFonts w:ascii="Arial" w:hAnsi="Arial"/>
                <w:sz w:val="18"/>
                <w:szCs w:val="18"/>
              </w:rPr>
              <w:lastRenderedPageBreak/>
              <w:t>назначение органа.</w:t>
            </w:r>
          </w:p>
          <w:p w14:paraId="47341247"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xml:space="preserve"> установки таблички данных</w:t>
            </w:r>
          </w:p>
          <w:p w14:paraId="33ADF7E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xml:space="preserve"> наличие опознавательных знаков </w:t>
            </w:r>
            <w:r w:rsidRPr="00975D0E">
              <w:rPr>
                <w:rFonts w:ascii="Arial" w:hAnsi="Arial"/>
                <w:sz w:val="18"/>
                <w:szCs w:val="18"/>
              </w:rPr>
              <w:t>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w:t>
            </w:r>
          </w:p>
          <w:p w14:paraId="340BFEAF"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Определение геометрических замеров</w:t>
            </w:r>
            <w:r w:rsidRPr="00975D0E">
              <w:rPr>
                <w:rStyle w:val="apple-converted-space"/>
                <w:rFonts w:ascii="Arial" w:hAnsi="Arial"/>
                <w:sz w:val="18"/>
                <w:szCs w:val="18"/>
              </w:rPr>
              <w:t xml:space="preserve"> </w:t>
            </w:r>
            <w:r w:rsidRPr="00975D0E">
              <w:rPr>
                <w:rFonts w:ascii="Arial" w:hAnsi="Arial"/>
                <w:sz w:val="18"/>
                <w:szCs w:val="18"/>
              </w:rPr>
              <w:t>увеличение размера по высоте установки фар ближнего света</w:t>
            </w:r>
          </w:p>
          <w:p w14:paraId="4B364808"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Определение геометрических замеров</w:t>
            </w:r>
            <w:r w:rsidRPr="00975D0E">
              <w:rPr>
                <w:rStyle w:val="apple-converted-space"/>
                <w:rFonts w:ascii="Arial" w:hAnsi="Arial"/>
                <w:sz w:val="18"/>
                <w:szCs w:val="18"/>
              </w:rPr>
              <w:t xml:space="preserve"> </w:t>
            </w:r>
            <w:r w:rsidRPr="00975D0E">
              <w:rPr>
                <w:rFonts w:ascii="Arial" w:hAnsi="Arial"/>
                <w:sz w:val="18"/>
                <w:szCs w:val="18"/>
              </w:rPr>
              <w:t>увеличение расстояния от передней оконечности машины до боковых повторителей указателей поворота</w:t>
            </w:r>
          </w:p>
          <w:p w14:paraId="7C76272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w:t>
            </w:r>
            <w:r w:rsidRPr="00975D0E">
              <w:rPr>
                <w:rFonts w:ascii="Arial" w:hAnsi="Arial"/>
                <w:sz w:val="18"/>
                <w:szCs w:val="18"/>
              </w:rPr>
              <w:t>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w:t>
            </w:r>
          </w:p>
          <w:p w14:paraId="5BCA0C77"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наличие дополнительных фар</w:t>
            </w:r>
          </w:p>
          <w:p w14:paraId="714D1BB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w:t>
            </w:r>
            <w:r w:rsidRPr="00975D0E">
              <w:rPr>
                <w:rFonts w:ascii="Arial" w:hAnsi="Arial"/>
                <w:sz w:val="18"/>
                <w:szCs w:val="18"/>
              </w:rPr>
              <w:t>гидравлического оборудования</w:t>
            </w:r>
          </w:p>
        </w:tc>
        <w:tc>
          <w:tcPr>
            <w:tcW w:w="898" w:type="pct"/>
            <w:tcBorders>
              <w:top w:val="single" w:sz="6" w:space="0" w:color="auto"/>
              <w:left w:val="single" w:sz="6" w:space="0" w:color="auto"/>
              <w:bottom w:val="single" w:sz="6" w:space="0" w:color="auto"/>
              <w:right w:val="single" w:sz="4" w:space="0" w:color="auto"/>
            </w:tcBorders>
          </w:tcPr>
          <w:p w14:paraId="362CA680"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69FC5BBB"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6, п. 1.13Правила ЕЭК ООН №3Правила ЕЭК ООН №104Правила ЕЭК ООН №48</w:t>
            </w:r>
          </w:p>
          <w:p w14:paraId="11580FF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A695A4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6BA71E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9B05F4B" w14:textId="77777777" w:rsidR="003F6F2E" w:rsidRPr="00975D0E" w:rsidRDefault="003F6F2E" w:rsidP="007C1B94">
            <w:pPr>
              <w:jc w:val="center"/>
              <w:rPr>
                <w:rFonts w:ascii="Arial" w:hAnsi="Arial"/>
                <w:sz w:val="18"/>
                <w:szCs w:val="18"/>
              </w:rPr>
            </w:pPr>
          </w:p>
          <w:p w14:paraId="6E4498CF" w14:textId="77777777" w:rsidR="003F6F2E" w:rsidRPr="00975D0E" w:rsidRDefault="003F6F2E" w:rsidP="007C1B94">
            <w:pPr>
              <w:jc w:val="center"/>
              <w:rPr>
                <w:rFonts w:ascii="Arial" w:hAnsi="Arial"/>
                <w:sz w:val="18"/>
                <w:szCs w:val="18"/>
              </w:rPr>
            </w:pPr>
          </w:p>
          <w:p w14:paraId="58A731D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130BE15" w14:textId="77777777" w:rsidR="003F6F2E" w:rsidRPr="00975D0E" w:rsidRDefault="003F6F2E" w:rsidP="007C1B94">
            <w:pPr>
              <w:jc w:val="center"/>
              <w:rPr>
                <w:rFonts w:ascii="Arial" w:hAnsi="Arial"/>
                <w:sz w:val="18"/>
                <w:szCs w:val="18"/>
              </w:rPr>
            </w:pPr>
          </w:p>
          <w:p w14:paraId="65F8FA74" w14:textId="77777777" w:rsidR="003F6F2E" w:rsidRPr="00975D0E" w:rsidRDefault="003F6F2E" w:rsidP="007C1B94">
            <w:pPr>
              <w:jc w:val="center"/>
              <w:rPr>
                <w:rFonts w:ascii="Arial" w:hAnsi="Arial"/>
                <w:sz w:val="18"/>
                <w:szCs w:val="18"/>
              </w:rPr>
            </w:pPr>
          </w:p>
          <w:p w14:paraId="1BAD1147" w14:textId="77777777" w:rsidR="003F6F2E" w:rsidRPr="00975D0E" w:rsidRDefault="003F6F2E" w:rsidP="007C1B94">
            <w:pPr>
              <w:jc w:val="center"/>
              <w:rPr>
                <w:rFonts w:ascii="Arial" w:hAnsi="Arial"/>
                <w:sz w:val="18"/>
                <w:szCs w:val="18"/>
              </w:rPr>
            </w:pPr>
          </w:p>
          <w:p w14:paraId="597CA22A" w14:textId="77777777" w:rsidR="003F6F2E" w:rsidRPr="00975D0E" w:rsidRDefault="003F6F2E" w:rsidP="007C1B94">
            <w:pPr>
              <w:jc w:val="center"/>
              <w:rPr>
                <w:rFonts w:ascii="Arial" w:hAnsi="Arial"/>
                <w:sz w:val="18"/>
                <w:szCs w:val="18"/>
              </w:rPr>
            </w:pPr>
          </w:p>
          <w:p w14:paraId="1D660924" w14:textId="77777777" w:rsidR="003F6F2E" w:rsidRPr="00975D0E" w:rsidRDefault="003F6F2E" w:rsidP="007C1B94">
            <w:pPr>
              <w:jc w:val="center"/>
              <w:rPr>
                <w:rFonts w:ascii="Arial" w:hAnsi="Arial"/>
                <w:sz w:val="18"/>
                <w:szCs w:val="18"/>
              </w:rPr>
            </w:pPr>
          </w:p>
          <w:p w14:paraId="6E79626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1C1B9DA" w14:textId="77777777" w:rsidR="003F6F2E" w:rsidRPr="00975D0E" w:rsidRDefault="003F6F2E" w:rsidP="007C1B94">
            <w:pPr>
              <w:jc w:val="center"/>
              <w:rPr>
                <w:rFonts w:ascii="Arial" w:hAnsi="Arial"/>
                <w:sz w:val="18"/>
                <w:szCs w:val="18"/>
              </w:rPr>
            </w:pPr>
          </w:p>
          <w:p w14:paraId="4003BA56" w14:textId="77777777" w:rsidR="003F6F2E" w:rsidRPr="00975D0E" w:rsidRDefault="003F6F2E" w:rsidP="007C1B94">
            <w:pPr>
              <w:jc w:val="center"/>
              <w:rPr>
                <w:rFonts w:ascii="Arial" w:hAnsi="Arial"/>
                <w:sz w:val="18"/>
                <w:szCs w:val="18"/>
              </w:rPr>
            </w:pPr>
          </w:p>
          <w:p w14:paraId="6A103C6C" w14:textId="77777777" w:rsidR="003F6F2E" w:rsidRPr="00975D0E" w:rsidRDefault="003F6F2E" w:rsidP="007C1B94">
            <w:pPr>
              <w:jc w:val="center"/>
              <w:rPr>
                <w:rFonts w:ascii="Arial" w:hAnsi="Arial"/>
                <w:sz w:val="18"/>
                <w:szCs w:val="18"/>
              </w:rPr>
            </w:pPr>
          </w:p>
          <w:p w14:paraId="0BEAEA8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E332696" w14:textId="77777777" w:rsidR="003F6F2E" w:rsidRPr="00975D0E" w:rsidRDefault="003F6F2E" w:rsidP="007C1B94">
            <w:pPr>
              <w:jc w:val="center"/>
              <w:rPr>
                <w:rFonts w:ascii="Arial" w:hAnsi="Arial"/>
                <w:sz w:val="18"/>
                <w:szCs w:val="18"/>
              </w:rPr>
            </w:pPr>
          </w:p>
          <w:p w14:paraId="1B5C2C8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A24D6F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25783BE" w14:textId="77777777" w:rsidR="003F6F2E" w:rsidRPr="00975D0E" w:rsidRDefault="003F6F2E" w:rsidP="007C1B94">
            <w:pPr>
              <w:jc w:val="center"/>
              <w:rPr>
                <w:rFonts w:ascii="Arial" w:hAnsi="Arial"/>
                <w:sz w:val="18"/>
                <w:szCs w:val="18"/>
              </w:rPr>
            </w:pPr>
          </w:p>
          <w:p w14:paraId="6265EAD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AEEF34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BF7B4F9" w14:textId="77777777" w:rsidR="003F6F2E" w:rsidRPr="00975D0E" w:rsidRDefault="003F6F2E" w:rsidP="007C1B94">
            <w:pPr>
              <w:jc w:val="center"/>
              <w:rPr>
                <w:rFonts w:ascii="Arial" w:hAnsi="Arial"/>
                <w:sz w:val="18"/>
                <w:szCs w:val="18"/>
              </w:rPr>
            </w:pPr>
          </w:p>
          <w:p w14:paraId="28E687B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EF0D6A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867FC2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841D13D" w14:textId="77777777" w:rsidR="003F6F2E" w:rsidRPr="00975D0E" w:rsidRDefault="003F6F2E" w:rsidP="007C1B94">
            <w:pPr>
              <w:jc w:val="center"/>
              <w:rPr>
                <w:rFonts w:ascii="Arial" w:hAnsi="Arial"/>
                <w:sz w:val="18"/>
                <w:szCs w:val="18"/>
              </w:rPr>
            </w:pPr>
          </w:p>
          <w:p w14:paraId="10050647" w14:textId="77777777" w:rsidR="003F6F2E" w:rsidRPr="00975D0E" w:rsidRDefault="003F6F2E" w:rsidP="007C1B94">
            <w:pPr>
              <w:jc w:val="center"/>
              <w:rPr>
                <w:rFonts w:ascii="Arial" w:hAnsi="Arial"/>
                <w:sz w:val="18"/>
                <w:szCs w:val="18"/>
              </w:rPr>
            </w:pPr>
          </w:p>
          <w:p w14:paraId="2BCE81A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C517FF3"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4DA6464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0-200 Н</w:t>
            </w:r>
          </w:p>
          <w:p w14:paraId="7EE3B436" w14:textId="77777777" w:rsidR="003F6F2E" w:rsidRPr="00975D0E" w:rsidRDefault="003F6F2E" w:rsidP="007C1B94">
            <w:pPr>
              <w:jc w:val="center"/>
              <w:rPr>
                <w:rFonts w:ascii="Arial" w:hAnsi="Arial"/>
                <w:sz w:val="18"/>
                <w:szCs w:val="18"/>
              </w:rPr>
            </w:pPr>
          </w:p>
          <w:p w14:paraId="00857D52" w14:textId="77777777" w:rsidR="003F6F2E" w:rsidRPr="00975D0E" w:rsidRDefault="003F6F2E" w:rsidP="007C1B94">
            <w:pPr>
              <w:jc w:val="center"/>
              <w:rPr>
                <w:rFonts w:ascii="Arial" w:hAnsi="Arial"/>
                <w:sz w:val="18"/>
                <w:szCs w:val="18"/>
              </w:rPr>
            </w:pPr>
          </w:p>
          <w:p w14:paraId="1C257674" w14:textId="77777777" w:rsidR="003F6F2E" w:rsidRPr="00975D0E" w:rsidRDefault="003F6F2E" w:rsidP="007C1B94">
            <w:pPr>
              <w:jc w:val="center"/>
              <w:rPr>
                <w:rFonts w:ascii="Arial" w:hAnsi="Arial"/>
                <w:sz w:val="18"/>
                <w:szCs w:val="18"/>
              </w:rPr>
            </w:pPr>
          </w:p>
          <w:p w14:paraId="643DF471" w14:textId="77777777" w:rsidR="003F6F2E" w:rsidRPr="00975D0E" w:rsidRDefault="003F6F2E" w:rsidP="007C1B94">
            <w:pPr>
              <w:jc w:val="center"/>
              <w:rPr>
                <w:rFonts w:ascii="Arial" w:hAnsi="Arial"/>
                <w:sz w:val="18"/>
                <w:szCs w:val="18"/>
              </w:rPr>
            </w:pPr>
            <w:r w:rsidRPr="00975D0E">
              <w:rPr>
                <w:rFonts w:ascii="Arial" w:hAnsi="Arial"/>
                <w:sz w:val="18"/>
                <w:szCs w:val="18"/>
              </w:rPr>
              <w:t>98-110Дб</w:t>
            </w:r>
          </w:p>
          <w:p w14:paraId="37D77026" w14:textId="77777777" w:rsidR="003F6F2E" w:rsidRPr="00975D0E" w:rsidRDefault="003F6F2E" w:rsidP="007C1B94">
            <w:pPr>
              <w:jc w:val="center"/>
              <w:rPr>
                <w:rFonts w:ascii="Arial" w:hAnsi="Arial"/>
                <w:sz w:val="18"/>
                <w:szCs w:val="18"/>
              </w:rPr>
            </w:pPr>
          </w:p>
        </w:tc>
      </w:tr>
      <w:tr w:rsidR="003F6F2E" w:rsidRPr="00975D0E" w14:paraId="7A9B4F21"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2871CE12"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30FB51D2"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347EB17E"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7B6BFE3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1.14.1</w:t>
            </w:r>
          </w:p>
          <w:p w14:paraId="7903B2A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1.14.2</w:t>
            </w:r>
          </w:p>
          <w:p w14:paraId="1DEABA6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1.14.3</w:t>
            </w:r>
          </w:p>
          <w:p w14:paraId="50FE626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1.14.4 (таблица 1.14.1)</w:t>
            </w:r>
          </w:p>
          <w:p w14:paraId="4A12DB5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1.14.5</w:t>
            </w:r>
          </w:p>
          <w:p w14:paraId="5075A07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1.14.6</w:t>
            </w:r>
          </w:p>
          <w:p w14:paraId="4B9941A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1.14.7</w:t>
            </w:r>
          </w:p>
        </w:tc>
        <w:tc>
          <w:tcPr>
            <w:tcW w:w="2065" w:type="pct"/>
            <w:tcBorders>
              <w:top w:val="single" w:sz="6" w:space="0" w:color="auto"/>
              <w:left w:val="single" w:sz="6" w:space="0" w:color="auto"/>
              <w:bottom w:val="single" w:sz="6" w:space="0" w:color="auto"/>
              <w:right w:val="single" w:sz="6" w:space="0" w:color="auto"/>
            </w:tcBorders>
          </w:tcPr>
          <w:p w14:paraId="51798B4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механических передач (цепные, карданные, зубчатые и др.), муфты, шкивы и другие вращающиеся и движущиеся элементы оборудования</w:t>
            </w:r>
          </w:p>
          <w:p w14:paraId="3EDFE45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ограждения оборудования, подлежащего частому осмотру</w:t>
            </w:r>
          </w:p>
          <w:p w14:paraId="2E472855"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Определение геометрических замеров при использовании в качестве ограждения металлической сетки в оправе диаметром проволоки сетки не менее 2,0 мм</w:t>
            </w:r>
          </w:p>
          <w:p w14:paraId="7AE31918"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диаметра проволоки сетки ограждения металлической сетки в оправе</w:t>
            </w:r>
          </w:p>
          <w:p w14:paraId="7546B436"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размеров отверстий металлической сетки, решетки и т.п.</w:t>
            </w:r>
          </w:p>
          <w:p w14:paraId="347C7D9E"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наличие конструкции систем управления установок на транспортной базе для ремонта нефтяных и газовых скважин</w:t>
            </w:r>
          </w:p>
          <w:p w14:paraId="26EBF5EF"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уровеня звука сигнала в рабочей зоне в системе управления</w:t>
            </w:r>
          </w:p>
          <w:p w14:paraId="45469C0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сигнальные цвета и знаки безопасности</w:t>
            </w:r>
          </w:p>
        </w:tc>
        <w:tc>
          <w:tcPr>
            <w:tcW w:w="898" w:type="pct"/>
            <w:tcBorders>
              <w:top w:val="single" w:sz="6" w:space="0" w:color="auto"/>
              <w:left w:val="single" w:sz="6" w:space="0" w:color="auto"/>
              <w:bottom w:val="single" w:sz="6" w:space="0" w:color="auto"/>
              <w:right w:val="single" w:sz="4" w:space="0" w:color="auto"/>
            </w:tcBorders>
          </w:tcPr>
          <w:p w14:paraId="40DBA576"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45676434"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6, п. 1.14</w:t>
            </w:r>
          </w:p>
          <w:p w14:paraId="2A7BEB8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F08065D" w14:textId="77777777" w:rsidR="003F6F2E" w:rsidRPr="00975D0E" w:rsidRDefault="003F6F2E" w:rsidP="007C1B94">
            <w:pPr>
              <w:jc w:val="center"/>
              <w:rPr>
                <w:rFonts w:ascii="Arial" w:hAnsi="Arial"/>
                <w:sz w:val="18"/>
                <w:szCs w:val="18"/>
              </w:rPr>
            </w:pPr>
          </w:p>
          <w:p w14:paraId="21E919F2" w14:textId="77777777" w:rsidR="003F6F2E" w:rsidRPr="00975D0E" w:rsidRDefault="003F6F2E" w:rsidP="007C1B94">
            <w:pPr>
              <w:jc w:val="center"/>
              <w:rPr>
                <w:rFonts w:ascii="Arial" w:hAnsi="Arial"/>
                <w:sz w:val="18"/>
                <w:szCs w:val="18"/>
              </w:rPr>
            </w:pPr>
          </w:p>
          <w:p w14:paraId="06950BA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EEC6B4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EDCF87B" w14:textId="77777777" w:rsidR="003F6F2E" w:rsidRPr="00975D0E" w:rsidRDefault="003F6F2E" w:rsidP="007C1B94">
            <w:pPr>
              <w:jc w:val="center"/>
              <w:rPr>
                <w:rFonts w:ascii="Arial" w:hAnsi="Arial"/>
                <w:sz w:val="18"/>
                <w:szCs w:val="18"/>
              </w:rPr>
            </w:pPr>
          </w:p>
          <w:p w14:paraId="2E35778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4373EC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6710042" w14:textId="77777777" w:rsidR="003F6F2E" w:rsidRPr="00975D0E" w:rsidRDefault="003F6F2E" w:rsidP="007C1B94">
            <w:pPr>
              <w:jc w:val="center"/>
              <w:rPr>
                <w:rFonts w:ascii="Arial" w:hAnsi="Arial"/>
                <w:sz w:val="18"/>
                <w:szCs w:val="18"/>
              </w:rPr>
            </w:pPr>
          </w:p>
          <w:p w14:paraId="1823D04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0F8ECC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58A0A413" w14:textId="77777777" w:rsidR="003F6F2E" w:rsidRPr="00975D0E" w:rsidRDefault="003F6F2E" w:rsidP="007C1B94">
            <w:pPr>
              <w:jc w:val="center"/>
              <w:rPr>
                <w:rFonts w:ascii="Arial" w:hAnsi="Arial"/>
                <w:sz w:val="18"/>
                <w:szCs w:val="18"/>
              </w:rPr>
            </w:pPr>
          </w:p>
          <w:p w14:paraId="25C34A91" w14:textId="77777777" w:rsidR="003F6F2E" w:rsidRPr="00975D0E" w:rsidRDefault="003F6F2E" w:rsidP="007C1B94">
            <w:pPr>
              <w:jc w:val="center"/>
              <w:rPr>
                <w:rFonts w:ascii="Arial" w:hAnsi="Arial"/>
                <w:sz w:val="18"/>
                <w:szCs w:val="18"/>
              </w:rPr>
            </w:pPr>
          </w:p>
          <w:p w14:paraId="50105219" w14:textId="77777777" w:rsidR="003F6F2E" w:rsidRPr="00975D0E" w:rsidRDefault="003F6F2E" w:rsidP="007C1B94">
            <w:pPr>
              <w:jc w:val="center"/>
              <w:rPr>
                <w:rFonts w:ascii="Arial" w:hAnsi="Arial"/>
                <w:sz w:val="18"/>
                <w:szCs w:val="18"/>
              </w:rPr>
            </w:pPr>
          </w:p>
          <w:p w14:paraId="1D2A767B" w14:textId="77777777" w:rsidR="003F6F2E" w:rsidRPr="00975D0E" w:rsidRDefault="003F6F2E" w:rsidP="007C1B94">
            <w:pPr>
              <w:jc w:val="center"/>
              <w:rPr>
                <w:rFonts w:ascii="Arial" w:hAnsi="Arial"/>
                <w:sz w:val="18"/>
                <w:szCs w:val="18"/>
              </w:rPr>
            </w:pPr>
          </w:p>
          <w:p w14:paraId="011007A8" w14:textId="77777777" w:rsidR="003F6F2E" w:rsidRPr="00975D0E" w:rsidRDefault="003F6F2E" w:rsidP="007C1B94">
            <w:pPr>
              <w:jc w:val="center"/>
              <w:rPr>
                <w:rFonts w:ascii="Arial" w:hAnsi="Arial"/>
                <w:sz w:val="18"/>
                <w:szCs w:val="18"/>
              </w:rPr>
            </w:pPr>
          </w:p>
          <w:p w14:paraId="5F0269A2" w14:textId="77777777" w:rsidR="003F6F2E" w:rsidRPr="00975D0E" w:rsidRDefault="003F6F2E" w:rsidP="007C1B94">
            <w:pPr>
              <w:jc w:val="center"/>
              <w:rPr>
                <w:rFonts w:ascii="Arial" w:hAnsi="Arial"/>
                <w:sz w:val="18"/>
                <w:szCs w:val="18"/>
              </w:rPr>
            </w:pPr>
            <w:r w:rsidRPr="00975D0E">
              <w:rPr>
                <w:rFonts w:ascii="Arial" w:hAnsi="Arial"/>
                <w:sz w:val="18"/>
                <w:szCs w:val="18"/>
              </w:rPr>
              <w:t>92-112 дБ А</w:t>
            </w:r>
          </w:p>
        </w:tc>
      </w:tr>
      <w:tr w:rsidR="003F6F2E" w:rsidRPr="00975D0E" w14:paraId="5ED40F8D"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3337A425"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78A0DC5B"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N1, N2, N3</w:t>
            </w:r>
          </w:p>
        </w:tc>
        <w:tc>
          <w:tcPr>
            <w:tcW w:w="853" w:type="pct"/>
            <w:tcBorders>
              <w:top w:val="single" w:sz="6" w:space="0" w:color="auto"/>
              <w:left w:val="single" w:sz="6" w:space="0" w:color="auto"/>
              <w:bottom w:val="single" w:sz="6" w:space="0" w:color="auto"/>
              <w:right w:val="single" w:sz="6" w:space="0" w:color="auto"/>
            </w:tcBorders>
          </w:tcPr>
          <w:p w14:paraId="4E3282BF"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2CEC49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1.15.1</w:t>
            </w:r>
          </w:p>
          <w:p w14:paraId="51596BB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1.15.2</w:t>
            </w:r>
          </w:p>
          <w:p w14:paraId="6E870E0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1.15.3</w:t>
            </w:r>
          </w:p>
          <w:p w14:paraId="4E32D1C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1.15.4</w:t>
            </w:r>
          </w:p>
          <w:p w14:paraId="0EA69D0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1.15.5</w:t>
            </w:r>
          </w:p>
          <w:p w14:paraId="28E2F84D"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1.15.6</w:t>
            </w:r>
          </w:p>
          <w:p w14:paraId="265C64E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1.15.7</w:t>
            </w:r>
          </w:p>
          <w:p w14:paraId="419713C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1.15.8</w:t>
            </w:r>
          </w:p>
          <w:p w14:paraId="5BDFC0A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1.15.9</w:t>
            </w:r>
          </w:p>
          <w:p w14:paraId="31EE489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1.15.10</w:t>
            </w:r>
          </w:p>
          <w:p w14:paraId="1D64A49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1.15.11</w:t>
            </w:r>
          </w:p>
          <w:p w14:paraId="390B5B3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1.15.12</w:t>
            </w:r>
          </w:p>
          <w:p w14:paraId="03B6704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1.15.13</w:t>
            </w:r>
          </w:p>
          <w:p w14:paraId="08FED30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1.15.14</w:t>
            </w:r>
          </w:p>
          <w:p w14:paraId="32F1741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1.15.15</w:t>
            </w:r>
          </w:p>
          <w:p w14:paraId="73FFDFC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1.15.16</w:t>
            </w:r>
          </w:p>
          <w:p w14:paraId="3A381F4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1.15.17</w:t>
            </w:r>
          </w:p>
          <w:p w14:paraId="1614756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1.15.18</w:t>
            </w:r>
          </w:p>
          <w:p w14:paraId="29E8DA5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w:t>
            </w:r>
          </w:p>
          <w:p w14:paraId="650E1BD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w:t>
            </w:r>
          </w:p>
        </w:tc>
        <w:tc>
          <w:tcPr>
            <w:tcW w:w="2065" w:type="pct"/>
            <w:tcBorders>
              <w:top w:val="single" w:sz="6" w:space="0" w:color="auto"/>
              <w:left w:val="single" w:sz="6" w:space="0" w:color="auto"/>
              <w:bottom w:val="single" w:sz="6" w:space="0" w:color="auto"/>
              <w:right w:val="single" w:sz="6" w:space="0" w:color="auto"/>
            </w:tcBorders>
          </w:tcPr>
          <w:p w14:paraId="694F032F"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защиты пассажирских помещений транспортного средства на бронестойкость, включая составляющие его элементы (кузов, двери, бойницы)</w:t>
            </w:r>
          </w:p>
          <w:p w14:paraId="173A1A7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класс защиты броневых стекол</w:t>
            </w:r>
          </w:p>
          <w:p w14:paraId="2B16DCE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проверкакласс защиты помещений для перевозки ценных грузов на бронестойкость</w:t>
            </w:r>
          </w:p>
          <w:p w14:paraId="2725DCFE"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наличие бойниц для ведения эффективного оборонительного огня при стрельбе из табельного оружия</w:t>
            </w:r>
          </w:p>
          <w:p w14:paraId="729BC9E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w:t>
            </w:r>
            <w:r w:rsidRPr="00975D0E">
              <w:rPr>
                <w:rStyle w:val="apple-converted-space"/>
                <w:rFonts w:ascii="Arial" w:hAnsi="Arial"/>
                <w:sz w:val="18"/>
                <w:szCs w:val="18"/>
              </w:rPr>
              <w:t xml:space="preserve"> </w:t>
            </w:r>
            <w:r w:rsidRPr="00975D0E">
              <w:rPr>
                <w:rFonts w:ascii="Arial" w:hAnsi="Arial"/>
                <w:sz w:val="18"/>
                <w:szCs w:val="18"/>
              </w:rPr>
              <w:t>дополнительными запорами дверей, открывающимися только изнутри</w:t>
            </w:r>
          </w:p>
          <w:p w14:paraId="5D9D5D4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размещение аккумуляторной бактерии и его зашита</w:t>
            </w:r>
          </w:p>
          <w:p w14:paraId="7910A68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аптечку, огнетушителя, знака аварийной остановки</w:t>
            </w:r>
          </w:p>
          <w:p w14:paraId="0ED1E0FD"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Определение геометрических замеров всех элементов выступающие над опорной поверхностью  более чем на 10 мм</w:t>
            </w:r>
          </w:p>
          <w:p w14:paraId="24B11045"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Определение геометрических замеров радиус скругления всех элементов выступающие над опорной поверхностью</w:t>
            </w:r>
          </w:p>
          <w:p w14:paraId="37C9F00C"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Определение геометрических замеров всех элементов на крыше салона (ребра жесткости, кронштейны плафонов освещения и т.п.)</w:t>
            </w:r>
            <w:r w:rsidRPr="00975D0E">
              <w:rPr>
                <w:rStyle w:val="apple-converted-space"/>
                <w:rFonts w:ascii="Arial" w:hAnsi="Arial"/>
                <w:sz w:val="18"/>
                <w:szCs w:val="18"/>
              </w:rPr>
              <w:t xml:space="preserve"> </w:t>
            </w:r>
            <w:r w:rsidRPr="00975D0E">
              <w:rPr>
                <w:rFonts w:ascii="Arial" w:hAnsi="Arial"/>
                <w:sz w:val="18"/>
                <w:szCs w:val="18"/>
              </w:rPr>
              <w:t>выступающие вниз по отношению к поверхности крыши более чем на 20 мм</w:t>
            </w:r>
          </w:p>
          <w:p w14:paraId="590AD30D"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Определение геометрических замеров радиуса скругления всех элементов на крыше салона</w:t>
            </w:r>
          </w:p>
          <w:p w14:paraId="0F4F79A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надежность закрепление груз, перевозимый в пассажирском помещении</w:t>
            </w:r>
          </w:p>
          <w:p w14:paraId="76FA028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транспортных средств, имеющее изолированные от кабины (салона) отсеки для размещения экипажа</w:t>
            </w:r>
          </w:p>
          <w:p w14:paraId="703F1A1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люка транспортных средств категорий N2</w:t>
            </w:r>
            <w:r w:rsidRPr="00975D0E">
              <w:rPr>
                <w:rStyle w:val="apple-converted-space"/>
                <w:rFonts w:ascii="Arial" w:hAnsi="Arial"/>
                <w:sz w:val="18"/>
                <w:szCs w:val="18"/>
              </w:rPr>
              <w:t xml:space="preserve"> </w:t>
            </w:r>
            <w:r w:rsidRPr="00975D0E">
              <w:rPr>
                <w:rFonts w:ascii="Arial" w:hAnsi="Arial"/>
                <w:sz w:val="18"/>
                <w:szCs w:val="18"/>
              </w:rPr>
              <w:t>и N3</w:t>
            </w:r>
          </w:p>
          <w:p w14:paraId="3FD85DFD"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Определение геометрических замеров проемов люка</w:t>
            </w:r>
          </w:p>
          <w:p w14:paraId="6A9A7BF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аварийного выключателя обеспечивающим отключение массовой клеммы аккумулятора с рабочего места водителя - Визуальная проверка топливного бака предусматривающее броневую защиту с классом защиты не ниже, чем у пассажирского помещения</w:t>
            </w:r>
          </w:p>
          <w:p w14:paraId="4392906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обзорности с места водителя</w:t>
            </w:r>
          </w:p>
          <w:p w14:paraId="68BA281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регулировку из внутри наружного зеркала</w:t>
            </w:r>
          </w:p>
          <w:p w14:paraId="48A1CDE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применение двигателей, использующих в качестве топлива сжатый или сжиженный газ, а также бензогазовую смесь</w:t>
            </w:r>
          </w:p>
          <w:p w14:paraId="026604C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установкой пожаротушения с дистанционным приводом включения с места водителя</w:t>
            </w:r>
          </w:p>
          <w:p w14:paraId="1ED2B7B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установки датчика пожаротушения</w:t>
            </w:r>
          </w:p>
          <w:p w14:paraId="14DEA46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материалов использованные в конструкции.</w:t>
            </w:r>
          </w:p>
        </w:tc>
        <w:tc>
          <w:tcPr>
            <w:tcW w:w="898" w:type="pct"/>
            <w:tcBorders>
              <w:top w:val="single" w:sz="6" w:space="0" w:color="auto"/>
              <w:left w:val="single" w:sz="6" w:space="0" w:color="auto"/>
              <w:bottom w:val="single" w:sz="6" w:space="0" w:color="auto"/>
              <w:right w:val="single" w:sz="4" w:space="0" w:color="auto"/>
            </w:tcBorders>
          </w:tcPr>
          <w:p w14:paraId="3C55C162"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40E8AEC2"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3985205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1.15</w:t>
            </w:r>
          </w:p>
          <w:p w14:paraId="4337927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5FA8A5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79909E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51E0A3D"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Визуально</w:t>
            </w:r>
          </w:p>
          <w:p w14:paraId="6C7B6A6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5AEAE24" w14:textId="77777777" w:rsidR="003F6F2E" w:rsidRPr="00975D0E" w:rsidRDefault="003F6F2E" w:rsidP="007C1B94">
            <w:pPr>
              <w:jc w:val="center"/>
              <w:rPr>
                <w:rFonts w:ascii="Arial" w:hAnsi="Arial"/>
                <w:sz w:val="18"/>
                <w:szCs w:val="18"/>
              </w:rPr>
            </w:pPr>
          </w:p>
          <w:p w14:paraId="295B6D2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3763A7E" w14:textId="77777777" w:rsidR="003F6F2E" w:rsidRPr="00975D0E" w:rsidRDefault="003F6F2E" w:rsidP="007C1B94">
            <w:pPr>
              <w:jc w:val="center"/>
              <w:rPr>
                <w:rFonts w:ascii="Arial" w:hAnsi="Arial"/>
                <w:sz w:val="18"/>
                <w:szCs w:val="18"/>
              </w:rPr>
            </w:pPr>
          </w:p>
          <w:p w14:paraId="59AED3C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2FE871B" w14:textId="77777777" w:rsidR="003F6F2E" w:rsidRPr="00975D0E" w:rsidRDefault="003F6F2E" w:rsidP="007C1B94">
            <w:pPr>
              <w:jc w:val="center"/>
              <w:rPr>
                <w:rFonts w:ascii="Arial" w:hAnsi="Arial"/>
                <w:sz w:val="18"/>
                <w:szCs w:val="18"/>
              </w:rPr>
            </w:pPr>
          </w:p>
          <w:p w14:paraId="1991D12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A12984C" w14:textId="77777777" w:rsidR="003F6F2E" w:rsidRPr="00975D0E" w:rsidRDefault="003F6F2E" w:rsidP="007C1B94">
            <w:pPr>
              <w:jc w:val="center"/>
              <w:rPr>
                <w:rFonts w:ascii="Arial" w:hAnsi="Arial"/>
                <w:sz w:val="18"/>
                <w:szCs w:val="18"/>
              </w:rPr>
            </w:pPr>
          </w:p>
          <w:p w14:paraId="06695323"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1A709AF" w14:textId="77777777" w:rsidR="003F6F2E" w:rsidRPr="00975D0E" w:rsidRDefault="003F6F2E" w:rsidP="007C1B94">
            <w:pPr>
              <w:jc w:val="center"/>
              <w:rPr>
                <w:rFonts w:ascii="Arial" w:hAnsi="Arial"/>
                <w:sz w:val="18"/>
                <w:szCs w:val="18"/>
              </w:rPr>
            </w:pPr>
          </w:p>
          <w:p w14:paraId="502B393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53FE1FB" w14:textId="77777777" w:rsidR="003F6F2E" w:rsidRPr="00975D0E" w:rsidRDefault="003F6F2E" w:rsidP="007C1B94">
            <w:pPr>
              <w:jc w:val="center"/>
              <w:rPr>
                <w:rFonts w:ascii="Arial" w:hAnsi="Arial"/>
                <w:sz w:val="18"/>
                <w:szCs w:val="18"/>
              </w:rPr>
            </w:pPr>
          </w:p>
          <w:p w14:paraId="1ECD279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F747152" w14:textId="77777777" w:rsidR="003F6F2E" w:rsidRPr="00975D0E" w:rsidRDefault="003F6F2E" w:rsidP="007C1B94">
            <w:pPr>
              <w:jc w:val="center"/>
              <w:rPr>
                <w:rFonts w:ascii="Arial" w:hAnsi="Arial"/>
                <w:sz w:val="18"/>
                <w:szCs w:val="18"/>
              </w:rPr>
            </w:pPr>
          </w:p>
          <w:p w14:paraId="712C29BB" w14:textId="77777777" w:rsidR="003F6F2E" w:rsidRPr="00975D0E" w:rsidRDefault="003F6F2E" w:rsidP="007C1B94">
            <w:pPr>
              <w:jc w:val="center"/>
              <w:rPr>
                <w:rFonts w:ascii="Arial" w:hAnsi="Arial"/>
                <w:sz w:val="18"/>
                <w:szCs w:val="18"/>
              </w:rPr>
            </w:pPr>
          </w:p>
          <w:p w14:paraId="4649EE0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D3E8A7F" w14:textId="77777777" w:rsidR="003F6F2E" w:rsidRPr="00975D0E" w:rsidRDefault="003F6F2E" w:rsidP="007C1B94">
            <w:pPr>
              <w:jc w:val="center"/>
              <w:rPr>
                <w:rFonts w:ascii="Arial" w:hAnsi="Arial"/>
                <w:sz w:val="18"/>
                <w:szCs w:val="18"/>
              </w:rPr>
            </w:pPr>
          </w:p>
          <w:p w14:paraId="0353E3D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45836F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741CB13"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2184F81" w14:textId="77777777" w:rsidR="003F6F2E" w:rsidRPr="00975D0E" w:rsidRDefault="003F6F2E" w:rsidP="007C1B94">
            <w:pPr>
              <w:jc w:val="center"/>
              <w:rPr>
                <w:rFonts w:ascii="Arial" w:hAnsi="Arial"/>
                <w:sz w:val="18"/>
                <w:szCs w:val="18"/>
              </w:rPr>
            </w:pPr>
          </w:p>
          <w:p w14:paraId="79AEB2CB" w14:textId="77777777" w:rsidR="003F6F2E" w:rsidRPr="00975D0E" w:rsidRDefault="003F6F2E" w:rsidP="007C1B94">
            <w:pPr>
              <w:jc w:val="center"/>
              <w:rPr>
                <w:rFonts w:ascii="Arial" w:hAnsi="Arial"/>
                <w:sz w:val="18"/>
                <w:szCs w:val="18"/>
              </w:rPr>
            </w:pPr>
          </w:p>
          <w:p w14:paraId="3E0E1906" w14:textId="77777777" w:rsidR="003F6F2E" w:rsidRPr="00975D0E" w:rsidRDefault="003F6F2E" w:rsidP="007C1B94">
            <w:pPr>
              <w:jc w:val="center"/>
              <w:rPr>
                <w:rFonts w:ascii="Arial" w:hAnsi="Arial"/>
                <w:sz w:val="18"/>
                <w:szCs w:val="18"/>
              </w:rPr>
            </w:pPr>
          </w:p>
          <w:p w14:paraId="3DE2CEB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1217D5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CD2BFF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C1BFBA9" w14:textId="77777777" w:rsidR="003F6F2E" w:rsidRPr="00975D0E" w:rsidRDefault="003F6F2E" w:rsidP="007C1B94">
            <w:pPr>
              <w:jc w:val="center"/>
              <w:rPr>
                <w:rFonts w:ascii="Arial" w:hAnsi="Arial"/>
                <w:sz w:val="18"/>
                <w:szCs w:val="18"/>
              </w:rPr>
            </w:pPr>
          </w:p>
          <w:p w14:paraId="58928FC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9A2E292" w14:textId="77777777" w:rsidR="003F6F2E" w:rsidRPr="00975D0E" w:rsidRDefault="003F6F2E" w:rsidP="007C1B94">
            <w:pPr>
              <w:jc w:val="center"/>
              <w:rPr>
                <w:rFonts w:ascii="Arial" w:hAnsi="Arial"/>
                <w:sz w:val="18"/>
                <w:szCs w:val="18"/>
              </w:rPr>
            </w:pPr>
          </w:p>
          <w:p w14:paraId="48DAB8A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9E9DE2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6BFCDDC0"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r w:rsidR="003F6F2E" w:rsidRPr="00975D0E" w14:paraId="501D2C93"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0865775B"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37A09D73"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Категории единичных транспортных </w:t>
            </w:r>
            <w:r w:rsidRPr="00975D0E">
              <w:rPr>
                <w:rFonts w:ascii="Arial" w:hAnsi="Arial"/>
                <w:sz w:val="18"/>
                <w:szCs w:val="18"/>
              </w:rPr>
              <w:lastRenderedPageBreak/>
              <w:t>средств М2,</w:t>
            </w:r>
          </w:p>
        </w:tc>
        <w:tc>
          <w:tcPr>
            <w:tcW w:w="853" w:type="pct"/>
            <w:tcBorders>
              <w:top w:val="single" w:sz="6" w:space="0" w:color="auto"/>
              <w:left w:val="single" w:sz="6" w:space="0" w:color="auto"/>
              <w:bottom w:val="single" w:sz="6" w:space="0" w:color="auto"/>
              <w:right w:val="single" w:sz="6" w:space="0" w:color="auto"/>
            </w:tcBorders>
          </w:tcPr>
          <w:p w14:paraId="27C511E1"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ТР ТС 018/2011,</w:t>
            </w:r>
          </w:p>
          <w:p w14:paraId="4E4BBB0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1.16.1</w:t>
            </w:r>
          </w:p>
          <w:p w14:paraId="4A53EB8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1.16.1.4</w:t>
            </w:r>
          </w:p>
          <w:p w14:paraId="107F0238"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1.16.1.5</w:t>
            </w:r>
          </w:p>
          <w:p w14:paraId="7384DAF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1.16.2</w:t>
            </w:r>
          </w:p>
          <w:p w14:paraId="4AD0E72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1.16.2.11</w:t>
            </w:r>
          </w:p>
          <w:p w14:paraId="4B41CB6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1.16.12</w:t>
            </w:r>
          </w:p>
          <w:p w14:paraId="36259D7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1.16.3</w:t>
            </w:r>
          </w:p>
          <w:p w14:paraId="5C15BC2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1.16.3.2</w:t>
            </w:r>
          </w:p>
          <w:p w14:paraId="48E04F0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1.16.3.3</w:t>
            </w:r>
          </w:p>
          <w:p w14:paraId="6043B89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1.16.3.5</w:t>
            </w:r>
          </w:p>
          <w:p w14:paraId="210D9A4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1.16.3.6</w:t>
            </w:r>
          </w:p>
          <w:p w14:paraId="21E36CD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1.16.3.10.</w:t>
            </w:r>
          </w:p>
          <w:p w14:paraId="2CD2EA3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1.16.4</w:t>
            </w:r>
          </w:p>
          <w:p w14:paraId="32701AB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1.16.4.5.1</w:t>
            </w:r>
          </w:p>
          <w:p w14:paraId="11BDDD6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1.16.4.5.2</w:t>
            </w:r>
          </w:p>
          <w:p w14:paraId="3BE3D37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1.16.4.5.3</w:t>
            </w:r>
          </w:p>
          <w:p w14:paraId="2E338F2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1.16.4.6.3</w:t>
            </w:r>
          </w:p>
          <w:p w14:paraId="0B06F99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1.16.4.6.4</w:t>
            </w:r>
          </w:p>
          <w:p w14:paraId="25A1374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1.16.4.6.5</w:t>
            </w:r>
          </w:p>
        </w:tc>
        <w:tc>
          <w:tcPr>
            <w:tcW w:w="2065" w:type="pct"/>
            <w:tcBorders>
              <w:top w:val="single" w:sz="6" w:space="0" w:color="auto"/>
              <w:left w:val="single" w:sz="6" w:space="0" w:color="auto"/>
              <w:bottom w:val="single" w:sz="6" w:space="0" w:color="auto"/>
              <w:right w:val="single" w:sz="6" w:space="0" w:color="auto"/>
            </w:tcBorders>
          </w:tcPr>
          <w:p w14:paraId="34D32F9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общих требований</w:t>
            </w:r>
          </w:p>
          <w:p w14:paraId="24D634B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устройством ограничения скорости</w:t>
            </w:r>
          </w:p>
          <w:p w14:paraId="48B0F711"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наличие установленных опознавательных знаков </w:t>
            </w:r>
            <w:r w:rsidRPr="00975D0E">
              <w:rPr>
                <w:rFonts w:ascii="Arial" w:hAnsi="Arial"/>
                <w:sz w:val="18"/>
                <w:szCs w:val="18"/>
              </w:rPr>
              <w:lastRenderedPageBreak/>
              <w:t>«Перевозка детей»</w:t>
            </w:r>
          </w:p>
          <w:p w14:paraId="480335E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окраски</w:t>
            </w:r>
          </w:p>
          <w:p w14:paraId="3E38640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планировки</w:t>
            </w:r>
          </w:p>
          <w:p w14:paraId="1462D48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электро обогрева для элементов всех наружных устройств непрямого обзора, установленных на автобусе</w:t>
            </w:r>
          </w:p>
          <w:p w14:paraId="2E7F694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w:t>
            </w:r>
          </w:p>
          <w:p w14:paraId="68F596E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сидений</w:t>
            </w:r>
          </w:p>
          <w:p w14:paraId="30AB609B"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всех сидений</w:t>
            </w:r>
          </w:p>
          <w:p w14:paraId="39A5ECBB"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высоты и толщины надписей спереди и сзади по оси симметрии автобуса.</w:t>
            </w:r>
          </w:p>
          <w:p w14:paraId="2D779448"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статическую нагрузку</w:t>
            </w:r>
            <w:r w:rsidRPr="00975D0E">
              <w:rPr>
                <w:rStyle w:val="apple-converted-space"/>
                <w:rFonts w:ascii="Arial" w:hAnsi="Arial"/>
                <w:sz w:val="18"/>
                <w:szCs w:val="18"/>
              </w:rPr>
              <w:t>  </w:t>
            </w:r>
            <w:r w:rsidRPr="00975D0E">
              <w:rPr>
                <w:rFonts w:ascii="Arial" w:hAnsi="Arial"/>
                <w:sz w:val="18"/>
                <w:szCs w:val="18"/>
              </w:rPr>
              <w:t>перегородка багажного отсека.</w:t>
            </w:r>
          </w:p>
          <w:p w14:paraId="5F805988"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ширины подушек одноместного сиденья (2F)</w:t>
            </w:r>
          </w:p>
          <w:p w14:paraId="59F7AC44"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ширины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w:t>
            </w:r>
          </w:p>
          <w:p w14:paraId="0D98A23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глубины подушек.</w:t>
            </w:r>
          </w:p>
          <w:p w14:paraId="33930473"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высоты подушки сиденья в несжатом состоянии относительно уровня пола (I), на котором расположены ноги сидящего ребенка.</w:t>
            </w:r>
          </w:p>
          <w:p w14:paraId="2A1E70AB"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на прочность сиденья для перевозки детей.</w:t>
            </w:r>
          </w:p>
          <w:p w14:paraId="6CD50F2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высоты первой ступеньки от уровня дороги и высоты последующих ступенек.</w:t>
            </w:r>
          </w:p>
          <w:p w14:paraId="44B28256"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глубины ступенек.</w:t>
            </w:r>
          </w:p>
          <w:p w14:paraId="0F3F082B"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высоты расположения поручней или ручек.</w:t>
            </w:r>
          </w:p>
          <w:p w14:paraId="002914D2"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глубины расположения (по горизонтали) поручней или ручек для ребенка, стоящего на дороге, по отношению к внешнему краю первой ступеньки</w:t>
            </w:r>
          </w:p>
        </w:tc>
        <w:tc>
          <w:tcPr>
            <w:tcW w:w="898" w:type="pct"/>
            <w:tcBorders>
              <w:top w:val="single" w:sz="6" w:space="0" w:color="auto"/>
              <w:left w:val="single" w:sz="6" w:space="0" w:color="auto"/>
              <w:bottom w:val="single" w:sz="6" w:space="0" w:color="auto"/>
              <w:right w:val="single" w:sz="4" w:space="0" w:color="auto"/>
            </w:tcBorders>
          </w:tcPr>
          <w:p w14:paraId="43105C6F"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65B6E53E"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6, п. 1.16</w:t>
            </w:r>
          </w:p>
          <w:p w14:paraId="3485585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Правила ЕЭК ООН №№ 36, 52 или 107</w:t>
            </w:r>
          </w:p>
          <w:p w14:paraId="7A9B9D48"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17</w:t>
            </w:r>
          </w:p>
          <w:p w14:paraId="3EEDC78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30C169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1CBF14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7F32640" w14:textId="77777777" w:rsidR="003F6F2E" w:rsidRPr="00975D0E" w:rsidRDefault="003F6F2E" w:rsidP="007C1B94">
            <w:pPr>
              <w:jc w:val="center"/>
              <w:rPr>
                <w:rFonts w:ascii="Arial" w:hAnsi="Arial"/>
                <w:sz w:val="18"/>
                <w:szCs w:val="18"/>
              </w:rPr>
            </w:pPr>
          </w:p>
          <w:p w14:paraId="560F44B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2CBBD5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D2B16B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913EE41" w14:textId="77777777" w:rsidR="003F6F2E" w:rsidRPr="00975D0E" w:rsidRDefault="003F6F2E" w:rsidP="007C1B94">
            <w:pPr>
              <w:jc w:val="center"/>
              <w:rPr>
                <w:rFonts w:ascii="Arial" w:hAnsi="Arial"/>
                <w:sz w:val="18"/>
                <w:szCs w:val="18"/>
              </w:rPr>
            </w:pPr>
          </w:p>
          <w:p w14:paraId="0CA82A3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A68BB3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EE376D7" w14:textId="77777777" w:rsidR="003F6F2E" w:rsidRPr="00975D0E" w:rsidRDefault="003F6F2E" w:rsidP="007C1B94">
            <w:pPr>
              <w:jc w:val="center"/>
              <w:rPr>
                <w:rFonts w:ascii="Arial" w:hAnsi="Arial"/>
                <w:sz w:val="18"/>
                <w:szCs w:val="18"/>
              </w:rPr>
            </w:pPr>
          </w:p>
          <w:p w14:paraId="4752D69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000544C" w14:textId="77777777" w:rsidR="003F6F2E" w:rsidRPr="00975D0E" w:rsidRDefault="003F6F2E" w:rsidP="007C1B94">
            <w:pPr>
              <w:jc w:val="center"/>
              <w:rPr>
                <w:rFonts w:ascii="Arial" w:hAnsi="Arial"/>
                <w:sz w:val="18"/>
                <w:szCs w:val="18"/>
              </w:rPr>
            </w:pPr>
          </w:p>
          <w:p w14:paraId="37AECCD7" w14:textId="77777777" w:rsidR="003F6F2E" w:rsidRPr="00975D0E" w:rsidRDefault="003F6F2E" w:rsidP="007C1B94">
            <w:pPr>
              <w:jc w:val="center"/>
              <w:rPr>
                <w:rFonts w:ascii="Arial" w:hAnsi="Arial"/>
                <w:sz w:val="18"/>
                <w:szCs w:val="18"/>
              </w:rPr>
            </w:pPr>
          </w:p>
          <w:p w14:paraId="47F516C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078368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ED179AB" w14:textId="77777777" w:rsidR="003F6F2E" w:rsidRPr="00975D0E" w:rsidRDefault="003F6F2E" w:rsidP="007C1B94">
            <w:pPr>
              <w:jc w:val="center"/>
              <w:rPr>
                <w:rFonts w:ascii="Arial" w:hAnsi="Arial"/>
                <w:sz w:val="18"/>
                <w:szCs w:val="18"/>
              </w:rPr>
            </w:pPr>
          </w:p>
          <w:p w14:paraId="053562AD" w14:textId="77777777" w:rsidR="003F6F2E" w:rsidRPr="00975D0E" w:rsidRDefault="003F6F2E" w:rsidP="007C1B94">
            <w:pPr>
              <w:jc w:val="center"/>
              <w:rPr>
                <w:rFonts w:ascii="Arial" w:hAnsi="Arial"/>
                <w:sz w:val="18"/>
                <w:szCs w:val="18"/>
              </w:rPr>
            </w:pPr>
          </w:p>
          <w:p w14:paraId="6C173A3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22273F4" w14:textId="77777777" w:rsidR="003F6F2E" w:rsidRPr="00975D0E" w:rsidRDefault="003F6F2E" w:rsidP="007C1B94">
            <w:pPr>
              <w:jc w:val="center"/>
              <w:rPr>
                <w:rFonts w:ascii="Arial" w:hAnsi="Arial"/>
                <w:sz w:val="18"/>
                <w:szCs w:val="18"/>
              </w:rPr>
            </w:pPr>
          </w:p>
          <w:p w14:paraId="0EC7353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B51C6E5" w14:textId="77777777" w:rsidR="003F6F2E" w:rsidRPr="00975D0E" w:rsidRDefault="003F6F2E" w:rsidP="007C1B94">
            <w:pPr>
              <w:jc w:val="center"/>
              <w:rPr>
                <w:rFonts w:ascii="Arial" w:hAnsi="Arial"/>
                <w:sz w:val="18"/>
                <w:szCs w:val="18"/>
              </w:rPr>
            </w:pPr>
          </w:p>
          <w:p w14:paraId="5B47E3F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001F523" w14:textId="77777777" w:rsidR="003F6F2E" w:rsidRPr="00975D0E" w:rsidRDefault="003F6F2E" w:rsidP="007C1B94">
            <w:pPr>
              <w:jc w:val="center"/>
              <w:rPr>
                <w:rFonts w:ascii="Arial" w:hAnsi="Arial"/>
                <w:sz w:val="18"/>
                <w:szCs w:val="18"/>
              </w:rPr>
            </w:pPr>
          </w:p>
          <w:p w14:paraId="1626419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54AE2946" w14:textId="77777777" w:rsidR="003F6F2E" w:rsidRPr="00975D0E" w:rsidRDefault="003F6F2E" w:rsidP="007C1B94">
            <w:pPr>
              <w:jc w:val="center"/>
              <w:rPr>
                <w:rFonts w:ascii="Arial" w:hAnsi="Arial"/>
                <w:sz w:val="18"/>
                <w:szCs w:val="18"/>
              </w:rPr>
            </w:pPr>
          </w:p>
          <w:p w14:paraId="387234DA" w14:textId="77777777" w:rsidR="003F6F2E" w:rsidRPr="00975D0E" w:rsidRDefault="003F6F2E" w:rsidP="007C1B94">
            <w:pPr>
              <w:jc w:val="center"/>
              <w:rPr>
                <w:rFonts w:ascii="Arial" w:hAnsi="Arial"/>
                <w:sz w:val="18"/>
                <w:szCs w:val="18"/>
              </w:rPr>
            </w:pPr>
          </w:p>
          <w:p w14:paraId="1062618B" w14:textId="77777777" w:rsidR="003F6F2E" w:rsidRPr="00975D0E" w:rsidRDefault="003F6F2E" w:rsidP="007C1B94">
            <w:pPr>
              <w:jc w:val="center"/>
              <w:rPr>
                <w:rFonts w:ascii="Arial" w:hAnsi="Arial"/>
                <w:sz w:val="18"/>
                <w:szCs w:val="18"/>
              </w:rPr>
            </w:pPr>
          </w:p>
          <w:p w14:paraId="2944DCE0" w14:textId="77777777" w:rsidR="003F6F2E" w:rsidRPr="00975D0E" w:rsidRDefault="003F6F2E" w:rsidP="007C1B94">
            <w:pPr>
              <w:jc w:val="center"/>
              <w:rPr>
                <w:rFonts w:ascii="Arial" w:hAnsi="Arial"/>
                <w:sz w:val="18"/>
                <w:szCs w:val="18"/>
              </w:rPr>
            </w:pPr>
          </w:p>
          <w:p w14:paraId="51DA4CE0" w14:textId="77777777" w:rsidR="003F6F2E" w:rsidRPr="00975D0E" w:rsidRDefault="003F6F2E" w:rsidP="007C1B94">
            <w:pPr>
              <w:jc w:val="center"/>
              <w:rPr>
                <w:rFonts w:ascii="Arial" w:hAnsi="Arial"/>
                <w:sz w:val="18"/>
                <w:szCs w:val="18"/>
              </w:rPr>
            </w:pPr>
          </w:p>
          <w:p w14:paraId="3EC3FC80" w14:textId="77777777" w:rsidR="003F6F2E" w:rsidRPr="00975D0E" w:rsidRDefault="003F6F2E" w:rsidP="007C1B94">
            <w:pPr>
              <w:jc w:val="center"/>
              <w:rPr>
                <w:rFonts w:ascii="Arial" w:hAnsi="Arial"/>
                <w:sz w:val="18"/>
                <w:szCs w:val="18"/>
              </w:rPr>
            </w:pPr>
          </w:p>
          <w:p w14:paraId="7FBA8D24" w14:textId="77777777" w:rsidR="003F6F2E" w:rsidRPr="00975D0E" w:rsidRDefault="003F6F2E" w:rsidP="007C1B94">
            <w:pPr>
              <w:jc w:val="center"/>
              <w:rPr>
                <w:rFonts w:ascii="Arial" w:hAnsi="Arial"/>
                <w:sz w:val="18"/>
                <w:szCs w:val="18"/>
              </w:rPr>
            </w:pPr>
          </w:p>
          <w:p w14:paraId="32C5ABB2" w14:textId="77777777" w:rsidR="003F6F2E" w:rsidRPr="00975D0E" w:rsidRDefault="003F6F2E" w:rsidP="007C1B94">
            <w:pPr>
              <w:jc w:val="center"/>
              <w:rPr>
                <w:rFonts w:ascii="Arial" w:hAnsi="Arial"/>
                <w:sz w:val="18"/>
                <w:szCs w:val="18"/>
              </w:rPr>
            </w:pPr>
          </w:p>
          <w:p w14:paraId="64588AD4" w14:textId="77777777" w:rsidR="003F6F2E" w:rsidRPr="00975D0E" w:rsidRDefault="003F6F2E" w:rsidP="007C1B94">
            <w:pPr>
              <w:jc w:val="center"/>
              <w:rPr>
                <w:rFonts w:ascii="Arial" w:hAnsi="Arial"/>
                <w:sz w:val="18"/>
                <w:szCs w:val="18"/>
              </w:rPr>
            </w:pPr>
          </w:p>
          <w:p w14:paraId="33D2C594" w14:textId="77777777" w:rsidR="003F6F2E" w:rsidRPr="00975D0E" w:rsidRDefault="003F6F2E" w:rsidP="007C1B94">
            <w:pPr>
              <w:jc w:val="center"/>
              <w:rPr>
                <w:rFonts w:ascii="Arial" w:hAnsi="Arial"/>
                <w:sz w:val="18"/>
                <w:szCs w:val="18"/>
              </w:rPr>
            </w:pPr>
          </w:p>
          <w:p w14:paraId="37F27B15" w14:textId="77777777" w:rsidR="003F6F2E" w:rsidRPr="00975D0E" w:rsidRDefault="003F6F2E" w:rsidP="007C1B94">
            <w:pPr>
              <w:jc w:val="center"/>
              <w:rPr>
                <w:rFonts w:ascii="Arial" w:hAnsi="Arial"/>
                <w:sz w:val="18"/>
                <w:szCs w:val="18"/>
              </w:rPr>
            </w:pPr>
          </w:p>
          <w:p w14:paraId="6C68B6EF" w14:textId="77777777" w:rsidR="003F6F2E" w:rsidRPr="00975D0E" w:rsidRDefault="003F6F2E" w:rsidP="007C1B94">
            <w:pPr>
              <w:jc w:val="center"/>
              <w:rPr>
                <w:rFonts w:ascii="Arial" w:hAnsi="Arial"/>
                <w:sz w:val="18"/>
                <w:szCs w:val="18"/>
              </w:rPr>
            </w:pPr>
          </w:p>
          <w:p w14:paraId="083ED4A8" w14:textId="77777777" w:rsidR="003F6F2E" w:rsidRPr="00975D0E" w:rsidRDefault="003F6F2E" w:rsidP="007C1B94">
            <w:pPr>
              <w:jc w:val="center"/>
              <w:rPr>
                <w:rFonts w:ascii="Arial" w:hAnsi="Arial"/>
                <w:sz w:val="18"/>
                <w:szCs w:val="18"/>
              </w:rPr>
            </w:pPr>
          </w:p>
          <w:p w14:paraId="6D70DECF" w14:textId="77777777" w:rsidR="003F6F2E" w:rsidRPr="00975D0E" w:rsidRDefault="003F6F2E" w:rsidP="007C1B94">
            <w:pPr>
              <w:jc w:val="center"/>
              <w:rPr>
                <w:rFonts w:ascii="Arial" w:hAnsi="Arial"/>
                <w:sz w:val="18"/>
                <w:szCs w:val="18"/>
              </w:rPr>
            </w:pPr>
          </w:p>
          <w:p w14:paraId="1E20AABB" w14:textId="77777777" w:rsidR="003F6F2E" w:rsidRPr="00975D0E" w:rsidRDefault="003F6F2E" w:rsidP="007C1B94">
            <w:pPr>
              <w:jc w:val="center"/>
              <w:rPr>
                <w:rFonts w:ascii="Arial" w:hAnsi="Arial"/>
                <w:sz w:val="18"/>
                <w:szCs w:val="18"/>
              </w:rPr>
            </w:pPr>
          </w:p>
          <w:p w14:paraId="66428167" w14:textId="77777777" w:rsidR="003F6F2E" w:rsidRPr="00975D0E" w:rsidRDefault="003F6F2E" w:rsidP="007C1B94">
            <w:pPr>
              <w:jc w:val="center"/>
              <w:rPr>
                <w:rFonts w:ascii="Arial" w:hAnsi="Arial"/>
                <w:sz w:val="18"/>
                <w:szCs w:val="18"/>
              </w:rPr>
            </w:pPr>
          </w:p>
          <w:p w14:paraId="206B3279" w14:textId="77777777" w:rsidR="003F6F2E" w:rsidRPr="00975D0E" w:rsidRDefault="003F6F2E" w:rsidP="007C1B94">
            <w:pPr>
              <w:jc w:val="center"/>
              <w:rPr>
                <w:rFonts w:ascii="Arial" w:hAnsi="Arial"/>
                <w:sz w:val="18"/>
                <w:szCs w:val="18"/>
              </w:rPr>
            </w:pPr>
          </w:p>
          <w:p w14:paraId="4B7C0E91" w14:textId="77777777" w:rsidR="003F6F2E" w:rsidRPr="00975D0E" w:rsidRDefault="003F6F2E" w:rsidP="007C1B94">
            <w:pPr>
              <w:jc w:val="center"/>
              <w:rPr>
                <w:rFonts w:ascii="Arial" w:hAnsi="Arial"/>
                <w:sz w:val="18"/>
                <w:szCs w:val="18"/>
              </w:rPr>
            </w:pPr>
          </w:p>
          <w:p w14:paraId="7147BCDF" w14:textId="77777777" w:rsidR="003F6F2E" w:rsidRPr="00975D0E" w:rsidRDefault="003F6F2E" w:rsidP="007C1B94">
            <w:pPr>
              <w:jc w:val="center"/>
              <w:rPr>
                <w:rFonts w:ascii="Arial" w:hAnsi="Arial"/>
                <w:sz w:val="18"/>
                <w:szCs w:val="18"/>
              </w:rPr>
            </w:pPr>
            <w:r w:rsidRPr="00975D0E">
              <w:rPr>
                <w:rFonts w:ascii="Arial" w:hAnsi="Arial"/>
                <w:sz w:val="18"/>
                <w:szCs w:val="18"/>
              </w:rPr>
              <w:t>200 Н</w:t>
            </w:r>
          </w:p>
          <w:p w14:paraId="68259BF0" w14:textId="77777777" w:rsidR="003F6F2E" w:rsidRPr="00975D0E" w:rsidRDefault="003F6F2E" w:rsidP="007C1B94">
            <w:pPr>
              <w:jc w:val="center"/>
              <w:rPr>
                <w:rFonts w:ascii="Arial" w:hAnsi="Arial"/>
                <w:sz w:val="18"/>
                <w:szCs w:val="18"/>
              </w:rPr>
            </w:pPr>
          </w:p>
          <w:p w14:paraId="05DC39CE" w14:textId="77777777" w:rsidR="003F6F2E" w:rsidRPr="00975D0E" w:rsidRDefault="003F6F2E" w:rsidP="007C1B94">
            <w:pPr>
              <w:jc w:val="center"/>
              <w:rPr>
                <w:rFonts w:ascii="Arial" w:hAnsi="Arial"/>
                <w:sz w:val="18"/>
                <w:szCs w:val="18"/>
              </w:rPr>
            </w:pPr>
          </w:p>
          <w:p w14:paraId="6CA251B9" w14:textId="77777777" w:rsidR="003F6F2E" w:rsidRPr="00975D0E" w:rsidRDefault="003F6F2E" w:rsidP="007C1B94">
            <w:pPr>
              <w:jc w:val="center"/>
              <w:rPr>
                <w:rFonts w:ascii="Arial" w:hAnsi="Arial"/>
                <w:sz w:val="18"/>
                <w:szCs w:val="18"/>
              </w:rPr>
            </w:pPr>
          </w:p>
          <w:p w14:paraId="2A2627C2" w14:textId="77777777" w:rsidR="003F6F2E" w:rsidRPr="00975D0E" w:rsidRDefault="003F6F2E" w:rsidP="007C1B94">
            <w:pPr>
              <w:jc w:val="center"/>
              <w:rPr>
                <w:rFonts w:ascii="Arial" w:hAnsi="Arial"/>
                <w:sz w:val="18"/>
                <w:szCs w:val="18"/>
              </w:rPr>
            </w:pPr>
          </w:p>
          <w:p w14:paraId="14D01991" w14:textId="77777777" w:rsidR="003F6F2E" w:rsidRPr="00975D0E" w:rsidRDefault="003F6F2E" w:rsidP="007C1B94">
            <w:pPr>
              <w:jc w:val="center"/>
              <w:rPr>
                <w:rFonts w:ascii="Arial" w:hAnsi="Arial"/>
                <w:sz w:val="18"/>
                <w:szCs w:val="18"/>
              </w:rPr>
            </w:pPr>
          </w:p>
          <w:p w14:paraId="0E718C39" w14:textId="77777777" w:rsidR="003F6F2E" w:rsidRPr="00975D0E" w:rsidRDefault="003F6F2E" w:rsidP="007C1B94">
            <w:pPr>
              <w:jc w:val="center"/>
              <w:rPr>
                <w:rFonts w:ascii="Arial" w:hAnsi="Arial"/>
                <w:sz w:val="18"/>
                <w:szCs w:val="18"/>
              </w:rPr>
            </w:pPr>
          </w:p>
          <w:p w14:paraId="351D1131" w14:textId="77777777" w:rsidR="003F6F2E" w:rsidRPr="00975D0E" w:rsidRDefault="003F6F2E" w:rsidP="007C1B94">
            <w:pPr>
              <w:jc w:val="center"/>
              <w:rPr>
                <w:rFonts w:ascii="Arial" w:hAnsi="Arial"/>
                <w:sz w:val="18"/>
                <w:szCs w:val="18"/>
              </w:rPr>
            </w:pPr>
          </w:p>
          <w:p w14:paraId="37295E44" w14:textId="77777777" w:rsidR="003F6F2E" w:rsidRPr="00975D0E" w:rsidRDefault="003F6F2E" w:rsidP="007C1B94">
            <w:pPr>
              <w:jc w:val="center"/>
              <w:rPr>
                <w:rFonts w:ascii="Arial" w:hAnsi="Arial"/>
                <w:sz w:val="18"/>
                <w:szCs w:val="18"/>
              </w:rPr>
            </w:pPr>
          </w:p>
          <w:p w14:paraId="49122BE5" w14:textId="77777777" w:rsidR="003F6F2E" w:rsidRPr="00975D0E" w:rsidRDefault="003F6F2E" w:rsidP="007C1B94">
            <w:pPr>
              <w:jc w:val="center"/>
              <w:rPr>
                <w:rFonts w:ascii="Arial" w:hAnsi="Arial"/>
                <w:sz w:val="18"/>
                <w:szCs w:val="18"/>
              </w:rPr>
            </w:pPr>
          </w:p>
          <w:p w14:paraId="592ADE2F" w14:textId="77777777" w:rsidR="003F6F2E" w:rsidRPr="00975D0E" w:rsidRDefault="003F6F2E" w:rsidP="007C1B94">
            <w:pPr>
              <w:jc w:val="center"/>
              <w:rPr>
                <w:rFonts w:ascii="Arial" w:hAnsi="Arial"/>
                <w:sz w:val="18"/>
                <w:szCs w:val="18"/>
              </w:rPr>
            </w:pPr>
          </w:p>
          <w:p w14:paraId="5C9AA3CA" w14:textId="77777777" w:rsidR="003F6F2E" w:rsidRPr="00975D0E" w:rsidRDefault="003F6F2E" w:rsidP="007C1B94">
            <w:pPr>
              <w:jc w:val="center"/>
              <w:rPr>
                <w:rFonts w:ascii="Arial" w:hAnsi="Arial"/>
                <w:sz w:val="18"/>
                <w:szCs w:val="18"/>
              </w:rPr>
            </w:pPr>
          </w:p>
          <w:p w14:paraId="338A59BF" w14:textId="77777777" w:rsidR="003F6F2E" w:rsidRPr="00975D0E" w:rsidRDefault="003F6F2E" w:rsidP="007C1B94">
            <w:pPr>
              <w:jc w:val="center"/>
              <w:rPr>
                <w:rFonts w:ascii="Arial" w:hAnsi="Arial"/>
                <w:sz w:val="18"/>
                <w:szCs w:val="18"/>
              </w:rPr>
            </w:pPr>
          </w:p>
          <w:p w14:paraId="5DA1B44D" w14:textId="77777777" w:rsidR="003F6F2E" w:rsidRPr="00975D0E" w:rsidRDefault="003F6F2E" w:rsidP="007C1B94">
            <w:pPr>
              <w:jc w:val="center"/>
              <w:rPr>
                <w:rFonts w:ascii="Arial" w:hAnsi="Arial"/>
                <w:sz w:val="18"/>
                <w:szCs w:val="18"/>
              </w:rPr>
            </w:pPr>
          </w:p>
          <w:p w14:paraId="1F8EC57E" w14:textId="77777777" w:rsidR="003F6F2E" w:rsidRPr="00975D0E" w:rsidRDefault="003F6F2E" w:rsidP="007C1B94">
            <w:pPr>
              <w:jc w:val="center"/>
              <w:rPr>
                <w:rFonts w:ascii="Arial" w:hAnsi="Arial"/>
                <w:sz w:val="18"/>
                <w:szCs w:val="18"/>
              </w:rPr>
            </w:pPr>
            <w:r w:rsidRPr="00975D0E">
              <w:rPr>
                <w:rFonts w:ascii="Arial" w:hAnsi="Arial"/>
                <w:sz w:val="18"/>
                <w:szCs w:val="18"/>
              </w:rPr>
              <w:t>0-3140 Н</w:t>
            </w:r>
          </w:p>
          <w:p w14:paraId="433B2C3E" w14:textId="77777777" w:rsidR="003F6F2E" w:rsidRPr="00975D0E" w:rsidRDefault="003F6F2E" w:rsidP="007C1B94">
            <w:pPr>
              <w:jc w:val="center"/>
              <w:rPr>
                <w:rFonts w:ascii="Arial" w:hAnsi="Arial"/>
                <w:sz w:val="18"/>
                <w:szCs w:val="18"/>
              </w:rPr>
            </w:pPr>
          </w:p>
        </w:tc>
      </w:tr>
      <w:tr w:rsidR="003F6F2E" w:rsidRPr="00975D0E" w14:paraId="733D2FC6"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0A43EC61"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6AD00B12"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4A459678"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6AAA46D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1.17.1</w:t>
            </w:r>
          </w:p>
          <w:p w14:paraId="216CB0B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1.17.2</w:t>
            </w:r>
          </w:p>
          <w:p w14:paraId="61C4846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1.17.3</w:t>
            </w:r>
          </w:p>
        </w:tc>
        <w:tc>
          <w:tcPr>
            <w:tcW w:w="2065" w:type="pct"/>
            <w:tcBorders>
              <w:top w:val="single" w:sz="6" w:space="0" w:color="auto"/>
              <w:left w:val="single" w:sz="6" w:space="0" w:color="auto"/>
              <w:bottom w:val="single" w:sz="6" w:space="0" w:color="auto"/>
              <w:right w:val="single" w:sz="6" w:space="0" w:color="auto"/>
            </w:tcBorders>
          </w:tcPr>
          <w:p w14:paraId="4B17F2B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транспортных средств для перевозки грузов с использованием прицепа-роспуска</w:t>
            </w:r>
          </w:p>
          <w:p w14:paraId="70C6BF5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специальных приспособлений для надежного закрепления перевозимого груза</w:t>
            </w:r>
          </w:p>
          <w:p w14:paraId="13A6CE7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исправности тягового каната, соединяющий тягач с роспуском при движении с грузом</w:t>
            </w:r>
          </w:p>
          <w:p w14:paraId="014C444A"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предохранительных щитов, установленных с задней стороны кабины</w:t>
            </w:r>
          </w:p>
        </w:tc>
        <w:tc>
          <w:tcPr>
            <w:tcW w:w="898" w:type="pct"/>
            <w:tcBorders>
              <w:top w:val="single" w:sz="6" w:space="0" w:color="auto"/>
              <w:left w:val="single" w:sz="6" w:space="0" w:color="auto"/>
              <w:bottom w:val="single" w:sz="6" w:space="0" w:color="auto"/>
              <w:right w:val="single" w:sz="4" w:space="0" w:color="auto"/>
            </w:tcBorders>
          </w:tcPr>
          <w:p w14:paraId="65E48B2B"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0BBBEAFC"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33275E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1.17Визуально</w:t>
            </w:r>
          </w:p>
          <w:p w14:paraId="01E0F24A" w14:textId="77777777" w:rsidR="003F6F2E" w:rsidRPr="00975D0E" w:rsidRDefault="003F6F2E" w:rsidP="007C1B94">
            <w:pPr>
              <w:jc w:val="center"/>
              <w:rPr>
                <w:rFonts w:ascii="Arial" w:hAnsi="Arial"/>
                <w:sz w:val="18"/>
                <w:szCs w:val="18"/>
              </w:rPr>
            </w:pPr>
          </w:p>
          <w:p w14:paraId="2DBBA12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2232035" w14:textId="77777777" w:rsidR="003F6F2E" w:rsidRPr="00975D0E" w:rsidRDefault="003F6F2E" w:rsidP="007C1B94">
            <w:pPr>
              <w:jc w:val="center"/>
              <w:rPr>
                <w:rFonts w:ascii="Arial" w:hAnsi="Arial"/>
                <w:sz w:val="18"/>
                <w:szCs w:val="18"/>
              </w:rPr>
            </w:pPr>
          </w:p>
          <w:p w14:paraId="68974819"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Визуально</w:t>
            </w:r>
          </w:p>
        </w:tc>
        <w:tc>
          <w:tcPr>
            <w:tcW w:w="497" w:type="pct"/>
            <w:tcBorders>
              <w:top w:val="single" w:sz="6" w:space="0" w:color="auto"/>
              <w:left w:val="single" w:sz="4" w:space="0" w:color="auto"/>
              <w:bottom w:val="single" w:sz="6" w:space="0" w:color="auto"/>
              <w:right w:val="single" w:sz="6" w:space="0" w:color="auto"/>
            </w:tcBorders>
          </w:tcPr>
          <w:p w14:paraId="0EB5E5CA"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r w:rsidR="003F6F2E" w:rsidRPr="00975D0E" w14:paraId="2A1E479B"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0D5EC461"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07A0840D"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33F68CCA"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1483DF5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w:t>
            </w:r>
          </w:p>
          <w:p w14:paraId="221C3B7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1.18.2</w:t>
            </w:r>
          </w:p>
          <w:p w14:paraId="3023024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1.18.3</w:t>
            </w:r>
          </w:p>
          <w:p w14:paraId="4A1C204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1.18.4</w:t>
            </w:r>
          </w:p>
          <w:p w14:paraId="340F61F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1.18.4.2</w:t>
            </w:r>
          </w:p>
          <w:p w14:paraId="4D2E2B9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1.18.4.3</w:t>
            </w:r>
          </w:p>
          <w:p w14:paraId="7F4AA75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1.18.4.5</w:t>
            </w:r>
          </w:p>
          <w:p w14:paraId="6E0318A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1.18.5</w:t>
            </w:r>
          </w:p>
          <w:p w14:paraId="07D6EE7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1.18.6</w:t>
            </w:r>
          </w:p>
          <w:p w14:paraId="5B87B6B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1.18.7</w:t>
            </w:r>
          </w:p>
          <w:p w14:paraId="0079F9C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1.18.8</w:t>
            </w:r>
          </w:p>
          <w:p w14:paraId="62710D7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1.18.9</w:t>
            </w:r>
          </w:p>
          <w:p w14:paraId="261E0F2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1.18.10</w:t>
            </w:r>
          </w:p>
          <w:p w14:paraId="6A37512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1.18.11</w:t>
            </w:r>
          </w:p>
          <w:p w14:paraId="67325D0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1.18.12</w:t>
            </w:r>
          </w:p>
          <w:p w14:paraId="1226BC8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1.18.13</w:t>
            </w:r>
          </w:p>
          <w:p w14:paraId="731BD76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1.18.14</w:t>
            </w:r>
          </w:p>
          <w:p w14:paraId="0E24032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1.18.15</w:t>
            </w:r>
          </w:p>
          <w:p w14:paraId="169AD75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1.18.16</w:t>
            </w:r>
          </w:p>
          <w:p w14:paraId="4D4450C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1.18.17</w:t>
            </w:r>
          </w:p>
          <w:p w14:paraId="50DC3EF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1.18.18</w:t>
            </w:r>
          </w:p>
          <w:p w14:paraId="2C68143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1.18.18</w:t>
            </w:r>
          </w:p>
          <w:p w14:paraId="2FDC92A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Приложение 6, п. 1.18.19</w:t>
            </w:r>
          </w:p>
          <w:p w14:paraId="3BF37A4C" w14:textId="77777777" w:rsidR="003F6F2E" w:rsidRPr="00975D0E" w:rsidRDefault="003F6F2E" w:rsidP="007C1B94">
            <w:pPr>
              <w:jc w:val="center"/>
              <w:rPr>
                <w:rFonts w:ascii="Arial" w:hAnsi="Arial"/>
                <w:sz w:val="18"/>
                <w:szCs w:val="18"/>
              </w:rPr>
            </w:pPr>
            <w:r w:rsidRPr="00975D0E">
              <w:rPr>
                <w:rFonts w:ascii="Arial" w:hAnsi="Arial"/>
                <w:sz w:val="18"/>
                <w:szCs w:val="18"/>
              </w:rPr>
              <w:t>1.18.20.1</w:t>
            </w:r>
          </w:p>
          <w:p w14:paraId="06A776B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1.18.20.7</w:t>
            </w:r>
          </w:p>
          <w:p w14:paraId="61826B2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2.5</w:t>
            </w:r>
          </w:p>
        </w:tc>
        <w:tc>
          <w:tcPr>
            <w:tcW w:w="2065" w:type="pct"/>
            <w:tcBorders>
              <w:top w:val="single" w:sz="6" w:space="0" w:color="auto"/>
              <w:left w:val="single" w:sz="6" w:space="0" w:color="auto"/>
              <w:bottom w:val="single" w:sz="6" w:space="0" w:color="auto"/>
              <w:right w:val="single" w:sz="6" w:space="0" w:color="auto"/>
            </w:tcBorders>
          </w:tcPr>
          <w:p w14:paraId="6354953F" w14:textId="77777777" w:rsidR="003F6F2E" w:rsidRPr="00975D0E" w:rsidRDefault="003F6F2E" w:rsidP="007C1B94">
            <w:pPr>
              <w:jc w:val="center"/>
              <w:rPr>
                <w:rFonts w:ascii="Arial" w:hAnsi="Arial"/>
                <w:sz w:val="18"/>
                <w:szCs w:val="18"/>
              </w:rPr>
            </w:pPr>
            <w:r w:rsidRPr="00975D0E">
              <w:rPr>
                <w:rFonts w:ascii="Arial" w:hAnsi="Arial"/>
                <w:sz w:val="18"/>
                <w:szCs w:val="18"/>
              </w:rPr>
              <w:t>- Автоцистерны не должны устанавливаться на транспортных средствах с двигателем, работающем на газе</w:t>
            </w:r>
          </w:p>
          <w:p w14:paraId="3EEE7DE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конструкции автоцистерны на обеспечение безопасности работы обслуживающего персонала</w:t>
            </w:r>
          </w:p>
          <w:p w14:paraId="5E6210D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расположение оборудование и органы управления системы, предназначенные для заправки техники фильтрованным нефтепродуктом с одновременным измерением выданного объема</w:t>
            </w:r>
          </w:p>
          <w:p w14:paraId="732BF757"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защиты от накопления статического электричества</w:t>
            </w:r>
          </w:p>
          <w:p w14:paraId="78BCC781"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длины заземляющего троса со штырем-струбциной на конце для заглубления в землю или подсоединения к заземляющему контуру.</w:t>
            </w:r>
          </w:p>
          <w:p w14:paraId="7D3E8649"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сопротивление отдельных участков цепи.</w:t>
            </w:r>
          </w:p>
          <w:p w14:paraId="62B2AA69"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сопротивление заземляющего устройства автоцистерны, прицепа полуприцепа) - цистерны совместно с контуром заземления</w:t>
            </w:r>
            <w:r w:rsidRPr="00975D0E">
              <w:rPr>
                <w:rStyle w:val="apple-converted-space"/>
                <w:rFonts w:ascii="Arial" w:hAnsi="Arial"/>
                <w:sz w:val="18"/>
                <w:szCs w:val="18"/>
              </w:rPr>
              <w:t>.</w:t>
            </w:r>
          </w:p>
          <w:p w14:paraId="7B405CC7"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массы съемной крышки люка-лаза.</w:t>
            </w:r>
          </w:p>
          <w:p w14:paraId="6F3427F0"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размеров по высоте и по ширине  авиатопливозаправщиков.</w:t>
            </w:r>
          </w:p>
          <w:p w14:paraId="3EED26E3"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радиуса поворота авиатопливозаправщиков.</w:t>
            </w:r>
          </w:p>
          <w:p w14:paraId="2AF9A05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двух порошковых огнетушителя</w:t>
            </w:r>
          </w:p>
          <w:p w14:paraId="458812B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оснащенности модульной установкой пожаротушения двигателя базового автомобиля, оборудованной дистанционным управлением привода запуска</w:t>
            </w:r>
          </w:p>
          <w:p w14:paraId="10423D9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предусмотренных мест для размещения двух знаков «Опасность», знака «Ограничение скорости», мигающего фонаря красного цвета или знака аварийной остановки, кошмы, емкости для песка массой не менее 25 кг</w:t>
            </w:r>
          </w:p>
          <w:p w14:paraId="584268A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надписи «ОГНЕОПАСНО»</w:t>
            </w:r>
          </w:p>
          <w:p w14:paraId="06B6C15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проблесковым маячком оранжевого цвета на автоцистерне</w:t>
            </w:r>
          </w:p>
          <w:p w14:paraId="2C23F03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электропроводки, находящаяся в зоне цистерны и отсека с технологическим оборудованием, а также соприкасающаяся с ними</w:t>
            </w:r>
          </w:p>
          <w:p w14:paraId="79C2232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электрооборудование, устанавливаемое в отсеке технологического оборудования и органов управления</w:t>
            </w:r>
          </w:p>
          <w:p w14:paraId="27CB4E1C"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наличие таблички с предупреждающей надписью: </w:t>
            </w:r>
            <w:r w:rsidRPr="00975D0E">
              <w:rPr>
                <w:rFonts w:ascii="Arial" w:hAnsi="Arial"/>
                <w:sz w:val="18"/>
                <w:szCs w:val="18"/>
              </w:rPr>
              <w:lastRenderedPageBreak/>
              <w:t>«При наполнении (опорожнении) топливом цистерна</w:t>
            </w:r>
          </w:p>
          <w:p w14:paraId="3D8051D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Визуальная проверка конструкции автоцистерны, прицепа (полуприцепа) - цистерны должна предусматривать на случай опрокидывания защиту ее оборудования от повреждения, при котором может произойти поступление нефтепродукта или его паров в окружающую среду.</w:t>
            </w:r>
          </w:p>
          <w:p w14:paraId="7ECFFAB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донных клапанов</w:t>
            </w:r>
          </w:p>
          <w:p w14:paraId="0BD15FD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узлов ограничителя наполнения, расположенные внутри цистерны</w:t>
            </w:r>
          </w:p>
          <w:p w14:paraId="7A56D1E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дыхательных устройств</w:t>
            </w:r>
          </w:p>
          <w:p w14:paraId="6FC0B050"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Определение геометрических замеров </w:t>
            </w:r>
            <w:r w:rsidRPr="00975D0E">
              <w:rPr>
                <w:rStyle w:val="fontstyle55"/>
                <w:rFonts w:ascii="Arial" w:hAnsi="Arial"/>
                <w:sz w:val="18"/>
                <w:szCs w:val="18"/>
              </w:rPr>
              <w:t>диаметр условного прохода</w:t>
            </w:r>
            <w:r w:rsidRPr="00975D0E">
              <w:rPr>
                <w:rStyle w:val="apple-converted-space"/>
                <w:rFonts w:ascii="Arial" w:hAnsi="Arial"/>
                <w:sz w:val="18"/>
                <w:szCs w:val="18"/>
              </w:rPr>
              <w:t xml:space="preserve"> </w:t>
            </w:r>
            <w:r w:rsidRPr="00975D0E">
              <w:rPr>
                <w:rStyle w:val="fontstyle64"/>
                <w:rFonts w:ascii="Arial" w:hAnsi="Arial"/>
                <w:sz w:val="18"/>
                <w:szCs w:val="18"/>
              </w:rPr>
              <w:t>Dy,</w:t>
            </w:r>
            <w:r w:rsidRPr="00975D0E">
              <w:rPr>
                <w:rStyle w:val="apple-converted-space"/>
                <w:rFonts w:ascii="Arial" w:hAnsi="Arial"/>
                <w:sz w:val="18"/>
                <w:szCs w:val="18"/>
              </w:rPr>
              <w:t xml:space="preserve"> </w:t>
            </w:r>
            <w:r w:rsidRPr="00975D0E">
              <w:rPr>
                <w:rStyle w:val="fontstyle55"/>
                <w:rFonts w:ascii="Arial" w:hAnsi="Arial"/>
                <w:sz w:val="18"/>
                <w:szCs w:val="18"/>
              </w:rPr>
              <w:t>мм</w:t>
            </w:r>
          </w:p>
          <w:p w14:paraId="4E38DBE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конструкции узла уплотнения обеспечивающее герметичность крышек при избыточном давлении, при котором цистерну испытывают на прочность.</w:t>
            </w:r>
          </w:p>
          <w:p w14:paraId="76583973"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Испытание массы съемной крышки люка-лаза</w:t>
            </w:r>
          </w:p>
          <w:p w14:paraId="31A0F48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конструкции</w:t>
            </w:r>
          </w:p>
          <w:p w14:paraId="06D0B8EE"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Проверка геометрических замеров </w:t>
            </w:r>
            <w:r w:rsidRPr="00975D0E">
              <w:rPr>
                <w:rStyle w:val="s0"/>
                <w:rFonts w:ascii="Arial" w:hAnsi="Arial"/>
                <w:sz w:val="18"/>
                <w:szCs w:val="18"/>
              </w:rPr>
              <w:t>расстояние между кабиной водителя авиатопливозаправщика и передней стенкой технологического отсека (при его расположении между цистерной и кабиной)</w:t>
            </w:r>
          </w:p>
        </w:tc>
        <w:tc>
          <w:tcPr>
            <w:tcW w:w="898" w:type="pct"/>
            <w:tcBorders>
              <w:top w:val="single" w:sz="6" w:space="0" w:color="auto"/>
              <w:left w:val="single" w:sz="6" w:space="0" w:color="auto"/>
              <w:bottom w:val="single" w:sz="6" w:space="0" w:color="auto"/>
              <w:right w:val="single" w:sz="4" w:space="0" w:color="auto"/>
            </w:tcBorders>
          </w:tcPr>
          <w:p w14:paraId="1053418E"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650695D0"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6, п. 1.18</w:t>
            </w:r>
          </w:p>
          <w:p w14:paraId="48AE335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DF558B7" w14:textId="77777777" w:rsidR="003F6F2E" w:rsidRPr="00975D0E" w:rsidRDefault="003F6F2E" w:rsidP="007C1B94">
            <w:pPr>
              <w:jc w:val="center"/>
              <w:rPr>
                <w:rFonts w:ascii="Arial" w:hAnsi="Arial"/>
                <w:sz w:val="18"/>
                <w:szCs w:val="18"/>
              </w:rPr>
            </w:pPr>
          </w:p>
          <w:p w14:paraId="28594DD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50BA6B2" w14:textId="77777777" w:rsidR="003F6F2E" w:rsidRPr="00975D0E" w:rsidRDefault="003F6F2E" w:rsidP="007C1B94">
            <w:pPr>
              <w:jc w:val="center"/>
              <w:rPr>
                <w:rFonts w:ascii="Arial" w:hAnsi="Arial"/>
                <w:sz w:val="18"/>
                <w:szCs w:val="18"/>
              </w:rPr>
            </w:pPr>
          </w:p>
          <w:p w14:paraId="2B06A4A0" w14:textId="77777777" w:rsidR="003F6F2E" w:rsidRPr="00975D0E" w:rsidRDefault="003F6F2E" w:rsidP="007C1B94">
            <w:pPr>
              <w:jc w:val="center"/>
              <w:rPr>
                <w:rFonts w:ascii="Arial" w:hAnsi="Arial"/>
                <w:sz w:val="18"/>
                <w:szCs w:val="18"/>
              </w:rPr>
            </w:pPr>
          </w:p>
          <w:p w14:paraId="38E65D2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891530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A2AF88C" w14:textId="77777777" w:rsidR="003F6F2E" w:rsidRPr="00975D0E" w:rsidRDefault="003F6F2E" w:rsidP="007C1B94">
            <w:pPr>
              <w:jc w:val="center"/>
              <w:rPr>
                <w:rFonts w:ascii="Arial" w:hAnsi="Arial"/>
                <w:sz w:val="18"/>
                <w:szCs w:val="18"/>
              </w:rPr>
            </w:pPr>
          </w:p>
          <w:p w14:paraId="5D8E1E4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02D4B29" w14:textId="77777777" w:rsidR="003F6F2E" w:rsidRPr="00975D0E" w:rsidRDefault="003F6F2E" w:rsidP="007C1B94">
            <w:pPr>
              <w:jc w:val="center"/>
              <w:rPr>
                <w:rFonts w:ascii="Arial" w:hAnsi="Arial"/>
                <w:sz w:val="18"/>
                <w:szCs w:val="18"/>
              </w:rPr>
            </w:pPr>
          </w:p>
          <w:p w14:paraId="54A93FE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C058337" w14:textId="77777777" w:rsidR="003F6F2E" w:rsidRPr="00975D0E" w:rsidRDefault="003F6F2E" w:rsidP="007C1B94">
            <w:pPr>
              <w:jc w:val="center"/>
              <w:rPr>
                <w:rFonts w:ascii="Arial" w:hAnsi="Arial"/>
                <w:sz w:val="18"/>
                <w:szCs w:val="18"/>
              </w:rPr>
            </w:pPr>
          </w:p>
          <w:p w14:paraId="7A87D04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74F664D" w14:textId="77777777" w:rsidR="003F6F2E" w:rsidRPr="00975D0E" w:rsidRDefault="003F6F2E" w:rsidP="007C1B94">
            <w:pPr>
              <w:jc w:val="center"/>
              <w:rPr>
                <w:rFonts w:ascii="Arial" w:hAnsi="Arial"/>
                <w:sz w:val="18"/>
                <w:szCs w:val="18"/>
              </w:rPr>
            </w:pPr>
          </w:p>
          <w:p w14:paraId="4C147EB3" w14:textId="77777777" w:rsidR="003F6F2E" w:rsidRPr="00975D0E" w:rsidRDefault="003F6F2E" w:rsidP="007C1B94">
            <w:pPr>
              <w:jc w:val="center"/>
              <w:rPr>
                <w:rFonts w:ascii="Arial" w:hAnsi="Arial"/>
                <w:sz w:val="18"/>
                <w:szCs w:val="18"/>
              </w:rPr>
            </w:pPr>
          </w:p>
          <w:p w14:paraId="494D73FD" w14:textId="77777777" w:rsidR="003F6F2E" w:rsidRPr="00975D0E" w:rsidRDefault="003F6F2E" w:rsidP="007C1B94">
            <w:pPr>
              <w:jc w:val="center"/>
              <w:rPr>
                <w:rFonts w:ascii="Arial" w:hAnsi="Arial"/>
                <w:sz w:val="18"/>
                <w:szCs w:val="18"/>
              </w:rPr>
            </w:pPr>
          </w:p>
          <w:p w14:paraId="3B679E62" w14:textId="77777777" w:rsidR="003F6F2E" w:rsidRPr="00975D0E" w:rsidRDefault="003F6F2E" w:rsidP="007C1B94">
            <w:pPr>
              <w:jc w:val="center"/>
              <w:rPr>
                <w:rFonts w:ascii="Arial" w:hAnsi="Arial"/>
                <w:sz w:val="18"/>
                <w:szCs w:val="18"/>
              </w:rPr>
            </w:pPr>
          </w:p>
          <w:p w14:paraId="1133D78B" w14:textId="77777777" w:rsidR="003F6F2E" w:rsidRPr="00975D0E" w:rsidRDefault="003F6F2E" w:rsidP="007C1B94">
            <w:pPr>
              <w:jc w:val="center"/>
              <w:rPr>
                <w:rFonts w:ascii="Arial" w:hAnsi="Arial"/>
                <w:sz w:val="18"/>
                <w:szCs w:val="18"/>
              </w:rPr>
            </w:pPr>
          </w:p>
          <w:p w14:paraId="0CE09CF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FF3067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94C4020" w14:textId="77777777" w:rsidR="003F6F2E" w:rsidRPr="00975D0E" w:rsidRDefault="003F6F2E" w:rsidP="007C1B94">
            <w:pPr>
              <w:jc w:val="center"/>
              <w:rPr>
                <w:rFonts w:ascii="Arial" w:hAnsi="Arial"/>
                <w:sz w:val="18"/>
                <w:szCs w:val="18"/>
              </w:rPr>
            </w:pPr>
          </w:p>
          <w:p w14:paraId="0D44E23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6A83D77" w14:textId="77777777" w:rsidR="003F6F2E" w:rsidRPr="00975D0E" w:rsidRDefault="003F6F2E" w:rsidP="007C1B94">
            <w:pPr>
              <w:jc w:val="center"/>
              <w:rPr>
                <w:rFonts w:ascii="Arial" w:hAnsi="Arial"/>
                <w:sz w:val="18"/>
                <w:szCs w:val="18"/>
              </w:rPr>
            </w:pPr>
          </w:p>
          <w:p w14:paraId="1F4AC903" w14:textId="77777777" w:rsidR="003F6F2E" w:rsidRPr="00975D0E" w:rsidRDefault="003F6F2E" w:rsidP="007C1B94">
            <w:pPr>
              <w:jc w:val="center"/>
              <w:rPr>
                <w:rFonts w:ascii="Arial" w:hAnsi="Arial"/>
                <w:sz w:val="18"/>
                <w:szCs w:val="18"/>
              </w:rPr>
            </w:pPr>
          </w:p>
          <w:p w14:paraId="130E363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34258FC" w14:textId="77777777" w:rsidR="003F6F2E" w:rsidRPr="00975D0E" w:rsidRDefault="003F6F2E" w:rsidP="007C1B94">
            <w:pPr>
              <w:jc w:val="center"/>
              <w:rPr>
                <w:rFonts w:ascii="Arial" w:hAnsi="Arial"/>
                <w:sz w:val="18"/>
                <w:szCs w:val="18"/>
              </w:rPr>
            </w:pPr>
          </w:p>
          <w:p w14:paraId="435C8B3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054DA39" w14:textId="77777777" w:rsidR="003F6F2E" w:rsidRPr="00975D0E" w:rsidRDefault="003F6F2E" w:rsidP="007C1B94">
            <w:pPr>
              <w:jc w:val="center"/>
              <w:rPr>
                <w:rFonts w:ascii="Arial" w:hAnsi="Arial"/>
                <w:sz w:val="18"/>
                <w:szCs w:val="18"/>
              </w:rPr>
            </w:pPr>
          </w:p>
          <w:p w14:paraId="6244AD79" w14:textId="77777777" w:rsidR="003F6F2E" w:rsidRPr="00975D0E" w:rsidRDefault="003F6F2E" w:rsidP="007C1B94">
            <w:pPr>
              <w:jc w:val="center"/>
              <w:rPr>
                <w:rFonts w:ascii="Arial" w:hAnsi="Arial"/>
                <w:sz w:val="18"/>
                <w:szCs w:val="18"/>
              </w:rPr>
            </w:pPr>
          </w:p>
          <w:p w14:paraId="7FBFE2F4" w14:textId="77777777" w:rsidR="003F6F2E" w:rsidRPr="00975D0E" w:rsidRDefault="003F6F2E" w:rsidP="007C1B94">
            <w:pPr>
              <w:jc w:val="center"/>
              <w:rPr>
                <w:rFonts w:ascii="Arial" w:hAnsi="Arial"/>
                <w:sz w:val="18"/>
                <w:szCs w:val="18"/>
              </w:rPr>
            </w:pPr>
          </w:p>
          <w:p w14:paraId="7F72AF5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DBD6A74" w14:textId="77777777" w:rsidR="003F6F2E" w:rsidRPr="00975D0E" w:rsidRDefault="003F6F2E" w:rsidP="007C1B94">
            <w:pPr>
              <w:jc w:val="center"/>
              <w:rPr>
                <w:rFonts w:ascii="Arial" w:hAnsi="Arial"/>
                <w:sz w:val="18"/>
                <w:szCs w:val="18"/>
              </w:rPr>
            </w:pPr>
          </w:p>
          <w:p w14:paraId="16A9D9DB" w14:textId="77777777" w:rsidR="003F6F2E" w:rsidRPr="00975D0E" w:rsidRDefault="003F6F2E" w:rsidP="007C1B94">
            <w:pPr>
              <w:jc w:val="center"/>
              <w:rPr>
                <w:rFonts w:ascii="Arial" w:hAnsi="Arial"/>
                <w:sz w:val="18"/>
                <w:szCs w:val="18"/>
              </w:rPr>
            </w:pPr>
          </w:p>
          <w:p w14:paraId="0D1767D3"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Визуально</w:t>
            </w:r>
          </w:p>
          <w:p w14:paraId="55F6C52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6F5FED2" w14:textId="77777777" w:rsidR="003F6F2E" w:rsidRPr="00975D0E" w:rsidRDefault="003F6F2E" w:rsidP="007C1B94">
            <w:pPr>
              <w:jc w:val="center"/>
              <w:rPr>
                <w:rFonts w:ascii="Arial" w:hAnsi="Arial"/>
                <w:sz w:val="18"/>
                <w:szCs w:val="18"/>
              </w:rPr>
            </w:pPr>
          </w:p>
          <w:p w14:paraId="563DAB1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6D93AF2" w14:textId="77777777" w:rsidR="003F6F2E" w:rsidRPr="00975D0E" w:rsidRDefault="003F6F2E" w:rsidP="007C1B94">
            <w:pPr>
              <w:jc w:val="center"/>
              <w:rPr>
                <w:rFonts w:ascii="Arial" w:hAnsi="Arial"/>
                <w:sz w:val="18"/>
                <w:szCs w:val="18"/>
              </w:rPr>
            </w:pPr>
          </w:p>
          <w:p w14:paraId="26B7022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5D93F8B" w14:textId="77777777" w:rsidR="003F6F2E" w:rsidRPr="00975D0E" w:rsidRDefault="003F6F2E" w:rsidP="007C1B94">
            <w:pPr>
              <w:jc w:val="center"/>
              <w:rPr>
                <w:rFonts w:ascii="Arial" w:hAnsi="Arial"/>
                <w:sz w:val="18"/>
                <w:szCs w:val="18"/>
              </w:rPr>
            </w:pPr>
          </w:p>
          <w:p w14:paraId="0A67A10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49826E3" w14:textId="77777777" w:rsidR="003F6F2E" w:rsidRPr="00975D0E" w:rsidRDefault="003F6F2E" w:rsidP="007C1B94">
            <w:pPr>
              <w:jc w:val="center"/>
              <w:rPr>
                <w:rFonts w:ascii="Arial" w:hAnsi="Arial"/>
                <w:sz w:val="18"/>
                <w:szCs w:val="18"/>
              </w:rPr>
            </w:pPr>
          </w:p>
          <w:p w14:paraId="1C189A8C" w14:textId="77777777" w:rsidR="003F6F2E" w:rsidRPr="00975D0E" w:rsidRDefault="003F6F2E" w:rsidP="007C1B94">
            <w:pPr>
              <w:jc w:val="center"/>
              <w:rPr>
                <w:rFonts w:ascii="Arial" w:hAnsi="Arial"/>
                <w:sz w:val="18"/>
                <w:szCs w:val="18"/>
              </w:rPr>
            </w:pPr>
          </w:p>
          <w:p w14:paraId="76EDBCA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96B640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7E94911" w14:textId="77777777" w:rsidR="003F6F2E" w:rsidRPr="00975D0E" w:rsidRDefault="003F6F2E" w:rsidP="007C1B94">
            <w:pPr>
              <w:jc w:val="center"/>
              <w:rPr>
                <w:rFonts w:ascii="Arial" w:hAnsi="Arial"/>
                <w:sz w:val="18"/>
                <w:szCs w:val="18"/>
              </w:rPr>
            </w:pPr>
          </w:p>
        </w:tc>
        <w:tc>
          <w:tcPr>
            <w:tcW w:w="497" w:type="pct"/>
            <w:tcBorders>
              <w:top w:val="single" w:sz="6" w:space="0" w:color="auto"/>
              <w:left w:val="single" w:sz="4" w:space="0" w:color="auto"/>
              <w:bottom w:val="single" w:sz="6" w:space="0" w:color="auto"/>
              <w:right w:val="single" w:sz="6" w:space="0" w:color="auto"/>
            </w:tcBorders>
          </w:tcPr>
          <w:p w14:paraId="5BA4F9ED" w14:textId="77777777" w:rsidR="003F6F2E" w:rsidRPr="00975D0E" w:rsidRDefault="003F6F2E" w:rsidP="007C1B94">
            <w:pPr>
              <w:jc w:val="center"/>
              <w:rPr>
                <w:rFonts w:ascii="Arial" w:hAnsi="Arial"/>
                <w:sz w:val="18"/>
                <w:szCs w:val="18"/>
              </w:rPr>
            </w:pPr>
          </w:p>
          <w:p w14:paraId="6314D063" w14:textId="77777777" w:rsidR="003F6F2E" w:rsidRPr="00975D0E" w:rsidRDefault="003F6F2E" w:rsidP="007C1B94">
            <w:pPr>
              <w:jc w:val="center"/>
              <w:rPr>
                <w:rFonts w:ascii="Arial" w:hAnsi="Arial"/>
                <w:sz w:val="18"/>
                <w:szCs w:val="18"/>
              </w:rPr>
            </w:pPr>
          </w:p>
          <w:p w14:paraId="308B5742" w14:textId="77777777" w:rsidR="003F6F2E" w:rsidRPr="00975D0E" w:rsidRDefault="003F6F2E" w:rsidP="007C1B94">
            <w:pPr>
              <w:jc w:val="center"/>
              <w:rPr>
                <w:rFonts w:ascii="Arial" w:hAnsi="Arial"/>
                <w:sz w:val="18"/>
                <w:szCs w:val="18"/>
              </w:rPr>
            </w:pPr>
            <w:r w:rsidRPr="00975D0E">
              <w:rPr>
                <w:rFonts w:ascii="Arial" w:hAnsi="Arial"/>
                <w:sz w:val="18"/>
                <w:szCs w:val="18"/>
              </w:rPr>
              <w:t>-</w:t>
            </w:r>
          </w:p>
          <w:p w14:paraId="6C9F4B07" w14:textId="77777777" w:rsidR="003F6F2E" w:rsidRPr="00975D0E" w:rsidRDefault="003F6F2E" w:rsidP="007C1B94">
            <w:pPr>
              <w:jc w:val="center"/>
              <w:rPr>
                <w:rFonts w:ascii="Arial" w:hAnsi="Arial"/>
                <w:sz w:val="18"/>
                <w:szCs w:val="18"/>
              </w:rPr>
            </w:pPr>
          </w:p>
          <w:p w14:paraId="360E3365" w14:textId="77777777" w:rsidR="003F6F2E" w:rsidRPr="00975D0E" w:rsidRDefault="003F6F2E" w:rsidP="007C1B94">
            <w:pPr>
              <w:jc w:val="center"/>
              <w:rPr>
                <w:rFonts w:ascii="Arial" w:hAnsi="Arial"/>
                <w:sz w:val="18"/>
                <w:szCs w:val="18"/>
              </w:rPr>
            </w:pPr>
          </w:p>
          <w:p w14:paraId="59D67A3D" w14:textId="77777777" w:rsidR="003F6F2E" w:rsidRPr="00975D0E" w:rsidRDefault="003F6F2E" w:rsidP="007C1B94">
            <w:pPr>
              <w:jc w:val="center"/>
              <w:rPr>
                <w:rFonts w:ascii="Arial" w:hAnsi="Arial"/>
                <w:sz w:val="18"/>
                <w:szCs w:val="18"/>
              </w:rPr>
            </w:pPr>
            <w:r w:rsidRPr="00975D0E">
              <w:rPr>
                <w:rFonts w:ascii="Arial" w:hAnsi="Arial"/>
                <w:sz w:val="18"/>
                <w:szCs w:val="18"/>
              </w:rPr>
              <w:t>-</w:t>
            </w:r>
          </w:p>
          <w:p w14:paraId="141C5A1E" w14:textId="77777777" w:rsidR="003F6F2E" w:rsidRPr="00975D0E" w:rsidRDefault="003F6F2E" w:rsidP="007C1B94">
            <w:pPr>
              <w:jc w:val="center"/>
              <w:rPr>
                <w:rFonts w:ascii="Arial" w:hAnsi="Arial"/>
                <w:sz w:val="18"/>
                <w:szCs w:val="18"/>
              </w:rPr>
            </w:pPr>
          </w:p>
          <w:p w14:paraId="1EB9F037" w14:textId="77777777" w:rsidR="003F6F2E" w:rsidRPr="00975D0E" w:rsidRDefault="003F6F2E" w:rsidP="007C1B94">
            <w:pPr>
              <w:jc w:val="center"/>
              <w:rPr>
                <w:rFonts w:ascii="Arial" w:hAnsi="Arial"/>
                <w:sz w:val="18"/>
                <w:szCs w:val="18"/>
              </w:rPr>
            </w:pPr>
            <w:r w:rsidRPr="00975D0E">
              <w:rPr>
                <w:rFonts w:ascii="Arial" w:hAnsi="Arial"/>
                <w:sz w:val="18"/>
                <w:szCs w:val="18"/>
              </w:rPr>
              <w:t>10 Ом</w:t>
            </w:r>
          </w:p>
          <w:p w14:paraId="5E41341D" w14:textId="77777777" w:rsidR="003F6F2E" w:rsidRPr="00975D0E" w:rsidRDefault="003F6F2E" w:rsidP="007C1B94">
            <w:pPr>
              <w:jc w:val="center"/>
              <w:rPr>
                <w:rFonts w:ascii="Arial" w:hAnsi="Arial"/>
                <w:sz w:val="18"/>
                <w:szCs w:val="18"/>
              </w:rPr>
            </w:pPr>
          </w:p>
          <w:p w14:paraId="067916FA" w14:textId="77777777" w:rsidR="003F6F2E" w:rsidRPr="00975D0E" w:rsidRDefault="003F6F2E" w:rsidP="007C1B94">
            <w:pPr>
              <w:jc w:val="center"/>
              <w:rPr>
                <w:rFonts w:ascii="Arial" w:hAnsi="Arial"/>
                <w:sz w:val="18"/>
                <w:szCs w:val="18"/>
              </w:rPr>
            </w:pPr>
            <w:r w:rsidRPr="00975D0E">
              <w:rPr>
                <w:rFonts w:ascii="Arial" w:hAnsi="Arial"/>
                <w:sz w:val="18"/>
                <w:szCs w:val="18"/>
              </w:rPr>
              <w:t>-</w:t>
            </w:r>
          </w:p>
          <w:p w14:paraId="6E733182" w14:textId="77777777" w:rsidR="003F6F2E" w:rsidRPr="00975D0E" w:rsidRDefault="003F6F2E" w:rsidP="007C1B94">
            <w:pPr>
              <w:jc w:val="center"/>
              <w:rPr>
                <w:rFonts w:ascii="Arial" w:hAnsi="Arial"/>
                <w:sz w:val="18"/>
                <w:szCs w:val="18"/>
              </w:rPr>
            </w:pPr>
          </w:p>
          <w:p w14:paraId="543F4D60" w14:textId="77777777" w:rsidR="003F6F2E" w:rsidRPr="00975D0E" w:rsidRDefault="003F6F2E" w:rsidP="007C1B94">
            <w:pPr>
              <w:jc w:val="center"/>
              <w:rPr>
                <w:rFonts w:ascii="Arial" w:hAnsi="Arial"/>
                <w:sz w:val="18"/>
                <w:szCs w:val="18"/>
              </w:rPr>
            </w:pPr>
            <w:r w:rsidRPr="00975D0E">
              <w:rPr>
                <w:rFonts w:ascii="Arial" w:hAnsi="Arial"/>
                <w:sz w:val="18"/>
                <w:szCs w:val="18"/>
              </w:rPr>
              <w:t>100 Ом</w:t>
            </w:r>
          </w:p>
          <w:p w14:paraId="1B882D2D" w14:textId="77777777" w:rsidR="003F6F2E" w:rsidRPr="00975D0E" w:rsidRDefault="003F6F2E" w:rsidP="007C1B94">
            <w:pPr>
              <w:jc w:val="center"/>
              <w:rPr>
                <w:rFonts w:ascii="Arial" w:hAnsi="Arial"/>
                <w:sz w:val="18"/>
                <w:szCs w:val="18"/>
              </w:rPr>
            </w:pPr>
          </w:p>
          <w:p w14:paraId="5239CDE5" w14:textId="77777777" w:rsidR="003F6F2E" w:rsidRPr="00975D0E" w:rsidRDefault="003F6F2E" w:rsidP="007C1B94">
            <w:pPr>
              <w:jc w:val="center"/>
              <w:rPr>
                <w:rFonts w:ascii="Arial" w:hAnsi="Arial"/>
                <w:sz w:val="18"/>
                <w:szCs w:val="18"/>
              </w:rPr>
            </w:pPr>
          </w:p>
          <w:p w14:paraId="0E9CAD06" w14:textId="77777777" w:rsidR="003F6F2E" w:rsidRPr="00975D0E" w:rsidRDefault="003F6F2E" w:rsidP="007C1B94">
            <w:pPr>
              <w:jc w:val="center"/>
              <w:rPr>
                <w:rFonts w:ascii="Arial" w:hAnsi="Arial"/>
                <w:sz w:val="18"/>
                <w:szCs w:val="18"/>
              </w:rPr>
            </w:pPr>
            <w:r w:rsidRPr="00975D0E">
              <w:rPr>
                <w:rFonts w:ascii="Arial" w:hAnsi="Arial"/>
                <w:sz w:val="18"/>
                <w:szCs w:val="18"/>
              </w:rPr>
              <w:t>30-70 кг</w:t>
            </w:r>
          </w:p>
          <w:p w14:paraId="2BA68910" w14:textId="77777777" w:rsidR="003F6F2E" w:rsidRPr="00975D0E" w:rsidRDefault="003F6F2E" w:rsidP="007C1B94">
            <w:pPr>
              <w:jc w:val="center"/>
              <w:rPr>
                <w:rFonts w:ascii="Arial" w:hAnsi="Arial"/>
                <w:sz w:val="18"/>
                <w:szCs w:val="18"/>
              </w:rPr>
            </w:pPr>
            <w:r w:rsidRPr="00975D0E">
              <w:rPr>
                <w:rFonts w:ascii="Arial" w:hAnsi="Arial"/>
                <w:sz w:val="18"/>
                <w:szCs w:val="18"/>
              </w:rPr>
              <w:t>300Н</w:t>
            </w:r>
          </w:p>
          <w:p w14:paraId="2EE4E209" w14:textId="77777777" w:rsidR="003F6F2E" w:rsidRPr="00975D0E" w:rsidRDefault="003F6F2E" w:rsidP="007C1B94">
            <w:pPr>
              <w:jc w:val="center"/>
              <w:rPr>
                <w:rFonts w:ascii="Arial" w:hAnsi="Arial"/>
                <w:sz w:val="18"/>
                <w:szCs w:val="18"/>
              </w:rPr>
            </w:pPr>
          </w:p>
          <w:p w14:paraId="1DC04817" w14:textId="77777777" w:rsidR="003F6F2E" w:rsidRPr="00975D0E" w:rsidRDefault="003F6F2E" w:rsidP="007C1B94">
            <w:pPr>
              <w:jc w:val="center"/>
              <w:rPr>
                <w:rFonts w:ascii="Arial" w:hAnsi="Arial"/>
                <w:sz w:val="18"/>
                <w:szCs w:val="18"/>
              </w:rPr>
            </w:pPr>
          </w:p>
          <w:p w14:paraId="749A6581" w14:textId="77777777" w:rsidR="003F6F2E" w:rsidRPr="00975D0E" w:rsidRDefault="003F6F2E" w:rsidP="007C1B94">
            <w:pPr>
              <w:jc w:val="center"/>
              <w:rPr>
                <w:rFonts w:ascii="Arial" w:hAnsi="Arial"/>
                <w:sz w:val="18"/>
                <w:szCs w:val="18"/>
              </w:rPr>
            </w:pPr>
          </w:p>
          <w:p w14:paraId="62350D2F" w14:textId="77777777" w:rsidR="003F6F2E" w:rsidRPr="00975D0E" w:rsidRDefault="003F6F2E" w:rsidP="007C1B94">
            <w:pPr>
              <w:jc w:val="center"/>
              <w:rPr>
                <w:rFonts w:ascii="Arial" w:hAnsi="Arial"/>
                <w:sz w:val="18"/>
                <w:szCs w:val="18"/>
              </w:rPr>
            </w:pPr>
          </w:p>
          <w:p w14:paraId="28479FB7" w14:textId="77777777" w:rsidR="003F6F2E" w:rsidRPr="00975D0E" w:rsidRDefault="003F6F2E" w:rsidP="007C1B94">
            <w:pPr>
              <w:jc w:val="center"/>
              <w:rPr>
                <w:rFonts w:ascii="Arial" w:hAnsi="Arial"/>
                <w:sz w:val="18"/>
                <w:szCs w:val="18"/>
              </w:rPr>
            </w:pPr>
          </w:p>
          <w:p w14:paraId="5EC6E893" w14:textId="77777777" w:rsidR="003F6F2E" w:rsidRPr="00975D0E" w:rsidRDefault="003F6F2E" w:rsidP="007C1B94">
            <w:pPr>
              <w:jc w:val="center"/>
              <w:rPr>
                <w:rFonts w:ascii="Arial" w:hAnsi="Arial"/>
                <w:sz w:val="18"/>
                <w:szCs w:val="18"/>
              </w:rPr>
            </w:pPr>
          </w:p>
          <w:p w14:paraId="0FD538FB" w14:textId="77777777" w:rsidR="003F6F2E" w:rsidRPr="00975D0E" w:rsidRDefault="003F6F2E" w:rsidP="007C1B94">
            <w:pPr>
              <w:jc w:val="center"/>
              <w:rPr>
                <w:rFonts w:ascii="Arial" w:hAnsi="Arial"/>
                <w:sz w:val="18"/>
                <w:szCs w:val="18"/>
              </w:rPr>
            </w:pPr>
          </w:p>
          <w:p w14:paraId="01F7A60A" w14:textId="77777777" w:rsidR="003F6F2E" w:rsidRPr="00975D0E" w:rsidRDefault="003F6F2E" w:rsidP="007C1B94">
            <w:pPr>
              <w:jc w:val="center"/>
              <w:rPr>
                <w:rFonts w:ascii="Arial" w:hAnsi="Arial"/>
                <w:sz w:val="18"/>
                <w:szCs w:val="18"/>
              </w:rPr>
            </w:pPr>
          </w:p>
          <w:p w14:paraId="14A99199" w14:textId="77777777" w:rsidR="003F6F2E" w:rsidRPr="00975D0E" w:rsidRDefault="003F6F2E" w:rsidP="007C1B94">
            <w:pPr>
              <w:jc w:val="center"/>
              <w:rPr>
                <w:rFonts w:ascii="Arial" w:hAnsi="Arial"/>
                <w:sz w:val="18"/>
                <w:szCs w:val="18"/>
              </w:rPr>
            </w:pPr>
          </w:p>
          <w:p w14:paraId="48434465" w14:textId="77777777" w:rsidR="003F6F2E" w:rsidRPr="00975D0E" w:rsidRDefault="003F6F2E" w:rsidP="007C1B94">
            <w:pPr>
              <w:jc w:val="center"/>
              <w:rPr>
                <w:rFonts w:ascii="Arial" w:hAnsi="Arial"/>
                <w:sz w:val="18"/>
                <w:szCs w:val="18"/>
              </w:rPr>
            </w:pPr>
          </w:p>
          <w:p w14:paraId="57A3AECE" w14:textId="77777777" w:rsidR="003F6F2E" w:rsidRPr="00975D0E" w:rsidRDefault="003F6F2E" w:rsidP="007C1B94">
            <w:pPr>
              <w:jc w:val="center"/>
              <w:rPr>
                <w:rFonts w:ascii="Arial" w:hAnsi="Arial"/>
                <w:sz w:val="18"/>
                <w:szCs w:val="18"/>
              </w:rPr>
            </w:pPr>
          </w:p>
          <w:p w14:paraId="3D76060E" w14:textId="77777777" w:rsidR="003F6F2E" w:rsidRPr="00975D0E" w:rsidRDefault="003F6F2E" w:rsidP="007C1B94">
            <w:pPr>
              <w:jc w:val="center"/>
              <w:rPr>
                <w:rFonts w:ascii="Arial" w:hAnsi="Arial"/>
                <w:sz w:val="18"/>
                <w:szCs w:val="18"/>
              </w:rPr>
            </w:pPr>
          </w:p>
          <w:p w14:paraId="73D30C2B" w14:textId="77777777" w:rsidR="003F6F2E" w:rsidRPr="00975D0E" w:rsidRDefault="003F6F2E" w:rsidP="007C1B94">
            <w:pPr>
              <w:jc w:val="center"/>
              <w:rPr>
                <w:rFonts w:ascii="Arial" w:hAnsi="Arial"/>
                <w:sz w:val="18"/>
                <w:szCs w:val="18"/>
              </w:rPr>
            </w:pPr>
          </w:p>
          <w:p w14:paraId="0286B999" w14:textId="77777777" w:rsidR="003F6F2E" w:rsidRPr="00975D0E" w:rsidRDefault="003F6F2E" w:rsidP="007C1B94">
            <w:pPr>
              <w:jc w:val="center"/>
              <w:rPr>
                <w:rFonts w:ascii="Arial" w:hAnsi="Arial"/>
                <w:sz w:val="18"/>
                <w:szCs w:val="18"/>
              </w:rPr>
            </w:pPr>
          </w:p>
          <w:p w14:paraId="058ACC52" w14:textId="77777777" w:rsidR="003F6F2E" w:rsidRPr="00975D0E" w:rsidRDefault="003F6F2E" w:rsidP="007C1B94">
            <w:pPr>
              <w:jc w:val="center"/>
              <w:rPr>
                <w:rFonts w:ascii="Arial" w:hAnsi="Arial"/>
                <w:sz w:val="18"/>
                <w:szCs w:val="18"/>
              </w:rPr>
            </w:pPr>
          </w:p>
          <w:p w14:paraId="38CD1FF0" w14:textId="77777777" w:rsidR="003F6F2E" w:rsidRPr="00975D0E" w:rsidRDefault="003F6F2E" w:rsidP="007C1B94">
            <w:pPr>
              <w:jc w:val="center"/>
              <w:rPr>
                <w:rFonts w:ascii="Arial" w:hAnsi="Arial"/>
                <w:sz w:val="18"/>
                <w:szCs w:val="18"/>
              </w:rPr>
            </w:pPr>
          </w:p>
          <w:p w14:paraId="304F02DC" w14:textId="77777777" w:rsidR="003F6F2E" w:rsidRPr="00975D0E" w:rsidRDefault="003F6F2E" w:rsidP="007C1B94">
            <w:pPr>
              <w:jc w:val="center"/>
              <w:rPr>
                <w:rFonts w:ascii="Arial" w:hAnsi="Arial"/>
                <w:sz w:val="18"/>
                <w:szCs w:val="18"/>
              </w:rPr>
            </w:pPr>
          </w:p>
          <w:p w14:paraId="622D83D1" w14:textId="77777777" w:rsidR="003F6F2E" w:rsidRPr="00975D0E" w:rsidRDefault="003F6F2E" w:rsidP="007C1B94">
            <w:pPr>
              <w:jc w:val="center"/>
              <w:rPr>
                <w:rFonts w:ascii="Arial" w:hAnsi="Arial"/>
                <w:sz w:val="18"/>
                <w:szCs w:val="18"/>
              </w:rPr>
            </w:pPr>
          </w:p>
          <w:p w14:paraId="0726D739" w14:textId="77777777" w:rsidR="003F6F2E" w:rsidRPr="00975D0E" w:rsidRDefault="003F6F2E" w:rsidP="007C1B94">
            <w:pPr>
              <w:jc w:val="center"/>
              <w:rPr>
                <w:rFonts w:ascii="Arial" w:hAnsi="Arial"/>
                <w:sz w:val="18"/>
                <w:szCs w:val="18"/>
              </w:rPr>
            </w:pPr>
          </w:p>
          <w:p w14:paraId="781B6791" w14:textId="77777777" w:rsidR="003F6F2E" w:rsidRPr="00975D0E" w:rsidRDefault="003F6F2E" w:rsidP="007C1B94">
            <w:pPr>
              <w:jc w:val="center"/>
              <w:rPr>
                <w:rFonts w:ascii="Arial" w:hAnsi="Arial"/>
                <w:sz w:val="18"/>
                <w:szCs w:val="18"/>
              </w:rPr>
            </w:pPr>
          </w:p>
          <w:p w14:paraId="4E6118EA" w14:textId="77777777" w:rsidR="003F6F2E" w:rsidRPr="00975D0E" w:rsidRDefault="003F6F2E" w:rsidP="007C1B94">
            <w:pPr>
              <w:jc w:val="center"/>
              <w:rPr>
                <w:rFonts w:ascii="Arial" w:hAnsi="Arial"/>
                <w:sz w:val="18"/>
                <w:szCs w:val="18"/>
              </w:rPr>
            </w:pPr>
          </w:p>
          <w:p w14:paraId="7E05B0EE" w14:textId="77777777" w:rsidR="003F6F2E" w:rsidRPr="00975D0E" w:rsidRDefault="003F6F2E" w:rsidP="007C1B94">
            <w:pPr>
              <w:jc w:val="center"/>
              <w:rPr>
                <w:rFonts w:ascii="Arial" w:hAnsi="Arial"/>
                <w:sz w:val="18"/>
                <w:szCs w:val="18"/>
              </w:rPr>
            </w:pPr>
          </w:p>
          <w:p w14:paraId="3B619831" w14:textId="77777777" w:rsidR="003F6F2E" w:rsidRPr="00975D0E" w:rsidRDefault="003F6F2E" w:rsidP="007C1B94">
            <w:pPr>
              <w:jc w:val="center"/>
              <w:rPr>
                <w:rFonts w:ascii="Arial" w:hAnsi="Arial"/>
                <w:sz w:val="18"/>
                <w:szCs w:val="18"/>
              </w:rPr>
            </w:pPr>
          </w:p>
          <w:p w14:paraId="2A1861D9" w14:textId="77777777" w:rsidR="003F6F2E" w:rsidRPr="00975D0E" w:rsidRDefault="003F6F2E" w:rsidP="007C1B94">
            <w:pPr>
              <w:jc w:val="center"/>
              <w:rPr>
                <w:rFonts w:ascii="Arial" w:hAnsi="Arial"/>
                <w:sz w:val="18"/>
                <w:szCs w:val="18"/>
              </w:rPr>
            </w:pPr>
          </w:p>
          <w:p w14:paraId="046E97B4" w14:textId="77777777" w:rsidR="003F6F2E" w:rsidRPr="00975D0E" w:rsidRDefault="003F6F2E" w:rsidP="007C1B94">
            <w:pPr>
              <w:jc w:val="center"/>
              <w:rPr>
                <w:rFonts w:ascii="Arial" w:hAnsi="Arial"/>
                <w:sz w:val="18"/>
                <w:szCs w:val="18"/>
              </w:rPr>
            </w:pPr>
          </w:p>
          <w:p w14:paraId="21BE8E03" w14:textId="77777777" w:rsidR="003F6F2E" w:rsidRPr="00975D0E" w:rsidRDefault="003F6F2E" w:rsidP="007C1B94">
            <w:pPr>
              <w:jc w:val="center"/>
              <w:rPr>
                <w:rFonts w:ascii="Arial" w:hAnsi="Arial"/>
                <w:sz w:val="18"/>
                <w:szCs w:val="18"/>
              </w:rPr>
            </w:pPr>
          </w:p>
          <w:p w14:paraId="265AD6B8" w14:textId="77777777" w:rsidR="003F6F2E" w:rsidRPr="00975D0E" w:rsidRDefault="003F6F2E" w:rsidP="007C1B94">
            <w:pPr>
              <w:jc w:val="center"/>
              <w:rPr>
                <w:rFonts w:ascii="Arial" w:hAnsi="Arial"/>
                <w:sz w:val="18"/>
                <w:szCs w:val="18"/>
              </w:rPr>
            </w:pPr>
          </w:p>
          <w:p w14:paraId="05EC0B37" w14:textId="77777777" w:rsidR="003F6F2E" w:rsidRPr="00975D0E" w:rsidRDefault="003F6F2E" w:rsidP="007C1B94">
            <w:pPr>
              <w:jc w:val="center"/>
              <w:rPr>
                <w:rFonts w:ascii="Arial" w:hAnsi="Arial"/>
                <w:sz w:val="18"/>
                <w:szCs w:val="18"/>
              </w:rPr>
            </w:pPr>
          </w:p>
          <w:p w14:paraId="4B770390" w14:textId="77777777" w:rsidR="003F6F2E" w:rsidRPr="00975D0E" w:rsidRDefault="003F6F2E" w:rsidP="007C1B94">
            <w:pPr>
              <w:jc w:val="center"/>
              <w:rPr>
                <w:rFonts w:ascii="Arial" w:hAnsi="Arial"/>
                <w:sz w:val="18"/>
                <w:szCs w:val="18"/>
              </w:rPr>
            </w:pPr>
          </w:p>
          <w:p w14:paraId="2FD08933" w14:textId="77777777" w:rsidR="003F6F2E" w:rsidRPr="00975D0E" w:rsidRDefault="003F6F2E" w:rsidP="007C1B94">
            <w:pPr>
              <w:jc w:val="center"/>
              <w:rPr>
                <w:rFonts w:ascii="Arial" w:hAnsi="Arial"/>
                <w:sz w:val="18"/>
                <w:szCs w:val="18"/>
              </w:rPr>
            </w:pPr>
          </w:p>
          <w:p w14:paraId="6E2C33DB" w14:textId="77777777" w:rsidR="003F6F2E" w:rsidRPr="00975D0E" w:rsidRDefault="003F6F2E" w:rsidP="007C1B94">
            <w:pPr>
              <w:jc w:val="center"/>
              <w:rPr>
                <w:rFonts w:ascii="Arial" w:hAnsi="Arial"/>
                <w:sz w:val="18"/>
                <w:szCs w:val="18"/>
              </w:rPr>
            </w:pPr>
          </w:p>
          <w:p w14:paraId="30CE3998" w14:textId="77777777" w:rsidR="003F6F2E" w:rsidRPr="00975D0E" w:rsidRDefault="003F6F2E" w:rsidP="007C1B94">
            <w:pPr>
              <w:jc w:val="center"/>
              <w:rPr>
                <w:rFonts w:ascii="Arial" w:hAnsi="Arial"/>
                <w:sz w:val="18"/>
                <w:szCs w:val="18"/>
              </w:rPr>
            </w:pPr>
          </w:p>
          <w:p w14:paraId="72843862" w14:textId="77777777" w:rsidR="003F6F2E" w:rsidRPr="00975D0E" w:rsidRDefault="003F6F2E" w:rsidP="007C1B94">
            <w:pPr>
              <w:jc w:val="center"/>
              <w:rPr>
                <w:rFonts w:ascii="Arial" w:hAnsi="Arial"/>
                <w:sz w:val="18"/>
                <w:szCs w:val="18"/>
              </w:rPr>
            </w:pPr>
          </w:p>
          <w:p w14:paraId="55740255" w14:textId="77777777" w:rsidR="003F6F2E" w:rsidRPr="00975D0E" w:rsidRDefault="003F6F2E" w:rsidP="007C1B94">
            <w:pPr>
              <w:jc w:val="center"/>
              <w:rPr>
                <w:rFonts w:ascii="Arial" w:hAnsi="Arial"/>
                <w:sz w:val="18"/>
                <w:szCs w:val="18"/>
              </w:rPr>
            </w:pPr>
          </w:p>
          <w:p w14:paraId="5E8A6519" w14:textId="77777777" w:rsidR="003F6F2E" w:rsidRPr="00975D0E" w:rsidRDefault="003F6F2E" w:rsidP="007C1B94">
            <w:pPr>
              <w:jc w:val="center"/>
              <w:rPr>
                <w:rFonts w:ascii="Arial" w:hAnsi="Arial"/>
                <w:sz w:val="18"/>
                <w:szCs w:val="18"/>
              </w:rPr>
            </w:pPr>
          </w:p>
          <w:p w14:paraId="7E555156" w14:textId="77777777" w:rsidR="003F6F2E" w:rsidRPr="00975D0E" w:rsidRDefault="003F6F2E" w:rsidP="007C1B94">
            <w:pPr>
              <w:jc w:val="center"/>
              <w:rPr>
                <w:rFonts w:ascii="Arial" w:hAnsi="Arial"/>
                <w:sz w:val="18"/>
                <w:szCs w:val="18"/>
              </w:rPr>
            </w:pPr>
            <w:r w:rsidRPr="00975D0E">
              <w:rPr>
                <w:rFonts w:ascii="Arial" w:hAnsi="Arial"/>
                <w:sz w:val="18"/>
                <w:szCs w:val="18"/>
              </w:rPr>
              <w:t>300Н</w:t>
            </w:r>
          </w:p>
        </w:tc>
      </w:tr>
      <w:tr w:rsidR="003F6F2E" w:rsidRPr="00975D0E" w14:paraId="25278922"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66ADC66B"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33A1F128"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N1, N2, N3, О1, О2</w:t>
            </w:r>
          </w:p>
        </w:tc>
        <w:tc>
          <w:tcPr>
            <w:tcW w:w="853" w:type="pct"/>
            <w:tcBorders>
              <w:top w:val="single" w:sz="6" w:space="0" w:color="auto"/>
              <w:left w:val="single" w:sz="6" w:space="0" w:color="auto"/>
              <w:bottom w:val="single" w:sz="6" w:space="0" w:color="auto"/>
              <w:right w:val="single" w:sz="6" w:space="0" w:color="auto"/>
            </w:tcBorders>
          </w:tcPr>
          <w:p w14:paraId="66AD4FCA"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21DAE46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1.19.1</w:t>
            </w:r>
          </w:p>
          <w:p w14:paraId="657A26F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1.19.2</w:t>
            </w:r>
          </w:p>
          <w:p w14:paraId="1A35341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1.19.3</w:t>
            </w:r>
          </w:p>
          <w:p w14:paraId="061AFFF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1.19.4</w:t>
            </w:r>
          </w:p>
          <w:p w14:paraId="54DB4CE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1.19.5</w:t>
            </w:r>
          </w:p>
          <w:p w14:paraId="7C21F20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1.19.6</w:t>
            </w:r>
          </w:p>
          <w:p w14:paraId="3D4F455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1.19.7</w:t>
            </w:r>
          </w:p>
          <w:p w14:paraId="2524276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1.19.8</w:t>
            </w:r>
          </w:p>
          <w:p w14:paraId="7708332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1.19.9</w:t>
            </w:r>
          </w:p>
          <w:p w14:paraId="109EEA0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1.19.10</w:t>
            </w:r>
          </w:p>
          <w:p w14:paraId="3B851BC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1.19.11</w:t>
            </w:r>
          </w:p>
          <w:p w14:paraId="7C87B08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1.19.12</w:t>
            </w:r>
          </w:p>
          <w:p w14:paraId="7C8D1CD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1.19.13</w:t>
            </w:r>
          </w:p>
        </w:tc>
        <w:tc>
          <w:tcPr>
            <w:tcW w:w="2065" w:type="pct"/>
            <w:tcBorders>
              <w:top w:val="single" w:sz="6" w:space="0" w:color="auto"/>
              <w:left w:val="single" w:sz="6" w:space="0" w:color="auto"/>
              <w:bottom w:val="single" w:sz="6" w:space="0" w:color="auto"/>
              <w:right w:val="single" w:sz="6" w:space="0" w:color="auto"/>
            </w:tcBorders>
          </w:tcPr>
          <w:p w14:paraId="4C9740B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цистерна на наличие одного или нескольких люков</w:t>
            </w:r>
          </w:p>
          <w:p w14:paraId="619973C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соответствие цистерн, работающих под давлением свыше 70 кПа (0,7 кгс/см2), требованиям безопасности</w:t>
            </w:r>
          </w:p>
          <w:p w14:paraId="56FBA34F"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защищённости электрических проводов, относящиеся собственно к цистернам, и места их соединения</w:t>
            </w:r>
          </w:p>
          <w:p w14:paraId="0EB4FDD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обеспечение удобную безопасную санитарную обработку внутренних и наружных поверхностей без пребывания людей внутри цистерн</w:t>
            </w:r>
          </w:p>
          <w:p w14:paraId="507C0444"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Проверка геометрических замеров высоты поручни от уровня площадки</w:t>
            </w:r>
            <w:r w:rsidRPr="00975D0E">
              <w:rPr>
                <w:rStyle w:val="apple-converted-space"/>
                <w:rFonts w:ascii="Arial" w:hAnsi="Arial"/>
                <w:sz w:val="18"/>
                <w:szCs w:val="18"/>
              </w:rPr>
              <w:t>.</w:t>
            </w:r>
          </w:p>
          <w:p w14:paraId="40BC7DA5" w14:textId="77777777" w:rsidR="003F6F2E" w:rsidRPr="00975D0E" w:rsidRDefault="003F6F2E" w:rsidP="007C1B94">
            <w:pPr>
              <w:jc w:val="center"/>
              <w:rPr>
                <w:rFonts w:ascii="Arial" w:hAnsi="Arial"/>
                <w:sz w:val="18"/>
                <w:szCs w:val="18"/>
              </w:rPr>
            </w:pPr>
            <w:r w:rsidRPr="00975D0E">
              <w:rPr>
                <w:rStyle w:val="apple-converted-space"/>
                <w:rFonts w:ascii="Arial" w:hAnsi="Arial"/>
                <w:sz w:val="18"/>
                <w:szCs w:val="18"/>
              </w:rPr>
              <w:t>- Испытание  у</w:t>
            </w:r>
            <w:r w:rsidRPr="00975D0E">
              <w:rPr>
                <w:rFonts w:ascii="Arial" w:hAnsi="Arial"/>
                <w:sz w:val="18"/>
                <w:szCs w:val="18"/>
              </w:rPr>
              <w:t>силие на вентилях и рукоятках зажимов крышек люков и крышек</w:t>
            </w:r>
          </w:p>
          <w:p w14:paraId="1A2CEDB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предохранительного и обратного клапанов на воздуховодах цистерн, заполняемых с помощью вакуума</w:t>
            </w:r>
          </w:p>
          <w:p w14:paraId="48A8905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питание цепей управления средств автоматики цистерны</w:t>
            </w:r>
          </w:p>
          <w:p w14:paraId="05B589E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применение устройства, предотвращающие накопление электростатических зарядов</w:t>
            </w:r>
          </w:p>
          <w:p w14:paraId="207772C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217A0CD0"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толщины стенок изометрических цистерн требованиям Соглашения в Женеве 1 сентября 1970 г</w:t>
            </w:r>
          </w:p>
          <w:p w14:paraId="624A51F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документов подтверждающие изометрические свойства</w:t>
            </w:r>
          </w:p>
        </w:tc>
        <w:tc>
          <w:tcPr>
            <w:tcW w:w="898" w:type="pct"/>
            <w:tcBorders>
              <w:top w:val="single" w:sz="6" w:space="0" w:color="auto"/>
              <w:left w:val="single" w:sz="6" w:space="0" w:color="auto"/>
              <w:bottom w:val="single" w:sz="6" w:space="0" w:color="auto"/>
              <w:right w:val="single" w:sz="4" w:space="0" w:color="auto"/>
            </w:tcBorders>
          </w:tcPr>
          <w:p w14:paraId="583758BB"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5E53DC44"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6, п. 1.19</w:t>
            </w:r>
          </w:p>
          <w:p w14:paraId="523610D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F30F6C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477EEA3" w14:textId="77777777" w:rsidR="003F6F2E" w:rsidRPr="00975D0E" w:rsidRDefault="003F6F2E" w:rsidP="007C1B94">
            <w:pPr>
              <w:jc w:val="center"/>
              <w:rPr>
                <w:rFonts w:ascii="Arial" w:hAnsi="Arial"/>
                <w:sz w:val="18"/>
                <w:szCs w:val="18"/>
              </w:rPr>
            </w:pPr>
          </w:p>
          <w:p w14:paraId="580A9B7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9FBCDB3" w14:textId="77777777" w:rsidR="003F6F2E" w:rsidRPr="00975D0E" w:rsidRDefault="003F6F2E" w:rsidP="007C1B94">
            <w:pPr>
              <w:jc w:val="center"/>
              <w:rPr>
                <w:rFonts w:ascii="Arial" w:hAnsi="Arial"/>
                <w:sz w:val="18"/>
                <w:szCs w:val="18"/>
              </w:rPr>
            </w:pPr>
          </w:p>
          <w:p w14:paraId="3C0F03D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713820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27063D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CB22CE2" w14:textId="77777777" w:rsidR="003F6F2E" w:rsidRPr="00975D0E" w:rsidRDefault="003F6F2E" w:rsidP="007C1B94">
            <w:pPr>
              <w:jc w:val="center"/>
              <w:rPr>
                <w:rFonts w:ascii="Arial" w:hAnsi="Arial"/>
                <w:sz w:val="18"/>
                <w:szCs w:val="18"/>
              </w:rPr>
            </w:pPr>
          </w:p>
          <w:p w14:paraId="7A70996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CBA6401" w14:textId="77777777" w:rsidR="003F6F2E" w:rsidRPr="00975D0E" w:rsidRDefault="003F6F2E" w:rsidP="007C1B94">
            <w:pPr>
              <w:jc w:val="center"/>
              <w:rPr>
                <w:rFonts w:ascii="Arial" w:hAnsi="Arial"/>
                <w:sz w:val="18"/>
                <w:szCs w:val="18"/>
              </w:rPr>
            </w:pPr>
          </w:p>
          <w:p w14:paraId="259B54CE" w14:textId="77777777" w:rsidR="003F6F2E" w:rsidRPr="00975D0E" w:rsidRDefault="003F6F2E" w:rsidP="007C1B94">
            <w:pPr>
              <w:jc w:val="center"/>
              <w:rPr>
                <w:rFonts w:ascii="Arial" w:hAnsi="Arial"/>
                <w:sz w:val="18"/>
                <w:szCs w:val="18"/>
              </w:rPr>
            </w:pPr>
          </w:p>
          <w:p w14:paraId="53111F8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2F35CD4" w14:textId="77777777" w:rsidR="003F6F2E" w:rsidRPr="00975D0E" w:rsidRDefault="003F6F2E" w:rsidP="007C1B94">
            <w:pPr>
              <w:jc w:val="center"/>
              <w:rPr>
                <w:rFonts w:ascii="Arial" w:hAnsi="Arial"/>
                <w:sz w:val="18"/>
                <w:szCs w:val="18"/>
              </w:rPr>
            </w:pPr>
          </w:p>
          <w:p w14:paraId="5D3D023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88BB41B" w14:textId="77777777" w:rsidR="003F6F2E" w:rsidRPr="00975D0E" w:rsidRDefault="003F6F2E" w:rsidP="007C1B94">
            <w:pPr>
              <w:jc w:val="center"/>
              <w:rPr>
                <w:rFonts w:ascii="Arial" w:hAnsi="Arial"/>
                <w:sz w:val="18"/>
                <w:szCs w:val="18"/>
              </w:rPr>
            </w:pPr>
          </w:p>
        </w:tc>
        <w:tc>
          <w:tcPr>
            <w:tcW w:w="497" w:type="pct"/>
            <w:tcBorders>
              <w:top w:val="single" w:sz="6" w:space="0" w:color="auto"/>
              <w:left w:val="single" w:sz="4" w:space="0" w:color="auto"/>
              <w:bottom w:val="single" w:sz="6" w:space="0" w:color="auto"/>
              <w:right w:val="single" w:sz="6" w:space="0" w:color="auto"/>
            </w:tcBorders>
          </w:tcPr>
          <w:p w14:paraId="72893065" w14:textId="77777777" w:rsidR="003F6F2E" w:rsidRPr="00975D0E" w:rsidRDefault="003F6F2E" w:rsidP="007C1B94">
            <w:pPr>
              <w:jc w:val="center"/>
              <w:rPr>
                <w:rFonts w:ascii="Arial" w:hAnsi="Arial"/>
                <w:sz w:val="18"/>
                <w:szCs w:val="18"/>
              </w:rPr>
            </w:pPr>
            <w:r w:rsidRPr="00975D0E">
              <w:rPr>
                <w:rFonts w:ascii="Arial" w:hAnsi="Arial"/>
                <w:sz w:val="18"/>
                <w:szCs w:val="18"/>
              </w:rPr>
              <w:t>98-147 Н</w:t>
            </w:r>
          </w:p>
          <w:p w14:paraId="14128290" w14:textId="77777777" w:rsidR="003F6F2E" w:rsidRPr="00975D0E" w:rsidRDefault="003F6F2E" w:rsidP="007C1B94">
            <w:pPr>
              <w:jc w:val="center"/>
              <w:rPr>
                <w:rFonts w:ascii="Arial" w:hAnsi="Arial"/>
                <w:sz w:val="18"/>
                <w:szCs w:val="18"/>
              </w:rPr>
            </w:pPr>
          </w:p>
        </w:tc>
      </w:tr>
      <w:tr w:rsidR="003F6F2E" w:rsidRPr="00975D0E" w14:paraId="54F4A274"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78C4A761"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B561FC3"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N1, N2, N3</w:t>
            </w:r>
          </w:p>
        </w:tc>
        <w:tc>
          <w:tcPr>
            <w:tcW w:w="853" w:type="pct"/>
            <w:tcBorders>
              <w:top w:val="single" w:sz="6" w:space="0" w:color="auto"/>
              <w:left w:val="single" w:sz="6" w:space="0" w:color="auto"/>
              <w:bottom w:val="single" w:sz="6" w:space="0" w:color="auto"/>
              <w:right w:val="single" w:sz="6" w:space="0" w:color="auto"/>
            </w:tcBorders>
          </w:tcPr>
          <w:p w14:paraId="220D487E"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72A2DCA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1.20.1</w:t>
            </w:r>
          </w:p>
          <w:p w14:paraId="6CF77BB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1.20.2</w:t>
            </w:r>
          </w:p>
          <w:p w14:paraId="6D52B46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1.20.3</w:t>
            </w:r>
          </w:p>
          <w:p w14:paraId="18DF12C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1.20.4</w:t>
            </w:r>
          </w:p>
          <w:p w14:paraId="40DF596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1.20.5</w:t>
            </w:r>
          </w:p>
          <w:p w14:paraId="5375450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1.20.6</w:t>
            </w:r>
          </w:p>
          <w:p w14:paraId="54E595A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1.20.7</w:t>
            </w:r>
          </w:p>
          <w:p w14:paraId="06ABE4E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1.20.8</w:t>
            </w:r>
          </w:p>
          <w:p w14:paraId="0B79C16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1.20.9</w:t>
            </w:r>
          </w:p>
          <w:p w14:paraId="58FD181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1.20.10</w:t>
            </w:r>
          </w:p>
          <w:p w14:paraId="0092AA8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1.20.11</w:t>
            </w:r>
          </w:p>
          <w:p w14:paraId="15A524B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1.20.12</w:t>
            </w:r>
          </w:p>
          <w:p w14:paraId="7B7F076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1.20.13</w:t>
            </w:r>
          </w:p>
          <w:p w14:paraId="534BEE3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1.20.14</w:t>
            </w:r>
          </w:p>
          <w:p w14:paraId="22FEBCE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1.20.15</w:t>
            </w:r>
          </w:p>
        </w:tc>
        <w:tc>
          <w:tcPr>
            <w:tcW w:w="2065" w:type="pct"/>
            <w:tcBorders>
              <w:top w:val="single" w:sz="6" w:space="0" w:color="auto"/>
              <w:left w:val="single" w:sz="6" w:space="0" w:color="auto"/>
              <w:bottom w:val="single" w:sz="6" w:space="0" w:color="auto"/>
              <w:right w:val="single" w:sz="6" w:space="0" w:color="auto"/>
            </w:tcBorders>
          </w:tcPr>
          <w:p w14:paraId="21A0B1BF"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документов выданным органом государственного контроля (надзора) государства - члена Таможенного союза о соответствие сосудов автоцистерн требованиям безопасности</w:t>
            </w:r>
          </w:p>
          <w:p w14:paraId="2CCFB41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доступности для ручного управления и удобны для работы в процессе эксплуатации всех органов управления автоцистерны</w:t>
            </w:r>
          </w:p>
          <w:p w14:paraId="373CD00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вентилей на открывание и закрывание</w:t>
            </w:r>
          </w:p>
          <w:p w14:paraId="3305E8E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w:t>
            </w:r>
            <w:r w:rsidRPr="00975D0E">
              <w:rPr>
                <w:rStyle w:val="apple-converted-space"/>
                <w:rFonts w:ascii="Arial" w:hAnsi="Arial"/>
                <w:sz w:val="18"/>
                <w:szCs w:val="18"/>
              </w:rPr>
              <w:t xml:space="preserve"> </w:t>
            </w:r>
            <w:r w:rsidRPr="00975D0E">
              <w:rPr>
                <w:rFonts w:ascii="Arial" w:hAnsi="Arial"/>
                <w:sz w:val="18"/>
                <w:szCs w:val="18"/>
              </w:rPr>
              <w:t>исключение возможности самопроизвольного включения управления под действием транспортной тряски органов управления</w:t>
            </w:r>
          </w:p>
          <w:p w14:paraId="04C399AB"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наличие установленных заглушек </w:t>
            </w:r>
            <w:r w:rsidRPr="00975D0E">
              <w:rPr>
                <w:rFonts w:ascii="Arial" w:hAnsi="Arial"/>
                <w:sz w:val="18"/>
                <w:szCs w:val="18"/>
              </w:rPr>
              <w:t>на штуцера при транспортировании и хранении газа</w:t>
            </w:r>
          </w:p>
          <w:p w14:paraId="5EEAE2C0"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запорной арматуры наличием </w:t>
            </w:r>
            <w:r w:rsidRPr="00975D0E">
              <w:rPr>
                <w:rFonts w:ascii="Arial" w:hAnsi="Arial"/>
                <w:sz w:val="18"/>
                <w:szCs w:val="18"/>
              </w:rPr>
              <w:t>защитными кожухами, обеспечивающими возможность пломбирования их на время транспортирования и хранения газа в автоцистернах</w:t>
            </w:r>
          </w:p>
          <w:p w14:paraId="7409D15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каждого сосуда на наличие установленного не менее двух предохранительных клапанов для предотвращения повышения давления в сосуде более установленной нормы</w:t>
            </w:r>
          </w:p>
          <w:p w14:paraId="37B0DE8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трубопроводов слива и налива наличием устройства для сброса давления из рукавов перед их отсоединением в продувочную свечу</w:t>
            </w:r>
          </w:p>
          <w:p w14:paraId="1755DED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предусмотренных противооткатные упоры под колеса, а также фиксаторы рабочего положения опорных устройств.</w:t>
            </w:r>
          </w:p>
          <w:p w14:paraId="545303B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установленного предохранительного цепи или троса на передней опоре автоцистерн</w:t>
            </w:r>
          </w:p>
          <w:p w14:paraId="0FC1ADD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обеспечение электробезопасности</w:t>
            </w:r>
          </w:p>
          <w:p w14:paraId="1436D35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автоцистерна</w:t>
            </w:r>
          </w:p>
          <w:p w14:paraId="1656A05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установки огнетушителей</w:t>
            </w:r>
          </w:p>
          <w:p w14:paraId="1451635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окраски эмалью серебристого цвета</w:t>
            </w:r>
          </w:p>
          <w:p w14:paraId="115C327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документа на соответствие отличительной окраски арматуры требованиям безопасности</w:t>
            </w:r>
            <w:r w:rsidRPr="00975D0E">
              <w:rPr>
                <w:rStyle w:val="apple-converted-space"/>
                <w:rFonts w:ascii="Arial" w:hAnsi="Arial"/>
                <w:sz w:val="18"/>
                <w:szCs w:val="18"/>
              </w:rPr>
              <w:t> </w:t>
            </w:r>
            <w:r w:rsidRPr="00975D0E">
              <w:rPr>
                <w:rFonts w:ascii="Arial" w:hAnsi="Arial"/>
                <w:sz w:val="18"/>
                <w:szCs w:val="18"/>
              </w:rPr>
              <w:t>выданным государственным органом по экологическому и технологическому надзору.</w:t>
            </w:r>
          </w:p>
          <w:p w14:paraId="19087B0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на обеих сторонах сосуда от шва переднего днища до шва заднего днища</w:t>
            </w:r>
            <w:r w:rsidRPr="00975D0E">
              <w:rPr>
                <w:rStyle w:val="apple-converted-space"/>
                <w:rFonts w:ascii="Arial" w:hAnsi="Arial"/>
                <w:sz w:val="18"/>
                <w:szCs w:val="18"/>
              </w:rPr>
              <w:t xml:space="preserve"> </w:t>
            </w:r>
            <w:r w:rsidRPr="00975D0E">
              <w:rPr>
                <w:rFonts w:ascii="Arial" w:hAnsi="Arial"/>
                <w:sz w:val="18"/>
                <w:szCs w:val="18"/>
              </w:rPr>
              <w:t>нанесены отличительные полосы красного цвета</w:t>
            </w:r>
          </w:p>
          <w:p w14:paraId="7564DB83"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Определение геометрических замеров отличительные полос</w:t>
            </w:r>
          </w:p>
          <w:p w14:paraId="3946293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надписи черного цвета «ПРОПАН - ОГНЕОПАСНО»</w:t>
            </w:r>
          </w:p>
          <w:p w14:paraId="53A85AA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надписи на заднем днище сосуда «ОГНЕОПАСНО».</w:t>
            </w:r>
          </w:p>
        </w:tc>
        <w:tc>
          <w:tcPr>
            <w:tcW w:w="898" w:type="pct"/>
            <w:tcBorders>
              <w:top w:val="single" w:sz="6" w:space="0" w:color="auto"/>
              <w:left w:val="single" w:sz="6" w:space="0" w:color="auto"/>
              <w:bottom w:val="single" w:sz="6" w:space="0" w:color="auto"/>
              <w:right w:val="single" w:sz="4" w:space="0" w:color="auto"/>
            </w:tcBorders>
          </w:tcPr>
          <w:p w14:paraId="7CA9B40B"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156CF6DF"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6, п. 1.20</w:t>
            </w:r>
          </w:p>
          <w:p w14:paraId="104779A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1125E00" w14:textId="77777777" w:rsidR="003F6F2E" w:rsidRPr="00975D0E" w:rsidRDefault="003F6F2E" w:rsidP="007C1B94">
            <w:pPr>
              <w:jc w:val="center"/>
              <w:rPr>
                <w:rFonts w:ascii="Arial" w:hAnsi="Arial"/>
                <w:sz w:val="18"/>
                <w:szCs w:val="18"/>
              </w:rPr>
            </w:pPr>
          </w:p>
          <w:p w14:paraId="58ACDC2C" w14:textId="77777777" w:rsidR="003F6F2E" w:rsidRPr="00975D0E" w:rsidRDefault="003F6F2E" w:rsidP="007C1B94">
            <w:pPr>
              <w:jc w:val="center"/>
              <w:rPr>
                <w:rFonts w:ascii="Arial" w:hAnsi="Arial"/>
                <w:sz w:val="18"/>
                <w:szCs w:val="18"/>
              </w:rPr>
            </w:pPr>
          </w:p>
          <w:p w14:paraId="7A876A5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80743BA" w14:textId="77777777" w:rsidR="003F6F2E" w:rsidRPr="00975D0E" w:rsidRDefault="003F6F2E" w:rsidP="007C1B94">
            <w:pPr>
              <w:jc w:val="center"/>
              <w:rPr>
                <w:rFonts w:ascii="Arial" w:hAnsi="Arial"/>
                <w:sz w:val="18"/>
                <w:szCs w:val="18"/>
              </w:rPr>
            </w:pPr>
          </w:p>
          <w:p w14:paraId="09BE125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BD31A7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CAAB579" w14:textId="77777777" w:rsidR="003F6F2E" w:rsidRPr="00975D0E" w:rsidRDefault="003F6F2E" w:rsidP="007C1B94">
            <w:pPr>
              <w:jc w:val="center"/>
              <w:rPr>
                <w:rFonts w:ascii="Arial" w:hAnsi="Arial"/>
                <w:sz w:val="18"/>
                <w:szCs w:val="18"/>
              </w:rPr>
            </w:pPr>
          </w:p>
          <w:p w14:paraId="4C00BAE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30FD303" w14:textId="77777777" w:rsidR="003F6F2E" w:rsidRPr="00975D0E" w:rsidRDefault="003F6F2E" w:rsidP="007C1B94">
            <w:pPr>
              <w:jc w:val="center"/>
              <w:rPr>
                <w:rFonts w:ascii="Arial" w:hAnsi="Arial"/>
                <w:sz w:val="18"/>
                <w:szCs w:val="18"/>
              </w:rPr>
            </w:pPr>
          </w:p>
          <w:p w14:paraId="211F0DC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F607684" w14:textId="77777777" w:rsidR="003F6F2E" w:rsidRPr="00975D0E" w:rsidRDefault="003F6F2E" w:rsidP="007C1B94">
            <w:pPr>
              <w:jc w:val="center"/>
              <w:rPr>
                <w:rFonts w:ascii="Arial" w:hAnsi="Arial"/>
                <w:sz w:val="18"/>
                <w:szCs w:val="18"/>
              </w:rPr>
            </w:pPr>
          </w:p>
          <w:p w14:paraId="72AF7D0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15C0534" w14:textId="77777777" w:rsidR="003F6F2E" w:rsidRPr="00975D0E" w:rsidRDefault="003F6F2E" w:rsidP="007C1B94">
            <w:pPr>
              <w:jc w:val="center"/>
              <w:rPr>
                <w:rFonts w:ascii="Arial" w:hAnsi="Arial"/>
                <w:sz w:val="18"/>
                <w:szCs w:val="18"/>
              </w:rPr>
            </w:pPr>
          </w:p>
          <w:p w14:paraId="52407461" w14:textId="77777777" w:rsidR="003F6F2E" w:rsidRPr="00975D0E" w:rsidRDefault="003F6F2E" w:rsidP="007C1B94">
            <w:pPr>
              <w:jc w:val="center"/>
              <w:rPr>
                <w:rFonts w:ascii="Arial" w:hAnsi="Arial"/>
                <w:sz w:val="18"/>
                <w:szCs w:val="18"/>
              </w:rPr>
            </w:pPr>
          </w:p>
          <w:p w14:paraId="0DBD9AF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DED99AB" w14:textId="77777777" w:rsidR="003F6F2E" w:rsidRPr="00975D0E" w:rsidRDefault="003F6F2E" w:rsidP="007C1B94">
            <w:pPr>
              <w:jc w:val="center"/>
              <w:rPr>
                <w:rFonts w:ascii="Arial" w:hAnsi="Arial"/>
                <w:sz w:val="18"/>
                <w:szCs w:val="18"/>
              </w:rPr>
            </w:pPr>
          </w:p>
          <w:p w14:paraId="5F2CFC9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BE384B9" w14:textId="77777777" w:rsidR="003F6F2E" w:rsidRPr="00975D0E" w:rsidRDefault="003F6F2E" w:rsidP="007C1B94">
            <w:pPr>
              <w:jc w:val="center"/>
              <w:rPr>
                <w:rFonts w:ascii="Arial" w:hAnsi="Arial"/>
                <w:sz w:val="18"/>
                <w:szCs w:val="18"/>
              </w:rPr>
            </w:pPr>
          </w:p>
          <w:p w14:paraId="426792C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A77F4BB" w14:textId="77777777" w:rsidR="003F6F2E" w:rsidRPr="00975D0E" w:rsidRDefault="003F6F2E" w:rsidP="007C1B94">
            <w:pPr>
              <w:jc w:val="center"/>
              <w:rPr>
                <w:rFonts w:ascii="Arial" w:hAnsi="Arial"/>
                <w:sz w:val="18"/>
                <w:szCs w:val="18"/>
              </w:rPr>
            </w:pPr>
          </w:p>
          <w:p w14:paraId="06F4622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8656EA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653786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B3FD36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A9ED0A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9B80251" w14:textId="77777777" w:rsidR="003F6F2E" w:rsidRPr="00975D0E" w:rsidRDefault="003F6F2E" w:rsidP="007C1B94">
            <w:pPr>
              <w:jc w:val="center"/>
              <w:rPr>
                <w:rFonts w:ascii="Arial" w:hAnsi="Arial"/>
                <w:sz w:val="18"/>
                <w:szCs w:val="18"/>
              </w:rPr>
            </w:pPr>
          </w:p>
          <w:p w14:paraId="633DC14E" w14:textId="77777777" w:rsidR="003F6F2E" w:rsidRPr="00975D0E" w:rsidRDefault="003F6F2E" w:rsidP="007C1B94">
            <w:pPr>
              <w:jc w:val="center"/>
              <w:rPr>
                <w:rFonts w:ascii="Arial" w:hAnsi="Arial"/>
                <w:sz w:val="18"/>
                <w:szCs w:val="18"/>
              </w:rPr>
            </w:pPr>
          </w:p>
          <w:p w14:paraId="532DAC0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A2E129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48CEB1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D2404A8"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Визуально</w:t>
            </w:r>
          </w:p>
        </w:tc>
        <w:tc>
          <w:tcPr>
            <w:tcW w:w="497" w:type="pct"/>
            <w:tcBorders>
              <w:top w:val="single" w:sz="6" w:space="0" w:color="auto"/>
              <w:left w:val="single" w:sz="4" w:space="0" w:color="auto"/>
              <w:bottom w:val="single" w:sz="6" w:space="0" w:color="auto"/>
              <w:right w:val="single" w:sz="6" w:space="0" w:color="auto"/>
            </w:tcBorders>
          </w:tcPr>
          <w:p w14:paraId="49D3947F"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r w:rsidR="003F6F2E" w:rsidRPr="00975D0E" w14:paraId="2A3555C9"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8091F92"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10CFF4E"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М2, N1, N2, N3</w:t>
            </w:r>
          </w:p>
        </w:tc>
        <w:tc>
          <w:tcPr>
            <w:tcW w:w="853" w:type="pct"/>
            <w:tcBorders>
              <w:top w:val="single" w:sz="6" w:space="0" w:color="auto"/>
              <w:left w:val="single" w:sz="6" w:space="0" w:color="auto"/>
              <w:bottom w:val="single" w:sz="6" w:space="0" w:color="auto"/>
              <w:right w:val="single" w:sz="6" w:space="0" w:color="auto"/>
            </w:tcBorders>
          </w:tcPr>
          <w:p w14:paraId="0AAB0FF5"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5F8FDB7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1.21.1</w:t>
            </w:r>
          </w:p>
          <w:p w14:paraId="2CE2ECD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1.21.2</w:t>
            </w:r>
          </w:p>
          <w:p w14:paraId="18A5166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1.21.2.1</w:t>
            </w:r>
          </w:p>
          <w:p w14:paraId="1059318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1.21.2.3</w:t>
            </w:r>
          </w:p>
          <w:p w14:paraId="48CDE62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1.21.2.4</w:t>
            </w:r>
          </w:p>
          <w:p w14:paraId="1E03456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1.21.2.5</w:t>
            </w:r>
          </w:p>
          <w:p w14:paraId="7E8A551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1.21.2.6</w:t>
            </w:r>
          </w:p>
          <w:p w14:paraId="1BEF109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1.21.2.7</w:t>
            </w:r>
          </w:p>
          <w:p w14:paraId="3D5B9A5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1.21.2.8</w:t>
            </w:r>
          </w:p>
          <w:p w14:paraId="7E3BD0C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1.21.3</w:t>
            </w:r>
          </w:p>
          <w:p w14:paraId="57C4EA0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1.21.4</w:t>
            </w:r>
          </w:p>
        </w:tc>
        <w:tc>
          <w:tcPr>
            <w:tcW w:w="2065" w:type="pct"/>
            <w:tcBorders>
              <w:top w:val="single" w:sz="6" w:space="0" w:color="auto"/>
              <w:left w:val="single" w:sz="6" w:space="0" w:color="auto"/>
              <w:bottom w:val="single" w:sz="6" w:space="0" w:color="auto"/>
              <w:right w:val="single" w:sz="6" w:space="0" w:color="auto"/>
            </w:tcBorders>
          </w:tcPr>
          <w:p w14:paraId="385243D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салона</w:t>
            </w:r>
          </w:p>
          <w:p w14:paraId="4701654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аварийные выходы через аварийно-вентиляционный люк в помещении конвоя и аварийный люк в общей камере (при количестве посадочных мест 6 и более)  категории М2</w:t>
            </w:r>
          </w:p>
          <w:p w14:paraId="1B9703ED" w14:textId="77777777" w:rsidR="003F6F2E" w:rsidRPr="00975D0E" w:rsidRDefault="003F6F2E" w:rsidP="007C1B94">
            <w:pPr>
              <w:jc w:val="center"/>
              <w:rPr>
                <w:rFonts w:ascii="Arial" w:hAnsi="Arial"/>
                <w:sz w:val="18"/>
                <w:szCs w:val="18"/>
              </w:rPr>
            </w:pPr>
            <w:r w:rsidRPr="00975D0E">
              <w:rPr>
                <w:rFonts w:ascii="Arial" w:hAnsi="Arial"/>
                <w:sz w:val="18"/>
                <w:szCs w:val="18"/>
              </w:rPr>
              <w:t>-Проверка геометрических замеров проема люков.</w:t>
            </w:r>
          </w:p>
          <w:p w14:paraId="0B7E583E"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геометрических замеров установки аварийного люка</w:t>
            </w:r>
          </w:p>
          <w:p w14:paraId="090BFE65"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аварийного люка на статическое усилие, направленное вертикально вверх</w:t>
            </w:r>
          </w:p>
          <w:p w14:paraId="2C2B213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открывание аварийно-вентиляционного люка</w:t>
            </w:r>
          </w:p>
          <w:p w14:paraId="0DA506A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открывание аварийно- люка</w:t>
            </w:r>
          </w:p>
          <w:p w14:paraId="0EFC205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откидывание наружу на петлях при открывании люков</w:t>
            </w:r>
          </w:p>
          <w:p w14:paraId="79705E0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нанесенных символов и надписей, поясняющие порядок открывания. Открывание люков должно осуществляться без применения инструмента</w:t>
            </w:r>
          </w:p>
          <w:p w14:paraId="66D3F88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предусмотренных пломбирование аварийных люков</w:t>
            </w:r>
          </w:p>
          <w:p w14:paraId="6CF21FB1"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Проверка геометрических замеров обрез кузова выхлопной трубы системы выпуска отработавших газов транспортных средств категорий М2</w:t>
            </w:r>
            <w:r w:rsidRPr="00975D0E">
              <w:rPr>
                <w:rStyle w:val="apple-converted-space"/>
                <w:rFonts w:ascii="Arial" w:hAnsi="Arial"/>
                <w:sz w:val="18"/>
                <w:szCs w:val="18"/>
              </w:rPr>
              <w:t xml:space="preserve"> </w:t>
            </w:r>
            <w:r w:rsidRPr="00975D0E">
              <w:rPr>
                <w:rFonts w:ascii="Arial" w:hAnsi="Arial"/>
                <w:sz w:val="18"/>
                <w:szCs w:val="18"/>
              </w:rPr>
              <w:t>на базе транспортных средств категории N или шасси</w:t>
            </w:r>
          </w:p>
          <w:p w14:paraId="1FB6C28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 комплектность</w:t>
            </w:r>
          </w:p>
          <w:p w14:paraId="4151D7B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огнетушителей</w:t>
            </w:r>
          </w:p>
          <w:p w14:paraId="7BCD481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аптечки</w:t>
            </w:r>
          </w:p>
          <w:p w14:paraId="0D52A40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противооткатных упорам</w:t>
            </w:r>
          </w:p>
          <w:p w14:paraId="366C1B2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знака аварийной остановки</w:t>
            </w:r>
          </w:p>
        </w:tc>
        <w:tc>
          <w:tcPr>
            <w:tcW w:w="898" w:type="pct"/>
            <w:tcBorders>
              <w:top w:val="single" w:sz="6" w:space="0" w:color="auto"/>
              <w:left w:val="single" w:sz="6" w:space="0" w:color="auto"/>
              <w:bottom w:val="single" w:sz="6" w:space="0" w:color="auto"/>
              <w:right w:val="single" w:sz="4" w:space="0" w:color="auto"/>
            </w:tcBorders>
          </w:tcPr>
          <w:p w14:paraId="6C5B7DBD"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0CF3A730"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6, п. 1.21</w:t>
            </w:r>
          </w:p>
          <w:p w14:paraId="7A6182B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9E0EC72" w14:textId="77777777" w:rsidR="003F6F2E" w:rsidRPr="00975D0E" w:rsidRDefault="003F6F2E" w:rsidP="007C1B94">
            <w:pPr>
              <w:jc w:val="center"/>
              <w:rPr>
                <w:rFonts w:ascii="Arial" w:hAnsi="Arial"/>
                <w:sz w:val="18"/>
                <w:szCs w:val="18"/>
              </w:rPr>
            </w:pPr>
          </w:p>
          <w:p w14:paraId="14DB80F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3F0773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B1AB592" w14:textId="77777777" w:rsidR="003F6F2E" w:rsidRPr="00975D0E" w:rsidRDefault="003F6F2E" w:rsidP="007C1B94">
            <w:pPr>
              <w:jc w:val="center"/>
              <w:rPr>
                <w:rFonts w:ascii="Arial" w:hAnsi="Arial"/>
                <w:sz w:val="18"/>
                <w:szCs w:val="18"/>
              </w:rPr>
            </w:pPr>
          </w:p>
          <w:p w14:paraId="4AB4A98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FD7C9A7" w14:textId="77777777" w:rsidR="003F6F2E" w:rsidRPr="00975D0E" w:rsidRDefault="003F6F2E" w:rsidP="007C1B94">
            <w:pPr>
              <w:jc w:val="center"/>
              <w:rPr>
                <w:rFonts w:ascii="Arial" w:hAnsi="Arial"/>
                <w:sz w:val="18"/>
                <w:szCs w:val="18"/>
              </w:rPr>
            </w:pPr>
          </w:p>
          <w:p w14:paraId="645FD4F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B793A7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4C5501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09F0A54" w14:textId="77777777" w:rsidR="003F6F2E" w:rsidRPr="00975D0E" w:rsidRDefault="003F6F2E" w:rsidP="007C1B94">
            <w:pPr>
              <w:jc w:val="center"/>
              <w:rPr>
                <w:rFonts w:ascii="Arial" w:hAnsi="Arial"/>
                <w:sz w:val="18"/>
                <w:szCs w:val="18"/>
              </w:rPr>
            </w:pPr>
          </w:p>
          <w:p w14:paraId="105C0F4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6C32409" w14:textId="77777777" w:rsidR="003F6F2E" w:rsidRPr="00975D0E" w:rsidRDefault="003F6F2E" w:rsidP="007C1B94">
            <w:pPr>
              <w:jc w:val="center"/>
              <w:rPr>
                <w:rFonts w:ascii="Arial" w:hAnsi="Arial"/>
                <w:sz w:val="18"/>
                <w:szCs w:val="18"/>
              </w:rPr>
            </w:pPr>
          </w:p>
          <w:p w14:paraId="774A2FC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418D710" w14:textId="77777777" w:rsidR="003F6F2E" w:rsidRPr="00975D0E" w:rsidRDefault="003F6F2E" w:rsidP="007C1B94">
            <w:pPr>
              <w:jc w:val="center"/>
              <w:rPr>
                <w:rFonts w:ascii="Arial" w:hAnsi="Arial"/>
                <w:sz w:val="18"/>
                <w:szCs w:val="18"/>
              </w:rPr>
            </w:pPr>
          </w:p>
          <w:p w14:paraId="77FF69E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C8FF00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8F846A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7BAABF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F64DB6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3B41FE19" w14:textId="77777777" w:rsidR="003F6F2E" w:rsidRPr="00975D0E" w:rsidRDefault="003F6F2E" w:rsidP="007C1B94">
            <w:pPr>
              <w:jc w:val="center"/>
              <w:rPr>
                <w:rFonts w:ascii="Arial" w:hAnsi="Arial"/>
                <w:sz w:val="18"/>
                <w:szCs w:val="18"/>
              </w:rPr>
            </w:pPr>
          </w:p>
          <w:p w14:paraId="6DBDCC56" w14:textId="77777777" w:rsidR="003F6F2E" w:rsidRPr="00975D0E" w:rsidRDefault="003F6F2E" w:rsidP="007C1B94">
            <w:pPr>
              <w:jc w:val="center"/>
              <w:rPr>
                <w:rFonts w:ascii="Arial" w:hAnsi="Arial"/>
                <w:sz w:val="18"/>
                <w:szCs w:val="18"/>
              </w:rPr>
            </w:pPr>
          </w:p>
          <w:p w14:paraId="2554F57B" w14:textId="77777777" w:rsidR="003F6F2E" w:rsidRPr="00975D0E" w:rsidRDefault="003F6F2E" w:rsidP="007C1B94">
            <w:pPr>
              <w:jc w:val="center"/>
              <w:rPr>
                <w:rFonts w:ascii="Arial" w:hAnsi="Arial"/>
                <w:sz w:val="18"/>
                <w:szCs w:val="18"/>
              </w:rPr>
            </w:pPr>
          </w:p>
          <w:p w14:paraId="475A3B70" w14:textId="77777777" w:rsidR="003F6F2E" w:rsidRPr="00975D0E" w:rsidRDefault="003F6F2E" w:rsidP="007C1B94">
            <w:pPr>
              <w:jc w:val="center"/>
              <w:rPr>
                <w:rFonts w:ascii="Arial" w:hAnsi="Arial"/>
                <w:sz w:val="18"/>
                <w:szCs w:val="18"/>
              </w:rPr>
            </w:pPr>
          </w:p>
          <w:p w14:paraId="6BA703AA" w14:textId="77777777" w:rsidR="003F6F2E" w:rsidRPr="00975D0E" w:rsidRDefault="003F6F2E" w:rsidP="007C1B94">
            <w:pPr>
              <w:jc w:val="center"/>
              <w:rPr>
                <w:rFonts w:ascii="Arial" w:hAnsi="Arial"/>
                <w:sz w:val="18"/>
                <w:szCs w:val="18"/>
              </w:rPr>
            </w:pPr>
          </w:p>
          <w:p w14:paraId="014471A5" w14:textId="77777777" w:rsidR="003F6F2E" w:rsidRPr="00975D0E" w:rsidRDefault="003F6F2E" w:rsidP="007C1B94">
            <w:pPr>
              <w:jc w:val="center"/>
              <w:rPr>
                <w:rFonts w:ascii="Arial" w:hAnsi="Arial"/>
                <w:sz w:val="18"/>
                <w:szCs w:val="18"/>
              </w:rPr>
            </w:pPr>
          </w:p>
          <w:p w14:paraId="39C8752C" w14:textId="77777777" w:rsidR="003F6F2E" w:rsidRPr="00975D0E" w:rsidRDefault="003F6F2E" w:rsidP="007C1B94">
            <w:pPr>
              <w:jc w:val="center"/>
              <w:rPr>
                <w:rFonts w:ascii="Arial" w:hAnsi="Arial"/>
                <w:sz w:val="18"/>
                <w:szCs w:val="18"/>
              </w:rPr>
            </w:pPr>
          </w:p>
          <w:p w14:paraId="5A43F598" w14:textId="77777777" w:rsidR="003F6F2E" w:rsidRPr="00975D0E" w:rsidRDefault="003F6F2E" w:rsidP="007C1B94">
            <w:pPr>
              <w:jc w:val="center"/>
              <w:rPr>
                <w:rFonts w:ascii="Arial" w:hAnsi="Arial"/>
                <w:sz w:val="18"/>
                <w:szCs w:val="18"/>
              </w:rPr>
            </w:pPr>
            <w:r w:rsidRPr="00975D0E">
              <w:rPr>
                <w:rFonts w:ascii="Arial" w:hAnsi="Arial"/>
                <w:sz w:val="18"/>
                <w:szCs w:val="18"/>
              </w:rPr>
              <w:t>5000Н</w:t>
            </w:r>
          </w:p>
          <w:p w14:paraId="7C31C100" w14:textId="77777777" w:rsidR="003F6F2E" w:rsidRPr="00975D0E" w:rsidRDefault="003F6F2E" w:rsidP="007C1B94">
            <w:pPr>
              <w:jc w:val="center"/>
              <w:rPr>
                <w:rFonts w:ascii="Arial" w:hAnsi="Arial"/>
                <w:sz w:val="18"/>
                <w:szCs w:val="18"/>
              </w:rPr>
            </w:pPr>
          </w:p>
          <w:p w14:paraId="1BC615B6" w14:textId="77777777" w:rsidR="003F6F2E" w:rsidRPr="00975D0E" w:rsidRDefault="003F6F2E" w:rsidP="007C1B94">
            <w:pPr>
              <w:jc w:val="center"/>
              <w:rPr>
                <w:rFonts w:ascii="Arial" w:hAnsi="Arial"/>
                <w:sz w:val="18"/>
                <w:szCs w:val="18"/>
              </w:rPr>
            </w:pPr>
          </w:p>
          <w:p w14:paraId="193BB293" w14:textId="77777777" w:rsidR="003F6F2E" w:rsidRPr="00975D0E" w:rsidRDefault="003F6F2E" w:rsidP="007C1B94">
            <w:pPr>
              <w:jc w:val="center"/>
              <w:rPr>
                <w:rFonts w:ascii="Arial" w:hAnsi="Arial"/>
                <w:sz w:val="18"/>
                <w:szCs w:val="18"/>
              </w:rPr>
            </w:pPr>
          </w:p>
          <w:p w14:paraId="223E6182" w14:textId="77777777" w:rsidR="003F6F2E" w:rsidRPr="00975D0E" w:rsidRDefault="003F6F2E" w:rsidP="007C1B94">
            <w:pPr>
              <w:jc w:val="center"/>
              <w:rPr>
                <w:rFonts w:ascii="Arial" w:hAnsi="Arial"/>
                <w:sz w:val="18"/>
                <w:szCs w:val="18"/>
              </w:rPr>
            </w:pPr>
          </w:p>
          <w:p w14:paraId="4E2F833B" w14:textId="77777777" w:rsidR="003F6F2E" w:rsidRPr="00975D0E" w:rsidRDefault="003F6F2E" w:rsidP="007C1B94">
            <w:pPr>
              <w:jc w:val="center"/>
              <w:rPr>
                <w:rFonts w:ascii="Arial" w:hAnsi="Arial"/>
                <w:sz w:val="18"/>
                <w:szCs w:val="18"/>
              </w:rPr>
            </w:pPr>
          </w:p>
          <w:p w14:paraId="0FCA4175" w14:textId="77777777" w:rsidR="003F6F2E" w:rsidRPr="00975D0E" w:rsidRDefault="003F6F2E" w:rsidP="007C1B94">
            <w:pPr>
              <w:jc w:val="center"/>
              <w:rPr>
                <w:rFonts w:ascii="Arial" w:hAnsi="Arial"/>
                <w:sz w:val="18"/>
                <w:szCs w:val="18"/>
              </w:rPr>
            </w:pPr>
          </w:p>
          <w:p w14:paraId="5D3DE2DE" w14:textId="77777777" w:rsidR="003F6F2E" w:rsidRPr="00975D0E" w:rsidRDefault="003F6F2E" w:rsidP="007C1B94">
            <w:pPr>
              <w:jc w:val="center"/>
              <w:rPr>
                <w:rFonts w:ascii="Arial" w:hAnsi="Arial"/>
                <w:sz w:val="18"/>
                <w:szCs w:val="18"/>
              </w:rPr>
            </w:pPr>
          </w:p>
        </w:tc>
      </w:tr>
      <w:tr w:rsidR="003F6F2E" w:rsidRPr="00975D0E" w14:paraId="7EC98251"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5B28D284"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4820EB44"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31EE7D53"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254AA90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1.22.1</w:t>
            </w:r>
          </w:p>
          <w:p w14:paraId="3C433D2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1.22.2</w:t>
            </w:r>
          </w:p>
          <w:p w14:paraId="7A8D98D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1.22.3</w:t>
            </w:r>
          </w:p>
          <w:p w14:paraId="252D7F9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1.22.4</w:t>
            </w:r>
          </w:p>
          <w:p w14:paraId="5D84BE1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1.22.5</w:t>
            </w:r>
          </w:p>
          <w:p w14:paraId="487C4F7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1.22.6</w:t>
            </w:r>
          </w:p>
          <w:p w14:paraId="6401786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w:t>
            </w:r>
          </w:p>
          <w:p w14:paraId="2774B7A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3.1</w:t>
            </w:r>
          </w:p>
          <w:p w14:paraId="43B71A6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w:t>
            </w:r>
          </w:p>
        </w:tc>
        <w:tc>
          <w:tcPr>
            <w:tcW w:w="2065" w:type="pct"/>
            <w:tcBorders>
              <w:top w:val="single" w:sz="6" w:space="0" w:color="auto"/>
              <w:left w:val="single" w:sz="6" w:space="0" w:color="auto"/>
              <w:bottom w:val="single" w:sz="6" w:space="0" w:color="auto"/>
              <w:right w:val="single" w:sz="6" w:space="0" w:color="auto"/>
            </w:tcBorders>
          </w:tcPr>
          <w:p w14:paraId="627D9260"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наличие устройств безопасности</w:t>
            </w:r>
          </w:p>
          <w:p w14:paraId="0665515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устройством против перегрузки подъемника</w:t>
            </w:r>
          </w:p>
          <w:p w14:paraId="77EED9C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следящей системой ориентации люльки в вертикальном положении</w:t>
            </w:r>
          </w:p>
          <w:p w14:paraId="2125EA0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ораничителем зоны обслуживания при необходимости ограничения по прочности или устойчивости</w:t>
            </w:r>
          </w:p>
          <w:p w14:paraId="4690120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системой блокировки подъема и поворота стрелы при невыставленном на опорах подъемнике</w:t>
            </w:r>
          </w:p>
          <w:p w14:paraId="2011015F"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наличие устройством блокировки подъема опор при рабочем положении стрелы</w:t>
            </w:r>
          </w:p>
          <w:p w14:paraId="476E570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системой аварийного опускания люльки при отказе гидросистемы или двигателя автомобиля</w:t>
            </w:r>
          </w:p>
          <w:p w14:paraId="6F0D864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устройством, предохраняющим выносные опоры подъемника от самопроизвольного выдвижения во время движения подъемника</w:t>
            </w:r>
          </w:p>
          <w:p w14:paraId="74E435D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указателем угла наклона подъемника Проверка геометрических замеров высоты перил люлки подъёмников</w:t>
            </w:r>
          </w:p>
          <w:p w14:paraId="71F35FC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системой аварийной остановки двигателя и кнопкой звукового сигнала с управлением с каждого пульта</w:t>
            </w:r>
          </w:p>
          <w:p w14:paraId="20AE8FA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анемометром (для подъемников с высотой подъема 36 м)</w:t>
            </w:r>
          </w:p>
          <w:p w14:paraId="63C9568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гирооборудование</w:t>
            </w:r>
          </w:p>
          <w:p w14:paraId="3E094B9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выступающих за габарит по длине базового транспортного средства части подъемника (передняя и задняя части стрелы, люлька и др.)</w:t>
            </w:r>
            <w:r w:rsidRPr="00975D0E">
              <w:rPr>
                <w:rStyle w:val="apple-converted-space"/>
                <w:rFonts w:ascii="Arial" w:hAnsi="Arial"/>
                <w:sz w:val="18"/>
                <w:szCs w:val="18"/>
              </w:rPr>
              <w:t xml:space="preserve"> </w:t>
            </w:r>
            <w:r w:rsidRPr="00975D0E">
              <w:rPr>
                <w:rFonts w:ascii="Arial" w:hAnsi="Arial"/>
                <w:sz w:val="18"/>
                <w:szCs w:val="18"/>
              </w:rPr>
              <w:t>на наличие световых приборов и предохранительную окраску</w:t>
            </w:r>
          </w:p>
          <w:p w14:paraId="05A6A652"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Определение геометрических замеров высоты перил люлки подъемников</w:t>
            </w:r>
          </w:p>
          <w:p w14:paraId="65475AEC"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Определение геометрических замеров высоты обшивки</w:t>
            </w:r>
          </w:p>
          <w:p w14:paraId="7D780658"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уровня звука</w:t>
            </w:r>
          </w:p>
          <w:p w14:paraId="00984C6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указанного знака грузоподъемность люльки в кг</w:t>
            </w:r>
          </w:p>
        </w:tc>
        <w:tc>
          <w:tcPr>
            <w:tcW w:w="898" w:type="pct"/>
            <w:tcBorders>
              <w:top w:val="single" w:sz="6" w:space="0" w:color="auto"/>
              <w:left w:val="single" w:sz="6" w:space="0" w:color="auto"/>
              <w:bottom w:val="single" w:sz="6" w:space="0" w:color="auto"/>
              <w:right w:val="single" w:sz="4" w:space="0" w:color="auto"/>
            </w:tcBorders>
          </w:tcPr>
          <w:p w14:paraId="6DB84E74"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52A6B113"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6, п. 1.22</w:t>
            </w:r>
          </w:p>
          <w:p w14:paraId="5FE411B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B88CEA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A6CE4D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E92DAFA" w14:textId="77777777" w:rsidR="003F6F2E" w:rsidRPr="00975D0E" w:rsidRDefault="003F6F2E" w:rsidP="007C1B94">
            <w:pPr>
              <w:jc w:val="center"/>
              <w:rPr>
                <w:rFonts w:ascii="Arial" w:hAnsi="Arial"/>
                <w:sz w:val="18"/>
                <w:szCs w:val="18"/>
              </w:rPr>
            </w:pPr>
          </w:p>
          <w:p w14:paraId="02E7736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441F974" w14:textId="77777777" w:rsidR="003F6F2E" w:rsidRPr="00975D0E" w:rsidRDefault="003F6F2E" w:rsidP="007C1B94">
            <w:pPr>
              <w:jc w:val="center"/>
              <w:rPr>
                <w:rFonts w:ascii="Arial" w:hAnsi="Arial"/>
                <w:sz w:val="18"/>
                <w:szCs w:val="18"/>
              </w:rPr>
            </w:pPr>
          </w:p>
          <w:p w14:paraId="720B86D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F41FE88" w14:textId="77777777" w:rsidR="003F6F2E" w:rsidRPr="00975D0E" w:rsidRDefault="003F6F2E" w:rsidP="007C1B94">
            <w:pPr>
              <w:jc w:val="center"/>
              <w:rPr>
                <w:rFonts w:ascii="Arial" w:hAnsi="Arial"/>
                <w:sz w:val="18"/>
                <w:szCs w:val="18"/>
              </w:rPr>
            </w:pPr>
          </w:p>
          <w:p w14:paraId="61CE76C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8AEB1AA" w14:textId="77777777" w:rsidR="003F6F2E" w:rsidRPr="00975D0E" w:rsidRDefault="003F6F2E" w:rsidP="007C1B94">
            <w:pPr>
              <w:jc w:val="center"/>
              <w:rPr>
                <w:rFonts w:ascii="Arial" w:hAnsi="Arial"/>
                <w:sz w:val="18"/>
                <w:szCs w:val="18"/>
              </w:rPr>
            </w:pPr>
          </w:p>
          <w:p w14:paraId="70E2A1A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1601D7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F566479" w14:textId="77777777" w:rsidR="003F6F2E" w:rsidRPr="00975D0E" w:rsidRDefault="003F6F2E" w:rsidP="007C1B94">
            <w:pPr>
              <w:jc w:val="center"/>
              <w:rPr>
                <w:rFonts w:ascii="Arial" w:hAnsi="Arial"/>
                <w:sz w:val="18"/>
                <w:szCs w:val="18"/>
              </w:rPr>
            </w:pPr>
          </w:p>
          <w:p w14:paraId="5059496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C62C1C7" w14:textId="77777777" w:rsidR="003F6F2E" w:rsidRPr="00975D0E" w:rsidRDefault="003F6F2E" w:rsidP="007C1B94">
            <w:pPr>
              <w:jc w:val="center"/>
              <w:rPr>
                <w:rFonts w:ascii="Arial" w:hAnsi="Arial"/>
                <w:sz w:val="18"/>
                <w:szCs w:val="18"/>
              </w:rPr>
            </w:pPr>
          </w:p>
          <w:p w14:paraId="43B0A75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B108959" w14:textId="77777777" w:rsidR="003F6F2E" w:rsidRPr="00975D0E" w:rsidRDefault="003F6F2E" w:rsidP="007C1B94">
            <w:pPr>
              <w:jc w:val="center"/>
              <w:rPr>
                <w:rFonts w:ascii="Arial" w:hAnsi="Arial"/>
                <w:sz w:val="18"/>
                <w:szCs w:val="18"/>
              </w:rPr>
            </w:pPr>
          </w:p>
          <w:p w14:paraId="747205E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5586DF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C7F85DB" w14:textId="77777777" w:rsidR="003F6F2E" w:rsidRPr="00975D0E" w:rsidRDefault="003F6F2E" w:rsidP="007C1B94">
            <w:pPr>
              <w:jc w:val="center"/>
              <w:rPr>
                <w:rFonts w:ascii="Arial" w:hAnsi="Arial"/>
                <w:sz w:val="18"/>
                <w:szCs w:val="18"/>
              </w:rPr>
            </w:pPr>
          </w:p>
          <w:p w14:paraId="033EF65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17CD13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C7285D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084902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589BBB61" w14:textId="77777777" w:rsidR="003F6F2E" w:rsidRPr="00975D0E" w:rsidRDefault="003F6F2E" w:rsidP="007C1B94">
            <w:pPr>
              <w:jc w:val="center"/>
              <w:rPr>
                <w:rFonts w:ascii="Arial" w:hAnsi="Arial"/>
                <w:sz w:val="18"/>
                <w:szCs w:val="18"/>
              </w:rPr>
            </w:pPr>
          </w:p>
          <w:p w14:paraId="69705872" w14:textId="77777777" w:rsidR="003F6F2E" w:rsidRPr="00975D0E" w:rsidRDefault="003F6F2E" w:rsidP="007C1B94">
            <w:pPr>
              <w:jc w:val="center"/>
              <w:rPr>
                <w:rFonts w:ascii="Arial" w:hAnsi="Arial"/>
                <w:sz w:val="18"/>
                <w:szCs w:val="18"/>
              </w:rPr>
            </w:pPr>
          </w:p>
          <w:p w14:paraId="15FDEFF3" w14:textId="77777777" w:rsidR="003F6F2E" w:rsidRPr="00975D0E" w:rsidRDefault="003F6F2E" w:rsidP="007C1B94">
            <w:pPr>
              <w:jc w:val="center"/>
              <w:rPr>
                <w:rFonts w:ascii="Arial" w:hAnsi="Arial"/>
                <w:sz w:val="18"/>
                <w:szCs w:val="18"/>
              </w:rPr>
            </w:pPr>
          </w:p>
          <w:p w14:paraId="49EAEB48" w14:textId="77777777" w:rsidR="003F6F2E" w:rsidRPr="00975D0E" w:rsidRDefault="003F6F2E" w:rsidP="007C1B94">
            <w:pPr>
              <w:jc w:val="center"/>
              <w:rPr>
                <w:rFonts w:ascii="Arial" w:hAnsi="Arial"/>
                <w:sz w:val="18"/>
                <w:szCs w:val="18"/>
              </w:rPr>
            </w:pPr>
          </w:p>
          <w:p w14:paraId="5451173A" w14:textId="77777777" w:rsidR="003F6F2E" w:rsidRPr="00975D0E" w:rsidRDefault="003F6F2E" w:rsidP="007C1B94">
            <w:pPr>
              <w:jc w:val="center"/>
              <w:rPr>
                <w:rFonts w:ascii="Arial" w:hAnsi="Arial"/>
                <w:sz w:val="18"/>
                <w:szCs w:val="18"/>
              </w:rPr>
            </w:pPr>
          </w:p>
          <w:p w14:paraId="45F4DF64" w14:textId="77777777" w:rsidR="003F6F2E" w:rsidRPr="00975D0E" w:rsidRDefault="003F6F2E" w:rsidP="007C1B94">
            <w:pPr>
              <w:jc w:val="center"/>
              <w:rPr>
                <w:rFonts w:ascii="Arial" w:hAnsi="Arial"/>
                <w:sz w:val="18"/>
                <w:szCs w:val="18"/>
              </w:rPr>
            </w:pPr>
          </w:p>
          <w:p w14:paraId="5E2AD891" w14:textId="77777777" w:rsidR="003F6F2E" w:rsidRPr="00975D0E" w:rsidRDefault="003F6F2E" w:rsidP="007C1B94">
            <w:pPr>
              <w:jc w:val="center"/>
              <w:rPr>
                <w:rFonts w:ascii="Arial" w:hAnsi="Arial"/>
                <w:sz w:val="18"/>
                <w:szCs w:val="18"/>
              </w:rPr>
            </w:pPr>
          </w:p>
          <w:p w14:paraId="2CC31954" w14:textId="77777777" w:rsidR="003F6F2E" w:rsidRPr="00975D0E" w:rsidRDefault="003F6F2E" w:rsidP="007C1B94">
            <w:pPr>
              <w:jc w:val="center"/>
              <w:rPr>
                <w:rFonts w:ascii="Arial" w:hAnsi="Arial"/>
                <w:sz w:val="18"/>
                <w:szCs w:val="18"/>
              </w:rPr>
            </w:pPr>
          </w:p>
          <w:p w14:paraId="53AF7F82" w14:textId="77777777" w:rsidR="003F6F2E" w:rsidRPr="00975D0E" w:rsidRDefault="003F6F2E" w:rsidP="007C1B94">
            <w:pPr>
              <w:jc w:val="center"/>
              <w:rPr>
                <w:rFonts w:ascii="Arial" w:hAnsi="Arial"/>
                <w:sz w:val="18"/>
                <w:szCs w:val="18"/>
              </w:rPr>
            </w:pPr>
          </w:p>
          <w:p w14:paraId="0EBB8FD2" w14:textId="77777777" w:rsidR="003F6F2E" w:rsidRPr="00975D0E" w:rsidRDefault="003F6F2E" w:rsidP="007C1B94">
            <w:pPr>
              <w:jc w:val="center"/>
              <w:rPr>
                <w:rFonts w:ascii="Arial" w:hAnsi="Arial"/>
                <w:sz w:val="18"/>
                <w:szCs w:val="18"/>
              </w:rPr>
            </w:pPr>
          </w:p>
          <w:p w14:paraId="4C892CDA" w14:textId="77777777" w:rsidR="003F6F2E" w:rsidRPr="00975D0E" w:rsidRDefault="003F6F2E" w:rsidP="007C1B94">
            <w:pPr>
              <w:jc w:val="center"/>
              <w:rPr>
                <w:rFonts w:ascii="Arial" w:hAnsi="Arial"/>
                <w:sz w:val="18"/>
                <w:szCs w:val="18"/>
              </w:rPr>
            </w:pPr>
          </w:p>
          <w:p w14:paraId="458A7E90" w14:textId="77777777" w:rsidR="003F6F2E" w:rsidRPr="00975D0E" w:rsidRDefault="003F6F2E" w:rsidP="007C1B94">
            <w:pPr>
              <w:jc w:val="center"/>
              <w:rPr>
                <w:rFonts w:ascii="Arial" w:hAnsi="Arial"/>
                <w:sz w:val="18"/>
                <w:szCs w:val="18"/>
              </w:rPr>
            </w:pPr>
          </w:p>
          <w:p w14:paraId="6D262C35" w14:textId="77777777" w:rsidR="003F6F2E" w:rsidRPr="00975D0E" w:rsidRDefault="003F6F2E" w:rsidP="007C1B94">
            <w:pPr>
              <w:jc w:val="center"/>
              <w:rPr>
                <w:rFonts w:ascii="Arial" w:hAnsi="Arial"/>
                <w:sz w:val="18"/>
                <w:szCs w:val="18"/>
              </w:rPr>
            </w:pPr>
          </w:p>
          <w:p w14:paraId="6C7ADB8C" w14:textId="77777777" w:rsidR="003F6F2E" w:rsidRPr="00975D0E" w:rsidRDefault="003F6F2E" w:rsidP="007C1B94">
            <w:pPr>
              <w:jc w:val="center"/>
              <w:rPr>
                <w:rFonts w:ascii="Arial" w:hAnsi="Arial"/>
                <w:sz w:val="18"/>
                <w:szCs w:val="18"/>
              </w:rPr>
            </w:pPr>
          </w:p>
          <w:p w14:paraId="40457216" w14:textId="77777777" w:rsidR="003F6F2E" w:rsidRPr="00975D0E" w:rsidRDefault="003F6F2E" w:rsidP="007C1B94">
            <w:pPr>
              <w:jc w:val="center"/>
              <w:rPr>
                <w:rFonts w:ascii="Arial" w:hAnsi="Arial"/>
                <w:sz w:val="18"/>
                <w:szCs w:val="18"/>
              </w:rPr>
            </w:pPr>
          </w:p>
          <w:p w14:paraId="433682F2" w14:textId="77777777" w:rsidR="003F6F2E" w:rsidRPr="00975D0E" w:rsidRDefault="003F6F2E" w:rsidP="007C1B94">
            <w:pPr>
              <w:jc w:val="center"/>
              <w:rPr>
                <w:rFonts w:ascii="Arial" w:hAnsi="Arial"/>
                <w:sz w:val="18"/>
                <w:szCs w:val="18"/>
              </w:rPr>
            </w:pPr>
          </w:p>
          <w:p w14:paraId="1D4A464C" w14:textId="77777777" w:rsidR="003F6F2E" w:rsidRPr="00975D0E" w:rsidRDefault="003F6F2E" w:rsidP="007C1B94">
            <w:pPr>
              <w:jc w:val="center"/>
              <w:rPr>
                <w:rFonts w:ascii="Arial" w:hAnsi="Arial"/>
                <w:sz w:val="18"/>
                <w:szCs w:val="18"/>
              </w:rPr>
            </w:pPr>
          </w:p>
          <w:p w14:paraId="457796EB" w14:textId="77777777" w:rsidR="003F6F2E" w:rsidRPr="00975D0E" w:rsidRDefault="003F6F2E" w:rsidP="007C1B94">
            <w:pPr>
              <w:jc w:val="center"/>
              <w:rPr>
                <w:rFonts w:ascii="Arial" w:hAnsi="Arial"/>
                <w:sz w:val="18"/>
                <w:szCs w:val="18"/>
              </w:rPr>
            </w:pPr>
          </w:p>
          <w:p w14:paraId="17E58FE3" w14:textId="77777777" w:rsidR="003F6F2E" w:rsidRPr="00975D0E" w:rsidRDefault="003F6F2E" w:rsidP="007C1B94">
            <w:pPr>
              <w:jc w:val="center"/>
              <w:rPr>
                <w:rFonts w:ascii="Arial" w:hAnsi="Arial"/>
                <w:sz w:val="18"/>
                <w:szCs w:val="18"/>
              </w:rPr>
            </w:pPr>
          </w:p>
          <w:p w14:paraId="5CCDBB20" w14:textId="77777777" w:rsidR="003F6F2E" w:rsidRPr="00975D0E" w:rsidRDefault="003F6F2E" w:rsidP="007C1B94">
            <w:pPr>
              <w:jc w:val="center"/>
              <w:rPr>
                <w:rFonts w:ascii="Arial" w:hAnsi="Arial"/>
                <w:sz w:val="18"/>
                <w:szCs w:val="18"/>
              </w:rPr>
            </w:pPr>
          </w:p>
          <w:p w14:paraId="5B909549" w14:textId="77777777" w:rsidR="003F6F2E" w:rsidRPr="00975D0E" w:rsidRDefault="003F6F2E" w:rsidP="007C1B94">
            <w:pPr>
              <w:jc w:val="center"/>
              <w:rPr>
                <w:rFonts w:ascii="Arial" w:hAnsi="Arial"/>
                <w:sz w:val="18"/>
                <w:szCs w:val="18"/>
              </w:rPr>
            </w:pPr>
          </w:p>
          <w:p w14:paraId="54BC097B" w14:textId="77777777" w:rsidR="003F6F2E" w:rsidRPr="00975D0E" w:rsidRDefault="003F6F2E" w:rsidP="007C1B94">
            <w:pPr>
              <w:jc w:val="center"/>
              <w:rPr>
                <w:rFonts w:ascii="Arial" w:hAnsi="Arial"/>
                <w:sz w:val="18"/>
                <w:szCs w:val="18"/>
              </w:rPr>
            </w:pPr>
          </w:p>
          <w:p w14:paraId="4CC4861B" w14:textId="77777777" w:rsidR="003F6F2E" w:rsidRPr="00975D0E" w:rsidRDefault="003F6F2E" w:rsidP="007C1B94">
            <w:pPr>
              <w:jc w:val="center"/>
              <w:rPr>
                <w:rFonts w:ascii="Arial" w:hAnsi="Arial"/>
                <w:sz w:val="18"/>
                <w:szCs w:val="18"/>
              </w:rPr>
            </w:pPr>
          </w:p>
          <w:p w14:paraId="2A598C28" w14:textId="77777777" w:rsidR="003F6F2E" w:rsidRPr="00975D0E" w:rsidRDefault="003F6F2E" w:rsidP="007C1B94">
            <w:pPr>
              <w:jc w:val="center"/>
              <w:rPr>
                <w:rFonts w:ascii="Arial" w:hAnsi="Arial"/>
                <w:sz w:val="18"/>
                <w:szCs w:val="18"/>
              </w:rPr>
            </w:pPr>
          </w:p>
          <w:p w14:paraId="4862A5E9" w14:textId="77777777" w:rsidR="003F6F2E" w:rsidRPr="00975D0E" w:rsidRDefault="003F6F2E" w:rsidP="007C1B94">
            <w:pPr>
              <w:jc w:val="center"/>
              <w:rPr>
                <w:rFonts w:ascii="Arial" w:hAnsi="Arial"/>
                <w:sz w:val="18"/>
                <w:szCs w:val="18"/>
              </w:rPr>
            </w:pPr>
          </w:p>
          <w:p w14:paraId="0B83AB26" w14:textId="77777777" w:rsidR="003F6F2E" w:rsidRPr="00975D0E" w:rsidRDefault="003F6F2E" w:rsidP="007C1B94">
            <w:pPr>
              <w:jc w:val="center"/>
              <w:rPr>
                <w:rFonts w:ascii="Arial" w:hAnsi="Arial"/>
                <w:sz w:val="18"/>
                <w:szCs w:val="18"/>
              </w:rPr>
            </w:pPr>
          </w:p>
          <w:p w14:paraId="55497991" w14:textId="77777777" w:rsidR="003F6F2E" w:rsidRPr="00975D0E" w:rsidRDefault="003F6F2E" w:rsidP="007C1B94">
            <w:pPr>
              <w:jc w:val="center"/>
              <w:rPr>
                <w:rFonts w:ascii="Arial" w:hAnsi="Arial"/>
                <w:sz w:val="18"/>
                <w:szCs w:val="18"/>
              </w:rPr>
            </w:pPr>
            <w:r w:rsidRPr="00975D0E">
              <w:rPr>
                <w:rFonts w:ascii="Arial" w:hAnsi="Arial"/>
                <w:sz w:val="18"/>
                <w:szCs w:val="18"/>
              </w:rPr>
              <w:t>98дБ</w:t>
            </w:r>
          </w:p>
        </w:tc>
      </w:tr>
      <w:tr w:rsidR="003F6F2E" w:rsidRPr="00975D0E" w14:paraId="3D2A8D9E"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13996B0B"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7FAC4428"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N1, N2, N3, О1, О2,</w:t>
            </w:r>
          </w:p>
        </w:tc>
        <w:tc>
          <w:tcPr>
            <w:tcW w:w="853" w:type="pct"/>
            <w:tcBorders>
              <w:top w:val="single" w:sz="6" w:space="0" w:color="auto"/>
              <w:left w:val="single" w:sz="6" w:space="0" w:color="auto"/>
              <w:bottom w:val="single" w:sz="6" w:space="0" w:color="auto"/>
              <w:right w:val="single" w:sz="6" w:space="0" w:color="auto"/>
            </w:tcBorders>
          </w:tcPr>
          <w:p w14:paraId="0EBFB775"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6BEDBFF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1.23.1</w:t>
            </w:r>
          </w:p>
          <w:p w14:paraId="1AEA7D5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1.23.2</w:t>
            </w:r>
          </w:p>
          <w:p w14:paraId="30D729F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1.23.3</w:t>
            </w:r>
          </w:p>
          <w:p w14:paraId="49723E9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1.23.4</w:t>
            </w:r>
          </w:p>
          <w:p w14:paraId="3ED776A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1.23.5</w:t>
            </w:r>
          </w:p>
          <w:p w14:paraId="6AF0AC8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1.23.6</w:t>
            </w:r>
          </w:p>
          <w:p w14:paraId="2E18980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1.23.7</w:t>
            </w:r>
          </w:p>
        </w:tc>
        <w:tc>
          <w:tcPr>
            <w:tcW w:w="2065" w:type="pct"/>
            <w:tcBorders>
              <w:top w:val="single" w:sz="6" w:space="0" w:color="auto"/>
              <w:left w:val="single" w:sz="6" w:space="0" w:color="auto"/>
              <w:bottom w:val="single" w:sz="6" w:space="0" w:color="auto"/>
              <w:right w:val="single" w:sz="6" w:space="0" w:color="auto"/>
            </w:tcBorders>
          </w:tcPr>
          <w:p w14:paraId="008D39A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 водопыленепроницаемость фургонам для перевозки пищевых продуктов</w:t>
            </w:r>
          </w:p>
          <w:p w14:paraId="44E9B83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конструкции кузова-фургона и материалы, используемые для его изготовления на возможность обеспечение легкой и безопасной санитарной обработки</w:t>
            </w:r>
          </w:p>
          <w:p w14:paraId="554C520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14:paraId="6BF378C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766D913B"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 </w:t>
            </w:r>
            <w:r w:rsidRPr="00975D0E">
              <w:rPr>
                <w:rFonts w:ascii="Arial" w:hAnsi="Arial"/>
                <w:sz w:val="18"/>
                <w:szCs w:val="18"/>
              </w:rPr>
              <w:lastRenderedPageBreak/>
              <w:t>скоропортящихся пищевых продуктов и о специальных транспортных средствах, предназначенных для этих перевозок (СПС)</w:t>
            </w:r>
          </w:p>
          <w:p w14:paraId="646978F2"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коэффициента теплопередачи термоизолирующих стенок фургона</w:t>
            </w:r>
          </w:p>
        </w:tc>
        <w:tc>
          <w:tcPr>
            <w:tcW w:w="898" w:type="pct"/>
            <w:tcBorders>
              <w:top w:val="single" w:sz="6" w:space="0" w:color="auto"/>
              <w:left w:val="single" w:sz="6" w:space="0" w:color="auto"/>
              <w:bottom w:val="single" w:sz="6" w:space="0" w:color="auto"/>
              <w:right w:val="single" w:sz="4" w:space="0" w:color="auto"/>
            </w:tcBorders>
          </w:tcPr>
          <w:p w14:paraId="3D51C723"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055160C9"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 Приложение 6, п. 1.23СПС</w:t>
            </w:r>
          </w:p>
          <w:p w14:paraId="1DFAB50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6003F6A" w14:textId="77777777" w:rsidR="003F6F2E" w:rsidRPr="00975D0E" w:rsidRDefault="003F6F2E" w:rsidP="007C1B94">
            <w:pPr>
              <w:jc w:val="center"/>
              <w:rPr>
                <w:rFonts w:ascii="Arial" w:hAnsi="Arial"/>
                <w:sz w:val="18"/>
                <w:szCs w:val="18"/>
              </w:rPr>
            </w:pPr>
          </w:p>
          <w:p w14:paraId="428D85D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A5596F9" w14:textId="77777777" w:rsidR="003F6F2E" w:rsidRPr="00975D0E" w:rsidRDefault="003F6F2E" w:rsidP="007C1B94">
            <w:pPr>
              <w:jc w:val="center"/>
              <w:rPr>
                <w:rFonts w:ascii="Arial" w:hAnsi="Arial"/>
                <w:sz w:val="18"/>
                <w:szCs w:val="18"/>
              </w:rPr>
            </w:pPr>
          </w:p>
          <w:p w14:paraId="508DBBED" w14:textId="77777777" w:rsidR="003F6F2E" w:rsidRPr="00975D0E" w:rsidRDefault="003F6F2E" w:rsidP="007C1B94">
            <w:pPr>
              <w:jc w:val="center"/>
              <w:rPr>
                <w:rFonts w:ascii="Arial" w:hAnsi="Arial"/>
                <w:sz w:val="18"/>
                <w:szCs w:val="18"/>
              </w:rPr>
            </w:pPr>
          </w:p>
          <w:p w14:paraId="686F5B6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3122BE7" w14:textId="77777777" w:rsidR="003F6F2E" w:rsidRPr="00975D0E" w:rsidRDefault="003F6F2E" w:rsidP="007C1B94">
            <w:pPr>
              <w:jc w:val="center"/>
              <w:rPr>
                <w:rFonts w:ascii="Arial" w:hAnsi="Arial"/>
                <w:sz w:val="18"/>
                <w:szCs w:val="18"/>
              </w:rPr>
            </w:pPr>
          </w:p>
          <w:p w14:paraId="3B2AFA36" w14:textId="77777777" w:rsidR="003F6F2E" w:rsidRPr="00975D0E" w:rsidRDefault="003F6F2E" w:rsidP="007C1B94">
            <w:pPr>
              <w:jc w:val="center"/>
              <w:rPr>
                <w:rFonts w:ascii="Arial" w:hAnsi="Arial"/>
                <w:sz w:val="18"/>
                <w:szCs w:val="18"/>
              </w:rPr>
            </w:pPr>
          </w:p>
          <w:p w14:paraId="7ACDB36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0690CDA" w14:textId="77777777" w:rsidR="003F6F2E" w:rsidRPr="00975D0E" w:rsidRDefault="003F6F2E" w:rsidP="007C1B94">
            <w:pPr>
              <w:jc w:val="center"/>
              <w:rPr>
                <w:rFonts w:ascii="Arial" w:hAnsi="Arial"/>
                <w:sz w:val="18"/>
                <w:szCs w:val="18"/>
              </w:rPr>
            </w:pPr>
          </w:p>
          <w:p w14:paraId="191EE023" w14:textId="77777777" w:rsidR="003F6F2E" w:rsidRPr="00975D0E" w:rsidRDefault="003F6F2E" w:rsidP="007C1B94">
            <w:pPr>
              <w:jc w:val="center"/>
              <w:rPr>
                <w:rFonts w:ascii="Arial" w:hAnsi="Arial"/>
                <w:sz w:val="18"/>
                <w:szCs w:val="18"/>
              </w:rPr>
            </w:pPr>
          </w:p>
          <w:p w14:paraId="5089697E" w14:textId="77777777" w:rsidR="003F6F2E" w:rsidRPr="00975D0E" w:rsidRDefault="003F6F2E" w:rsidP="007C1B94">
            <w:pPr>
              <w:jc w:val="center"/>
              <w:rPr>
                <w:rFonts w:ascii="Arial" w:hAnsi="Arial"/>
                <w:sz w:val="18"/>
                <w:szCs w:val="18"/>
              </w:rPr>
            </w:pPr>
          </w:p>
          <w:p w14:paraId="42A0EB41"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Визуально</w:t>
            </w:r>
          </w:p>
        </w:tc>
        <w:tc>
          <w:tcPr>
            <w:tcW w:w="497" w:type="pct"/>
            <w:tcBorders>
              <w:top w:val="single" w:sz="6" w:space="0" w:color="auto"/>
              <w:left w:val="single" w:sz="4" w:space="0" w:color="auto"/>
              <w:bottom w:val="single" w:sz="6" w:space="0" w:color="auto"/>
              <w:right w:val="single" w:sz="6" w:space="0" w:color="auto"/>
            </w:tcBorders>
          </w:tcPr>
          <w:p w14:paraId="326DE658"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r w:rsidR="003F6F2E" w:rsidRPr="00975D0E" w14:paraId="14518126"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2487C376"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07625046"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61AE4F11"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771C1D8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2.1.1.1</w:t>
            </w:r>
          </w:p>
          <w:p w14:paraId="0CA4F85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2.1.1.2</w:t>
            </w:r>
          </w:p>
          <w:p w14:paraId="2FD8F69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2.1.1.3</w:t>
            </w:r>
          </w:p>
          <w:p w14:paraId="3179649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2.1.1.4</w:t>
            </w:r>
          </w:p>
          <w:p w14:paraId="1914A4E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2.1.1.5</w:t>
            </w:r>
          </w:p>
          <w:p w14:paraId="48065C8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2.1.1.6</w:t>
            </w:r>
          </w:p>
          <w:p w14:paraId="371771A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2.1.1.7</w:t>
            </w:r>
          </w:p>
          <w:p w14:paraId="196F83F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w:t>
            </w:r>
          </w:p>
        </w:tc>
        <w:tc>
          <w:tcPr>
            <w:tcW w:w="2065" w:type="pct"/>
            <w:tcBorders>
              <w:top w:val="single" w:sz="6" w:space="0" w:color="auto"/>
              <w:left w:val="single" w:sz="6" w:space="0" w:color="auto"/>
              <w:bottom w:val="single" w:sz="6" w:space="0" w:color="auto"/>
              <w:right w:val="single" w:sz="6" w:space="0" w:color="auto"/>
            </w:tcBorders>
          </w:tcPr>
          <w:p w14:paraId="66253C1E" w14:textId="77777777" w:rsidR="003F6F2E" w:rsidRPr="00975D0E" w:rsidRDefault="003F6F2E" w:rsidP="007C1B94">
            <w:pPr>
              <w:jc w:val="center"/>
              <w:rPr>
                <w:rFonts w:ascii="Arial" w:hAnsi="Arial"/>
                <w:sz w:val="18"/>
                <w:szCs w:val="18"/>
              </w:rPr>
            </w:pPr>
            <w:r w:rsidRPr="00975D0E">
              <w:rPr>
                <w:rFonts w:ascii="Arial" w:hAnsi="Arial"/>
                <w:sz w:val="18"/>
                <w:szCs w:val="18"/>
              </w:rPr>
              <w:t>- Требования к машинам строительным, дорожным и землеройным</w:t>
            </w:r>
          </w:p>
          <w:p w14:paraId="3D80320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окраски в контрастный цвет по сравнению с фоном окружающей среды</w:t>
            </w:r>
          </w:p>
          <w:p w14:paraId="7A0B017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сигнальных цвет и знаков безопасности элементов конструкции машин, которые могут представлять опасность при работе, обслуживании или транспортировании</w:t>
            </w:r>
          </w:p>
          <w:p w14:paraId="134324E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нанесенных необходимыми предупредительными надписями на машинах, работа которых без принятия специальных мер безопасности может привести к возникновению аварийной ситуации или представлять опасность для работающих</w:t>
            </w:r>
          </w:p>
          <w:p w14:paraId="11EC0F5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устройствами безопасности и блокировки, предохраняющими их от перегрузок и исключающими несовместимое одновременное движение механизмов</w:t>
            </w:r>
          </w:p>
          <w:p w14:paraId="2815000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машин на возможность 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 если это может повлечь за собой создание опасной ситуации.</w:t>
            </w:r>
          </w:p>
          <w:p w14:paraId="48AFDA3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сборочных единиц и деталей машин, которые могут самопроизвольно перемещаться при погрузке, транспортировании и выгрузке</w:t>
            </w:r>
          </w:p>
          <w:p w14:paraId="1D52AA7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укомплектованности эксплуатационной документацией, содержащей требования (правила), предотвращающие возникновение опасных ситуаций при транспортировании, монтаже (демонтаже) и эксплуатации</w:t>
            </w:r>
          </w:p>
        </w:tc>
        <w:tc>
          <w:tcPr>
            <w:tcW w:w="898" w:type="pct"/>
            <w:tcBorders>
              <w:top w:val="single" w:sz="6" w:space="0" w:color="auto"/>
              <w:left w:val="single" w:sz="6" w:space="0" w:color="auto"/>
              <w:bottom w:val="single" w:sz="6" w:space="0" w:color="auto"/>
              <w:right w:val="single" w:sz="4" w:space="0" w:color="auto"/>
            </w:tcBorders>
          </w:tcPr>
          <w:p w14:paraId="0761C20A"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4C5DBF51"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3815D6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2.1.Визуально</w:t>
            </w:r>
          </w:p>
          <w:p w14:paraId="54E9A74A" w14:textId="77777777" w:rsidR="003F6F2E" w:rsidRPr="00975D0E" w:rsidRDefault="003F6F2E" w:rsidP="007C1B94">
            <w:pPr>
              <w:jc w:val="center"/>
              <w:rPr>
                <w:rFonts w:ascii="Arial" w:hAnsi="Arial"/>
                <w:sz w:val="18"/>
                <w:szCs w:val="18"/>
              </w:rPr>
            </w:pPr>
          </w:p>
          <w:p w14:paraId="22C39E6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5A15539" w14:textId="77777777" w:rsidR="003F6F2E" w:rsidRPr="00975D0E" w:rsidRDefault="003F6F2E" w:rsidP="007C1B94">
            <w:pPr>
              <w:jc w:val="center"/>
              <w:rPr>
                <w:rFonts w:ascii="Arial" w:hAnsi="Arial"/>
                <w:sz w:val="18"/>
                <w:szCs w:val="18"/>
              </w:rPr>
            </w:pPr>
          </w:p>
          <w:p w14:paraId="594F4A31" w14:textId="77777777" w:rsidR="003F6F2E" w:rsidRPr="00975D0E" w:rsidRDefault="003F6F2E" w:rsidP="007C1B94">
            <w:pPr>
              <w:jc w:val="center"/>
              <w:rPr>
                <w:rFonts w:ascii="Arial" w:hAnsi="Arial"/>
                <w:sz w:val="18"/>
                <w:szCs w:val="18"/>
              </w:rPr>
            </w:pPr>
          </w:p>
          <w:p w14:paraId="51DE1583"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FEC2904" w14:textId="77777777" w:rsidR="003F6F2E" w:rsidRPr="00975D0E" w:rsidRDefault="003F6F2E" w:rsidP="007C1B94">
            <w:pPr>
              <w:jc w:val="center"/>
              <w:rPr>
                <w:rFonts w:ascii="Arial" w:hAnsi="Arial"/>
                <w:sz w:val="18"/>
                <w:szCs w:val="18"/>
              </w:rPr>
            </w:pPr>
          </w:p>
          <w:p w14:paraId="31EE63E8" w14:textId="77777777" w:rsidR="003F6F2E" w:rsidRPr="00975D0E" w:rsidRDefault="003F6F2E" w:rsidP="007C1B94">
            <w:pPr>
              <w:jc w:val="center"/>
              <w:rPr>
                <w:rFonts w:ascii="Arial" w:hAnsi="Arial"/>
                <w:sz w:val="18"/>
                <w:szCs w:val="18"/>
              </w:rPr>
            </w:pPr>
          </w:p>
          <w:p w14:paraId="217B92E0" w14:textId="77777777" w:rsidR="003F6F2E" w:rsidRPr="00975D0E" w:rsidRDefault="003F6F2E" w:rsidP="007C1B94">
            <w:pPr>
              <w:jc w:val="center"/>
              <w:rPr>
                <w:rFonts w:ascii="Arial" w:hAnsi="Arial"/>
                <w:sz w:val="18"/>
                <w:szCs w:val="18"/>
              </w:rPr>
            </w:pPr>
          </w:p>
          <w:p w14:paraId="1CBE5BD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DD51C7E" w14:textId="77777777" w:rsidR="003F6F2E" w:rsidRPr="00975D0E" w:rsidRDefault="003F6F2E" w:rsidP="007C1B94">
            <w:pPr>
              <w:jc w:val="center"/>
              <w:rPr>
                <w:rFonts w:ascii="Arial" w:hAnsi="Arial"/>
                <w:sz w:val="18"/>
                <w:szCs w:val="18"/>
              </w:rPr>
            </w:pPr>
          </w:p>
          <w:p w14:paraId="03B2F720" w14:textId="77777777" w:rsidR="003F6F2E" w:rsidRPr="00975D0E" w:rsidRDefault="003F6F2E" w:rsidP="007C1B94">
            <w:pPr>
              <w:jc w:val="center"/>
              <w:rPr>
                <w:rFonts w:ascii="Arial" w:hAnsi="Arial"/>
                <w:sz w:val="18"/>
                <w:szCs w:val="18"/>
              </w:rPr>
            </w:pPr>
          </w:p>
          <w:p w14:paraId="03BF48F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C5DEF82" w14:textId="77777777" w:rsidR="003F6F2E" w:rsidRPr="00975D0E" w:rsidRDefault="003F6F2E" w:rsidP="007C1B94">
            <w:pPr>
              <w:jc w:val="center"/>
              <w:rPr>
                <w:rFonts w:ascii="Arial" w:hAnsi="Arial"/>
                <w:sz w:val="18"/>
                <w:szCs w:val="18"/>
              </w:rPr>
            </w:pPr>
          </w:p>
          <w:p w14:paraId="1ABA43A4" w14:textId="77777777" w:rsidR="003F6F2E" w:rsidRPr="00975D0E" w:rsidRDefault="003F6F2E" w:rsidP="007C1B94">
            <w:pPr>
              <w:jc w:val="center"/>
              <w:rPr>
                <w:rFonts w:ascii="Arial" w:hAnsi="Arial"/>
                <w:sz w:val="18"/>
                <w:szCs w:val="18"/>
              </w:rPr>
            </w:pPr>
          </w:p>
          <w:p w14:paraId="76C1B641" w14:textId="77777777" w:rsidR="003F6F2E" w:rsidRPr="00975D0E" w:rsidRDefault="003F6F2E" w:rsidP="007C1B94">
            <w:pPr>
              <w:jc w:val="center"/>
              <w:rPr>
                <w:rFonts w:ascii="Arial" w:hAnsi="Arial"/>
                <w:sz w:val="18"/>
                <w:szCs w:val="18"/>
              </w:rPr>
            </w:pPr>
          </w:p>
          <w:p w14:paraId="0079C6F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AD396A0" w14:textId="77777777" w:rsidR="003F6F2E" w:rsidRPr="00975D0E" w:rsidRDefault="003F6F2E" w:rsidP="007C1B94">
            <w:pPr>
              <w:jc w:val="center"/>
              <w:rPr>
                <w:rFonts w:ascii="Arial" w:hAnsi="Arial"/>
                <w:sz w:val="18"/>
                <w:szCs w:val="18"/>
              </w:rPr>
            </w:pPr>
          </w:p>
          <w:p w14:paraId="0246533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EF42BAB" w14:textId="77777777" w:rsidR="003F6F2E" w:rsidRPr="00975D0E" w:rsidRDefault="003F6F2E" w:rsidP="007C1B94">
            <w:pPr>
              <w:jc w:val="center"/>
              <w:rPr>
                <w:rFonts w:ascii="Arial" w:hAnsi="Arial"/>
                <w:sz w:val="18"/>
                <w:szCs w:val="18"/>
              </w:rPr>
            </w:pPr>
          </w:p>
        </w:tc>
        <w:tc>
          <w:tcPr>
            <w:tcW w:w="497" w:type="pct"/>
            <w:tcBorders>
              <w:top w:val="single" w:sz="6" w:space="0" w:color="auto"/>
              <w:left w:val="single" w:sz="4" w:space="0" w:color="auto"/>
              <w:bottom w:val="single" w:sz="6" w:space="0" w:color="auto"/>
              <w:right w:val="single" w:sz="6" w:space="0" w:color="auto"/>
            </w:tcBorders>
          </w:tcPr>
          <w:p w14:paraId="583C172A"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787FBACA"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15D44EF2"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0CE55FFA"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 О1, О2,</w:t>
            </w:r>
          </w:p>
        </w:tc>
        <w:tc>
          <w:tcPr>
            <w:tcW w:w="853" w:type="pct"/>
            <w:tcBorders>
              <w:top w:val="single" w:sz="6" w:space="0" w:color="auto"/>
              <w:left w:val="single" w:sz="6" w:space="0" w:color="auto"/>
              <w:bottom w:val="single" w:sz="6" w:space="0" w:color="auto"/>
              <w:right w:val="single" w:sz="6" w:space="0" w:color="auto"/>
            </w:tcBorders>
          </w:tcPr>
          <w:p w14:paraId="569FA6ED"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5D3B94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2.1.2.1</w:t>
            </w:r>
          </w:p>
          <w:p w14:paraId="667790D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2.1.2.2</w:t>
            </w:r>
          </w:p>
          <w:p w14:paraId="13FC5CD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2.1.2.3</w:t>
            </w:r>
          </w:p>
          <w:p w14:paraId="5382DB6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2.1.2.4</w:t>
            </w:r>
          </w:p>
          <w:p w14:paraId="5E26FD5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2.1.2.5</w:t>
            </w:r>
          </w:p>
          <w:p w14:paraId="18D0E78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2.1.2.6</w:t>
            </w:r>
          </w:p>
          <w:p w14:paraId="214F6E2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2.1.2.7</w:t>
            </w:r>
          </w:p>
          <w:p w14:paraId="7F42946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2.1.2.8</w:t>
            </w:r>
          </w:p>
          <w:p w14:paraId="38442E60"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2.1.2.9</w:t>
            </w:r>
          </w:p>
          <w:p w14:paraId="2AB3F59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w:t>
            </w:r>
          </w:p>
        </w:tc>
        <w:tc>
          <w:tcPr>
            <w:tcW w:w="2065" w:type="pct"/>
            <w:tcBorders>
              <w:top w:val="single" w:sz="6" w:space="0" w:color="auto"/>
              <w:left w:val="single" w:sz="6" w:space="0" w:color="auto"/>
              <w:bottom w:val="single" w:sz="6" w:space="0" w:color="auto"/>
              <w:right w:val="single" w:sz="6" w:space="0" w:color="auto"/>
            </w:tcBorders>
          </w:tcPr>
          <w:p w14:paraId="54E0633D"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осуществление запуска двигателя</w:t>
            </w:r>
          </w:p>
          <w:p w14:paraId="3F4BF16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устройства для экстренной остановки при аварийной ситуации двигателя</w:t>
            </w:r>
          </w:p>
          <w:p w14:paraId="5F78D8E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доступа посторонних лиц к силовым агрегатам машин</w:t>
            </w:r>
          </w:p>
          <w:p w14:paraId="3A250F1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устройства, которое может быть открыто только с помощью инструмента или ключа</w:t>
            </w:r>
          </w:p>
          <w:p w14:paraId="3AC1FAD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устройства отпирания изнутри кабины оператора</w:t>
            </w:r>
          </w:p>
          <w:p w14:paraId="3EC1F1FD"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устройства отпирания изнутри кабины оператора</w:t>
            </w:r>
          </w:p>
          <w:p w14:paraId="316D3A7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систему двигателя на возможность обеспечивать гашение искр до выхода отработавших газов в атмосферу.</w:t>
            </w:r>
          </w:p>
          <w:p w14:paraId="4669EDD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предусмотренного устройство, позволяющее отключать рабочие органы от двигателя, возможность самопроизвольного включения и выключения</w:t>
            </w:r>
          </w:p>
          <w:p w14:paraId="68D5DA1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закрывания специальными защитными устройствами (кожухами) для машин которых возникает опасность выброса обрабатываемого материала</w:t>
            </w:r>
          </w:p>
          <w:p w14:paraId="6F1CC32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гидроприводов и других гидравлических устройств</w:t>
            </w:r>
          </w:p>
          <w:p w14:paraId="3D769ED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расположения деталей</w:t>
            </w:r>
          </w:p>
          <w:p w14:paraId="0AB917B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конструкции</w:t>
            </w:r>
          </w:p>
        </w:tc>
        <w:tc>
          <w:tcPr>
            <w:tcW w:w="898" w:type="pct"/>
            <w:tcBorders>
              <w:top w:val="single" w:sz="6" w:space="0" w:color="auto"/>
              <w:left w:val="single" w:sz="6" w:space="0" w:color="auto"/>
              <w:bottom w:val="single" w:sz="6" w:space="0" w:color="auto"/>
              <w:right w:val="single" w:sz="4" w:space="0" w:color="auto"/>
            </w:tcBorders>
          </w:tcPr>
          <w:p w14:paraId="79CEBCD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0B3042C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557E93B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2.1.2 Визуально</w:t>
            </w:r>
          </w:p>
          <w:p w14:paraId="73F517D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CA05678" w14:textId="77777777" w:rsidR="003F6F2E" w:rsidRPr="00975D0E" w:rsidRDefault="003F6F2E" w:rsidP="007C1B94">
            <w:pPr>
              <w:jc w:val="center"/>
              <w:rPr>
                <w:rFonts w:ascii="Arial" w:hAnsi="Arial"/>
                <w:sz w:val="18"/>
                <w:szCs w:val="18"/>
              </w:rPr>
            </w:pPr>
          </w:p>
          <w:p w14:paraId="4E21F87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845898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EBAD963" w14:textId="77777777" w:rsidR="003F6F2E" w:rsidRPr="00975D0E" w:rsidRDefault="003F6F2E" w:rsidP="007C1B94">
            <w:pPr>
              <w:jc w:val="center"/>
              <w:rPr>
                <w:rFonts w:ascii="Arial" w:hAnsi="Arial"/>
                <w:sz w:val="18"/>
                <w:szCs w:val="18"/>
              </w:rPr>
            </w:pPr>
          </w:p>
          <w:p w14:paraId="11328BC6"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Визуально</w:t>
            </w:r>
          </w:p>
          <w:p w14:paraId="5B28F87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DD1607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46DE67A" w14:textId="77777777" w:rsidR="003F6F2E" w:rsidRPr="00975D0E" w:rsidRDefault="003F6F2E" w:rsidP="007C1B94">
            <w:pPr>
              <w:jc w:val="center"/>
              <w:rPr>
                <w:rFonts w:ascii="Arial" w:hAnsi="Arial"/>
                <w:sz w:val="18"/>
                <w:szCs w:val="18"/>
              </w:rPr>
            </w:pPr>
          </w:p>
          <w:p w14:paraId="372FDA3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1D27E04" w14:textId="77777777" w:rsidR="003F6F2E" w:rsidRPr="00975D0E" w:rsidRDefault="003F6F2E" w:rsidP="007C1B94">
            <w:pPr>
              <w:jc w:val="center"/>
              <w:rPr>
                <w:rFonts w:ascii="Arial" w:hAnsi="Arial"/>
                <w:sz w:val="18"/>
                <w:szCs w:val="18"/>
              </w:rPr>
            </w:pPr>
          </w:p>
          <w:p w14:paraId="43392EBA" w14:textId="77777777" w:rsidR="003F6F2E" w:rsidRPr="00975D0E" w:rsidRDefault="003F6F2E" w:rsidP="007C1B94">
            <w:pPr>
              <w:jc w:val="center"/>
              <w:rPr>
                <w:rFonts w:ascii="Arial" w:hAnsi="Arial"/>
                <w:sz w:val="18"/>
                <w:szCs w:val="18"/>
              </w:rPr>
            </w:pPr>
          </w:p>
          <w:p w14:paraId="03C27628" w14:textId="77777777" w:rsidR="003F6F2E" w:rsidRPr="00975D0E" w:rsidRDefault="003F6F2E" w:rsidP="007C1B94">
            <w:pPr>
              <w:jc w:val="center"/>
              <w:rPr>
                <w:rFonts w:ascii="Arial" w:hAnsi="Arial"/>
                <w:sz w:val="18"/>
                <w:szCs w:val="18"/>
              </w:rPr>
            </w:pPr>
          </w:p>
          <w:p w14:paraId="563B952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6D6C57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862A2E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3B1039A1" w14:textId="77777777" w:rsidR="003F6F2E" w:rsidRPr="00975D0E" w:rsidRDefault="003F6F2E" w:rsidP="007C1B94">
            <w:pPr>
              <w:jc w:val="center"/>
              <w:rPr>
                <w:rFonts w:ascii="Arial" w:hAnsi="Arial"/>
                <w:sz w:val="18"/>
                <w:szCs w:val="18"/>
              </w:rPr>
            </w:pPr>
          </w:p>
        </w:tc>
      </w:tr>
      <w:tr w:rsidR="003F6F2E" w:rsidRPr="00975D0E" w14:paraId="6471F199"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572DC766"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1247832D"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 О1, О2,</w:t>
            </w:r>
          </w:p>
        </w:tc>
        <w:tc>
          <w:tcPr>
            <w:tcW w:w="853" w:type="pct"/>
            <w:tcBorders>
              <w:top w:val="single" w:sz="6" w:space="0" w:color="auto"/>
              <w:left w:val="single" w:sz="6" w:space="0" w:color="auto"/>
              <w:bottom w:val="single" w:sz="6" w:space="0" w:color="auto"/>
              <w:right w:val="single" w:sz="6" w:space="0" w:color="auto"/>
            </w:tcBorders>
          </w:tcPr>
          <w:p w14:paraId="5C801722"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39045FA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2.1.3.1</w:t>
            </w:r>
          </w:p>
          <w:p w14:paraId="77D542A8"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B6B167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2.1.3.2</w:t>
            </w:r>
          </w:p>
          <w:p w14:paraId="6649178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2.1.3.3</w:t>
            </w:r>
          </w:p>
          <w:p w14:paraId="1D17DF5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2.1.3.4</w:t>
            </w:r>
          </w:p>
          <w:p w14:paraId="37E01C3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2.1.3.5</w:t>
            </w:r>
          </w:p>
          <w:p w14:paraId="2BA8583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2.1.3.6</w:t>
            </w:r>
          </w:p>
          <w:p w14:paraId="744DA3E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2.1.3.7</w:t>
            </w:r>
          </w:p>
        </w:tc>
        <w:tc>
          <w:tcPr>
            <w:tcW w:w="2065" w:type="pct"/>
            <w:tcBorders>
              <w:top w:val="single" w:sz="6" w:space="0" w:color="auto"/>
              <w:left w:val="single" w:sz="6" w:space="0" w:color="auto"/>
              <w:bottom w:val="single" w:sz="6" w:space="0" w:color="auto"/>
              <w:right w:val="single" w:sz="6" w:space="0" w:color="auto"/>
            </w:tcBorders>
          </w:tcPr>
          <w:p w14:paraId="6194BD6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органов управления.</w:t>
            </w:r>
          </w:p>
          <w:p w14:paraId="22335ADC"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расстояние от рукояток рычагов управления (во всех положениях) до элементов рабочего места и между рукоятками рычагов, приводимых в движение кистью</w:t>
            </w:r>
          </w:p>
          <w:p w14:paraId="27316B1D"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p>
          <w:p w14:paraId="2DE6EC10"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ширины педалей, 40 если усилие нажатия на педаль не более 60 Н, 60, если усилие нажатия на педаль более 60 Н</w:t>
            </w:r>
          </w:p>
          <w:p w14:paraId="0EFAE1F4" w14:textId="77777777" w:rsidR="003F6F2E" w:rsidRPr="00975D0E" w:rsidRDefault="003F6F2E" w:rsidP="007C1B94">
            <w:pPr>
              <w:jc w:val="center"/>
              <w:rPr>
                <w:rStyle w:val="s0"/>
                <w:rFonts w:ascii="Arial" w:hAnsi="Arial"/>
                <w:sz w:val="18"/>
                <w:szCs w:val="18"/>
              </w:rPr>
            </w:pPr>
            <w:r w:rsidRPr="00975D0E">
              <w:rPr>
                <w:rFonts w:ascii="Arial" w:hAnsi="Arial"/>
                <w:sz w:val="18"/>
                <w:szCs w:val="18"/>
              </w:rPr>
              <w:t>- Определения геометрических замеров просвета между расположенными рядом педалями</w:t>
            </w:r>
            <w:r w:rsidRPr="00975D0E">
              <w:rPr>
                <w:rStyle w:val="apple-converted-space"/>
                <w:rFonts w:ascii="Arial" w:hAnsi="Arial"/>
                <w:sz w:val="18"/>
                <w:szCs w:val="18"/>
              </w:rPr>
              <w:t xml:space="preserve"> </w:t>
            </w:r>
            <w:r w:rsidRPr="00975D0E">
              <w:rPr>
                <w:rStyle w:val="s0"/>
                <w:rFonts w:ascii="Arial" w:hAnsi="Arial"/>
                <w:sz w:val="18"/>
                <w:szCs w:val="18"/>
              </w:rPr>
              <w:t>20, если усилие нажатия на педаль не более 60 Н;50, если усилие нажатия на педаль более 60 Н.</w:t>
            </w:r>
          </w:p>
          <w:p w14:paraId="49BB13B3" w14:textId="77777777" w:rsidR="003F6F2E" w:rsidRPr="00975D0E" w:rsidRDefault="003F6F2E" w:rsidP="007C1B94">
            <w:pPr>
              <w:jc w:val="center"/>
              <w:rPr>
                <w:rFonts w:ascii="Arial" w:hAnsi="Arial"/>
                <w:sz w:val="18"/>
                <w:szCs w:val="18"/>
              </w:rPr>
            </w:pPr>
            <w:r w:rsidRPr="00975D0E">
              <w:rPr>
                <w:rStyle w:val="s0"/>
                <w:rFonts w:ascii="Arial" w:hAnsi="Arial"/>
                <w:sz w:val="18"/>
                <w:szCs w:val="18"/>
              </w:rPr>
              <w:t>- Испытания усилия органов управления,</w:t>
            </w:r>
            <w:r w:rsidRPr="00975D0E">
              <w:rPr>
                <w:rFonts w:ascii="Arial" w:hAnsi="Arial"/>
                <w:sz w:val="18"/>
                <w:szCs w:val="18"/>
              </w:rPr>
              <w:t xml:space="preserve"> на органах управления рабочим оборудованием, используемым в каждом рабочем цикле, для рычагов, маховиков управления и штурвалов для педалей,</w:t>
            </w:r>
          </w:p>
          <w:p w14:paraId="28EF8D80" w14:textId="77777777" w:rsidR="003F6F2E" w:rsidRPr="00975D0E" w:rsidRDefault="003F6F2E" w:rsidP="007C1B94">
            <w:pPr>
              <w:jc w:val="center"/>
              <w:rPr>
                <w:rFonts w:ascii="Arial" w:hAnsi="Arial"/>
                <w:sz w:val="18"/>
                <w:szCs w:val="18"/>
              </w:rPr>
            </w:pPr>
            <w:r w:rsidRPr="00975D0E">
              <w:rPr>
                <w:rStyle w:val="s0"/>
                <w:rFonts w:ascii="Arial" w:hAnsi="Arial"/>
                <w:sz w:val="18"/>
                <w:szCs w:val="18"/>
              </w:rPr>
              <w:t>- Испытания усилия органов управления,</w:t>
            </w:r>
            <w:r w:rsidRPr="00975D0E">
              <w:rPr>
                <w:rFonts w:ascii="Arial" w:hAnsi="Arial"/>
                <w:sz w:val="18"/>
                <w:szCs w:val="18"/>
              </w:rPr>
              <w:t xml:space="preserve"> используемых не более пяти раз в смену для рычагов, маховиков управления и штурвалов для педалей</w:t>
            </w:r>
          </w:p>
          <w:p w14:paraId="09142851" w14:textId="77777777" w:rsidR="003F6F2E" w:rsidRPr="00975D0E" w:rsidRDefault="003F6F2E" w:rsidP="007C1B94">
            <w:pPr>
              <w:jc w:val="center"/>
              <w:rPr>
                <w:rStyle w:val="apple-converted-space"/>
                <w:rFonts w:ascii="Arial" w:hAnsi="Arial"/>
                <w:sz w:val="18"/>
                <w:szCs w:val="18"/>
              </w:rPr>
            </w:pPr>
            <w:r w:rsidRPr="00975D0E">
              <w:rPr>
                <w:rStyle w:val="s0"/>
                <w:rFonts w:ascii="Arial" w:hAnsi="Arial"/>
                <w:sz w:val="18"/>
                <w:szCs w:val="18"/>
              </w:rPr>
              <w:t>- Испытания усилия органов управления,</w:t>
            </w:r>
            <w:r w:rsidRPr="00975D0E">
              <w:rPr>
                <w:rFonts w:ascii="Arial" w:hAnsi="Arial"/>
                <w:sz w:val="18"/>
                <w:szCs w:val="18"/>
              </w:rPr>
              <w:t xml:space="preserve"> на маховиках ручного привода арматуры трубопроводов в момент запирания запорного органа</w:t>
            </w:r>
          </w:p>
          <w:p w14:paraId="655B637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возвращение в нейтральное положение сразу после прекращения оператором воздействия органов управления, если только управление машиной или ее рабочим оборудованием не требует иного.</w:t>
            </w:r>
          </w:p>
          <w:p w14:paraId="7E03EDB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блокировки 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w:t>
            </w:r>
          </w:p>
          <w:p w14:paraId="77C2D693"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конструкцию органов управления на их самопроизвольное включение</w:t>
            </w:r>
          </w:p>
          <w:p w14:paraId="08AEAAA2"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толщины материалов</w:t>
            </w:r>
          </w:p>
        </w:tc>
        <w:tc>
          <w:tcPr>
            <w:tcW w:w="898" w:type="pct"/>
            <w:tcBorders>
              <w:top w:val="single" w:sz="6" w:space="0" w:color="auto"/>
              <w:left w:val="single" w:sz="6" w:space="0" w:color="auto"/>
              <w:bottom w:val="single" w:sz="6" w:space="0" w:color="auto"/>
              <w:right w:val="single" w:sz="4" w:space="0" w:color="auto"/>
            </w:tcBorders>
          </w:tcPr>
          <w:p w14:paraId="2FD4CB9D"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119419CF"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79AED08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2.1.3</w:t>
            </w:r>
          </w:p>
          <w:p w14:paraId="4282729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1737A8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6314FAF" w14:textId="77777777" w:rsidR="003F6F2E" w:rsidRPr="00975D0E" w:rsidRDefault="003F6F2E" w:rsidP="007C1B94">
            <w:pPr>
              <w:jc w:val="center"/>
              <w:rPr>
                <w:rFonts w:ascii="Arial" w:hAnsi="Arial"/>
                <w:sz w:val="18"/>
                <w:szCs w:val="18"/>
              </w:rPr>
            </w:pPr>
          </w:p>
          <w:p w14:paraId="0CCACBF6" w14:textId="77777777" w:rsidR="003F6F2E" w:rsidRPr="00975D0E" w:rsidRDefault="003F6F2E" w:rsidP="007C1B94">
            <w:pPr>
              <w:jc w:val="center"/>
              <w:rPr>
                <w:rFonts w:ascii="Arial" w:hAnsi="Arial"/>
                <w:sz w:val="18"/>
                <w:szCs w:val="18"/>
              </w:rPr>
            </w:pPr>
          </w:p>
          <w:p w14:paraId="5AFF589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0F73403" w14:textId="77777777" w:rsidR="003F6F2E" w:rsidRPr="00975D0E" w:rsidRDefault="003F6F2E" w:rsidP="007C1B94">
            <w:pPr>
              <w:jc w:val="center"/>
              <w:rPr>
                <w:rFonts w:ascii="Arial" w:hAnsi="Arial"/>
                <w:sz w:val="18"/>
                <w:szCs w:val="18"/>
              </w:rPr>
            </w:pPr>
          </w:p>
          <w:p w14:paraId="76931AAC" w14:textId="77777777" w:rsidR="003F6F2E" w:rsidRPr="00975D0E" w:rsidRDefault="003F6F2E" w:rsidP="007C1B94">
            <w:pPr>
              <w:jc w:val="center"/>
              <w:rPr>
                <w:rFonts w:ascii="Arial" w:hAnsi="Arial"/>
                <w:sz w:val="18"/>
                <w:szCs w:val="18"/>
              </w:rPr>
            </w:pPr>
          </w:p>
          <w:p w14:paraId="0473328C" w14:textId="77777777" w:rsidR="003F6F2E" w:rsidRPr="00975D0E" w:rsidRDefault="003F6F2E" w:rsidP="007C1B94">
            <w:pPr>
              <w:jc w:val="center"/>
              <w:rPr>
                <w:rFonts w:ascii="Arial" w:hAnsi="Arial"/>
                <w:sz w:val="18"/>
                <w:szCs w:val="18"/>
              </w:rPr>
            </w:pPr>
          </w:p>
          <w:p w14:paraId="5266D44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DEAF3E6" w14:textId="77777777" w:rsidR="003F6F2E" w:rsidRPr="00975D0E" w:rsidRDefault="003F6F2E" w:rsidP="007C1B94">
            <w:pPr>
              <w:jc w:val="center"/>
              <w:rPr>
                <w:rFonts w:ascii="Arial" w:hAnsi="Arial"/>
                <w:sz w:val="18"/>
                <w:szCs w:val="18"/>
              </w:rPr>
            </w:pPr>
          </w:p>
          <w:p w14:paraId="499B904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FFBBA54" w14:textId="77777777" w:rsidR="003F6F2E" w:rsidRPr="00975D0E" w:rsidRDefault="003F6F2E" w:rsidP="007C1B94">
            <w:pPr>
              <w:jc w:val="center"/>
              <w:rPr>
                <w:rFonts w:ascii="Arial" w:hAnsi="Arial"/>
                <w:sz w:val="18"/>
                <w:szCs w:val="18"/>
              </w:rPr>
            </w:pPr>
          </w:p>
          <w:p w14:paraId="272818FC" w14:textId="77777777" w:rsidR="003F6F2E" w:rsidRPr="00975D0E" w:rsidRDefault="003F6F2E" w:rsidP="007C1B94">
            <w:pPr>
              <w:jc w:val="center"/>
              <w:rPr>
                <w:rFonts w:ascii="Arial" w:hAnsi="Arial"/>
                <w:sz w:val="18"/>
                <w:szCs w:val="18"/>
              </w:rPr>
            </w:pPr>
          </w:p>
          <w:p w14:paraId="485347C0" w14:textId="77777777" w:rsidR="003F6F2E" w:rsidRPr="00975D0E" w:rsidRDefault="003F6F2E" w:rsidP="007C1B94">
            <w:pPr>
              <w:jc w:val="center"/>
              <w:rPr>
                <w:rFonts w:ascii="Arial" w:hAnsi="Arial"/>
                <w:sz w:val="18"/>
                <w:szCs w:val="18"/>
              </w:rPr>
            </w:pPr>
          </w:p>
          <w:p w14:paraId="3DF4602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31A6680" w14:textId="77777777" w:rsidR="003F6F2E" w:rsidRPr="00975D0E" w:rsidRDefault="003F6F2E" w:rsidP="007C1B94">
            <w:pPr>
              <w:jc w:val="center"/>
              <w:rPr>
                <w:rFonts w:ascii="Arial" w:hAnsi="Arial"/>
                <w:sz w:val="18"/>
                <w:szCs w:val="18"/>
              </w:rPr>
            </w:pPr>
          </w:p>
          <w:p w14:paraId="06DB39A2" w14:textId="77777777" w:rsidR="003F6F2E" w:rsidRPr="00975D0E" w:rsidRDefault="003F6F2E" w:rsidP="007C1B94">
            <w:pPr>
              <w:jc w:val="center"/>
              <w:rPr>
                <w:rFonts w:ascii="Arial" w:hAnsi="Arial"/>
                <w:sz w:val="18"/>
                <w:szCs w:val="18"/>
              </w:rPr>
            </w:pPr>
          </w:p>
          <w:p w14:paraId="233EBC5E" w14:textId="77777777" w:rsidR="003F6F2E" w:rsidRPr="00975D0E" w:rsidRDefault="003F6F2E" w:rsidP="007C1B94">
            <w:pPr>
              <w:jc w:val="center"/>
              <w:rPr>
                <w:rFonts w:ascii="Arial" w:hAnsi="Arial"/>
                <w:sz w:val="18"/>
                <w:szCs w:val="18"/>
              </w:rPr>
            </w:pPr>
          </w:p>
          <w:p w14:paraId="38CD24A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10532CE" w14:textId="77777777" w:rsidR="003F6F2E" w:rsidRPr="00975D0E" w:rsidRDefault="003F6F2E" w:rsidP="007C1B94">
            <w:pPr>
              <w:jc w:val="center"/>
              <w:rPr>
                <w:rFonts w:ascii="Arial" w:hAnsi="Arial"/>
                <w:sz w:val="18"/>
                <w:szCs w:val="18"/>
              </w:rPr>
            </w:pPr>
          </w:p>
          <w:p w14:paraId="2F7ACB8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14DEA07C" w14:textId="77777777" w:rsidR="003F6F2E" w:rsidRPr="00975D0E" w:rsidRDefault="003F6F2E" w:rsidP="007C1B94">
            <w:pPr>
              <w:jc w:val="center"/>
              <w:rPr>
                <w:rFonts w:ascii="Arial" w:hAnsi="Arial"/>
                <w:sz w:val="18"/>
                <w:szCs w:val="18"/>
              </w:rPr>
            </w:pPr>
          </w:p>
          <w:p w14:paraId="3BBF6F7E" w14:textId="77777777" w:rsidR="003F6F2E" w:rsidRPr="00975D0E" w:rsidRDefault="003F6F2E" w:rsidP="007C1B94">
            <w:pPr>
              <w:jc w:val="center"/>
              <w:rPr>
                <w:rFonts w:ascii="Arial" w:hAnsi="Arial"/>
                <w:sz w:val="18"/>
                <w:szCs w:val="18"/>
              </w:rPr>
            </w:pPr>
          </w:p>
          <w:p w14:paraId="3A250253" w14:textId="77777777" w:rsidR="003F6F2E" w:rsidRPr="00975D0E" w:rsidRDefault="003F6F2E" w:rsidP="007C1B94">
            <w:pPr>
              <w:jc w:val="center"/>
              <w:rPr>
                <w:rFonts w:ascii="Arial" w:hAnsi="Arial"/>
                <w:sz w:val="18"/>
                <w:szCs w:val="18"/>
              </w:rPr>
            </w:pPr>
          </w:p>
          <w:p w14:paraId="38D703EB" w14:textId="77777777" w:rsidR="003F6F2E" w:rsidRPr="00975D0E" w:rsidRDefault="003F6F2E" w:rsidP="007C1B94">
            <w:pPr>
              <w:jc w:val="center"/>
              <w:rPr>
                <w:rFonts w:ascii="Arial" w:hAnsi="Arial"/>
                <w:sz w:val="18"/>
                <w:szCs w:val="18"/>
              </w:rPr>
            </w:pPr>
          </w:p>
          <w:p w14:paraId="2BBE1913" w14:textId="77777777" w:rsidR="003F6F2E" w:rsidRPr="00975D0E" w:rsidRDefault="003F6F2E" w:rsidP="007C1B94">
            <w:pPr>
              <w:jc w:val="center"/>
              <w:rPr>
                <w:rFonts w:ascii="Arial" w:hAnsi="Arial"/>
                <w:sz w:val="18"/>
                <w:szCs w:val="18"/>
              </w:rPr>
            </w:pPr>
          </w:p>
          <w:p w14:paraId="36D4CB6A" w14:textId="77777777" w:rsidR="003F6F2E" w:rsidRPr="00975D0E" w:rsidRDefault="003F6F2E" w:rsidP="007C1B94">
            <w:pPr>
              <w:jc w:val="center"/>
              <w:rPr>
                <w:rFonts w:ascii="Arial" w:hAnsi="Arial"/>
                <w:sz w:val="18"/>
                <w:szCs w:val="18"/>
              </w:rPr>
            </w:pPr>
          </w:p>
          <w:p w14:paraId="1C8C6F5C" w14:textId="77777777" w:rsidR="003F6F2E" w:rsidRPr="00975D0E" w:rsidRDefault="003F6F2E" w:rsidP="007C1B94">
            <w:pPr>
              <w:jc w:val="center"/>
              <w:rPr>
                <w:rFonts w:ascii="Arial" w:hAnsi="Arial"/>
                <w:sz w:val="18"/>
                <w:szCs w:val="18"/>
              </w:rPr>
            </w:pPr>
          </w:p>
          <w:p w14:paraId="5298EBB2" w14:textId="77777777" w:rsidR="003F6F2E" w:rsidRPr="00975D0E" w:rsidRDefault="003F6F2E" w:rsidP="007C1B94">
            <w:pPr>
              <w:jc w:val="center"/>
              <w:rPr>
                <w:rFonts w:ascii="Arial" w:hAnsi="Arial"/>
                <w:sz w:val="18"/>
                <w:szCs w:val="18"/>
              </w:rPr>
            </w:pPr>
          </w:p>
          <w:p w14:paraId="4F96EC3F" w14:textId="77777777" w:rsidR="003F6F2E" w:rsidRPr="00975D0E" w:rsidRDefault="003F6F2E" w:rsidP="007C1B94">
            <w:pPr>
              <w:jc w:val="center"/>
              <w:rPr>
                <w:rFonts w:ascii="Arial" w:hAnsi="Arial"/>
                <w:sz w:val="18"/>
                <w:szCs w:val="18"/>
              </w:rPr>
            </w:pPr>
          </w:p>
          <w:p w14:paraId="6BF20BE5" w14:textId="77777777" w:rsidR="003F6F2E" w:rsidRPr="00975D0E" w:rsidRDefault="003F6F2E" w:rsidP="007C1B94">
            <w:pPr>
              <w:jc w:val="center"/>
              <w:rPr>
                <w:rFonts w:ascii="Arial" w:hAnsi="Arial"/>
                <w:sz w:val="18"/>
                <w:szCs w:val="18"/>
              </w:rPr>
            </w:pPr>
          </w:p>
          <w:p w14:paraId="3FBF3652" w14:textId="77777777" w:rsidR="003F6F2E" w:rsidRPr="00975D0E" w:rsidRDefault="003F6F2E" w:rsidP="007C1B94">
            <w:pPr>
              <w:jc w:val="center"/>
              <w:rPr>
                <w:rFonts w:ascii="Arial" w:hAnsi="Arial"/>
                <w:sz w:val="18"/>
                <w:szCs w:val="18"/>
              </w:rPr>
            </w:pPr>
          </w:p>
          <w:p w14:paraId="2593B172" w14:textId="77777777" w:rsidR="003F6F2E" w:rsidRPr="00975D0E" w:rsidRDefault="003F6F2E" w:rsidP="007C1B94">
            <w:pPr>
              <w:jc w:val="center"/>
              <w:rPr>
                <w:rFonts w:ascii="Arial" w:hAnsi="Arial"/>
                <w:sz w:val="18"/>
                <w:szCs w:val="18"/>
              </w:rPr>
            </w:pPr>
          </w:p>
          <w:p w14:paraId="2E0B2B19" w14:textId="77777777" w:rsidR="003F6F2E" w:rsidRPr="00975D0E" w:rsidRDefault="003F6F2E" w:rsidP="007C1B94">
            <w:pPr>
              <w:jc w:val="center"/>
              <w:rPr>
                <w:rFonts w:ascii="Arial" w:hAnsi="Arial"/>
                <w:sz w:val="18"/>
                <w:szCs w:val="18"/>
              </w:rPr>
            </w:pPr>
            <w:r w:rsidRPr="00975D0E">
              <w:rPr>
                <w:rFonts w:ascii="Arial" w:hAnsi="Arial"/>
                <w:sz w:val="18"/>
                <w:szCs w:val="18"/>
              </w:rPr>
              <w:t>60Н</w:t>
            </w:r>
          </w:p>
          <w:p w14:paraId="7D8118E6" w14:textId="77777777" w:rsidR="003F6F2E" w:rsidRPr="00975D0E" w:rsidRDefault="003F6F2E" w:rsidP="007C1B94">
            <w:pPr>
              <w:jc w:val="center"/>
              <w:rPr>
                <w:rFonts w:ascii="Arial" w:hAnsi="Arial"/>
                <w:sz w:val="18"/>
                <w:szCs w:val="18"/>
              </w:rPr>
            </w:pPr>
          </w:p>
          <w:p w14:paraId="5CA51FF2" w14:textId="77777777" w:rsidR="003F6F2E" w:rsidRPr="00975D0E" w:rsidRDefault="003F6F2E" w:rsidP="007C1B94">
            <w:pPr>
              <w:jc w:val="center"/>
              <w:rPr>
                <w:rFonts w:ascii="Arial" w:hAnsi="Arial"/>
                <w:sz w:val="18"/>
                <w:szCs w:val="18"/>
              </w:rPr>
            </w:pPr>
          </w:p>
          <w:p w14:paraId="45C77270" w14:textId="77777777" w:rsidR="003F6F2E" w:rsidRPr="00975D0E" w:rsidRDefault="003F6F2E" w:rsidP="007C1B94">
            <w:pPr>
              <w:jc w:val="center"/>
              <w:rPr>
                <w:rFonts w:ascii="Arial" w:hAnsi="Arial"/>
                <w:sz w:val="18"/>
                <w:szCs w:val="18"/>
              </w:rPr>
            </w:pPr>
            <w:r w:rsidRPr="00975D0E">
              <w:rPr>
                <w:rFonts w:ascii="Arial" w:hAnsi="Arial"/>
                <w:sz w:val="18"/>
                <w:szCs w:val="18"/>
              </w:rPr>
              <w:t>200Н</w:t>
            </w:r>
          </w:p>
          <w:p w14:paraId="0F7DFF44" w14:textId="77777777" w:rsidR="003F6F2E" w:rsidRPr="00975D0E" w:rsidRDefault="003F6F2E" w:rsidP="007C1B94">
            <w:pPr>
              <w:jc w:val="center"/>
              <w:rPr>
                <w:rFonts w:ascii="Arial" w:hAnsi="Arial"/>
                <w:sz w:val="18"/>
                <w:szCs w:val="18"/>
              </w:rPr>
            </w:pPr>
            <w:r w:rsidRPr="00975D0E">
              <w:rPr>
                <w:rFonts w:ascii="Arial" w:hAnsi="Arial"/>
                <w:sz w:val="18"/>
                <w:szCs w:val="18"/>
              </w:rPr>
              <w:t>120Н</w:t>
            </w:r>
          </w:p>
          <w:p w14:paraId="6FB69F9A" w14:textId="77777777" w:rsidR="003F6F2E" w:rsidRPr="00975D0E" w:rsidRDefault="003F6F2E" w:rsidP="007C1B94">
            <w:pPr>
              <w:jc w:val="center"/>
              <w:rPr>
                <w:rFonts w:ascii="Arial" w:hAnsi="Arial"/>
                <w:sz w:val="18"/>
                <w:szCs w:val="18"/>
              </w:rPr>
            </w:pPr>
            <w:r w:rsidRPr="00975D0E">
              <w:rPr>
                <w:rFonts w:ascii="Arial" w:hAnsi="Arial"/>
                <w:sz w:val="18"/>
                <w:szCs w:val="18"/>
              </w:rPr>
              <w:t>300Н</w:t>
            </w:r>
          </w:p>
          <w:p w14:paraId="4C15D739" w14:textId="77777777" w:rsidR="003F6F2E" w:rsidRPr="00975D0E" w:rsidRDefault="003F6F2E" w:rsidP="007C1B94">
            <w:pPr>
              <w:jc w:val="center"/>
              <w:rPr>
                <w:rFonts w:ascii="Arial" w:hAnsi="Arial"/>
                <w:sz w:val="18"/>
                <w:szCs w:val="18"/>
              </w:rPr>
            </w:pPr>
          </w:p>
          <w:p w14:paraId="7CEE7E58" w14:textId="77777777" w:rsidR="003F6F2E" w:rsidRPr="00975D0E" w:rsidRDefault="003F6F2E" w:rsidP="007C1B94">
            <w:pPr>
              <w:jc w:val="center"/>
              <w:rPr>
                <w:rFonts w:ascii="Arial" w:hAnsi="Arial"/>
                <w:sz w:val="18"/>
                <w:szCs w:val="18"/>
              </w:rPr>
            </w:pPr>
            <w:r w:rsidRPr="00975D0E">
              <w:rPr>
                <w:rFonts w:ascii="Arial" w:hAnsi="Arial"/>
                <w:sz w:val="18"/>
                <w:szCs w:val="18"/>
              </w:rPr>
              <w:t>450Н</w:t>
            </w:r>
          </w:p>
        </w:tc>
      </w:tr>
      <w:tr w:rsidR="003F6F2E" w:rsidRPr="00975D0E" w14:paraId="1D70F402"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024E6FB3"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161FD5D6"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N1, N2, N3</w:t>
            </w:r>
          </w:p>
        </w:tc>
        <w:tc>
          <w:tcPr>
            <w:tcW w:w="853" w:type="pct"/>
            <w:tcBorders>
              <w:top w:val="single" w:sz="6" w:space="0" w:color="auto"/>
              <w:left w:val="single" w:sz="6" w:space="0" w:color="auto"/>
              <w:bottom w:val="single" w:sz="6" w:space="0" w:color="auto"/>
              <w:right w:val="single" w:sz="6" w:space="0" w:color="auto"/>
            </w:tcBorders>
          </w:tcPr>
          <w:p w14:paraId="5E5B21DF"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692F628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2.1.4.1</w:t>
            </w:r>
          </w:p>
          <w:p w14:paraId="59E3617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2.1.4.2</w:t>
            </w:r>
          </w:p>
          <w:p w14:paraId="031F8B5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2.1.4.3</w:t>
            </w:r>
          </w:p>
          <w:p w14:paraId="6C326D4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2.1.4.4</w:t>
            </w:r>
          </w:p>
          <w:p w14:paraId="6596948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2.1.4.5</w:t>
            </w:r>
          </w:p>
          <w:p w14:paraId="5CCE0E0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2.1.4.6</w:t>
            </w:r>
          </w:p>
          <w:p w14:paraId="67FD522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2.1.4.7</w:t>
            </w:r>
          </w:p>
          <w:p w14:paraId="7C46593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2.1.4.8</w:t>
            </w:r>
          </w:p>
          <w:p w14:paraId="31D8ACA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2.1.4.9</w:t>
            </w:r>
          </w:p>
          <w:p w14:paraId="606371D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2.1.4.10</w:t>
            </w:r>
          </w:p>
          <w:p w14:paraId="6212CDF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2.1.4.11</w:t>
            </w:r>
          </w:p>
          <w:p w14:paraId="0673A76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2.1.4.12</w:t>
            </w:r>
          </w:p>
          <w:p w14:paraId="1DE95F1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2.1.4.13</w:t>
            </w:r>
          </w:p>
          <w:p w14:paraId="1CF13B2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2.1.4.14</w:t>
            </w:r>
          </w:p>
          <w:p w14:paraId="6D76826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2.1.4.15</w:t>
            </w:r>
          </w:p>
          <w:p w14:paraId="7674CD2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2.1.4.16</w:t>
            </w:r>
          </w:p>
          <w:p w14:paraId="79F046F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2.1.4.17</w:t>
            </w:r>
          </w:p>
        </w:tc>
        <w:tc>
          <w:tcPr>
            <w:tcW w:w="2065" w:type="pct"/>
            <w:tcBorders>
              <w:top w:val="single" w:sz="6" w:space="0" w:color="auto"/>
              <w:left w:val="single" w:sz="6" w:space="0" w:color="auto"/>
              <w:bottom w:val="single" w:sz="6" w:space="0" w:color="auto"/>
              <w:right w:val="single" w:sz="6" w:space="0" w:color="auto"/>
            </w:tcBorders>
          </w:tcPr>
          <w:p w14:paraId="11E01355" w14:textId="77777777" w:rsidR="003F6F2E" w:rsidRPr="00975D0E" w:rsidRDefault="003F6F2E" w:rsidP="007C1B94">
            <w:pPr>
              <w:jc w:val="center"/>
              <w:rPr>
                <w:rFonts w:ascii="Arial" w:hAnsi="Arial"/>
                <w:sz w:val="18"/>
                <w:szCs w:val="18"/>
              </w:rPr>
            </w:pPr>
            <w:r w:rsidRPr="00975D0E">
              <w:rPr>
                <w:rFonts w:ascii="Arial" w:hAnsi="Arial"/>
                <w:sz w:val="18"/>
                <w:szCs w:val="18"/>
              </w:rPr>
              <w:t>- Требования к рабочему месту оператора, кабине и ее оборудованию</w:t>
            </w:r>
          </w:p>
          <w:p w14:paraId="5C52590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наличие сиденьем со спинкой постоянное рабочее место оператора самоходных машин</w:t>
            </w:r>
          </w:p>
          <w:p w14:paraId="5E2D4CE2"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ширины, глубины и выотысиденбя</w:t>
            </w:r>
          </w:p>
          <w:p w14:paraId="0AEB6BE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обеспечивание регулировки в продольном и вертикальном направлениях, а также изменение угла наклона спинки конструкции сиденья</w:t>
            </w:r>
          </w:p>
          <w:p w14:paraId="0497ECD8"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поворот сиденья для машин с реверсивным постом управления</w:t>
            </w:r>
          </w:p>
          <w:p w14:paraId="5365BF1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 рабочего места оператора обеспечение возможности наблюдения рабочего оборудования в его основных технологических и транспортных положениях, а также рабочей зоны машины.</w:t>
            </w:r>
          </w:p>
          <w:p w14:paraId="0161683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расположение панели контрольных приборов</w:t>
            </w:r>
          </w:p>
          <w:p w14:paraId="10E7038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наклона упор пола передней части рабочей площадки (кабины), если на машине не предусмотрены педали управления</w:t>
            </w:r>
          </w:p>
          <w:p w14:paraId="097F492F"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угла опорной площадки для ног</w:t>
            </w:r>
          </w:p>
          <w:p w14:paraId="732747B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замками, запирающиеся на ключ, и фиксатор для удержания их в крайнем открытом положении двери кабин машин</w:t>
            </w:r>
          </w:p>
          <w:p w14:paraId="44F6D2B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люков при их наличии</w:t>
            </w:r>
          </w:p>
          <w:p w14:paraId="4BFEA48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световых проемов не менее чем с трех сторон</w:t>
            </w:r>
          </w:p>
          <w:p w14:paraId="02FB888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остекление кабины</w:t>
            </w:r>
          </w:p>
          <w:p w14:paraId="06B215B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фиксирование открывающихся окон</w:t>
            </w:r>
          </w:p>
          <w:p w14:paraId="78F8B3F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окон во время работы</w:t>
            </w:r>
          </w:p>
          <w:p w14:paraId="781C5C4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у ветрового стекла кабин солнцезащитного щитка и стеклоочиститель с автономным приводом.</w:t>
            </w:r>
          </w:p>
          <w:p w14:paraId="730C761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зеркал заднего вида</w:t>
            </w:r>
          </w:p>
          <w:p w14:paraId="401B450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оборудование плафонами внутреннего освещения с автономным включением в кабине машины</w:t>
            </w:r>
          </w:p>
          <w:p w14:paraId="7133A39C"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освещенности на уровне пульта управления и панели приборов от внутреннего освещения кабины</w:t>
            </w:r>
          </w:p>
          <w:p w14:paraId="65188CD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аптечки первой помощи</w:t>
            </w:r>
          </w:p>
        </w:tc>
        <w:tc>
          <w:tcPr>
            <w:tcW w:w="898" w:type="pct"/>
            <w:tcBorders>
              <w:top w:val="single" w:sz="6" w:space="0" w:color="auto"/>
              <w:left w:val="single" w:sz="6" w:space="0" w:color="auto"/>
              <w:bottom w:val="single" w:sz="6" w:space="0" w:color="auto"/>
              <w:right w:val="single" w:sz="4" w:space="0" w:color="auto"/>
            </w:tcBorders>
          </w:tcPr>
          <w:p w14:paraId="79E0B10E"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3BF55DD2"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F1D255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2.1.4</w:t>
            </w:r>
          </w:p>
          <w:p w14:paraId="2C2D8113"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43</w:t>
            </w:r>
          </w:p>
          <w:p w14:paraId="68BD77E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7AE26D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F1425D2" w14:textId="77777777" w:rsidR="003F6F2E" w:rsidRPr="00975D0E" w:rsidRDefault="003F6F2E" w:rsidP="007C1B94">
            <w:pPr>
              <w:jc w:val="center"/>
              <w:rPr>
                <w:rFonts w:ascii="Arial" w:hAnsi="Arial"/>
                <w:sz w:val="18"/>
                <w:szCs w:val="18"/>
              </w:rPr>
            </w:pPr>
          </w:p>
          <w:p w14:paraId="42FBD9D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2E093A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C8C3366" w14:textId="77777777" w:rsidR="003F6F2E" w:rsidRPr="00975D0E" w:rsidRDefault="003F6F2E" w:rsidP="007C1B94">
            <w:pPr>
              <w:jc w:val="center"/>
              <w:rPr>
                <w:rFonts w:ascii="Arial" w:hAnsi="Arial"/>
                <w:sz w:val="18"/>
                <w:szCs w:val="18"/>
              </w:rPr>
            </w:pPr>
          </w:p>
          <w:p w14:paraId="799C947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6F86CDB" w14:textId="77777777" w:rsidR="003F6F2E" w:rsidRPr="00975D0E" w:rsidRDefault="003F6F2E" w:rsidP="007C1B94">
            <w:pPr>
              <w:jc w:val="center"/>
              <w:rPr>
                <w:rFonts w:ascii="Arial" w:hAnsi="Arial"/>
                <w:sz w:val="18"/>
                <w:szCs w:val="18"/>
              </w:rPr>
            </w:pPr>
          </w:p>
          <w:p w14:paraId="0374B5F3"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F74DB15" w14:textId="77777777" w:rsidR="003F6F2E" w:rsidRPr="00975D0E" w:rsidRDefault="003F6F2E" w:rsidP="007C1B94">
            <w:pPr>
              <w:jc w:val="center"/>
              <w:rPr>
                <w:rFonts w:ascii="Arial" w:hAnsi="Arial"/>
                <w:sz w:val="18"/>
                <w:szCs w:val="18"/>
              </w:rPr>
            </w:pPr>
          </w:p>
          <w:p w14:paraId="31058A2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C90AAC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4F40370" w14:textId="77777777" w:rsidR="003F6F2E" w:rsidRPr="00975D0E" w:rsidRDefault="003F6F2E" w:rsidP="007C1B94">
            <w:pPr>
              <w:jc w:val="center"/>
              <w:rPr>
                <w:rFonts w:ascii="Arial" w:hAnsi="Arial"/>
                <w:sz w:val="18"/>
                <w:szCs w:val="18"/>
              </w:rPr>
            </w:pPr>
          </w:p>
          <w:p w14:paraId="7034982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CBF1B44" w14:textId="77777777" w:rsidR="003F6F2E" w:rsidRPr="00975D0E" w:rsidRDefault="003F6F2E" w:rsidP="007C1B94">
            <w:pPr>
              <w:jc w:val="center"/>
              <w:rPr>
                <w:rFonts w:ascii="Arial" w:hAnsi="Arial"/>
                <w:sz w:val="18"/>
                <w:szCs w:val="18"/>
              </w:rPr>
            </w:pPr>
          </w:p>
          <w:p w14:paraId="3A85D19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AC6C8E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7152199" w14:textId="77777777" w:rsidR="003F6F2E" w:rsidRPr="00975D0E" w:rsidRDefault="003F6F2E" w:rsidP="007C1B94">
            <w:pPr>
              <w:jc w:val="center"/>
              <w:rPr>
                <w:rFonts w:ascii="Arial" w:hAnsi="Arial"/>
                <w:sz w:val="18"/>
                <w:szCs w:val="18"/>
              </w:rPr>
            </w:pPr>
          </w:p>
          <w:p w14:paraId="00B6DDD3"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268A93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4307A5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2D285B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1611684" w14:textId="77777777" w:rsidR="003F6F2E" w:rsidRPr="00975D0E" w:rsidRDefault="003F6F2E" w:rsidP="007C1B94">
            <w:pPr>
              <w:jc w:val="center"/>
              <w:rPr>
                <w:rFonts w:ascii="Arial" w:hAnsi="Arial"/>
                <w:sz w:val="18"/>
                <w:szCs w:val="18"/>
              </w:rPr>
            </w:pPr>
          </w:p>
          <w:p w14:paraId="34A9C6E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0407CFB" w14:textId="77777777" w:rsidR="003F6F2E" w:rsidRPr="00975D0E" w:rsidRDefault="003F6F2E" w:rsidP="007C1B94">
            <w:pPr>
              <w:jc w:val="center"/>
              <w:rPr>
                <w:rFonts w:ascii="Arial" w:hAnsi="Arial"/>
                <w:sz w:val="18"/>
                <w:szCs w:val="18"/>
              </w:rPr>
            </w:pPr>
          </w:p>
          <w:p w14:paraId="7507AD0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286E64D" w14:textId="77777777" w:rsidR="003F6F2E" w:rsidRPr="00975D0E" w:rsidRDefault="003F6F2E" w:rsidP="007C1B94">
            <w:pPr>
              <w:jc w:val="center"/>
              <w:rPr>
                <w:rFonts w:ascii="Arial" w:hAnsi="Arial"/>
                <w:sz w:val="18"/>
                <w:szCs w:val="18"/>
              </w:rPr>
            </w:pPr>
          </w:p>
          <w:p w14:paraId="4C3DE75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7DE01C56" w14:textId="77777777" w:rsidR="003F6F2E" w:rsidRPr="00975D0E" w:rsidRDefault="003F6F2E" w:rsidP="007C1B94">
            <w:pPr>
              <w:jc w:val="center"/>
              <w:rPr>
                <w:rFonts w:ascii="Arial" w:hAnsi="Arial"/>
                <w:sz w:val="18"/>
                <w:szCs w:val="18"/>
              </w:rPr>
            </w:pPr>
          </w:p>
          <w:p w14:paraId="19AC107F" w14:textId="77777777" w:rsidR="003F6F2E" w:rsidRPr="00975D0E" w:rsidRDefault="003F6F2E" w:rsidP="007C1B94">
            <w:pPr>
              <w:jc w:val="center"/>
              <w:rPr>
                <w:rFonts w:ascii="Arial" w:hAnsi="Arial"/>
                <w:sz w:val="18"/>
                <w:szCs w:val="18"/>
              </w:rPr>
            </w:pPr>
          </w:p>
          <w:p w14:paraId="79019859" w14:textId="77777777" w:rsidR="003F6F2E" w:rsidRPr="00975D0E" w:rsidRDefault="003F6F2E" w:rsidP="007C1B94">
            <w:pPr>
              <w:jc w:val="center"/>
              <w:rPr>
                <w:rFonts w:ascii="Arial" w:hAnsi="Arial"/>
                <w:sz w:val="18"/>
                <w:szCs w:val="18"/>
              </w:rPr>
            </w:pPr>
          </w:p>
          <w:p w14:paraId="4D3E81B9" w14:textId="77777777" w:rsidR="003F6F2E" w:rsidRPr="00975D0E" w:rsidRDefault="003F6F2E" w:rsidP="007C1B94">
            <w:pPr>
              <w:jc w:val="center"/>
              <w:rPr>
                <w:rFonts w:ascii="Arial" w:hAnsi="Arial"/>
                <w:sz w:val="18"/>
                <w:szCs w:val="18"/>
              </w:rPr>
            </w:pPr>
          </w:p>
          <w:p w14:paraId="7203658E" w14:textId="77777777" w:rsidR="003F6F2E" w:rsidRPr="00975D0E" w:rsidRDefault="003F6F2E" w:rsidP="007C1B94">
            <w:pPr>
              <w:jc w:val="center"/>
              <w:rPr>
                <w:rFonts w:ascii="Arial" w:hAnsi="Arial"/>
                <w:sz w:val="18"/>
                <w:szCs w:val="18"/>
              </w:rPr>
            </w:pPr>
          </w:p>
          <w:p w14:paraId="075BE024" w14:textId="77777777" w:rsidR="003F6F2E" w:rsidRPr="00975D0E" w:rsidRDefault="003F6F2E" w:rsidP="007C1B94">
            <w:pPr>
              <w:jc w:val="center"/>
              <w:rPr>
                <w:rFonts w:ascii="Arial" w:hAnsi="Arial"/>
                <w:sz w:val="18"/>
                <w:szCs w:val="18"/>
              </w:rPr>
            </w:pPr>
          </w:p>
          <w:p w14:paraId="6AB279C0" w14:textId="77777777" w:rsidR="003F6F2E" w:rsidRPr="00975D0E" w:rsidRDefault="003F6F2E" w:rsidP="007C1B94">
            <w:pPr>
              <w:jc w:val="center"/>
              <w:rPr>
                <w:rFonts w:ascii="Arial" w:hAnsi="Arial"/>
                <w:sz w:val="18"/>
                <w:szCs w:val="18"/>
              </w:rPr>
            </w:pPr>
          </w:p>
          <w:p w14:paraId="5BF5AF30" w14:textId="77777777" w:rsidR="003F6F2E" w:rsidRPr="00975D0E" w:rsidRDefault="003F6F2E" w:rsidP="007C1B94">
            <w:pPr>
              <w:jc w:val="center"/>
              <w:rPr>
                <w:rFonts w:ascii="Arial" w:hAnsi="Arial"/>
                <w:sz w:val="18"/>
                <w:szCs w:val="18"/>
              </w:rPr>
            </w:pPr>
          </w:p>
          <w:p w14:paraId="7B4EA89D" w14:textId="77777777" w:rsidR="003F6F2E" w:rsidRPr="00975D0E" w:rsidRDefault="003F6F2E" w:rsidP="007C1B94">
            <w:pPr>
              <w:jc w:val="center"/>
              <w:rPr>
                <w:rFonts w:ascii="Arial" w:hAnsi="Arial"/>
                <w:sz w:val="18"/>
                <w:szCs w:val="18"/>
              </w:rPr>
            </w:pPr>
          </w:p>
          <w:p w14:paraId="13A7899F" w14:textId="77777777" w:rsidR="003F6F2E" w:rsidRPr="00975D0E" w:rsidRDefault="003F6F2E" w:rsidP="007C1B94">
            <w:pPr>
              <w:jc w:val="center"/>
              <w:rPr>
                <w:rFonts w:ascii="Arial" w:hAnsi="Arial"/>
                <w:sz w:val="18"/>
                <w:szCs w:val="18"/>
              </w:rPr>
            </w:pPr>
          </w:p>
          <w:p w14:paraId="1D575289" w14:textId="77777777" w:rsidR="003F6F2E" w:rsidRPr="00975D0E" w:rsidRDefault="003F6F2E" w:rsidP="007C1B94">
            <w:pPr>
              <w:jc w:val="center"/>
              <w:rPr>
                <w:rFonts w:ascii="Arial" w:hAnsi="Arial"/>
                <w:sz w:val="18"/>
                <w:szCs w:val="18"/>
              </w:rPr>
            </w:pPr>
          </w:p>
          <w:p w14:paraId="3A0606F8" w14:textId="77777777" w:rsidR="003F6F2E" w:rsidRPr="00975D0E" w:rsidRDefault="003F6F2E" w:rsidP="007C1B94">
            <w:pPr>
              <w:jc w:val="center"/>
              <w:rPr>
                <w:rFonts w:ascii="Arial" w:hAnsi="Arial"/>
                <w:sz w:val="18"/>
                <w:szCs w:val="18"/>
              </w:rPr>
            </w:pPr>
          </w:p>
          <w:p w14:paraId="14463096" w14:textId="77777777" w:rsidR="003F6F2E" w:rsidRPr="00975D0E" w:rsidRDefault="003F6F2E" w:rsidP="007C1B94">
            <w:pPr>
              <w:jc w:val="center"/>
              <w:rPr>
                <w:rFonts w:ascii="Arial" w:hAnsi="Arial"/>
                <w:sz w:val="18"/>
                <w:szCs w:val="18"/>
              </w:rPr>
            </w:pPr>
          </w:p>
          <w:p w14:paraId="63C2B1D2" w14:textId="77777777" w:rsidR="003F6F2E" w:rsidRPr="00975D0E" w:rsidRDefault="003F6F2E" w:rsidP="007C1B94">
            <w:pPr>
              <w:jc w:val="center"/>
              <w:rPr>
                <w:rFonts w:ascii="Arial" w:hAnsi="Arial"/>
                <w:sz w:val="18"/>
                <w:szCs w:val="18"/>
              </w:rPr>
            </w:pPr>
          </w:p>
          <w:p w14:paraId="3F2CC27F" w14:textId="77777777" w:rsidR="003F6F2E" w:rsidRPr="00975D0E" w:rsidRDefault="003F6F2E" w:rsidP="007C1B94">
            <w:pPr>
              <w:jc w:val="center"/>
              <w:rPr>
                <w:rFonts w:ascii="Arial" w:hAnsi="Arial"/>
                <w:sz w:val="18"/>
                <w:szCs w:val="18"/>
              </w:rPr>
            </w:pPr>
          </w:p>
          <w:p w14:paraId="332E499F" w14:textId="77777777" w:rsidR="003F6F2E" w:rsidRPr="00975D0E" w:rsidRDefault="003F6F2E" w:rsidP="007C1B94">
            <w:pPr>
              <w:jc w:val="center"/>
              <w:rPr>
                <w:rFonts w:ascii="Arial" w:hAnsi="Arial"/>
                <w:sz w:val="18"/>
                <w:szCs w:val="18"/>
              </w:rPr>
            </w:pPr>
          </w:p>
          <w:p w14:paraId="11CB172E" w14:textId="77777777" w:rsidR="003F6F2E" w:rsidRPr="00975D0E" w:rsidRDefault="003F6F2E" w:rsidP="007C1B94">
            <w:pPr>
              <w:jc w:val="center"/>
              <w:rPr>
                <w:rFonts w:ascii="Arial" w:hAnsi="Arial"/>
                <w:sz w:val="18"/>
                <w:szCs w:val="18"/>
              </w:rPr>
            </w:pPr>
          </w:p>
          <w:p w14:paraId="3744FEF4" w14:textId="77777777" w:rsidR="003F6F2E" w:rsidRPr="00975D0E" w:rsidRDefault="003F6F2E" w:rsidP="007C1B94">
            <w:pPr>
              <w:jc w:val="center"/>
              <w:rPr>
                <w:rFonts w:ascii="Arial" w:hAnsi="Arial"/>
                <w:sz w:val="18"/>
                <w:szCs w:val="18"/>
              </w:rPr>
            </w:pPr>
          </w:p>
          <w:p w14:paraId="6CF595CE" w14:textId="77777777" w:rsidR="003F6F2E" w:rsidRPr="00975D0E" w:rsidRDefault="003F6F2E" w:rsidP="007C1B94">
            <w:pPr>
              <w:jc w:val="center"/>
              <w:rPr>
                <w:rFonts w:ascii="Arial" w:hAnsi="Arial"/>
                <w:sz w:val="18"/>
                <w:szCs w:val="18"/>
              </w:rPr>
            </w:pPr>
          </w:p>
          <w:p w14:paraId="2480DE66" w14:textId="77777777" w:rsidR="003F6F2E" w:rsidRPr="00975D0E" w:rsidRDefault="003F6F2E" w:rsidP="007C1B94">
            <w:pPr>
              <w:jc w:val="center"/>
              <w:rPr>
                <w:rFonts w:ascii="Arial" w:hAnsi="Arial"/>
                <w:sz w:val="18"/>
                <w:szCs w:val="18"/>
              </w:rPr>
            </w:pPr>
          </w:p>
          <w:p w14:paraId="7EE0AB85" w14:textId="77777777" w:rsidR="003F6F2E" w:rsidRPr="00975D0E" w:rsidRDefault="003F6F2E" w:rsidP="007C1B94">
            <w:pPr>
              <w:jc w:val="center"/>
              <w:rPr>
                <w:rFonts w:ascii="Arial" w:hAnsi="Arial"/>
                <w:sz w:val="18"/>
                <w:szCs w:val="18"/>
              </w:rPr>
            </w:pPr>
          </w:p>
          <w:p w14:paraId="0C20FD90" w14:textId="77777777" w:rsidR="003F6F2E" w:rsidRPr="00975D0E" w:rsidRDefault="003F6F2E" w:rsidP="007C1B94">
            <w:pPr>
              <w:jc w:val="center"/>
              <w:rPr>
                <w:rFonts w:ascii="Arial" w:hAnsi="Arial"/>
                <w:sz w:val="18"/>
                <w:szCs w:val="18"/>
              </w:rPr>
            </w:pPr>
          </w:p>
          <w:p w14:paraId="68AC34AF" w14:textId="77777777" w:rsidR="003F6F2E" w:rsidRPr="00975D0E" w:rsidRDefault="003F6F2E" w:rsidP="007C1B94">
            <w:pPr>
              <w:jc w:val="center"/>
              <w:rPr>
                <w:rFonts w:ascii="Arial" w:hAnsi="Arial"/>
                <w:sz w:val="18"/>
                <w:szCs w:val="18"/>
              </w:rPr>
            </w:pPr>
          </w:p>
          <w:p w14:paraId="316E0055" w14:textId="77777777" w:rsidR="003F6F2E" w:rsidRPr="00975D0E" w:rsidRDefault="003F6F2E" w:rsidP="007C1B94">
            <w:pPr>
              <w:jc w:val="center"/>
              <w:rPr>
                <w:rFonts w:ascii="Arial" w:hAnsi="Arial"/>
                <w:sz w:val="18"/>
                <w:szCs w:val="18"/>
              </w:rPr>
            </w:pPr>
          </w:p>
          <w:p w14:paraId="640F7FCA" w14:textId="77777777" w:rsidR="003F6F2E" w:rsidRPr="00975D0E" w:rsidRDefault="003F6F2E" w:rsidP="007C1B94">
            <w:pPr>
              <w:jc w:val="center"/>
              <w:rPr>
                <w:rFonts w:ascii="Arial" w:hAnsi="Arial"/>
                <w:sz w:val="18"/>
                <w:szCs w:val="18"/>
              </w:rPr>
            </w:pPr>
          </w:p>
          <w:p w14:paraId="41A64A17" w14:textId="77777777" w:rsidR="003F6F2E" w:rsidRPr="00975D0E" w:rsidRDefault="003F6F2E" w:rsidP="007C1B94">
            <w:pPr>
              <w:jc w:val="center"/>
              <w:rPr>
                <w:rFonts w:ascii="Arial" w:hAnsi="Arial"/>
                <w:sz w:val="18"/>
                <w:szCs w:val="18"/>
              </w:rPr>
            </w:pPr>
          </w:p>
          <w:p w14:paraId="237528CD" w14:textId="77777777" w:rsidR="003F6F2E" w:rsidRPr="00975D0E" w:rsidRDefault="003F6F2E" w:rsidP="007C1B94">
            <w:pPr>
              <w:jc w:val="center"/>
              <w:rPr>
                <w:rFonts w:ascii="Arial" w:hAnsi="Arial"/>
                <w:sz w:val="18"/>
                <w:szCs w:val="18"/>
              </w:rPr>
            </w:pPr>
          </w:p>
          <w:p w14:paraId="60AB0F25" w14:textId="77777777" w:rsidR="003F6F2E" w:rsidRPr="00975D0E" w:rsidRDefault="003F6F2E" w:rsidP="007C1B94">
            <w:pPr>
              <w:jc w:val="center"/>
              <w:rPr>
                <w:rFonts w:ascii="Arial" w:hAnsi="Arial"/>
                <w:sz w:val="18"/>
                <w:szCs w:val="18"/>
              </w:rPr>
            </w:pPr>
            <w:r w:rsidRPr="00975D0E">
              <w:rPr>
                <w:rFonts w:ascii="Arial" w:hAnsi="Arial"/>
                <w:sz w:val="18"/>
                <w:szCs w:val="18"/>
              </w:rPr>
              <w:t>5лк</w:t>
            </w:r>
          </w:p>
        </w:tc>
      </w:tr>
      <w:tr w:rsidR="003F6F2E" w:rsidRPr="00975D0E" w14:paraId="626416F2"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114DA3FB"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6A9890F3"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Категории единичных </w:t>
            </w:r>
            <w:r w:rsidRPr="00975D0E">
              <w:rPr>
                <w:rFonts w:ascii="Arial" w:hAnsi="Arial"/>
                <w:sz w:val="18"/>
                <w:szCs w:val="18"/>
              </w:rPr>
              <w:lastRenderedPageBreak/>
              <w:t>транспортных средств М1, М2, N1, N2, N3</w:t>
            </w:r>
          </w:p>
        </w:tc>
        <w:tc>
          <w:tcPr>
            <w:tcW w:w="853" w:type="pct"/>
            <w:tcBorders>
              <w:top w:val="single" w:sz="6" w:space="0" w:color="auto"/>
              <w:left w:val="single" w:sz="6" w:space="0" w:color="auto"/>
              <w:bottom w:val="single" w:sz="6" w:space="0" w:color="auto"/>
              <w:right w:val="single" w:sz="6" w:space="0" w:color="auto"/>
            </w:tcBorders>
          </w:tcPr>
          <w:p w14:paraId="79FDA007"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ТР ТС 018/2011</w:t>
            </w:r>
          </w:p>
          <w:p w14:paraId="11F1200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2.1.5.1</w:t>
            </w:r>
          </w:p>
          <w:p w14:paraId="6A65C31E"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2.1.5.2</w:t>
            </w:r>
          </w:p>
          <w:p w14:paraId="5CFB404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3, п. 6</w:t>
            </w:r>
          </w:p>
        </w:tc>
        <w:tc>
          <w:tcPr>
            <w:tcW w:w="2065" w:type="pct"/>
            <w:tcBorders>
              <w:top w:val="single" w:sz="6" w:space="0" w:color="auto"/>
              <w:left w:val="single" w:sz="6" w:space="0" w:color="auto"/>
              <w:bottom w:val="single" w:sz="6" w:space="0" w:color="auto"/>
              <w:right w:val="single" w:sz="6" w:space="0" w:color="auto"/>
            </w:tcBorders>
          </w:tcPr>
          <w:p w14:paraId="2DDE7AC1"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проверка микроклимата в кабинах машин</w:t>
            </w:r>
          </w:p>
          <w:p w14:paraId="4B17FB1B"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кабину машин на наличия теплоизоляцию и наличия </w:t>
            </w:r>
            <w:r w:rsidRPr="00975D0E">
              <w:rPr>
                <w:rFonts w:ascii="Arial" w:hAnsi="Arial"/>
                <w:sz w:val="18"/>
                <w:szCs w:val="18"/>
              </w:rPr>
              <w:lastRenderedPageBreak/>
              <w:t>средствами нормализации микроклимата в теплое и холодное время года</w:t>
            </w:r>
          </w:p>
          <w:p w14:paraId="72090F1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вентиляции, отопления и кондиционирования обитаемых помещений</w:t>
            </w:r>
          </w:p>
        </w:tc>
        <w:tc>
          <w:tcPr>
            <w:tcW w:w="898" w:type="pct"/>
            <w:tcBorders>
              <w:top w:val="single" w:sz="6" w:space="0" w:color="auto"/>
              <w:left w:val="single" w:sz="6" w:space="0" w:color="auto"/>
              <w:bottom w:val="single" w:sz="6" w:space="0" w:color="auto"/>
              <w:right w:val="single" w:sz="4" w:space="0" w:color="auto"/>
            </w:tcBorders>
          </w:tcPr>
          <w:p w14:paraId="60953F8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58B3B54D"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13F23D7"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2.1.5 Правила ЕЭК ООН 107</w:t>
            </w:r>
          </w:p>
          <w:p w14:paraId="6E4EB2E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C32A39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DBB6C9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3A40C8C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r w:rsidR="003F6F2E" w:rsidRPr="00975D0E" w14:paraId="2493EC4C"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34D11DC7"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5570294B"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N1, N2, N3</w:t>
            </w:r>
          </w:p>
        </w:tc>
        <w:tc>
          <w:tcPr>
            <w:tcW w:w="853" w:type="pct"/>
            <w:tcBorders>
              <w:top w:val="single" w:sz="6" w:space="0" w:color="auto"/>
              <w:left w:val="single" w:sz="6" w:space="0" w:color="auto"/>
              <w:bottom w:val="single" w:sz="6" w:space="0" w:color="auto"/>
              <w:right w:val="single" w:sz="6" w:space="0" w:color="auto"/>
            </w:tcBorders>
          </w:tcPr>
          <w:p w14:paraId="4AECFF75"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11103D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2.1.6.1</w:t>
            </w:r>
          </w:p>
          <w:p w14:paraId="04CD553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2.1.6.2</w:t>
            </w:r>
          </w:p>
          <w:p w14:paraId="544B712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2.1.6.3</w:t>
            </w:r>
          </w:p>
          <w:p w14:paraId="6D40DDC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2.1.6.4</w:t>
            </w:r>
          </w:p>
          <w:p w14:paraId="6C884E5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2.1.6.5</w:t>
            </w:r>
          </w:p>
          <w:p w14:paraId="44324AF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2.1.6.6</w:t>
            </w:r>
          </w:p>
        </w:tc>
        <w:tc>
          <w:tcPr>
            <w:tcW w:w="2065" w:type="pct"/>
            <w:tcBorders>
              <w:top w:val="single" w:sz="6" w:space="0" w:color="auto"/>
              <w:left w:val="single" w:sz="6" w:space="0" w:color="auto"/>
              <w:bottom w:val="single" w:sz="6" w:space="0" w:color="auto"/>
              <w:right w:val="single" w:sz="6" w:space="0" w:color="auto"/>
            </w:tcBorders>
          </w:tcPr>
          <w:p w14:paraId="58733DE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w:t>
            </w:r>
          </w:p>
          <w:p w14:paraId="581A7BA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исключение возможности повреждения ее изоляции</w:t>
            </w:r>
          </w:p>
          <w:p w14:paraId="0B07242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устройство для отключения аккумуляторной батареи система электрооборудования</w:t>
            </w:r>
          </w:p>
          <w:p w14:paraId="2C033F5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обеспечивание освещенность рабочих органов и рабочей зоны на расстоянии 20 м</w:t>
            </w:r>
          </w:p>
          <w:p w14:paraId="13A0DB0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специальных световых сигналов (проблесковыми маячками) желтого или оранжевого цвета</w:t>
            </w:r>
          </w:p>
          <w:p w14:paraId="1CFF2B6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звуковой сигнализация, включаемая с рабочего места оператора</w:t>
            </w:r>
          </w:p>
        </w:tc>
        <w:tc>
          <w:tcPr>
            <w:tcW w:w="898" w:type="pct"/>
            <w:tcBorders>
              <w:top w:val="single" w:sz="6" w:space="0" w:color="auto"/>
              <w:left w:val="single" w:sz="6" w:space="0" w:color="auto"/>
              <w:bottom w:val="single" w:sz="6" w:space="0" w:color="auto"/>
              <w:right w:val="single" w:sz="4" w:space="0" w:color="auto"/>
            </w:tcBorders>
          </w:tcPr>
          <w:p w14:paraId="0431E1EC"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8B4CEB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2.1.6 Визуально</w:t>
            </w:r>
          </w:p>
          <w:p w14:paraId="1B6BDE63" w14:textId="77777777" w:rsidR="003F6F2E" w:rsidRPr="00975D0E" w:rsidRDefault="003F6F2E" w:rsidP="007C1B94">
            <w:pPr>
              <w:jc w:val="center"/>
              <w:rPr>
                <w:rFonts w:ascii="Arial" w:hAnsi="Arial"/>
                <w:sz w:val="18"/>
                <w:szCs w:val="18"/>
              </w:rPr>
            </w:pPr>
          </w:p>
          <w:p w14:paraId="143F3883" w14:textId="77777777" w:rsidR="003F6F2E" w:rsidRPr="00975D0E" w:rsidRDefault="003F6F2E" w:rsidP="007C1B94">
            <w:pPr>
              <w:jc w:val="center"/>
              <w:rPr>
                <w:rFonts w:ascii="Arial" w:hAnsi="Arial"/>
                <w:sz w:val="18"/>
                <w:szCs w:val="18"/>
              </w:rPr>
            </w:pPr>
          </w:p>
          <w:p w14:paraId="5867A413"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B0E465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DAE5958" w14:textId="77777777" w:rsidR="003F6F2E" w:rsidRPr="00975D0E" w:rsidRDefault="003F6F2E" w:rsidP="007C1B94">
            <w:pPr>
              <w:jc w:val="center"/>
              <w:rPr>
                <w:rFonts w:ascii="Arial" w:hAnsi="Arial"/>
                <w:sz w:val="18"/>
                <w:szCs w:val="18"/>
              </w:rPr>
            </w:pPr>
          </w:p>
          <w:p w14:paraId="74A64C9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AD57C4D" w14:textId="77777777" w:rsidR="003F6F2E" w:rsidRPr="00975D0E" w:rsidRDefault="003F6F2E" w:rsidP="007C1B94">
            <w:pPr>
              <w:jc w:val="center"/>
              <w:rPr>
                <w:rFonts w:ascii="Arial" w:hAnsi="Arial"/>
                <w:sz w:val="18"/>
                <w:szCs w:val="18"/>
              </w:rPr>
            </w:pPr>
          </w:p>
          <w:p w14:paraId="5B0E4D0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EAE8C3E" w14:textId="77777777" w:rsidR="003F6F2E" w:rsidRPr="00975D0E" w:rsidRDefault="003F6F2E" w:rsidP="007C1B94">
            <w:pPr>
              <w:jc w:val="center"/>
              <w:rPr>
                <w:rFonts w:ascii="Arial" w:hAnsi="Arial"/>
                <w:sz w:val="18"/>
                <w:szCs w:val="18"/>
              </w:rPr>
            </w:pPr>
          </w:p>
          <w:p w14:paraId="1946F9E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52EE8C94"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04F42626"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59DCF3FA"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0C88ABE5"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N1, N2, N3</w:t>
            </w:r>
          </w:p>
        </w:tc>
        <w:tc>
          <w:tcPr>
            <w:tcW w:w="853" w:type="pct"/>
            <w:tcBorders>
              <w:top w:val="single" w:sz="6" w:space="0" w:color="auto"/>
              <w:left w:val="single" w:sz="6" w:space="0" w:color="auto"/>
              <w:bottom w:val="single" w:sz="6" w:space="0" w:color="auto"/>
              <w:right w:val="single" w:sz="6" w:space="0" w:color="auto"/>
            </w:tcBorders>
          </w:tcPr>
          <w:p w14:paraId="72371D25"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766140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2.1.7.1</w:t>
            </w:r>
          </w:p>
          <w:p w14:paraId="321BD0B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2.1.7.2</w:t>
            </w:r>
          </w:p>
        </w:tc>
        <w:tc>
          <w:tcPr>
            <w:tcW w:w="2065" w:type="pct"/>
            <w:tcBorders>
              <w:top w:val="single" w:sz="6" w:space="0" w:color="auto"/>
              <w:left w:val="single" w:sz="6" w:space="0" w:color="auto"/>
              <w:bottom w:val="single" w:sz="6" w:space="0" w:color="auto"/>
              <w:right w:val="single" w:sz="6" w:space="0" w:color="auto"/>
            </w:tcBorders>
          </w:tcPr>
          <w:p w14:paraId="7023242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элементов шумо и теплоизоляции, внутренняя обивка и пол кабины</w:t>
            </w:r>
          </w:p>
          <w:p w14:paraId="0F2F731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устройство для крепления огнетушителя</w:t>
            </w:r>
          </w:p>
        </w:tc>
        <w:tc>
          <w:tcPr>
            <w:tcW w:w="898" w:type="pct"/>
            <w:tcBorders>
              <w:top w:val="single" w:sz="6" w:space="0" w:color="auto"/>
              <w:left w:val="single" w:sz="6" w:space="0" w:color="auto"/>
              <w:bottom w:val="single" w:sz="6" w:space="0" w:color="auto"/>
              <w:right w:val="single" w:sz="4" w:space="0" w:color="auto"/>
            </w:tcBorders>
          </w:tcPr>
          <w:p w14:paraId="2A5F21BB"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1E9DDDC0"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2950C7E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2.1.7 Визуально</w:t>
            </w:r>
          </w:p>
          <w:p w14:paraId="1B1272E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2DCF4E1B"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4C8A6406"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25682618"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78A3997"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w:t>
            </w:r>
          </w:p>
        </w:tc>
        <w:tc>
          <w:tcPr>
            <w:tcW w:w="853" w:type="pct"/>
            <w:tcBorders>
              <w:top w:val="single" w:sz="6" w:space="0" w:color="auto"/>
              <w:left w:val="single" w:sz="6" w:space="0" w:color="auto"/>
              <w:bottom w:val="single" w:sz="6" w:space="0" w:color="auto"/>
              <w:right w:val="single" w:sz="6" w:space="0" w:color="auto"/>
            </w:tcBorders>
          </w:tcPr>
          <w:p w14:paraId="7CD02BA5"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5927585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w:t>
            </w:r>
          </w:p>
          <w:p w14:paraId="5574138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2.2.2</w:t>
            </w:r>
          </w:p>
          <w:p w14:paraId="611E4F2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2.2.3</w:t>
            </w:r>
          </w:p>
          <w:p w14:paraId="62CE6F1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2.2.4</w:t>
            </w:r>
          </w:p>
          <w:p w14:paraId="2488B7D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2.2.5</w:t>
            </w:r>
          </w:p>
          <w:p w14:paraId="2C01C84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2.2.6</w:t>
            </w:r>
          </w:p>
          <w:p w14:paraId="5B6D8B2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2.2.7</w:t>
            </w:r>
          </w:p>
          <w:p w14:paraId="14807A4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2.2.8</w:t>
            </w:r>
          </w:p>
          <w:p w14:paraId="1FE02CE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2.2.9</w:t>
            </w:r>
          </w:p>
          <w:p w14:paraId="76280A8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2.2.10</w:t>
            </w:r>
          </w:p>
          <w:p w14:paraId="792826F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2.2.11</w:t>
            </w:r>
          </w:p>
          <w:p w14:paraId="146AE65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2.2.12</w:t>
            </w:r>
          </w:p>
          <w:p w14:paraId="6414262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2.2.13</w:t>
            </w:r>
          </w:p>
          <w:p w14:paraId="74093C2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2.2.14</w:t>
            </w:r>
          </w:p>
          <w:p w14:paraId="215579AA"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2.2.15</w:t>
            </w:r>
          </w:p>
          <w:p w14:paraId="67292BF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2.2.16</w:t>
            </w:r>
          </w:p>
          <w:p w14:paraId="3188D8A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2.2.17</w:t>
            </w:r>
          </w:p>
          <w:p w14:paraId="69EC7FC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2.2.18</w:t>
            </w:r>
          </w:p>
          <w:p w14:paraId="30EE812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2.2.19</w:t>
            </w:r>
          </w:p>
          <w:p w14:paraId="48DCC3A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2.2.20</w:t>
            </w:r>
          </w:p>
          <w:p w14:paraId="584AB06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w:t>
            </w:r>
          </w:p>
        </w:tc>
        <w:tc>
          <w:tcPr>
            <w:tcW w:w="2065" w:type="pct"/>
            <w:tcBorders>
              <w:top w:val="single" w:sz="6" w:space="0" w:color="auto"/>
              <w:left w:val="single" w:sz="6" w:space="0" w:color="auto"/>
              <w:bottom w:val="single" w:sz="6" w:space="0" w:color="auto"/>
              <w:right w:val="single" w:sz="6" w:space="0" w:color="auto"/>
            </w:tcBorders>
          </w:tcPr>
          <w:p w14:paraId="445DB42F"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w:t>
            </w:r>
            <w:r w:rsidRPr="00975D0E">
              <w:rPr>
                <w:rStyle w:val="apple-converted-space"/>
                <w:rFonts w:ascii="Arial" w:hAnsi="Arial"/>
                <w:sz w:val="18"/>
                <w:szCs w:val="18"/>
              </w:rPr>
              <w:t xml:space="preserve"> </w:t>
            </w:r>
            <w:r w:rsidRPr="00975D0E">
              <w:rPr>
                <w:rFonts w:ascii="Arial" w:hAnsi="Arial"/>
                <w:sz w:val="18"/>
                <w:szCs w:val="18"/>
              </w:rPr>
              <w:t>органов управления и системы специализированных кузовов</w:t>
            </w:r>
          </w:p>
          <w:p w14:paraId="59D65054"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блокировки органов управление </w:t>
            </w:r>
            <w:r w:rsidRPr="00975D0E">
              <w:rPr>
                <w:rFonts w:ascii="Arial" w:hAnsi="Arial"/>
                <w:sz w:val="18"/>
                <w:szCs w:val="18"/>
              </w:rPr>
              <w:t>воздействие на которые одновременно или не в установленной очередности может приводить к аварийной ситуации</w:t>
            </w:r>
          </w:p>
          <w:p w14:paraId="0DD49DE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исключение возможности органов управления перемещения из установленного положения вследствие вибрации машины</w:t>
            </w:r>
          </w:p>
          <w:p w14:paraId="30B981C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органов управления после прекращения воздействия на них</w:t>
            </w:r>
          </w:p>
          <w:p w14:paraId="57B47C3E"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расположение </w:t>
            </w:r>
            <w:r w:rsidRPr="00975D0E">
              <w:rPr>
                <w:rFonts w:ascii="Arial" w:hAnsi="Arial"/>
                <w:sz w:val="18"/>
                <w:szCs w:val="18"/>
              </w:rPr>
              <w:t>органов управления и контрольно-сигнальные устройства специализированных кузовов</w:t>
            </w:r>
          </w:p>
          <w:p w14:paraId="420F4545"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аварийных органов управления</w:t>
            </w:r>
          </w:p>
          <w:p w14:paraId="5EE12D6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применение предупреждающих или аварийных световых и (или) акустических сигналов</w:t>
            </w:r>
          </w:p>
          <w:p w14:paraId="7F969663"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-Визуальная проверка </w:t>
            </w:r>
            <w:r w:rsidRPr="00975D0E">
              <w:rPr>
                <w:rStyle w:val="apple-converted-space"/>
                <w:rFonts w:ascii="Arial" w:hAnsi="Arial"/>
                <w:sz w:val="18"/>
                <w:szCs w:val="18"/>
              </w:rPr>
              <w:t>расположение приборов освещения</w:t>
            </w:r>
          </w:p>
          <w:p w14:paraId="4F143DFD" w14:textId="77777777" w:rsidR="003F6F2E" w:rsidRPr="00975D0E" w:rsidRDefault="003F6F2E" w:rsidP="007C1B94">
            <w:pPr>
              <w:jc w:val="center"/>
              <w:rPr>
                <w:rStyle w:val="apple-converted-space"/>
                <w:rFonts w:ascii="Arial" w:hAnsi="Arial"/>
                <w:sz w:val="18"/>
                <w:szCs w:val="18"/>
              </w:rPr>
            </w:pPr>
            <w:r w:rsidRPr="00975D0E">
              <w:rPr>
                <w:rStyle w:val="apple-converted-space"/>
                <w:rFonts w:ascii="Arial" w:hAnsi="Arial"/>
                <w:sz w:val="18"/>
                <w:szCs w:val="18"/>
              </w:rPr>
              <w:lastRenderedPageBreak/>
              <w:t>- Испытания ограждения на выдерживания усилия сосредоточенного усилия</w:t>
            </w:r>
          </w:p>
          <w:p w14:paraId="569AEDA6"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расположения органов управления внутри кабины</w:t>
            </w:r>
          </w:p>
          <w:p w14:paraId="109BD1E0"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расположения поста управления</w:t>
            </w:r>
          </w:p>
          <w:p w14:paraId="44CF2650" w14:textId="77777777" w:rsidR="003F6F2E" w:rsidRPr="00975D0E" w:rsidRDefault="003F6F2E" w:rsidP="007C1B94">
            <w:pPr>
              <w:jc w:val="center"/>
              <w:rPr>
                <w:rStyle w:val="apple-converted-space"/>
                <w:rFonts w:ascii="Arial" w:hAnsi="Arial"/>
                <w:sz w:val="18"/>
                <w:szCs w:val="18"/>
              </w:rPr>
            </w:pPr>
            <w:r w:rsidRPr="00975D0E">
              <w:rPr>
                <w:rStyle w:val="apple-converted-space"/>
                <w:rFonts w:ascii="Arial" w:hAnsi="Arial"/>
                <w:sz w:val="18"/>
                <w:szCs w:val="18"/>
              </w:rPr>
              <w:t>- Испытания шумовых характеристик</w:t>
            </w:r>
          </w:p>
          <w:p w14:paraId="59FD9DC8"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 гидравлического привода на наличия </w:t>
            </w:r>
            <w:r w:rsidRPr="00975D0E">
              <w:rPr>
                <w:rFonts w:ascii="Arial" w:hAnsi="Arial"/>
                <w:sz w:val="18"/>
                <w:szCs w:val="18"/>
              </w:rPr>
              <w:t>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14:paraId="719AEFE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баков, в которых при работе может возникать избыточное давление, превышающее 0,07 Мпа</w:t>
            </w:r>
            <w:r w:rsidRPr="00975D0E">
              <w:rPr>
                <w:rStyle w:val="apple-converted-space"/>
                <w:rFonts w:ascii="Arial" w:hAnsi="Arial"/>
                <w:sz w:val="18"/>
                <w:szCs w:val="18"/>
              </w:rPr>
              <w:t xml:space="preserve"> оснащения </w:t>
            </w:r>
            <w:r w:rsidRPr="00975D0E">
              <w:rPr>
                <w:rFonts w:ascii="Arial" w:hAnsi="Arial"/>
                <w:sz w:val="18"/>
                <w:szCs w:val="18"/>
              </w:rPr>
              <w:t>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w:t>
            </w:r>
          </w:p>
          <w:p w14:paraId="5FF145A1"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предохранительных клапанов </w:t>
            </w:r>
            <w:r w:rsidRPr="00975D0E">
              <w:rPr>
                <w:rFonts w:ascii="Arial" w:hAnsi="Arial"/>
                <w:sz w:val="18"/>
                <w:szCs w:val="18"/>
              </w:rPr>
              <w:t>и выходные патрубки пневмосистемы на расположение так, чтобы выходящий из них воздух ни прямо, ни отраженно не был направлен на оператора</w:t>
            </w:r>
          </w:p>
          <w:p w14:paraId="46092900"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воздушных баллонов и узлов пневмосистемы</w:t>
            </w:r>
          </w:p>
          <w:p w14:paraId="6876B3F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использование пневмосистемы тормозов автомобиля для привода вспомогательного оборудования</w:t>
            </w:r>
          </w:p>
          <w:p w14:paraId="2CE3428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w:t>
            </w:r>
          </w:p>
          <w:p w14:paraId="257C248A"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использования </w:t>
            </w:r>
            <w:r w:rsidRPr="00975D0E">
              <w:rPr>
                <w:rFonts w:ascii="Arial" w:hAnsi="Arial"/>
                <w:sz w:val="18"/>
                <w:szCs w:val="18"/>
              </w:rPr>
              <w:t>гидроцилиндров двустороннего действия</w:t>
            </w:r>
          </w:p>
          <w:p w14:paraId="2692806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пневматического оборудования</w:t>
            </w:r>
          </w:p>
        </w:tc>
        <w:tc>
          <w:tcPr>
            <w:tcW w:w="898" w:type="pct"/>
            <w:tcBorders>
              <w:top w:val="single" w:sz="6" w:space="0" w:color="auto"/>
              <w:left w:val="single" w:sz="6" w:space="0" w:color="auto"/>
              <w:bottom w:val="single" w:sz="6" w:space="0" w:color="auto"/>
              <w:right w:val="single" w:sz="4" w:space="0" w:color="auto"/>
            </w:tcBorders>
          </w:tcPr>
          <w:p w14:paraId="5D54A0B8"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tc>
        <w:tc>
          <w:tcPr>
            <w:tcW w:w="497" w:type="pct"/>
            <w:tcBorders>
              <w:top w:val="single" w:sz="6" w:space="0" w:color="auto"/>
              <w:left w:val="single" w:sz="4" w:space="0" w:color="auto"/>
              <w:bottom w:val="single" w:sz="6" w:space="0" w:color="auto"/>
              <w:right w:val="single" w:sz="6" w:space="0" w:color="auto"/>
            </w:tcBorders>
          </w:tcPr>
          <w:p w14:paraId="12A6A09E" w14:textId="77777777" w:rsidR="003F6F2E" w:rsidRPr="00975D0E" w:rsidRDefault="003F6F2E" w:rsidP="007C1B94">
            <w:pPr>
              <w:jc w:val="center"/>
              <w:rPr>
                <w:rFonts w:ascii="Arial" w:hAnsi="Arial"/>
                <w:sz w:val="18"/>
                <w:szCs w:val="18"/>
              </w:rPr>
            </w:pPr>
          </w:p>
          <w:p w14:paraId="1D6C84D9" w14:textId="77777777" w:rsidR="003F6F2E" w:rsidRPr="00975D0E" w:rsidRDefault="003F6F2E" w:rsidP="007C1B94">
            <w:pPr>
              <w:jc w:val="center"/>
              <w:rPr>
                <w:rFonts w:ascii="Arial" w:hAnsi="Arial"/>
                <w:sz w:val="18"/>
                <w:szCs w:val="18"/>
              </w:rPr>
            </w:pPr>
          </w:p>
          <w:p w14:paraId="67313C31" w14:textId="77777777" w:rsidR="003F6F2E" w:rsidRPr="00975D0E" w:rsidRDefault="003F6F2E" w:rsidP="007C1B94">
            <w:pPr>
              <w:jc w:val="center"/>
              <w:rPr>
                <w:rFonts w:ascii="Arial" w:hAnsi="Arial"/>
                <w:sz w:val="18"/>
                <w:szCs w:val="18"/>
              </w:rPr>
            </w:pPr>
          </w:p>
          <w:p w14:paraId="66DF08F4" w14:textId="77777777" w:rsidR="003F6F2E" w:rsidRPr="00975D0E" w:rsidRDefault="003F6F2E" w:rsidP="007C1B94">
            <w:pPr>
              <w:jc w:val="center"/>
              <w:rPr>
                <w:rFonts w:ascii="Arial" w:hAnsi="Arial"/>
                <w:sz w:val="18"/>
                <w:szCs w:val="18"/>
              </w:rPr>
            </w:pPr>
          </w:p>
          <w:p w14:paraId="15675ABA" w14:textId="77777777" w:rsidR="003F6F2E" w:rsidRPr="00975D0E" w:rsidRDefault="003F6F2E" w:rsidP="007C1B94">
            <w:pPr>
              <w:jc w:val="center"/>
              <w:rPr>
                <w:rFonts w:ascii="Arial" w:hAnsi="Arial"/>
                <w:sz w:val="18"/>
                <w:szCs w:val="18"/>
              </w:rPr>
            </w:pPr>
          </w:p>
          <w:p w14:paraId="39103C21" w14:textId="77777777" w:rsidR="003F6F2E" w:rsidRPr="00975D0E" w:rsidRDefault="003F6F2E" w:rsidP="007C1B94">
            <w:pPr>
              <w:jc w:val="center"/>
              <w:rPr>
                <w:rFonts w:ascii="Arial" w:hAnsi="Arial"/>
                <w:sz w:val="18"/>
                <w:szCs w:val="18"/>
              </w:rPr>
            </w:pPr>
          </w:p>
          <w:p w14:paraId="3EDF9E6C" w14:textId="77777777" w:rsidR="003F6F2E" w:rsidRPr="00975D0E" w:rsidRDefault="003F6F2E" w:rsidP="007C1B94">
            <w:pPr>
              <w:jc w:val="center"/>
              <w:rPr>
                <w:rFonts w:ascii="Arial" w:hAnsi="Arial"/>
                <w:sz w:val="18"/>
                <w:szCs w:val="18"/>
              </w:rPr>
            </w:pPr>
          </w:p>
          <w:p w14:paraId="23CD664F" w14:textId="77777777" w:rsidR="003F6F2E" w:rsidRPr="00975D0E" w:rsidRDefault="003F6F2E" w:rsidP="007C1B94">
            <w:pPr>
              <w:jc w:val="center"/>
              <w:rPr>
                <w:rFonts w:ascii="Arial" w:hAnsi="Arial"/>
                <w:sz w:val="18"/>
                <w:szCs w:val="18"/>
              </w:rPr>
            </w:pPr>
          </w:p>
          <w:p w14:paraId="19DAACB5" w14:textId="77777777" w:rsidR="003F6F2E" w:rsidRPr="00975D0E" w:rsidRDefault="003F6F2E" w:rsidP="007C1B94">
            <w:pPr>
              <w:jc w:val="center"/>
              <w:rPr>
                <w:rFonts w:ascii="Arial" w:hAnsi="Arial"/>
                <w:sz w:val="18"/>
                <w:szCs w:val="18"/>
              </w:rPr>
            </w:pPr>
          </w:p>
          <w:p w14:paraId="75206495" w14:textId="77777777" w:rsidR="003F6F2E" w:rsidRPr="00975D0E" w:rsidRDefault="003F6F2E" w:rsidP="007C1B94">
            <w:pPr>
              <w:jc w:val="center"/>
              <w:rPr>
                <w:rFonts w:ascii="Arial" w:hAnsi="Arial"/>
                <w:sz w:val="18"/>
                <w:szCs w:val="18"/>
              </w:rPr>
            </w:pPr>
          </w:p>
          <w:p w14:paraId="76BF973F" w14:textId="77777777" w:rsidR="003F6F2E" w:rsidRPr="00975D0E" w:rsidRDefault="003F6F2E" w:rsidP="007C1B94">
            <w:pPr>
              <w:jc w:val="center"/>
              <w:rPr>
                <w:rFonts w:ascii="Arial" w:hAnsi="Arial"/>
                <w:sz w:val="18"/>
                <w:szCs w:val="18"/>
              </w:rPr>
            </w:pPr>
          </w:p>
          <w:p w14:paraId="2F1A341D" w14:textId="77777777" w:rsidR="003F6F2E" w:rsidRPr="00975D0E" w:rsidRDefault="003F6F2E" w:rsidP="007C1B94">
            <w:pPr>
              <w:jc w:val="center"/>
              <w:rPr>
                <w:rFonts w:ascii="Arial" w:hAnsi="Arial"/>
                <w:sz w:val="18"/>
                <w:szCs w:val="18"/>
              </w:rPr>
            </w:pPr>
          </w:p>
          <w:p w14:paraId="1B4E097D" w14:textId="77777777" w:rsidR="003F6F2E" w:rsidRPr="00975D0E" w:rsidRDefault="003F6F2E" w:rsidP="007C1B94">
            <w:pPr>
              <w:jc w:val="center"/>
              <w:rPr>
                <w:rFonts w:ascii="Arial" w:hAnsi="Arial"/>
                <w:sz w:val="18"/>
                <w:szCs w:val="18"/>
              </w:rPr>
            </w:pPr>
          </w:p>
          <w:p w14:paraId="1BCEC8CB" w14:textId="77777777" w:rsidR="003F6F2E" w:rsidRPr="00975D0E" w:rsidRDefault="003F6F2E" w:rsidP="007C1B94">
            <w:pPr>
              <w:jc w:val="center"/>
              <w:rPr>
                <w:rFonts w:ascii="Arial" w:hAnsi="Arial"/>
                <w:sz w:val="18"/>
                <w:szCs w:val="18"/>
              </w:rPr>
            </w:pPr>
          </w:p>
          <w:p w14:paraId="66F9D90D" w14:textId="77777777" w:rsidR="003F6F2E" w:rsidRPr="00975D0E" w:rsidRDefault="003F6F2E" w:rsidP="007C1B94">
            <w:pPr>
              <w:jc w:val="center"/>
              <w:rPr>
                <w:rFonts w:ascii="Arial" w:hAnsi="Arial"/>
                <w:sz w:val="18"/>
                <w:szCs w:val="18"/>
              </w:rPr>
            </w:pPr>
          </w:p>
          <w:p w14:paraId="1A08C89A" w14:textId="77777777" w:rsidR="003F6F2E" w:rsidRPr="00975D0E" w:rsidRDefault="003F6F2E" w:rsidP="007C1B94">
            <w:pPr>
              <w:jc w:val="center"/>
              <w:rPr>
                <w:rFonts w:ascii="Arial" w:hAnsi="Arial"/>
                <w:sz w:val="18"/>
                <w:szCs w:val="18"/>
              </w:rPr>
            </w:pPr>
          </w:p>
          <w:p w14:paraId="5E047F9B" w14:textId="77777777" w:rsidR="003F6F2E" w:rsidRPr="00975D0E" w:rsidRDefault="003F6F2E" w:rsidP="007C1B94">
            <w:pPr>
              <w:jc w:val="center"/>
              <w:rPr>
                <w:rFonts w:ascii="Arial" w:hAnsi="Arial"/>
                <w:sz w:val="18"/>
                <w:szCs w:val="18"/>
              </w:rPr>
            </w:pPr>
          </w:p>
          <w:p w14:paraId="6DA037F8" w14:textId="77777777" w:rsidR="003F6F2E" w:rsidRPr="00975D0E" w:rsidRDefault="003F6F2E" w:rsidP="007C1B94">
            <w:pPr>
              <w:jc w:val="center"/>
              <w:rPr>
                <w:rFonts w:ascii="Arial" w:hAnsi="Arial"/>
                <w:sz w:val="18"/>
                <w:szCs w:val="18"/>
              </w:rPr>
            </w:pPr>
          </w:p>
          <w:p w14:paraId="36901D0E" w14:textId="77777777" w:rsidR="003F6F2E" w:rsidRPr="00975D0E" w:rsidRDefault="003F6F2E" w:rsidP="007C1B94">
            <w:pPr>
              <w:jc w:val="center"/>
              <w:rPr>
                <w:rFonts w:ascii="Arial" w:hAnsi="Arial"/>
                <w:sz w:val="18"/>
                <w:szCs w:val="18"/>
              </w:rPr>
            </w:pPr>
            <w:r w:rsidRPr="00975D0E">
              <w:rPr>
                <w:rFonts w:ascii="Arial" w:hAnsi="Arial"/>
                <w:sz w:val="18"/>
                <w:szCs w:val="18"/>
              </w:rPr>
              <w:t>1000Н</w:t>
            </w:r>
          </w:p>
          <w:p w14:paraId="51B77495" w14:textId="77777777" w:rsidR="003F6F2E" w:rsidRPr="00975D0E" w:rsidRDefault="003F6F2E" w:rsidP="007C1B94">
            <w:pPr>
              <w:jc w:val="center"/>
              <w:rPr>
                <w:rFonts w:ascii="Arial" w:hAnsi="Arial"/>
                <w:sz w:val="18"/>
                <w:szCs w:val="18"/>
              </w:rPr>
            </w:pPr>
          </w:p>
          <w:p w14:paraId="06005173" w14:textId="77777777" w:rsidR="003F6F2E" w:rsidRPr="00975D0E" w:rsidRDefault="003F6F2E" w:rsidP="007C1B94">
            <w:pPr>
              <w:jc w:val="center"/>
              <w:rPr>
                <w:rFonts w:ascii="Arial" w:hAnsi="Arial"/>
                <w:sz w:val="18"/>
                <w:szCs w:val="18"/>
              </w:rPr>
            </w:pPr>
          </w:p>
          <w:p w14:paraId="554149AB" w14:textId="77777777" w:rsidR="003F6F2E" w:rsidRPr="00975D0E" w:rsidRDefault="003F6F2E" w:rsidP="007C1B94">
            <w:pPr>
              <w:jc w:val="center"/>
              <w:rPr>
                <w:rFonts w:ascii="Arial" w:hAnsi="Arial"/>
                <w:sz w:val="18"/>
                <w:szCs w:val="18"/>
              </w:rPr>
            </w:pPr>
          </w:p>
          <w:p w14:paraId="44B41B5C" w14:textId="77777777" w:rsidR="003F6F2E" w:rsidRPr="00975D0E" w:rsidRDefault="003F6F2E" w:rsidP="007C1B94">
            <w:pPr>
              <w:jc w:val="center"/>
              <w:rPr>
                <w:rFonts w:ascii="Arial" w:hAnsi="Arial"/>
                <w:sz w:val="18"/>
                <w:szCs w:val="18"/>
              </w:rPr>
            </w:pPr>
            <w:r w:rsidRPr="00975D0E">
              <w:rPr>
                <w:rFonts w:ascii="Arial" w:hAnsi="Arial"/>
                <w:sz w:val="18"/>
                <w:szCs w:val="18"/>
              </w:rPr>
              <w:t>98Дб</w:t>
            </w:r>
          </w:p>
        </w:tc>
      </w:tr>
      <w:tr w:rsidR="003F6F2E" w:rsidRPr="00975D0E" w14:paraId="7696ACF8"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742C1E95"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5B9E2340"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L1, L2, L3, L4, L5, L6, L7, М1, М2, N1, N2, N3, О1, О2,</w:t>
            </w:r>
          </w:p>
        </w:tc>
        <w:tc>
          <w:tcPr>
            <w:tcW w:w="853" w:type="pct"/>
            <w:tcBorders>
              <w:top w:val="single" w:sz="6" w:space="0" w:color="auto"/>
              <w:left w:val="single" w:sz="6" w:space="0" w:color="auto"/>
              <w:bottom w:val="single" w:sz="6" w:space="0" w:color="auto"/>
              <w:right w:val="single" w:sz="6" w:space="0" w:color="auto"/>
            </w:tcBorders>
          </w:tcPr>
          <w:p w14:paraId="5CBB4875"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17D7942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2.3.1</w:t>
            </w:r>
          </w:p>
          <w:p w14:paraId="445BB2B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2.3.2</w:t>
            </w:r>
          </w:p>
          <w:p w14:paraId="0CE353A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2.3.2.1</w:t>
            </w:r>
          </w:p>
          <w:p w14:paraId="080CB9E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2.3.3</w:t>
            </w:r>
          </w:p>
          <w:p w14:paraId="6B43DDE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2.3.4</w:t>
            </w:r>
          </w:p>
        </w:tc>
        <w:tc>
          <w:tcPr>
            <w:tcW w:w="2065" w:type="pct"/>
            <w:tcBorders>
              <w:top w:val="single" w:sz="6" w:space="0" w:color="auto"/>
              <w:left w:val="single" w:sz="6" w:space="0" w:color="auto"/>
              <w:bottom w:val="single" w:sz="6" w:space="0" w:color="auto"/>
              <w:right w:val="single" w:sz="6" w:space="0" w:color="auto"/>
            </w:tcBorders>
          </w:tcPr>
          <w:p w14:paraId="25A3E538"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сигнальные цвета, знаков безопасности и сигнальных разметок</w:t>
            </w:r>
          </w:p>
          <w:p w14:paraId="1B9D5F27"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Визуальная проверка предотвращения опасных ситуаций</w:t>
            </w:r>
          </w:p>
          <w:p w14:paraId="7F580B6B"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обозначение видов опасности, опасных мест и возможных опасных ситуации сигнальными цветами,</w:t>
            </w:r>
          </w:p>
          <w:p w14:paraId="6FBB072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окрашивание узлов и элементов оборудования, машин, механизмов и т.п. лакокрасочными материалами сигнальных цветов и нанесение на них сигнальной разметки</w:t>
            </w:r>
          </w:p>
          <w:p w14:paraId="750F1433"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применение сигнальных свет</w:t>
            </w:r>
          </w:p>
        </w:tc>
        <w:tc>
          <w:tcPr>
            <w:tcW w:w="898" w:type="pct"/>
            <w:tcBorders>
              <w:top w:val="single" w:sz="6" w:space="0" w:color="auto"/>
              <w:left w:val="single" w:sz="6" w:space="0" w:color="auto"/>
              <w:bottom w:val="single" w:sz="6" w:space="0" w:color="auto"/>
              <w:right w:val="single" w:sz="4" w:space="0" w:color="auto"/>
            </w:tcBorders>
          </w:tcPr>
          <w:p w14:paraId="5E86D40C"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7581C35F"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0E310CC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 Визуально</w:t>
            </w:r>
          </w:p>
          <w:p w14:paraId="0AC2D15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EE56A77" w14:textId="77777777" w:rsidR="003F6F2E" w:rsidRPr="00975D0E" w:rsidRDefault="003F6F2E" w:rsidP="007C1B94">
            <w:pPr>
              <w:jc w:val="center"/>
              <w:rPr>
                <w:rFonts w:ascii="Arial" w:hAnsi="Arial"/>
                <w:sz w:val="18"/>
                <w:szCs w:val="18"/>
              </w:rPr>
            </w:pPr>
          </w:p>
          <w:p w14:paraId="7232471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DDE6B44" w14:textId="77777777" w:rsidR="003F6F2E" w:rsidRPr="00975D0E" w:rsidRDefault="003F6F2E" w:rsidP="007C1B94">
            <w:pPr>
              <w:jc w:val="center"/>
              <w:rPr>
                <w:rFonts w:ascii="Arial" w:hAnsi="Arial"/>
                <w:sz w:val="18"/>
                <w:szCs w:val="18"/>
              </w:rPr>
            </w:pPr>
          </w:p>
          <w:p w14:paraId="28C5D9C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4941A653"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675CD6AF"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0D7698BD"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19CE3AD7"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Категории единичных транспортных </w:t>
            </w:r>
            <w:r w:rsidRPr="00975D0E">
              <w:rPr>
                <w:rFonts w:ascii="Arial" w:hAnsi="Arial"/>
                <w:sz w:val="18"/>
                <w:szCs w:val="18"/>
              </w:rPr>
              <w:lastRenderedPageBreak/>
              <w:t>средств</w:t>
            </w:r>
          </w:p>
          <w:p w14:paraId="17B41C14" w14:textId="77777777" w:rsidR="003F6F2E" w:rsidRPr="00975D0E" w:rsidRDefault="003F6F2E" w:rsidP="007C1B94">
            <w:pPr>
              <w:jc w:val="center"/>
              <w:rPr>
                <w:rFonts w:ascii="Arial" w:hAnsi="Arial"/>
                <w:sz w:val="18"/>
                <w:szCs w:val="18"/>
              </w:rPr>
            </w:pPr>
            <w:r w:rsidRPr="00975D0E">
              <w:rPr>
                <w:rFonts w:ascii="Arial" w:hAnsi="Arial"/>
                <w:sz w:val="18"/>
                <w:szCs w:val="18"/>
              </w:rPr>
              <w:t>L1, L2, L3, L4, L5, L6, L7, М1, М2, N1, N2, N3</w:t>
            </w:r>
          </w:p>
        </w:tc>
        <w:tc>
          <w:tcPr>
            <w:tcW w:w="853" w:type="pct"/>
            <w:tcBorders>
              <w:top w:val="single" w:sz="6" w:space="0" w:color="auto"/>
              <w:left w:val="single" w:sz="6" w:space="0" w:color="auto"/>
              <w:bottom w:val="single" w:sz="6" w:space="0" w:color="auto"/>
              <w:right w:val="single" w:sz="6" w:space="0" w:color="auto"/>
            </w:tcBorders>
          </w:tcPr>
          <w:p w14:paraId="73A5FA2A"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ТР ТС 018/2011</w:t>
            </w:r>
          </w:p>
          <w:p w14:paraId="417B015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2.4.1</w:t>
            </w:r>
          </w:p>
          <w:p w14:paraId="26F01A0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2.4.2</w:t>
            </w:r>
          </w:p>
          <w:p w14:paraId="6423AF86"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2.4.3</w:t>
            </w:r>
          </w:p>
          <w:p w14:paraId="481182D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2.4.3.1</w:t>
            </w:r>
          </w:p>
          <w:p w14:paraId="62D65AA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2.4.3.2</w:t>
            </w:r>
          </w:p>
          <w:p w14:paraId="5460E15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2.4.3.3</w:t>
            </w:r>
          </w:p>
        </w:tc>
        <w:tc>
          <w:tcPr>
            <w:tcW w:w="2065" w:type="pct"/>
            <w:tcBorders>
              <w:top w:val="single" w:sz="6" w:space="0" w:color="auto"/>
              <w:left w:val="single" w:sz="6" w:space="0" w:color="auto"/>
              <w:bottom w:val="single" w:sz="6" w:space="0" w:color="auto"/>
              <w:right w:val="single" w:sz="6" w:space="0" w:color="auto"/>
            </w:tcBorders>
          </w:tcPr>
          <w:p w14:paraId="23B14EDA"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в части требований к специальным световым (проблесковым маячкам синего цвета) и звуковым сигналам оперативных служб, министерств, ведомств и организаций</w:t>
            </w:r>
          </w:p>
          <w:p w14:paraId="642AB3EB"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lastRenderedPageBreak/>
              <w:t xml:space="preserve">- Визуальная проверка </w:t>
            </w:r>
            <w:r w:rsidRPr="00975D0E">
              <w:rPr>
                <w:rStyle w:val="apple-converted-space"/>
                <w:rFonts w:ascii="Arial" w:hAnsi="Arial"/>
                <w:sz w:val="18"/>
                <w:szCs w:val="18"/>
              </w:rPr>
              <w:t>цветографических схем</w:t>
            </w:r>
          </w:p>
          <w:p w14:paraId="55453D73"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состава цветографических схем</w:t>
            </w:r>
          </w:p>
          <w:p w14:paraId="5C53410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специальных световых и звуковых сигналов</w:t>
            </w:r>
          </w:p>
          <w:p w14:paraId="00F200F0"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оснащение </w:t>
            </w:r>
            <w:r w:rsidRPr="00975D0E">
              <w:rPr>
                <w:rFonts w:ascii="Arial" w:hAnsi="Arial"/>
                <w:sz w:val="18"/>
                <w:szCs w:val="18"/>
              </w:rPr>
              <w:t>специальными световыми и звуковыми сигналами оперативных и специальных служб</w:t>
            </w:r>
          </w:p>
          <w:p w14:paraId="5F1A996E"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установки проблескового маячка</w:t>
            </w:r>
          </w:p>
          <w:p w14:paraId="1A7CEB2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угол видимости специального светового сигнала в горизонтальной плоскости, проходящей через центр источника излучения света</w:t>
            </w:r>
          </w:p>
          <w:p w14:paraId="4556F6F6"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установки </w:t>
            </w:r>
            <w:r w:rsidRPr="00975D0E">
              <w:rPr>
                <w:rFonts w:ascii="Arial" w:hAnsi="Arial"/>
                <w:sz w:val="18"/>
                <w:szCs w:val="18"/>
              </w:rPr>
              <w:t>излучателей звука специальных звуковых сигналов</w:t>
            </w:r>
          </w:p>
          <w:p w14:paraId="344D1E80"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установки </w:t>
            </w:r>
            <w:r w:rsidRPr="00975D0E">
              <w:rPr>
                <w:rFonts w:ascii="Arial" w:hAnsi="Arial"/>
                <w:sz w:val="18"/>
                <w:szCs w:val="18"/>
              </w:rPr>
              <w:t>блоков управления устройствами для подачи специальных световых и звуковых сигналов в салоне (кабине) транспортного средства</w:t>
            </w:r>
          </w:p>
          <w:p w14:paraId="0D97D3E5" w14:textId="77777777" w:rsidR="003F6F2E" w:rsidRPr="00975D0E" w:rsidRDefault="003F6F2E" w:rsidP="007C1B94">
            <w:pPr>
              <w:jc w:val="center"/>
              <w:rPr>
                <w:rStyle w:val="apple-converted-space"/>
                <w:rFonts w:ascii="Arial" w:hAnsi="Arial"/>
                <w:sz w:val="18"/>
                <w:szCs w:val="18"/>
              </w:rPr>
            </w:pPr>
            <w:r w:rsidRPr="00975D0E">
              <w:rPr>
                <w:rStyle w:val="apple-converted-space"/>
                <w:rFonts w:ascii="Arial" w:hAnsi="Arial"/>
                <w:sz w:val="18"/>
                <w:szCs w:val="18"/>
              </w:rPr>
              <w:t xml:space="preserve">- Испытание </w:t>
            </w:r>
            <w:r w:rsidRPr="00975D0E">
              <w:rPr>
                <w:rFonts w:ascii="Arial" w:hAnsi="Arial"/>
                <w:sz w:val="18"/>
                <w:szCs w:val="18"/>
              </w:rPr>
              <w:t>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w:t>
            </w:r>
          </w:p>
          <w:p w14:paraId="14A89EEF"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световых сигналов</w:t>
            </w:r>
          </w:p>
          <w:p w14:paraId="23E5E6C8"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соответствия проблесковых маячков</w:t>
            </w:r>
          </w:p>
          <w:p w14:paraId="45D343B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специальных звуковых сигналов</w:t>
            </w:r>
          </w:p>
          <w:p w14:paraId="54D9EB7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спектрального состава специального звукового сигнала</w:t>
            </w:r>
          </w:p>
          <w:p w14:paraId="472B3D93"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частотных диапазон гармонических составляющих звукового сигнала</w:t>
            </w:r>
          </w:p>
          <w:p w14:paraId="60E60837"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на время продолжительности цикла изменений основных гармонических составляющих специального звукового сигнала</w:t>
            </w:r>
          </w:p>
          <w:p w14:paraId="73D621AF"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максимального уровеня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p>
        </w:tc>
        <w:tc>
          <w:tcPr>
            <w:tcW w:w="898" w:type="pct"/>
            <w:tcBorders>
              <w:top w:val="single" w:sz="6" w:space="0" w:color="auto"/>
              <w:left w:val="single" w:sz="6" w:space="0" w:color="auto"/>
              <w:bottom w:val="single" w:sz="6" w:space="0" w:color="auto"/>
              <w:right w:val="single" w:sz="4" w:space="0" w:color="auto"/>
            </w:tcBorders>
          </w:tcPr>
          <w:p w14:paraId="78D73281"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72B9697C"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E10A62B"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Приложение 6, п. 2.4Правила </w:t>
            </w:r>
            <w:r w:rsidRPr="00975D0E">
              <w:rPr>
                <w:rFonts w:ascii="Arial" w:hAnsi="Arial"/>
                <w:sz w:val="18"/>
                <w:szCs w:val="18"/>
              </w:rPr>
              <w:lastRenderedPageBreak/>
              <w:t>ЕЭК ООН № 21Правила ЕЭК ООН № 28 (часть 1).</w:t>
            </w:r>
          </w:p>
          <w:p w14:paraId="6FC39DA7"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28 (часть 2).</w:t>
            </w:r>
          </w:p>
          <w:p w14:paraId="3E840E4C"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65-00Визуально</w:t>
            </w:r>
          </w:p>
          <w:p w14:paraId="6B25528C" w14:textId="77777777" w:rsidR="003F6F2E" w:rsidRPr="00975D0E" w:rsidRDefault="003F6F2E" w:rsidP="007C1B94">
            <w:pPr>
              <w:jc w:val="center"/>
              <w:rPr>
                <w:rFonts w:ascii="Arial" w:hAnsi="Arial"/>
                <w:sz w:val="18"/>
                <w:szCs w:val="18"/>
              </w:rPr>
            </w:pPr>
          </w:p>
          <w:p w14:paraId="11DCB60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B3F02A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B54B228" w14:textId="77777777" w:rsidR="003F6F2E" w:rsidRPr="00975D0E" w:rsidRDefault="003F6F2E" w:rsidP="007C1B94">
            <w:pPr>
              <w:jc w:val="center"/>
              <w:rPr>
                <w:rFonts w:ascii="Arial" w:hAnsi="Arial"/>
                <w:sz w:val="18"/>
                <w:szCs w:val="18"/>
              </w:rPr>
            </w:pPr>
          </w:p>
          <w:p w14:paraId="1B436FF1" w14:textId="77777777" w:rsidR="003F6F2E" w:rsidRPr="00975D0E" w:rsidRDefault="003F6F2E" w:rsidP="007C1B94">
            <w:pPr>
              <w:jc w:val="center"/>
              <w:rPr>
                <w:rFonts w:ascii="Arial" w:hAnsi="Arial"/>
                <w:sz w:val="18"/>
                <w:szCs w:val="18"/>
              </w:rPr>
            </w:pPr>
          </w:p>
          <w:p w14:paraId="052A280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D4D4B5C" w14:textId="77777777" w:rsidR="003F6F2E" w:rsidRPr="00975D0E" w:rsidRDefault="003F6F2E" w:rsidP="007C1B94">
            <w:pPr>
              <w:jc w:val="center"/>
              <w:rPr>
                <w:rFonts w:ascii="Arial" w:hAnsi="Arial"/>
                <w:sz w:val="18"/>
                <w:szCs w:val="18"/>
              </w:rPr>
            </w:pPr>
          </w:p>
          <w:p w14:paraId="5950ED93"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0B7027D" w14:textId="77777777" w:rsidR="003F6F2E" w:rsidRPr="00975D0E" w:rsidRDefault="003F6F2E" w:rsidP="007C1B94">
            <w:pPr>
              <w:jc w:val="center"/>
              <w:rPr>
                <w:rFonts w:ascii="Arial" w:hAnsi="Arial"/>
                <w:sz w:val="18"/>
                <w:szCs w:val="18"/>
              </w:rPr>
            </w:pPr>
          </w:p>
          <w:p w14:paraId="57E71FF8" w14:textId="77777777" w:rsidR="003F6F2E" w:rsidRPr="00975D0E" w:rsidRDefault="003F6F2E" w:rsidP="007C1B94">
            <w:pPr>
              <w:jc w:val="center"/>
              <w:rPr>
                <w:rFonts w:ascii="Arial" w:hAnsi="Arial"/>
                <w:sz w:val="18"/>
                <w:szCs w:val="18"/>
              </w:rPr>
            </w:pPr>
          </w:p>
          <w:p w14:paraId="58C24D86" w14:textId="77777777" w:rsidR="003F6F2E" w:rsidRPr="00975D0E" w:rsidRDefault="003F6F2E" w:rsidP="007C1B94">
            <w:pPr>
              <w:jc w:val="center"/>
              <w:rPr>
                <w:rFonts w:ascii="Arial" w:hAnsi="Arial"/>
                <w:sz w:val="18"/>
                <w:szCs w:val="18"/>
              </w:rPr>
            </w:pPr>
          </w:p>
          <w:p w14:paraId="3125051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44217E7" w14:textId="77777777" w:rsidR="003F6F2E" w:rsidRPr="00975D0E" w:rsidRDefault="003F6F2E" w:rsidP="007C1B94">
            <w:pPr>
              <w:jc w:val="center"/>
              <w:rPr>
                <w:rFonts w:ascii="Arial" w:hAnsi="Arial"/>
                <w:sz w:val="18"/>
                <w:szCs w:val="18"/>
              </w:rPr>
            </w:pPr>
          </w:p>
          <w:p w14:paraId="269BE81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624694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DE8240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DBB332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21A73152" w14:textId="77777777" w:rsidR="003F6F2E" w:rsidRPr="00975D0E" w:rsidRDefault="003F6F2E" w:rsidP="007C1B94">
            <w:pPr>
              <w:jc w:val="center"/>
              <w:rPr>
                <w:rFonts w:ascii="Arial" w:hAnsi="Arial"/>
                <w:sz w:val="18"/>
                <w:szCs w:val="18"/>
              </w:rPr>
            </w:pPr>
          </w:p>
          <w:p w14:paraId="261BE6D0" w14:textId="77777777" w:rsidR="003F6F2E" w:rsidRPr="00975D0E" w:rsidRDefault="003F6F2E" w:rsidP="007C1B94">
            <w:pPr>
              <w:jc w:val="center"/>
              <w:rPr>
                <w:rFonts w:ascii="Arial" w:hAnsi="Arial"/>
                <w:sz w:val="18"/>
                <w:szCs w:val="18"/>
              </w:rPr>
            </w:pPr>
          </w:p>
          <w:p w14:paraId="1772931B" w14:textId="77777777" w:rsidR="003F6F2E" w:rsidRPr="00975D0E" w:rsidRDefault="003F6F2E" w:rsidP="007C1B94">
            <w:pPr>
              <w:jc w:val="center"/>
              <w:rPr>
                <w:rFonts w:ascii="Arial" w:hAnsi="Arial"/>
                <w:sz w:val="18"/>
                <w:szCs w:val="18"/>
              </w:rPr>
            </w:pPr>
          </w:p>
          <w:p w14:paraId="2182289C" w14:textId="77777777" w:rsidR="003F6F2E" w:rsidRPr="00975D0E" w:rsidRDefault="003F6F2E" w:rsidP="007C1B94">
            <w:pPr>
              <w:jc w:val="center"/>
              <w:rPr>
                <w:rFonts w:ascii="Arial" w:hAnsi="Arial"/>
                <w:sz w:val="18"/>
                <w:szCs w:val="18"/>
              </w:rPr>
            </w:pPr>
          </w:p>
          <w:p w14:paraId="195CAC2F" w14:textId="77777777" w:rsidR="003F6F2E" w:rsidRPr="00975D0E" w:rsidRDefault="003F6F2E" w:rsidP="007C1B94">
            <w:pPr>
              <w:jc w:val="center"/>
              <w:rPr>
                <w:rFonts w:ascii="Arial" w:hAnsi="Arial"/>
                <w:sz w:val="18"/>
                <w:szCs w:val="18"/>
              </w:rPr>
            </w:pPr>
          </w:p>
          <w:p w14:paraId="134653CE" w14:textId="77777777" w:rsidR="003F6F2E" w:rsidRPr="00975D0E" w:rsidRDefault="003F6F2E" w:rsidP="007C1B94">
            <w:pPr>
              <w:jc w:val="center"/>
              <w:rPr>
                <w:rFonts w:ascii="Arial" w:hAnsi="Arial"/>
                <w:sz w:val="18"/>
                <w:szCs w:val="18"/>
              </w:rPr>
            </w:pPr>
          </w:p>
          <w:p w14:paraId="0C09B951" w14:textId="77777777" w:rsidR="003F6F2E" w:rsidRPr="00975D0E" w:rsidRDefault="003F6F2E" w:rsidP="007C1B94">
            <w:pPr>
              <w:jc w:val="center"/>
              <w:rPr>
                <w:rFonts w:ascii="Arial" w:hAnsi="Arial"/>
                <w:sz w:val="18"/>
                <w:szCs w:val="18"/>
              </w:rPr>
            </w:pPr>
          </w:p>
          <w:p w14:paraId="6C1703BB" w14:textId="77777777" w:rsidR="003F6F2E" w:rsidRPr="00975D0E" w:rsidRDefault="003F6F2E" w:rsidP="007C1B94">
            <w:pPr>
              <w:jc w:val="center"/>
              <w:rPr>
                <w:rFonts w:ascii="Arial" w:hAnsi="Arial"/>
                <w:sz w:val="18"/>
                <w:szCs w:val="18"/>
              </w:rPr>
            </w:pPr>
          </w:p>
          <w:p w14:paraId="49F71CB0" w14:textId="77777777" w:rsidR="003F6F2E" w:rsidRPr="00975D0E" w:rsidRDefault="003F6F2E" w:rsidP="007C1B94">
            <w:pPr>
              <w:jc w:val="center"/>
              <w:rPr>
                <w:rFonts w:ascii="Arial" w:hAnsi="Arial"/>
                <w:sz w:val="18"/>
                <w:szCs w:val="18"/>
              </w:rPr>
            </w:pPr>
          </w:p>
          <w:p w14:paraId="28145A3D" w14:textId="77777777" w:rsidR="003F6F2E" w:rsidRPr="00975D0E" w:rsidRDefault="003F6F2E" w:rsidP="007C1B94">
            <w:pPr>
              <w:jc w:val="center"/>
              <w:rPr>
                <w:rFonts w:ascii="Arial" w:hAnsi="Arial"/>
                <w:sz w:val="18"/>
                <w:szCs w:val="18"/>
              </w:rPr>
            </w:pPr>
          </w:p>
          <w:p w14:paraId="2FD6A8E2" w14:textId="77777777" w:rsidR="003F6F2E" w:rsidRPr="00975D0E" w:rsidRDefault="003F6F2E" w:rsidP="007C1B94">
            <w:pPr>
              <w:jc w:val="center"/>
              <w:rPr>
                <w:rFonts w:ascii="Arial" w:hAnsi="Arial"/>
                <w:sz w:val="18"/>
                <w:szCs w:val="18"/>
              </w:rPr>
            </w:pPr>
          </w:p>
          <w:p w14:paraId="5919ADF5" w14:textId="77777777" w:rsidR="003F6F2E" w:rsidRPr="00975D0E" w:rsidRDefault="003F6F2E" w:rsidP="007C1B94">
            <w:pPr>
              <w:jc w:val="center"/>
              <w:rPr>
                <w:rFonts w:ascii="Arial" w:hAnsi="Arial"/>
                <w:sz w:val="18"/>
                <w:szCs w:val="18"/>
              </w:rPr>
            </w:pPr>
          </w:p>
          <w:p w14:paraId="49337143" w14:textId="77777777" w:rsidR="003F6F2E" w:rsidRPr="00975D0E" w:rsidRDefault="003F6F2E" w:rsidP="007C1B94">
            <w:pPr>
              <w:jc w:val="center"/>
              <w:rPr>
                <w:rFonts w:ascii="Arial" w:hAnsi="Arial"/>
                <w:sz w:val="18"/>
                <w:szCs w:val="18"/>
              </w:rPr>
            </w:pPr>
          </w:p>
          <w:p w14:paraId="558CE856" w14:textId="77777777" w:rsidR="003F6F2E" w:rsidRPr="00975D0E" w:rsidRDefault="003F6F2E" w:rsidP="007C1B94">
            <w:pPr>
              <w:jc w:val="center"/>
              <w:rPr>
                <w:rFonts w:ascii="Arial" w:hAnsi="Arial"/>
                <w:sz w:val="18"/>
                <w:szCs w:val="18"/>
              </w:rPr>
            </w:pPr>
            <w:r w:rsidRPr="00975D0E">
              <w:rPr>
                <w:rFonts w:ascii="Arial" w:hAnsi="Arial"/>
                <w:sz w:val="18"/>
                <w:szCs w:val="18"/>
              </w:rPr>
              <w:t>98Дб</w:t>
            </w:r>
          </w:p>
          <w:p w14:paraId="19BA12A5" w14:textId="77777777" w:rsidR="003F6F2E" w:rsidRPr="00975D0E" w:rsidRDefault="003F6F2E" w:rsidP="007C1B94">
            <w:pPr>
              <w:jc w:val="center"/>
              <w:rPr>
                <w:rFonts w:ascii="Arial" w:hAnsi="Arial"/>
                <w:sz w:val="18"/>
                <w:szCs w:val="18"/>
              </w:rPr>
            </w:pPr>
          </w:p>
          <w:p w14:paraId="126A10E5" w14:textId="77777777" w:rsidR="003F6F2E" w:rsidRPr="00975D0E" w:rsidRDefault="003F6F2E" w:rsidP="007C1B94">
            <w:pPr>
              <w:jc w:val="center"/>
              <w:rPr>
                <w:rFonts w:ascii="Arial" w:hAnsi="Arial"/>
                <w:sz w:val="18"/>
                <w:szCs w:val="18"/>
              </w:rPr>
            </w:pPr>
          </w:p>
          <w:p w14:paraId="0A16E993" w14:textId="77777777" w:rsidR="003F6F2E" w:rsidRPr="00975D0E" w:rsidRDefault="003F6F2E" w:rsidP="007C1B94">
            <w:pPr>
              <w:jc w:val="center"/>
              <w:rPr>
                <w:rFonts w:ascii="Arial" w:hAnsi="Arial"/>
                <w:sz w:val="18"/>
                <w:szCs w:val="18"/>
              </w:rPr>
            </w:pPr>
          </w:p>
          <w:p w14:paraId="2C0B71B6" w14:textId="77777777" w:rsidR="003F6F2E" w:rsidRPr="00975D0E" w:rsidRDefault="003F6F2E" w:rsidP="007C1B94">
            <w:pPr>
              <w:jc w:val="center"/>
              <w:rPr>
                <w:rFonts w:ascii="Arial" w:hAnsi="Arial"/>
                <w:sz w:val="18"/>
                <w:szCs w:val="18"/>
              </w:rPr>
            </w:pPr>
          </w:p>
          <w:p w14:paraId="4E162DA1" w14:textId="77777777" w:rsidR="003F6F2E" w:rsidRPr="00975D0E" w:rsidRDefault="003F6F2E" w:rsidP="007C1B94">
            <w:pPr>
              <w:jc w:val="center"/>
              <w:rPr>
                <w:rFonts w:ascii="Arial" w:hAnsi="Arial"/>
                <w:sz w:val="18"/>
                <w:szCs w:val="18"/>
              </w:rPr>
            </w:pPr>
          </w:p>
          <w:p w14:paraId="43E16383" w14:textId="77777777" w:rsidR="003F6F2E" w:rsidRPr="00975D0E" w:rsidRDefault="003F6F2E" w:rsidP="007C1B94">
            <w:pPr>
              <w:jc w:val="center"/>
              <w:rPr>
                <w:rFonts w:ascii="Arial" w:hAnsi="Arial"/>
                <w:sz w:val="18"/>
                <w:szCs w:val="18"/>
              </w:rPr>
            </w:pPr>
            <w:r w:rsidRPr="00975D0E">
              <w:rPr>
                <w:rFonts w:ascii="Arial" w:hAnsi="Arial"/>
                <w:sz w:val="18"/>
                <w:szCs w:val="18"/>
              </w:rPr>
              <w:t>115Дб</w:t>
            </w:r>
          </w:p>
          <w:p w14:paraId="38B37341" w14:textId="77777777" w:rsidR="003F6F2E" w:rsidRPr="00975D0E" w:rsidRDefault="003F6F2E" w:rsidP="007C1B94">
            <w:pPr>
              <w:jc w:val="center"/>
              <w:rPr>
                <w:rFonts w:ascii="Arial" w:hAnsi="Arial"/>
                <w:sz w:val="18"/>
                <w:szCs w:val="18"/>
              </w:rPr>
            </w:pPr>
          </w:p>
          <w:p w14:paraId="57595636" w14:textId="77777777" w:rsidR="003F6F2E" w:rsidRPr="00975D0E" w:rsidRDefault="003F6F2E" w:rsidP="007C1B94">
            <w:pPr>
              <w:jc w:val="center"/>
              <w:rPr>
                <w:rFonts w:ascii="Arial" w:hAnsi="Arial"/>
                <w:sz w:val="18"/>
                <w:szCs w:val="18"/>
              </w:rPr>
            </w:pPr>
            <w:r w:rsidRPr="00975D0E">
              <w:rPr>
                <w:rFonts w:ascii="Arial" w:hAnsi="Arial"/>
                <w:sz w:val="18"/>
                <w:szCs w:val="18"/>
              </w:rPr>
              <w:t>150 Гц</w:t>
            </w:r>
          </w:p>
          <w:p w14:paraId="194D280A" w14:textId="77777777" w:rsidR="003F6F2E" w:rsidRPr="00975D0E" w:rsidRDefault="003F6F2E" w:rsidP="007C1B94">
            <w:pPr>
              <w:jc w:val="center"/>
              <w:rPr>
                <w:rFonts w:ascii="Arial" w:hAnsi="Arial"/>
                <w:sz w:val="18"/>
                <w:szCs w:val="18"/>
              </w:rPr>
            </w:pPr>
            <w:r w:rsidRPr="00975D0E">
              <w:rPr>
                <w:rFonts w:ascii="Arial" w:hAnsi="Arial"/>
                <w:sz w:val="18"/>
                <w:szCs w:val="18"/>
              </w:rPr>
              <w:t>2000Гц</w:t>
            </w:r>
          </w:p>
          <w:p w14:paraId="4005D9FB" w14:textId="77777777" w:rsidR="003F6F2E" w:rsidRPr="00975D0E" w:rsidRDefault="003F6F2E" w:rsidP="007C1B94">
            <w:pPr>
              <w:jc w:val="center"/>
              <w:rPr>
                <w:rFonts w:ascii="Arial" w:hAnsi="Arial"/>
                <w:sz w:val="18"/>
                <w:szCs w:val="18"/>
              </w:rPr>
            </w:pPr>
          </w:p>
          <w:p w14:paraId="3B883D90" w14:textId="77777777" w:rsidR="003F6F2E" w:rsidRPr="00975D0E" w:rsidRDefault="003F6F2E" w:rsidP="007C1B94">
            <w:pPr>
              <w:jc w:val="center"/>
              <w:rPr>
                <w:rFonts w:ascii="Arial" w:hAnsi="Arial"/>
                <w:sz w:val="18"/>
                <w:szCs w:val="18"/>
              </w:rPr>
            </w:pPr>
            <w:r w:rsidRPr="00975D0E">
              <w:rPr>
                <w:rFonts w:ascii="Arial" w:hAnsi="Arial"/>
                <w:sz w:val="18"/>
                <w:szCs w:val="18"/>
              </w:rPr>
              <w:t>0.5…6 с</w:t>
            </w:r>
          </w:p>
          <w:p w14:paraId="74AE8CCF" w14:textId="77777777" w:rsidR="003F6F2E" w:rsidRPr="00975D0E" w:rsidRDefault="003F6F2E" w:rsidP="007C1B94">
            <w:pPr>
              <w:jc w:val="center"/>
              <w:rPr>
                <w:rFonts w:ascii="Arial" w:hAnsi="Arial"/>
                <w:sz w:val="18"/>
                <w:szCs w:val="18"/>
              </w:rPr>
            </w:pPr>
            <w:r w:rsidRPr="00975D0E">
              <w:rPr>
                <w:rFonts w:ascii="Arial" w:hAnsi="Arial"/>
                <w:sz w:val="18"/>
                <w:szCs w:val="18"/>
              </w:rPr>
              <w:t>110 дБ А и не более 125 дБ А</w:t>
            </w:r>
          </w:p>
        </w:tc>
      </w:tr>
      <w:tr w:rsidR="003F6F2E" w:rsidRPr="00975D0E" w14:paraId="797006FB"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6FA4F095"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5AE6B62"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2F5A4DC4"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366636C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2.5.1</w:t>
            </w:r>
          </w:p>
          <w:p w14:paraId="0A4FB98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2.5.2</w:t>
            </w:r>
          </w:p>
        </w:tc>
        <w:tc>
          <w:tcPr>
            <w:tcW w:w="2065" w:type="pct"/>
            <w:tcBorders>
              <w:top w:val="single" w:sz="6" w:space="0" w:color="auto"/>
              <w:left w:val="single" w:sz="6" w:space="0" w:color="auto"/>
              <w:bottom w:val="single" w:sz="6" w:space="0" w:color="auto"/>
              <w:right w:val="single" w:sz="6" w:space="0" w:color="auto"/>
            </w:tcBorders>
          </w:tcPr>
          <w:p w14:paraId="2F8D05A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транспортных средств для перевозки опасных грузов</w:t>
            </w:r>
          </w:p>
          <w:p w14:paraId="501D8A97"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конструкции транспортных средств для перевозки опасных грузов</w:t>
            </w:r>
          </w:p>
          <w:p w14:paraId="185A96EE" w14:textId="77777777" w:rsidR="003F6F2E" w:rsidRPr="00975D0E" w:rsidRDefault="003F6F2E" w:rsidP="007C1B94">
            <w:pPr>
              <w:jc w:val="center"/>
              <w:rPr>
                <w:rFonts w:ascii="Arial" w:hAnsi="Arial"/>
                <w:sz w:val="18"/>
                <w:szCs w:val="18"/>
              </w:rPr>
            </w:pPr>
            <w:r w:rsidRPr="00975D0E">
              <w:rPr>
                <w:rFonts w:ascii="Arial" w:hAnsi="Arial"/>
                <w:sz w:val="18"/>
                <w:szCs w:val="18"/>
              </w:rPr>
              <w:t>- Испытание типового образца подтверждение требований к конструкции и оборудованию транспортного средства, предусмотренных Главой 9.3.-9.8. Части 9 Приложения В к Европейскому соглашению о международной дорожной перевозке опасных грузов (ДОПОГ), совершенному в Женеве 30 сентября 1957 г</w:t>
            </w:r>
          </w:p>
        </w:tc>
        <w:tc>
          <w:tcPr>
            <w:tcW w:w="898" w:type="pct"/>
            <w:tcBorders>
              <w:top w:val="single" w:sz="6" w:space="0" w:color="auto"/>
              <w:left w:val="single" w:sz="6" w:space="0" w:color="auto"/>
              <w:bottom w:val="single" w:sz="6" w:space="0" w:color="auto"/>
              <w:right w:val="single" w:sz="4" w:space="0" w:color="auto"/>
            </w:tcBorders>
          </w:tcPr>
          <w:p w14:paraId="665CD44B"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1249250E"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1B1F3B7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2.5</w:t>
            </w:r>
          </w:p>
          <w:p w14:paraId="1839129C" w14:textId="77777777" w:rsidR="003F6F2E" w:rsidRPr="00975D0E" w:rsidRDefault="003F6F2E" w:rsidP="007C1B94">
            <w:pPr>
              <w:jc w:val="center"/>
              <w:rPr>
                <w:rFonts w:ascii="Arial" w:hAnsi="Arial"/>
                <w:sz w:val="18"/>
                <w:szCs w:val="18"/>
              </w:rPr>
            </w:pPr>
            <w:r w:rsidRPr="00975D0E">
              <w:rPr>
                <w:rFonts w:ascii="Arial" w:hAnsi="Arial"/>
                <w:sz w:val="18"/>
                <w:szCs w:val="18"/>
              </w:rPr>
              <w:t>Правила ЕЭК ООН № 105-04</w:t>
            </w:r>
          </w:p>
          <w:p w14:paraId="608B9DFF" w14:textId="77777777" w:rsidR="003F6F2E" w:rsidRPr="00975D0E" w:rsidRDefault="003F6F2E" w:rsidP="007C1B94">
            <w:pPr>
              <w:jc w:val="center"/>
              <w:rPr>
                <w:rFonts w:ascii="Arial" w:hAnsi="Arial"/>
                <w:sz w:val="18"/>
                <w:szCs w:val="18"/>
              </w:rPr>
            </w:pPr>
            <w:r w:rsidRPr="00975D0E">
              <w:rPr>
                <w:rFonts w:ascii="Arial" w:hAnsi="Arial"/>
                <w:sz w:val="18"/>
                <w:szCs w:val="18"/>
              </w:rPr>
              <w:t>ДОПОГ</w:t>
            </w:r>
          </w:p>
          <w:p w14:paraId="673929B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702F2E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672E61EF" w14:textId="77777777" w:rsidR="003F6F2E" w:rsidRPr="00975D0E" w:rsidRDefault="003F6F2E" w:rsidP="007C1B94">
            <w:pPr>
              <w:jc w:val="center"/>
              <w:rPr>
                <w:rFonts w:ascii="Arial" w:hAnsi="Arial"/>
                <w:sz w:val="18"/>
                <w:szCs w:val="18"/>
              </w:rPr>
            </w:pPr>
            <w:r w:rsidRPr="00975D0E">
              <w:rPr>
                <w:rFonts w:ascii="Arial" w:hAnsi="Arial"/>
                <w:sz w:val="18"/>
                <w:szCs w:val="18"/>
              </w:rPr>
              <w:t>—</w:t>
            </w:r>
          </w:p>
        </w:tc>
      </w:tr>
      <w:tr w:rsidR="003F6F2E" w:rsidRPr="00975D0E" w14:paraId="438ECD6C"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59C8C05F"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0588D9A7"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6E1286AD"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57C57EB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w:t>
            </w:r>
          </w:p>
          <w:p w14:paraId="4E9B845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3.1.2</w:t>
            </w:r>
          </w:p>
          <w:p w14:paraId="3F31684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3.1.3</w:t>
            </w:r>
          </w:p>
          <w:p w14:paraId="657A681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3.1.4</w:t>
            </w:r>
          </w:p>
          <w:p w14:paraId="23F86E0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3.1.5</w:t>
            </w:r>
          </w:p>
          <w:p w14:paraId="0CA218C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3.1.6</w:t>
            </w:r>
          </w:p>
          <w:p w14:paraId="419D450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3.1.7</w:t>
            </w:r>
          </w:p>
          <w:p w14:paraId="496E53B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3.1.8</w:t>
            </w:r>
          </w:p>
          <w:p w14:paraId="288D9CF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3.1.9</w:t>
            </w:r>
          </w:p>
          <w:p w14:paraId="5BCABC1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3.1.10</w:t>
            </w:r>
          </w:p>
          <w:p w14:paraId="0B9F9A5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3.1.11</w:t>
            </w:r>
          </w:p>
          <w:p w14:paraId="04F02A5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3.1.12</w:t>
            </w:r>
          </w:p>
          <w:p w14:paraId="0C93EF7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3.1.13</w:t>
            </w:r>
          </w:p>
          <w:p w14:paraId="22568F1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3.1.14</w:t>
            </w:r>
          </w:p>
          <w:p w14:paraId="6DBCE7B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3.1.15</w:t>
            </w:r>
          </w:p>
          <w:p w14:paraId="0311EFF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3.1.16</w:t>
            </w:r>
          </w:p>
        </w:tc>
        <w:tc>
          <w:tcPr>
            <w:tcW w:w="2065" w:type="pct"/>
            <w:tcBorders>
              <w:top w:val="single" w:sz="6" w:space="0" w:color="auto"/>
              <w:left w:val="single" w:sz="6" w:space="0" w:color="auto"/>
              <w:bottom w:val="single" w:sz="6" w:space="0" w:color="auto"/>
              <w:right w:val="single" w:sz="6" w:space="0" w:color="auto"/>
            </w:tcBorders>
          </w:tcPr>
          <w:p w14:paraId="6230594E"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наличия </w:t>
            </w:r>
            <w:r w:rsidRPr="00975D0E">
              <w:rPr>
                <w:rFonts w:ascii="Arial" w:hAnsi="Arial"/>
                <w:sz w:val="18"/>
                <w:szCs w:val="18"/>
              </w:rPr>
              <w:t>устройствами, обеспечивающими защиту гидросистемы от перегрузки давлением свыше максимального, уменьшение пульсаций давления, компенсацию изменения объема рабочей жидкости при изменении температуры и диагностирование технического состояния.</w:t>
            </w:r>
          </w:p>
          <w:p w14:paraId="73DEFF78"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максимального и номинального давления</w:t>
            </w:r>
          </w:p>
          <w:p w14:paraId="4CFB9248"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на герметичность неподвижных сопряжений, наружных стенок, сварных и резьбовых соединения гидроустройств</w:t>
            </w:r>
          </w:p>
          <w:p w14:paraId="6A27BF6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применяемых конструкционных материалов и покрытий</w:t>
            </w:r>
          </w:p>
          <w:p w14:paraId="11E5C34F"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при </w:t>
            </w:r>
            <w:r w:rsidRPr="00975D0E">
              <w:rPr>
                <w:rFonts w:ascii="Arial" w:hAnsi="Arial"/>
                <w:sz w:val="18"/>
                <w:szCs w:val="18"/>
              </w:rPr>
              <w:t>возникновении опасной ситуации автоматического происхождение полного отключение гидропривода (гидросистемы) от источника энергии</w:t>
            </w:r>
          </w:p>
          <w:p w14:paraId="368263B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установки гидрозамков или других фиксирующих устройств для фиксирования в заданном положении выходных звеньев гидродвигателей</w:t>
            </w:r>
          </w:p>
          <w:p w14:paraId="4338889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преднамеренных или непреднамеренных механических движениях с участием гидроустройств</w:t>
            </w:r>
          </w:p>
          <w:p w14:paraId="6ADE227C"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наличия </w:t>
            </w:r>
            <w:r w:rsidRPr="00975D0E">
              <w:rPr>
                <w:rFonts w:ascii="Arial" w:hAnsi="Arial"/>
                <w:sz w:val="18"/>
                <w:szCs w:val="18"/>
              </w:rPr>
              <w:t>предусмотренной блокировки для предотвращения опасного поведения машины (агрегата)</w:t>
            </w:r>
          </w:p>
          <w:p w14:paraId="66DDF05F"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наличия</w:t>
            </w:r>
            <w:r w:rsidRPr="00975D0E">
              <w:rPr>
                <w:rFonts w:ascii="Arial" w:hAnsi="Arial"/>
                <w:sz w:val="18"/>
                <w:szCs w:val="18"/>
              </w:rPr>
              <w:t xml:space="preserve"> схемных блокировок, исключающие появление опасных факторов в случае отключения одного из источников энергии (одного из насосов) или разновременного их включения</w:t>
            </w:r>
          </w:p>
          <w:p w14:paraId="6B5B5A21"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w:t>
            </w:r>
            <w:r w:rsidRPr="00975D0E">
              <w:rPr>
                <w:rFonts w:ascii="Arial" w:hAnsi="Arial"/>
                <w:sz w:val="18"/>
                <w:szCs w:val="18"/>
              </w:rPr>
              <w:t>вызывание опасности при снижении параметров питающей гидросистему энергии, при включении и отключении энергоснабжения</w:t>
            </w:r>
          </w:p>
          <w:p w14:paraId="2A9D9A3A"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конструкции на </w:t>
            </w:r>
            <w:r w:rsidRPr="00975D0E">
              <w:rPr>
                <w:rStyle w:val="apple-converted-space"/>
                <w:rFonts w:ascii="Arial" w:hAnsi="Arial"/>
                <w:sz w:val="18"/>
                <w:szCs w:val="18"/>
              </w:rPr>
              <w:t xml:space="preserve">наличия </w:t>
            </w:r>
            <w:r w:rsidRPr="00975D0E">
              <w:rPr>
                <w:rFonts w:ascii="Arial" w:hAnsi="Arial"/>
                <w:sz w:val="18"/>
                <w:szCs w:val="18"/>
              </w:rPr>
              <w:t>предусмотренной исключение самопроизвольного включения гидропривода, гидросистемы или гидроустройства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w:t>
            </w:r>
          </w:p>
          <w:p w14:paraId="7B326ED2"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расположения </w:t>
            </w:r>
            <w:r w:rsidRPr="00975D0E">
              <w:rPr>
                <w:rFonts w:ascii="Arial" w:hAnsi="Arial"/>
                <w:sz w:val="18"/>
                <w:szCs w:val="18"/>
              </w:rPr>
              <w:t>управляемых вручную гидроустройства</w:t>
            </w:r>
          </w:p>
          <w:p w14:paraId="58D260A1"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наличия </w:t>
            </w:r>
            <w:r w:rsidRPr="00975D0E">
              <w:rPr>
                <w:rFonts w:ascii="Arial" w:hAnsi="Arial"/>
                <w:sz w:val="18"/>
                <w:szCs w:val="18"/>
              </w:rPr>
              <w:t>предусмотренной блокировки или других мер безопасности (блокировочные устройства), если несколько гидроустройств с автоматическим или ручным управлением соединены между собой, и если отказ одного из них может вызвать опасность</w:t>
            </w:r>
          </w:p>
          <w:p w14:paraId="19D1E186"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блокировочных устройств</w:t>
            </w:r>
          </w:p>
          <w:p w14:paraId="23C58DC6"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конструкции гидроустройства на наличия </w:t>
            </w:r>
            <w:r w:rsidRPr="00975D0E">
              <w:rPr>
                <w:rFonts w:ascii="Arial" w:hAnsi="Arial"/>
                <w:sz w:val="18"/>
                <w:szCs w:val="18"/>
              </w:rPr>
              <w:lastRenderedPageBreak/>
              <w:t>предусмотренной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w:t>
            </w:r>
          </w:p>
          <w:p w14:paraId="6CDCB25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конструкции гидроустройства на наличия предусмотренной обеспечение надежной фиксации и возможность пломбирования или запирания регулирующих элементов встроенным замком для предотвращения постороннего вмешательства или случайного включения.</w:t>
            </w:r>
          </w:p>
        </w:tc>
        <w:tc>
          <w:tcPr>
            <w:tcW w:w="898" w:type="pct"/>
            <w:tcBorders>
              <w:top w:val="single" w:sz="6" w:space="0" w:color="auto"/>
              <w:left w:val="single" w:sz="6" w:space="0" w:color="auto"/>
              <w:bottom w:val="single" w:sz="6" w:space="0" w:color="auto"/>
              <w:right w:val="single" w:sz="4" w:space="0" w:color="auto"/>
            </w:tcBorders>
          </w:tcPr>
          <w:p w14:paraId="69B232B4"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74501CB2"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4069DBC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 Визуально</w:t>
            </w:r>
          </w:p>
          <w:p w14:paraId="3821A96D" w14:textId="77777777" w:rsidR="003F6F2E" w:rsidRPr="00975D0E" w:rsidRDefault="003F6F2E" w:rsidP="007C1B94">
            <w:pPr>
              <w:jc w:val="center"/>
              <w:rPr>
                <w:rFonts w:ascii="Arial" w:hAnsi="Arial"/>
                <w:sz w:val="18"/>
                <w:szCs w:val="18"/>
              </w:rPr>
            </w:pPr>
          </w:p>
          <w:p w14:paraId="7E6D9AA7" w14:textId="77777777" w:rsidR="003F6F2E" w:rsidRPr="00975D0E" w:rsidRDefault="003F6F2E" w:rsidP="007C1B94">
            <w:pPr>
              <w:jc w:val="center"/>
              <w:rPr>
                <w:rFonts w:ascii="Arial" w:hAnsi="Arial"/>
                <w:sz w:val="18"/>
                <w:szCs w:val="18"/>
              </w:rPr>
            </w:pPr>
          </w:p>
          <w:p w14:paraId="4DD2F3A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0D91DD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459827E" w14:textId="77777777" w:rsidR="003F6F2E" w:rsidRPr="00975D0E" w:rsidRDefault="003F6F2E" w:rsidP="007C1B94">
            <w:pPr>
              <w:jc w:val="center"/>
              <w:rPr>
                <w:rFonts w:ascii="Arial" w:hAnsi="Arial"/>
                <w:sz w:val="18"/>
                <w:szCs w:val="18"/>
              </w:rPr>
            </w:pPr>
          </w:p>
          <w:p w14:paraId="48EFCBA7" w14:textId="77777777" w:rsidR="003F6F2E" w:rsidRPr="00975D0E" w:rsidRDefault="003F6F2E" w:rsidP="007C1B94">
            <w:pPr>
              <w:jc w:val="center"/>
              <w:rPr>
                <w:rFonts w:ascii="Arial" w:hAnsi="Arial"/>
                <w:sz w:val="18"/>
                <w:szCs w:val="18"/>
              </w:rPr>
            </w:pPr>
          </w:p>
          <w:p w14:paraId="3264A22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9ACAB5F" w14:textId="77777777" w:rsidR="003F6F2E" w:rsidRPr="00975D0E" w:rsidRDefault="003F6F2E" w:rsidP="007C1B94">
            <w:pPr>
              <w:jc w:val="center"/>
              <w:rPr>
                <w:rFonts w:ascii="Arial" w:hAnsi="Arial"/>
                <w:sz w:val="18"/>
                <w:szCs w:val="18"/>
              </w:rPr>
            </w:pPr>
          </w:p>
          <w:p w14:paraId="50373E1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256E03C" w14:textId="77777777" w:rsidR="003F6F2E" w:rsidRPr="00975D0E" w:rsidRDefault="003F6F2E" w:rsidP="007C1B94">
            <w:pPr>
              <w:jc w:val="center"/>
              <w:rPr>
                <w:rFonts w:ascii="Arial" w:hAnsi="Arial"/>
                <w:sz w:val="18"/>
                <w:szCs w:val="18"/>
              </w:rPr>
            </w:pPr>
          </w:p>
          <w:p w14:paraId="09E547C0" w14:textId="77777777" w:rsidR="003F6F2E" w:rsidRPr="00975D0E" w:rsidRDefault="003F6F2E" w:rsidP="007C1B94">
            <w:pPr>
              <w:jc w:val="center"/>
              <w:rPr>
                <w:rFonts w:ascii="Arial" w:hAnsi="Arial"/>
                <w:sz w:val="18"/>
                <w:szCs w:val="18"/>
              </w:rPr>
            </w:pPr>
          </w:p>
          <w:p w14:paraId="3BFE3E3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3A64117" w14:textId="77777777" w:rsidR="003F6F2E" w:rsidRPr="00975D0E" w:rsidRDefault="003F6F2E" w:rsidP="007C1B94">
            <w:pPr>
              <w:jc w:val="center"/>
              <w:rPr>
                <w:rFonts w:ascii="Arial" w:hAnsi="Arial"/>
                <w:sz w:val="18"/>
                <w:szCs w:val="18"/>
              </w:rPr>
            </w:pPr>
          </w:p>
          <w:p w14:paraId="3C1BD929" w14:textId="77777777" w:rsidR="003F6F2E" w:rsidRPr="00975D0E" w:rsidRDefault="003F6F2E" w:rsidP="007C1B94">
            <w:pPr>
              <w:jc w:val="center"/>
              <w:rPr>
                <w:rFonts w:ascii="Arial" w:hAnsi="Arial"/>
                <w:sz w:val="18"/>
                <w:szCs w:val="18"/>
              </w:rPr>
            </w:pPr>
          </w:p>
          <w:p w14:paraId="1366D08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A5A0A87" w14:textId="77777777" w:rsidR="003F6F2E" w:rsidRPr="00975D0E" w:rsidRDefault="003F6F2E" w:rsidP="007C1B94">
            <w:pPr>
              <w:jc w:val="center"/>
              <w:rPr>
                <w:rFonts w:ascii="Arial" w:hAnsi="Arial"/>
                <w:sz w:val="18"/>
                <w:szCs w:val="18"/>
              </w:rPr>
            </w:pPr>
          </w:p>
          <w:p w14:paraId="1B52CE3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2BCC58D" w14:textId="77777777" w:rsidR="003F6F2E" w:rsidRPr="00975D0E" w:rsidRDefault="003F6F2E" w:rsidP="007C1B94">
            <w:pPr>
              <w:jc w:val="center"/>
              <w:rPr>
                <w:rFonts w:ascii="Arial" w:hAnsi="Arial"/>
                <w:sz w:val="18"/>
                <w:szCs w:val="18"/>
              </w:rPr>
            </w:pPr>
          </w:p>
          <w:p w14:paraId="2EF3A25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3A6CD13" w14:textId="77777777" w:rsidR="003F6F2E" w:rsidRPr="00975D0E" w:rsidRDefault="003F6F2E" w:rsidP="007C1B94">
            <w:pPr>
              <w:jc w:val="center"/>
              <w:rPr>
                <w:rFonts w:ascii="Arial" w:hAnsi="Arial"/>
                <w:sz w:val="18"/>
                <w:szCs w:val="18"/>
              </w:rPr>
            </w:pPr>
          </w:p>
          <w:p w14:paraId="41162EF7" w14:textId="77777777" w:rsidR="003F6F2E" w:rsidRPr="00975D0E" w:rsidRDefault="003F6F2E" w:rsidP="007C1B94">
            <w:pPr>
              <w:jc w:val="center"/>
              <w:rPr>
                <w:rFonts w:ascii="Arial" w:hAnsi="Arial"/>
                <w:sz w:val="18"/>
                <w:szCs w:val="18"/>
              </w:rPr>
            </w:pPr>
          </w:p>
          <w:p w14:paraId="0B148423" w14:textId="77777777" w:rsidR="003F6F2E" w:rsidRPr="00975D0E" w:rsidRDefault="003F6F2E" w:rsidP="007C1B94">
            <w:pPr>
              <w:jc w:val="center"/>
              <w:rPr>
                <w:rFonts w:ascii="Arial" w:hAnsi="Arial"/>
                <w:sz w:val="18"/>
                <w:szCs w:val="18"/>
              </w:rPr>
            </w:pPr>
          </w:p>
          <w:p w14:paraId="2D1DF45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133FF07" w14:textId="77777777" w:rsidR="003F6F2E" w:rsidRPr="00975D0E" w:rsidRDefault="003F6F2E" w:rsidP="007C1B94">
            <w:pPr>
              <w:jc w:val="center"/>
              <w:rPr>
                <w:rFonts w:ascii="Arial" w:hAnsi="Arial"/>
                <w:sz w:val="18"/>
                <w:szCs w:val="18"/>
              </w:rPr>
            </w:pPr>
          </w:p>
          <w:p w14:paraId="72CBA3AE" w14:textId="77777777" w:rsidR="003F6F2E" w:rsidRPr="00975D0E" w:rsidRDefault="003F6F2E" w:rsidP="007C1B94">
            <w:pPr>
              <w:jc w:val="center"/>
              <w:rPr>
                <w:rFonts w:ascii="Arial" w:hAnsi="Arial"/>
                <w:sz w:val="18"/>
                <w:szCs w:val="18"/>
              </w:rPr>
            </w:pPr>
          </w:p>
          <w:p w14:paraId="0953390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8BFB442" w14:textId="77777777" w:rsidR="003F6F2E" w:rsidRPr="00975D0E" w:rsidRDefault="003F6F2E" w:rsidP="007C1B94">
            <w:pPr>
              <w:jc w:val="center"/>
              <w:rPr>
                <w:rFonts w:ascii="Arial" w:hAnsi="Arial"/>
                <w:sz w:val="18"/>
                <w:szCs w:val="18"/>
              </w:rPr>
            </w:pPr>
          </w:p>
          <w:p w14:paraId="4D732556" w14:textId="77777777" w:rsidR="003F6F2E" w:rsidRPr="00975D0E" w:rsidRDefault="003F6F2E" w:rsidP="007C1B94">
            <w:pPr>
              <w:jc w:val="center"/>
              <w:rPr>
                <w:rFonts w:ascii="Arial" w:hAnsi="Arial"/>
                <w:sz w:val="18"/>
                <w:szCs w:val="18"/>
              </w:rPr>
            </w:pPr>
          </w:p>
          <w:p w14:paraId="556C3A8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40DD7D5" w14:textId="77777777" w:rsidR="003F6F2E" w:rsidRPr="00975D0E" w:rsidRDefault="003F6F2E" w:rsidP="007C1B94">
            <w:pPr>
              <w:jc w:val="center"/>
              <w:rPr>
                <w:rFonts w:ascii="Arial" w:hAnsi="Arial"/>
                <w:sz w:val="18"/>
                <w:szCs w:val="18"/>
              </w:rPr>
            </w:pPr>
          </w:p>
          <w:p w14:paraId="121DE63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0158BAC" w14:textId="77777777" w:rsidR="003F6F2E" w:rsidRPr="00975D0E" w:rsidRDefault="003F6F2E" w:rsidP="007C1B94">
            <w:pPr>
              <w:jc w:val="center"/>
              <w:rPr>
                <w:rFonts w:ascii="Arial" w:hAnsi="Arial"/>
                <w:sz w:val="18"/>
                <w:szCs w:val="18"/>
              </w:rPr>
            </w:pPr>
          </w:p>
          <w:p w14:paraId="759C0818" w14:textId="77777777" w:rsidR="003F6F2E" w:rsidRPr="00975D0E" w:rsidRDefault="003F6F2E" w:rsidP="007C1B94">
            <w:pPr>
              <w:jc w:val="center"/>
              <w:rPr>
                <w:rFonts w:ascii="Arial" w:hAnsi="Arial"/>
                <w:sz w:val="18"/>
                <w:szCs w:val="18"/>
              </w:rPr>
            </w:pPr>
          </w:p>
          <w:p w14:paraId="7DEF6CE9"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53231E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1B29170" w14:textId="77777777" w:rsidR="003F6F2E" w:rsidRPr="00975D0E" w:rsidRDefault="003F6F2E" w:rsidP="007C1B94">
            <w:pPr>
              <w:jc w:val="center"/>
              <w:rPr>
                <w:rFonts w:ascii="Arial" w:hAnsi="Arial"/>
                <w:sz w:val="18"/>
                <w:szCs w:val="18"/>
              </w:rPr>
            </w:pPr>
          </w:p>
          <w:p w14:paraId="4A8259F1" w14:textId="77777777" w:rsidR="003F6F2E" w:rsidRPr="00975D0E" w:rsidRDefault="003F6F2E" w:rsidP="007C1B94">
            <w:pPr>
              <w:jc w:val="center"/>
              <w:rPr>
                <w:rFonts w:ascii="Arial" w:hAnsi="Arial"/>
                <w:sz w:val="18"/>
                <w:szCs w:val="18"/>
              </w:rPr>
            </w:pPr>
          </w:p>
          <w:p w14:paraId="05C14DB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63D027A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r w:rsidR="003F6F2E" w:rsidRPr="00975D0E" w14:paraId="27966538"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586B7D34"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EAF0CFB"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0C91D1E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512E40C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3.2.1</w:t>
            </w:r>
          </w:p>
          <w:p w14:paraId="7678763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w:t>
            </w:r>
          </w:p>
          <w:p w14:paraId="065C57A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3.2.3</w:t>
            </w:r>
          </w:p>
          <w:p w14:paraId="1F9C622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3.2.4</w:t>
            </w:r>
          </w:p>
          <w:p w14:paraId="4D6DADD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3.2.5</w:t>
            </w:r>
          </w:p>
          <w:p w14:paraId="03B2AB6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3.2.6</w:t>
            </w:r>
          </w:p>
          <w:p w14:paraId="7866854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3.2.7</w:t>
            </w:r>
          </w:p>
          <w:p w14:paraId="1012EB9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3.2.8</w:t>
            </w:r>
          </w:p>
          <w:p w14:paraId="40E5367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3.2.9</w:t>
            </w:r>
          </w:p>
          <w:p w14:paraId="3466F33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3.2.10</w:t>
            </w:r>
          </w:p>
          <w:p w14:paraId="6C8DF84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3.2.11</w:t>
            </w:r>
          </w:p>
          <w:p w14:paraId="1D7A671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3.1.12</w:t>
            </w:r>
          </w:p>
          <w:p w14:paraId="7BD229F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3.1.13</w:t>
            </w:r>
          </w:p>
          <w:p w14:paraId="48A184B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3.2.14</w:t>
            </w:r>
          </w:p>
          <w:p w14:paraId="776CFDC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3.2.15</w:t>
            </w:r>
          </w:p>
          <w:p w14:paraId="2B5095F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3.2.16</w:t>
            </w:r>
          </w:p>
          <w:p w14:paraId="4D95A9C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3.1.17</w:t>
            </w:r>
          </w:p>
          <w:p w14:paraId="019E0B1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3.2.18</w:t>
            </w:r>
          </w:p>
          <w:p w14:paraId="271CFB4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3.2.19</w:t>
            </w:r>
          </w:p>
          <w:p w14:paraId="1DE09EE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3.2.20</w:t>
            </w:r>
          </w:p>
          <w:p w14:paraId="4D3D97B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3.2.21</w:t>
            </w:r>
          </w:p>
          <w:p w14:paraId="4EF13C3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3.2.22</w:t>
            </w:r>
          </w:p>
          <w:p w14:paraId="17A053D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3.2.23</w:t>
            </w:r>
          </w:p>
          <w:p w14:paraId="7CBD1F9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3.2.24</w:t>
            </w:r>
          </w:p>
          <w:p w14:paraId="7E72D94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3.2.25</w:t>
            </w:r>
          </w:p>
          <w:p w14:paraId="17071DD7"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3.2.26</w:t>
            </w:r>
          </w:p>
          <w:p w14:paraId="071083D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3.2.27</w:t>
            </w:r>
          </w:p>
          <w:p w14:paraId="1F9FAF6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3.2.28</w:t>
            </w:r>
          </w:p>
          <w:p w14:paraId="4C19788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3.2.29</w:t>
            </w:r>
          </w:p>
          <w:p w14:paraId="0832D3E1"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3.2.30</w:t>
            </w:r>
          </w:p>
          <w:p w14:paraId="20F70E9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3.2.31</w:t>
            </w:r>
          </w:p>
          <w:p w14:paraId="40F89FD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3.2.32</w:t>
            </w:r>
          </w:p>
          <w:p w14:paraId="1D199A4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3.2.33</w:t>
            </w:r>
          </w:p>
          <w:p w14:paraId="7A4184F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3.2.34</w:t>
            </w:r>
          </w:p>
          <w:p w14:paraId="3E95ECE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3.2.35</w:t>
            </w:r>
          </w:p>
          <w:p w14:paraId="18ADAA7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3.2.36</w:t>
            </w:r>
          </w:p>
          <w:p w14:paraId="5972581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3.2.37</w:t>
            </w:r>
          </w:p>
          <w:p w14:paraId="12A9A28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3.2.38</w:t>
            </w:r>
          </w:p>
          <w:p w14:paraId="10CBDAE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3.2.39</w:t>
            </w:r>
          </w:p>
          <w:p w14:paraId="779A621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3.2.40</w:t>
            </w:r>
          </w:p>
          <w:p w14:paraId="78B18B0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3.2.41</w:t>
            </w:r>
          </w:p>
          <w:p w14:paraId="4E2E9B6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3.2.42</w:t>
            </w:r>
          </w:p>
          <w:p w14:paraId="6D0B8F0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2.3</w:t>
            </w:r>
          </w:p>
        </w:tc>
        <w:tc>
          <w:tcPr>
            <w:tcW w:w="2065" w:type="pct"/>
            <w:tcBorders>
              <w:top w:val="single" w:sz="6" w:space="0" w:color="auto"/>
              <w:left w:val="single" w:sz="6" w:space="0" w:color="auto"/>
              <w:bottom w:val="single" w:sz="6" w:space="0" w:color="auto"/>
              <w:right w:val="single" w:sz="6" w:space="0" w:color="auto"/>
            </w:tcBorders>
          </w:tcPr>
          <w:p w14:paraId="6F7A3776"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производственного оборудование на обеспечивание безопасности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p w14:paraId="3EAE8DE6"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наличия </w:t>
            </w:r>
            <w:r w:rsidRPr="00975D0E">
              <w:rPr>
                <w:rFonts w:ascii="Arial" w:hAnsi="Arial"/>
                <w:sz w:val="18"/>
                <w:szCs w:val="18"/>
              </w:rPr>
              <w:t>укомплектованности эксплуатационной документацией, содержащей требования (правила), предотвращающие возникновение опасных ситуаций при монтаже (демонтаже), вводе в эксплуатацию и эксплуатации.</w:t>
            </w:r>
          </w:p>
          <w:p w14:paraId="498676E9"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выполнения </w:t>
            </w:r>
            <w:r w:rsidRPr="00975D0E">
              <w:rPr>
                <w:rFonts w:ascii="Arial" w:hAnsi="Arial"/>
                <w:sz w:val="18"/>
                <w:szCs w:val="18"/>
              </w:rPr>
              <w:t>требований безопасности в течение всего периода эксплуатации при выполнении потребителем требований, установленных в эксплуатационной документации.</w:t>
            </w:r>
          </w:p>
          <w:p w14:paraId="468CB7FD"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материалов конструкции производственного оборудования на опасное и вредное воздействие на организм человека во всех заданных режимах работы и предусмотренных условиях эксплуатации, а также создавать пожаро-взрывоопасные ситуации.</w:t>
            </w:r>
          </w:p>
          <w:p w14:paraId="1F7B3B9B"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наличия исключения </w:t>
            </w:r>
            <w:r w:rsidRPr="00975D0E">
              <w:rPr>
                <w:rFonts w:ascii="Arial" w:hAnsi="Arial"/>
                <w:sz w:val="18"/>
                <w:szCs w:val="18"/>
              </w:rPr>
              <w:t>предусмотренных режимах работы нагрузки на детали и сборочные единицы, способные вызвать разрушения, представляющие опасность для работающих.</w:t>
            </w:r>
          </w:p>
          <w:p w14:paraId="55AA62D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производственного оборудования и его отдельных частей на наличия исключение возможности их падения, опрокидывания и самопроизвольного смещения при всех предусмотренных условиях эксплуатации и монтажа (демонтажа).</w:t>
            </w:r>
          </w:p>
          <w:p w14:paraId="049F323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производственного оборудования на возможность исключать падение или выбрасывание предметов, представляющих опасность для работающих, а также выбросов смазывающих, охлаждающих и других рабочих жидкостей.</w:t>
            </w:r>
          </w:p>
          <w:p w14:paraId="6A564CD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движущихся частей производственного оборудования на наличия ограждения</w:t>
            </w:r>
          </w:p>
          <w:p w14:paraId="0BCE73F4"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конструкцию  зажимных, захватывающих, </w:t>
            </w:r>
            <w:r w:rsidRPr="00975D0E">
              <w:rPr>
                <w:rFonts w:ascii="Arial" w:hAnsi="Arial"/>
                <w:sz w:val="18"/>
                <w:szCs w:val="18"/>
              </w:rPr>
              <w:lastRenderedPageBreak/>
              <w:t>подъемных и загрузочных устройств или их приводов на наличия исключения возможности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устройств при восстановлении подачи энергии.</w:t>
            </w:r>
          </w:p>
          <w:p w14:paraId="0A4312B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элементов конструкции производственного оборудования на наличия острых углов, кромок, заусенцев и поверхностей с неровностями, представляющих опасность травмирования работающих</w:t>
            </w:r>
          </w:p>
          <w:p w14:paraId="4A30A282"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защищенности ограждениями </w:t>
            </w:r>
            <w:r w:rsidRPr="00975D0E">
              <w:rPr>
                <w:rFonts w:ascii="Arial" w:hAnsi="Arial"/>
                <w:sz w:val="18"/>
                <w:szCs w:val="18"/>
              </w:rPr>
              <w:t>частей производственного оборудования (в том числе трубопроводы гидро-, паро-, пневмосистем, предохранительные клапаны, кабели и др). Конструкция рабочего места</w:t>
            </w:r>
          </w:p>
          <w:p w14:paraId="46D73463"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системы управления</w:t>
            </w:r>
          </w:p>
          <w:p w14:paraId="490187A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системы управления производственным оборудованием на наличия средств экстренного торможения и аварийного останова (выключения), если их использование может уменьшить или предотвратить опасность.</w:t>
            </w:r>
          </w:p>
          <w:p w14:paraId="5ABE6C7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центрального пульта управления технологическим комплексом на наличия сигнализацией, мнемосхемой или другими средствами отображения информации о нарушениях обычного функционирования технологического комплекса, средствами аварийного останова (выключения) а также отдельными единицами комплекса.</w:t>
            </w:r>
          </w:p>
          <w:p w14:paraId="5653AD5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командного устройства системы управления (далее - органы управления)</w:t>
            </w:r>
          </w:p>
          <w:p w14:paraId="632D4DC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пуска производственного оборудования в работу, а также повторный пуск после останова независимо от его причины на возможность только путем манипулирования органом управления пуском.</w:t>
            </w:r>
          </w:p>
          <w:p w14:paraId="5C0D921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органа управления аварийным остановом после включения на возможность оставаться в положении, соответствующем останову, до тех пор, пока он не будет возвращен работающим в исходное положение.</w:t>
            </w:r>
          </w:p>
          <w:p w14:paraId="0FAABBE0"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при наличии в системе управления переключателя режимов функционирования производственного оборудования каждое положение переключателя</w:t>
            </w:r>
            <w:r w:rsidRPr="00975D0E">
              <w:rPr>
                <w:rStyle w:val="apple-converted-space"/>
                <w:rFonts w:ascii="Arial" w:hAnsi="Arial"/>
                <w:sz w:val="18"/>
                <w:szCs w:val="18"/>
              </w:rPr>
              <w:t xml:space="preserve">   </w:t>
            </w:r>
            <w:r w:rsidRPr="00975D0E">
              <w:rPr>
                <w:rFonts w:ascii="Arial" w:hAnsi="Arial"/>
                <w:sz w:val="18"/>
                <w:szCs w:val="18"/>
              </w:rPr>
              <w:t>на соответствие только одному режиму и надежному фиксированию</w:t>
            </w:r>
          </w:p>
          <w:p w14:paraId="23F63E5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полного или частичного прекращение энергоснабжения и последующего его восстановление</w:t>
            </w:r>
          </w:p>
          <w:p w14:paraId="38C271C3"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конструкции средств защиты</w:t>
            </w:r>
          </w:p>
          <w:p w14:paraId="16931DBC"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 xml:space="preserve">средств защиты на выполнение </w:t>
            </w:r>
            <w:r w:rsidRPr="00975D0E">
              <w:rPr>
                <w:rFonts w:ascii="Arial" w:hAnsi="Arial"/>
                <w:sz w:val="18"/>
                <w:szCs w:val="18"/>
              </w:rPr>
              <w:t xml:space="preserve">своего назначение </w:t>
            </w:r>
            <w:r w:rsidRPr="00975D0E">
              <w:rPr>
                <w:rFonts w:ascii="Arial" w:hAnsi="Arial"/>
                <w:sz w:val="18"/>
                <w:szCs w:val="18"/>
              </w:rPr>
              <w:lastRenderedPageBreak/>
              <w:t>непрерывно в процессе функционирования производственного оборудования или при возникновении опасной ситуации.</w:t>
            </w:r>
          </w:p>
          <w:p w14:paraId="24E86B3F"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действие средств защиты</w:t>
            </w:r>
          </w:p>
          <w:p w14:paraId="03672156" w14:textId="77777777" w:rsidR="003F6F2E" w:rsidRPr="00975D0E" w:rsidRDefault="003F6F2E" w:rsidP="007C1B94">
            <w:pPr>
              <w:jc w:val="center"/>
              <w:rPr>
                <w:rFonts w:ascii="Arial" w:hAnsi="Arial"/>
                <w:sz w:val="18"/>
                <w:szCs w:val="18"/>
              </w:rPr>
            </w:pPr>
            <w:r w:rsidRPr="00975D0E">
              <w:rPr>
                <w:rFonts w:ascii="Arial" w:hAnsi="Arial"/>
                <w:sz w:val="18"/>
                <w:szCs w:val="18"/>
              </w:rPr>
              <w:t>-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работающего ограждаемых частей и возможных выбросов.</w:t>
            </w:r>
          </w:p>
          <w:p w14:paraId="2676A4BB"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 Визуальная проверка </w:t>
            </w:r>
            <w:r w:rsidRPr="00975D0E">
              <w:rPr>
                <w:rStyle w:val="apple-converted-space"/>
                <w:rFonts w:ascii="Arial" w:hAnsi="Arial"/>
                <w:sz w:val="18"/>
                <w:szCs w:val="18"/>
              </w:rPr>
              <w:t>конструкцию защитного ограждения</w:t>
            </w:r>
          </w:p>
          <w:p w14:paraId="309A4E29"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xml:space="preserve">-Визуальная проверка </w:t>
            </w:r>
            <w:r w:rsidRPr="00975D0E">
              <w:rPr>
                <w:rStyle w:val="apple-converted-space"/>
                <w:rFonts w:ascii="Arial" w:hAnsi="Arial"/>
                <w:sz w:val="18"/>
                <w:szCs w:val="18"/>
              </w:rPr>
              <w:t>расположения сигнальных устройств</w:t>
            </w:r>
          </w:p>
          <w:p w14:paraId="2AB5458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-Визуальная проверка частей производственного оборудования, представляющие опасность, на окраску и сигнальные цвета и обозначение</w:t>
            </w:r>
          </w:p>
          <w:p w14:paraId="0738FC3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производственного оборудования и его частей</w:t>
            </w:r>
            <w:r w:rsidRPr="00975D0E">
              <w:rPr>
                <w:rStyle w:val="apple-converted-space"/>
                <w:rFonts w:ascii="Arial" w:hAnsi="Arial"/>
                <w:sz w:val="18"/>
                <w:szCs w:val="18"/>
              </w:rPr>
              <w:t xml:space="preserve"> на наличия обеспечения возможности </w:t>
            </w:r>
            <w:r w:rsidRPr="00975D0E">
              <w:rPr>
                <w:rFonts w:ascii="Arial" w:hAnsi="Arial"/>
                <w:sz w:val="18"/>
                <w:szCs w:val="18"/>
              </w:rPr>
              <w:t>надежного их закрепления на транспортном средстве или в упаковочной таре.</w:t>
            </w:r>
          </w:p>
          <w:p w14:paraId="3030E8AE"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конструкции на</w:t>
            </w:r>
            <w:r w:rsidRPr="00975D0E">
              <w:rPr>
                <w:rStyle w:val="apple-converted-space"/>
                <w:rFonts w:ascii="Arial" w:hAnsi="Arial"/>
                <w:sz w:val="18"/>
                <w:szCs w:val="18"/>
              </w:rPr>
              <w:t xml:space="preserve"> наличия </w:t>
            </w:r>
            <w:r w:rsidRPr="00975D0E">
              <w:rPr>
                <w:rFonts w:ascii="Arial" w:hAnsi="Arial"/>
                <w:sz w:val="18"/>
                <w:szCs w:val="18"/>
              </w:rPr>
              <w:t>устройствами для перемещения, или удобную форму захвата рукой.</w:t>
            </w:r>
          </w:p>
        </w:tc>
        <w:tc>
          <w:tcPr>
            <w:tcW w:w="898" w:type="pct"/>
            <w:tcBorders>
              <w:top w:val="single" w:sz="6" w:space="0" w:color="auto"/>
              <w:left w:val="single" w:sz="6" w:space="0" w:color="auto"/>
              <w:bottom w:val="single" w:sz="6" w:space="0" w:color="auto"/>
              <w:right w:val="single" w:sz="4" w:space="0" w:color="auto"/>
            </w:tcBorders>
          </w:tcPr>
          <w:p w14:paraId="5F5B2A1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476B584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7C26690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3.2 Визуально</w:t>
            </w:r>
          </w:p>
          <w:p w14:paraId="6898AF3F" w14:textId="77777777" w:rsidR="003F6F2E" w:rsidRPr="00975D0E" w:rsidRDefault="003F6F2E" w:rsidP="007C1B94">
            <w:pPr>
              <w:jc w:val="center"/>
              <w:rPr>
                <w:rFonts w:ascii="Arial" w:hAnsi="Arial"/>
                <w:sz w:val="18"/>
                <w:szCs w:val="18"/>
              </w:rPr>
            </w:pPr>
          </w:p>
          <w:p w14:paraId="44880596" w14:textId="77777777" w:rsidR="003F6F2E" w:rsidRPr="00975D0E" w:rsidRDefault="003F6F2E" w:rsidP="007C1B94">
            <w:pPr>
              <w:jc w:val="center"/>
              <w:rPr>
                <w:rFonts w:ascii="Arial" w:hAnsi="Arial"/>
                <w:sz w:val="18"/>
                <w:szCs w:val="18"/>
              </w:rPr>
            </w:pPr>
          </w:p>
          <w:p w14:paraId="314B3571" w14:textId="77777777" w:rsidR="003F6F2E" w:rsidRPr="00975D0E" w:rsidRDefault="003F6F2E" w:rsidP="007C1B94">
            <w:pPr>
              <w:jc w:val="center"/>
              <w:rPr>
                <w:rFonts w:ascii="Arial" w:hAnsi="Arial"/>
                <w:sz w:val="18"/>
                <w:szCs w:val="18"/>
              </w:rPr>
            </w:pPr>
          </w:p>
          <w:p w14:paraId="2D4E03BF" w14:textId="77777777" w:rsidR="003F6F2E" w:rsidRPr="00975D0E" w:rsidRDefault="003F6F2E" w:rsidP="007C1B94">
            <w:pPr>
              <w:jc w:val="center"/>
              <w:rPr>
                <w:rFonts w:ascii="Arial" w:hAnsi="Arial"/>
                <w:sz w:val="18"/>
                <w:szCs w:val="18"/>
              </w:rPr>
            </w:pPr>
          </w:p>
          <w:p w14:paraId="24F28C1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7F5B9DC" w14:textId="77777777" w:rsidR="003F6F2E" w:rsidRPr="00975D0E" w:rsidRDefault="003F6F2E" w:rsidP="007C1B94">
            <w:pPr>
              <w:jc w:val="center"/>
              <w:rPr>
                <w:rFonts w:ascii="Arial" w:hAnsi="Arial"/>
                <w:sz w:val="18"/>
                <w:szCs w:val="18"/>
              </w:rPr>
            </w:pPr>
          </w:p>
          <w:p w14:paraId="78E7DC6C" w14:textId="77777777" w:rsidR="003F6F2E" w:rsidRPr="00975D0E" w:rsidRDefault="003F6F2E" w:rsidP="007C1B94">
            <w:pPr>
              <w:jc w:val="center"/>
              <w:rPr>
                <w:rFonts w:ascii="Arial" w:hAnsi="Arial"/>
                <w:sz w:val="18"/>
                <w:szCs w:val="18"/>
              </w:rPr>
            </w:pPr>
          </w:p>
          <w:p w14:paraId="72002194" w14:textId="77777777" w:rsidR="003F6F2E" w:rsidRPr="00975D0E" w:rsidRDefault="003F6F2E" w:rsidP="007C1B94">
            <w:pPr>
              <w:jc w:val="center"/>
              <w:rPr>
                <w:rFonts w:ascii="Arial" w:hAnsi="Arial"/>
                <w:sz w:val="18"/>
                <w:szCs w:val="18"/>
              </w:rPr>
            </w:pPr>
          </w:p>
          <w:p w14:paraId="0A151ED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74C92CA" w14:textId="77777777" w:rsidR="003F6F2E" w:rsidRPr="00975D0E" w:rsidRDefault="003F6F2E" w:rsidP="007C1B94">
            <w:pPr>
              <w:jc w:val="center"/>
              <w:rPr>
                <w:rFonts w:ascii="Arial" w:hAnsi="Arial"/>
                <w:sz w:val="18"/>
                <w:szCs w:val="18"/>
              </w:rPr>
            </w:pPr>
          </w:p>
          <w:p w14:paraId="7FA83F2C" w14:textId="77777777" w:rsidR="003F6F2E" w:rsidRPr="00975D0E" w:rsidRDefault="003F6F2E" w:rsidP="007C1B94">
            <w:pPr>
              <w:jc w:val="center"/>
              <w:rPr>
                <w:rFonts w:ascii="Arial" w:hAnsi="Arial"/>
                <w:sz w:val="18"/>
                <w:szCs w:val="18"/>
              </w:rPr>
            </w:pPr>
          </w:p>
          <w:p w14:paraId="748C7B7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C6A31AB" w14:textId="77777777" w:rsidR="003F6F2E" w:rsidRPr="00975D0E" w:rsidRDefault="003F6F2E" w:rsidP="007C1B94">
            <w:pPr>
              <w:jc w:val="center"/>
              <w:rPr>
                <w:rFonts w:ascii="Arial" w:hAnsi="Arial"/>
                <w:sz w:val="18"/>
                <w:szCs w:val="18"/>
              </w:rPr>
            </w:pPr>
          </w:p>
          <w:p w14:paraId="21003D12" w14:textId="77777777" w:rsidR="003F6F2E" w:rsidRPr="00975D0E" w:rsidRDefault="003F6F2E" w:rsidP="007C1B94">
            <w:pPr>
              <w:jc w:val="center"/>
              <w:rPr>
                <w:rFonts w:ascii="Arial" w:hAnsi="Arial"/>
                <w:sz w:val="18"/>
                <w:szCs w:val="18"/>
              </w:rPr>
            </w:pPr>
          </w:p>
          <w:p w14:paraId="2133AE1D" w14:textId="77777777" w:rsidR="003F6F2E" w:rsidRPr="00975D0E" w:rsidRDefault="003F6F2E" w:rsidP="007C1B94">
            <w:pPr>
              <w:jc w:val="center"/>
              <w:rPr>
                <w:rFonts w:ascii="Arial" w:hAnsi="Arial"/>
                <w:sz w:val="18"/>
                <w:szCs w:val="18"/>
              </w:rPr>
            </w:pPr>
          </w:p>
          <w:p w14:paraId="56AB487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40773A5" w14:textId="77777777" w:rsidR="003F6F2E" w:rsidRPr="00975D0E" w:rsidRDefault="003F6F2E" w:rsidP="007C1B94">
            <w:pPr>
              <w:jc w:val="center"/>
              <w:rPr>
                <w:rFonts w:ascii="Arial" w:hAnsi="Arial"/>
                <w:sz w:val="18"/>
                <w:szCs w:val="18"/>
              </w:rPr>
            </w:pPr>
          </w:p>
          <w:p w14:paraId="2CEC2AD4" w14:textId="77777777" w:rsidR="003F6F2E" w:rsidRPr="00975D0E" w:rsidRDefault="003F6F2E" w:rsidP="007C1B94">
            <w:pPr>
              <w:jc w:val="center"/>
              <w:rPr>
                <w:rFonts w:ascii="Arial" w:hAnsi="Arial"/>
                <w:sz w:val="18"/>
                <w:szCs w:val="18"/>
              </w:rPr>
            </w:pPr>
          </w:p>
          <w:p w14:paraId="7B33CF1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D9CC1E2" w14:textId="77777777" w:rsidR="003F6F2E" w:rsidRPr="00975D0E" w:rsidRDefault="003F6F2E" w:rsidP="007C1B94">
            <w:pPr>
              <w:jc w:val="center"/>
              <w:rPr>
                <w:rFonts w:ascii="Arial" w:hAnsi="Arial"/>
                <w:sz w:val="18"/>
                <w:szCs w:val="18"/>
              </w:rPr>
            </w:pPr>
          </w:p>
          <w:p w14:paraId="51C6BFCF" w14:textId="77777777" w:rsidR="003F6F2E" w:rsidRPr="00975D0E" w:rsidRDefault="003F6F2E" w:rsidP="007C1B94">
            <w:pPr>
              <w:jc w:val="center"/>
              <w:rPr>
                <w:rFonts w:ascii="Arial" w:hAnsi="Arial"/>
                <w:sz w:val="18"/>
                <w:szCs w:val="18"/>
              </w:rPr>
            </w:pPr>
          </w:p>
          <w:p w14:paraId="50B957B1" w14:textId="77777777" w:rsidR="003F6F2E" w:rsidRPr="00975D0E" w:rsidRDefault="003F6F2E" w:rsidP="007C1B94">
            <w:pPr>
              <w:jc w:val="center"/>
              <w:rPr>
                <w:rFonts w:ascii="Arial" w:hAnsi="Arial"/>
                <w:sz w:val="18"/>
                <w:szCs w:val="18"/>
              </w:rPr>
            </w:pPr>
          </w:p>
          <w:p w14:paraId="716605E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1FE5320" w14:textId="77777777" w:rsidR="003F6F2E" w:rsidRPr="00975D0E" w:rsidRDefault="003F6F2E" w:rsidP="007C1B94">
            <w:pPr>
              <w:jc w:val="center"/>
              <w:rPr>
                <w:rFonts w:ascii="Arial" w:hAnsi="Arial"/>
                <w:sz w:val="18"/>
                <w:szCs w:val="18"/>
              </w:rPr>
            </w:pPr>
          </w:p>
          <w:p w14:paraId="44C7E08B" w14:textId="77777777" w:rsidR="003F6F2E" w:rsidRPr="00975D0E" w:rsidRDefault="003F6F2E" w:rsidP="007C1B94">
            <w:pPr>
              <w:jc w:val="center"/>
              <w:rPr>
                <w:rFonts w:ascii="Arial" w:hAnsi="Arial"/>
                <w:sz w:val="18"/>
                <w:szCs w:val="18"/>
              </w:rPr>
            </w:pPr>
          </w:p>
          <w:p w14:paraId="42FE2051" w14:textId="77777777" w:rsidR="003F6F2E" w:rsidRPr="00975D0E" w:rsidRDefault="003F6F2E" w:rsidP="007C1B94">
            <w:pPr>
              <w:jc w:val="center"/>
              <w:rPr>
                <w:rFonts w:ascii="Arial" w:hAnsi="Arial"/>
                <w:sz w:val="18"/>
                <w:szCs w:val="18"/>
              </w:rPr>
            </w:pPr>
          </w:p>
          <w:p w14:paraId="2A2AABE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2109228" w14:textId="77777777" w:rsidR="003F6F2E" w:rsidRPr="00975D0E" w:rsidRDefault="003F6F2E" w:rsidP="007C1B94">
            <w:pPr>
              <w:jc w:val="center"/>
              <w:rPr>
                <w:rFonts w:ascii="Arial" w:hAnsi="Arial"/>
                <w:sz w:val="18"/>
                <w:szCs w:val="18"/>
              </w:rPr>
            </w:pPr>
          </w:p>
          <w:p w14:paraId="10C3E3F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60C8578" w14:textId="77777777" w:rsidR="003F6F2E" w:rsidRPr="00975D0E" w:rsidRDefault="003F6F2E" w:rsidP="007C1B94">
            <w:pPr>
              <w:jc w:val="center"/>
              <w:rPr>
                <w:rFonts w:ascii="Arial" w:hAnsi="Arial"/>
                <w:sz w:val="18"/>
                <w:szCs w:val="18"/>
              </w:rPr>
            </w:pPr>
          </w:p>
          <w:p w14:paraId="69691C2A" w14:textId="77777777" w:rsidR="003F6F2E" w:rsidRPr="00975D0E" w:rsidRDefault="003F6F2E" w:rsidP="007C1B94">
            <w:pPr>
              <w:jc w:val="center"/>
              <w:rPr>
                <w:rFonts w:ascii="Arial" w:hAnsi="Arial"/>
                <w:sz w:val="18"/>
                <w:szCs w:val="18"/>
              </w:rPr>
            </w:pPr>
          </w:p>
          <w:p w14:paraId="006A73B8" w14:textId="77777777" w:rsidR="003F6F2E" w:rsidRPr="00975D0E" w:rsidRDefault="003F6F2E" w:rsidP="007C1B94">
            <w:pPr>
              <w:jc w:val="center"/>
              <w:rPr>
                <w:rFonts w:ascii="Arial" w:hAnsi="Arial"/>
                <w:sz w:val="18"/>
                <w:szCs w:val="18"/>
              </w:rPr>
            </w:pPr>
          </w:p>
          <w:p w14:paraId="0EE6020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8E7C7FE" w14:textId="77777777" w:rsidR="003F6F2E" w:rsidRPr="00975D0E" w:rsidRDefault="003F6F2E" w:rsidP="007C1B94">
            <w:pPr>
              <w:jc w:val="center"/>
              <w:rPr>
                <w:rFonts w:ascii="Arial" w:hAnsi="Arial"/>
                <w:sz w:val="18"/>
                <w:szCs w:val="18"/>
              </w:rPr>
            </w:pPr>
          </w:p>
          <w:p w14:paraId="5EF02244" w14:textId="77777777" w:rsidR="003F6F2E" w:rsidRPr="00975D0E" w:rsidRDefault="003F6F2E" w:rsidP="007C1B94">
            <w:pPr>
              <w:jc w:val="center"/>
              <w:rPr>
                <w:rFonts w:ascii="Arial" w:hAnsi="Arial"/>
                <w:sz w:val="18"/>
                <w:szCs w:val="18"/>
              </w:rPr>
            </w:pPr>
          </w:p>
          <w:p w14:paraId="3D5F7BB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31AA22F" w14:textId="77777777" w:rsidR="003F6F2E" w:rsidRPr="00975D0E" w:rsidRDefault="003F6F2E" w:rsidP="007C1B94">
            <w:pPr>
              <w:jc w:val="center"/>
              <w:rPr>
                <w:rFonts w:ascii="Arial" w:hAnsi="Arial"/>
                <w:sz w:val="18"/>
                <w:szCs w:val="18"/>
              </w:rPr>
            </w:pPr>
          </w:p>
          <w:p w14:paraId="7FCC921A" w14:textId="77777777" w:rsidR="003F6F2E" w:rsidRPr="00975D0E" w:rsidRDefault="003F6F2E" w:rsidP="007C1B94">
            <w:pPr>
              <w:jc w:val="center"/>
              <w:rPr>
                <w:rFonts w:ascii="Arial" w:hAnsi="Arial"/>
                <w:sz w:val="18"/>
                <w:szCs w:val="18"/>
              </w:rPr>
            </w:pPr>
          </w:p>
          <w:p w14:paraId="660DF60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0A3D9F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8EE6CEA" w14:textId="77777777" w:rsidR="003F6F2E" w:rsidRPr="00975D0E" w:rsidRDefault="003F6F2E" w:rsidP="007C1B94">
            <w:pPr>
              <w:jc w:val="center"/>
              <w:rPr>
                <w:rFonts w:ascii="Arial" w:hAnsi="Arial"/>
                <w:sz w:val="18"/>
                <w:szCs w:val="18"/>
              </w:rPr>
            </w:pPr>
          </w:p>
          <w:p w14:paraId="1DD53B14" w14:textId="77777777" w:rsidR="003F6F2E" w:rsidRPr="00975D0E" w:rsidRDefault="003F6F2E" w:rsidP="007C1B94">
            <w:pPr>
              <w:jc w:val="center"/>
              <w:rPr>
                <w:rFonts w:ascii="Arial" w:hAnsi="Arial"/>
                <w:sz w:val="18"/>
                <w:szCs w:val="18"/>
              </w:rPr>
            </w:pPr>
          </w:p>
          <w:p w14:paraId="18484197" w14:textId="77777777" w:rsidR="003F6F2E" w:rsidRPr="00975D0E" w:rsidRDefault="003F6F2E" w:rsidP="007C1B94">
            <w:pPr>
              <w:jc w:val="center"/>
              <w:rPr>
                <w:rFonts w:ascii="Arial" w:hAnsi="Arial"/>
                <w:sz w:val="18"/>
                <w:szCs w:val="18"/>
              </w:rPr>
            </w:pPr>
          </w:p>
          <w:p w14:paraId="2708F0B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D081C96" w14:textId="77777777" w:rsidR="003F6F2E" w:rsidRPr="00975D0E" w:rsidRDefault="003F6F2E" w:rsidP="007C1B94">
            <w:pPr>
              <w:jc w:val="center"/>
              <w:rPr>
                <w:rFonts w:ascii="Arial" w:hAnsi="Arial"/>
                <w:sz w:val="18"/>
                <w:szCs w:val="18"/>
              </w:rPr>
            </w:pPr>
          </w:p>
          <w:p w14:paraId="5B3D7A7C" w14:textId="77777777" w:rsidR="003F6F2E" w:rsidRPr="00975D0E" w:rsidRDefault="003F6F2E" w:rsidP="007C1B94">
            <w:pPr>
              <w:jc w:val="center"/>
              <w:rPr>
                <w:rFonts w:ascii="Arial" w:hAnsi="Arial"/>
                <w:sz w:val="18"/>
                <w:szCs w:val="18"/>
              </w:rPr>
            </w:pPr>
          </w:p>
          <w:p w14:paraId="6090D8A3" w14:textId="77777777" w:rsidR="003F6F2E" w:rsidRPr="00975D0E" w:rsidRDefault="003F6F2E" w:rsidP="007C1B94">
            <w:pPr>
              <w:jc w:val="center"/>
              <w:rPr>
                <w:rFonts w:ascii="Arial" w:hAnsi="Arial"/>
                <w:sz w:val="18"/>
                <w:szCs w:val="18"/>
              </w:rPr>
            </w:pPr>
          </w:p>
          <w:p w14:paraId="2FD3CD24" w14:textId="77777777" w:rsidR="003F6F2E" w:rsidRPr="00975D0E" w:rsidRDefault="003F6F2E" w:rsidP="007C1B94">
            <w:pPr>
              <w:jc w:val="center"/>
              <w:rPr>
                <w:rFonts w:ascii="Arial" w:hAnsi="Arial"/>
                <w:sz w:val="18"/>
                <w:szCs w:val="18"/>
              </w:rPr>
            </w:pPr>
          </w:p>
          <w:p w14:paraId="6B71B57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44AA851" w14:textId="77777777" w:rsidR="003F6F2E" w:rsidRPr="00975D0E" w:rsidRDefault="003F6F2E" w:rsidP="007C1B94">
            <w:pPr>
              <w:jc w:val="center"/>
              <w:rPr>
                <w:rFonts w:ascii="Arial" w:hAnsi="Arial"/>
                <w:sz w:val="18"/>
                <w:szCs w:val="18"/>
              </w:rPr>
            </w:pPr>
          </w:p>
          <w:p w14:paraId="3F27CD1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4F2F45E" w14:textId="77777777" w:rsidR="003F6F2E" w:rsidRPr="00975D0E" w:rsidRDefault="003F6F2E" w:rsidP="007C1B94">
            <w:pPr>
              <w:jc w:val="center"/>
              <w:rPr>
                <w:rFonts w:ascii="Arial" w:hAnsi="Arial"/>
                <w:sz w:val="18"/>
                <w:szCs w:val="18"/>
              </w:rPr>
            </w:pPr>
          </w:p>
          <w:p w14:paraId="2795A945" w14:textId="77777777" w:rsidR="003F6F2E" w:rsidRPr="00975D0E" w:rsidRDefault="003F6F2E" w:rsidP="007C1B94">
            <w:pPr>
              <w:jc w:val="center"/>
              <w:rPr>
                <w:rFonts w:ascii="Arial" w:hAnsi="Arial"/>
                <w:sz w:val="18"/>
                <w:szCs w:val="18"/>
              </w:rPr>
            </w:pPr>
          </w:p>
          <w:p w14:paraId="338B7DE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96AE057" w14:textId="77777777" w:rsidR="003F6F2E" w:rsidRPr="00975D0E" w:rsidRDefault="003F6F2E" w:rsidP="007C1B94">
            <w:pPr>
              <w:jc w:val="center"/>
              <w:rPr>
                <w:rFonts w:ascii="Arial" w:hAnsi="Arial"/>
                <w:sz w:val="18"/>
                <w:szCs w:val="18"/>
              </w:rPr>
            </w:pPr>
          </w:p>
          <w:p w14:paraId="642D2B04" w14:textId="77777777" w:rsidR="003F6F2E" w:rsidRPr="00975D0E" w:rsidRDefault="003F6F2E" w:rsidP="007C1B94">
            <w:pPr>
              <w:jc w:val="center"/>
              <w:rPr>
                <w:rFonts w:ascii="Arial" w:hAnsi="Arial"/>
                <w:sz w:val="18"/>
                <w:szCs w:val="18"/>
              </w:rPr>
            </w:pPr>
          </w:p>
          <w:p w14:paraId="33D8283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68CD307" w14:textId="77777777" w:rsidR="003F6F2E" w:rsidRPr="00975D0E" w:rsidRDefault="003F6F2E" w:rsidP="007C1B94">
            <w:pPr>
              <w:jc w:val="center"/>
              <w:rPr>
                <w:rFonts w:ascii="Arial" w:hAnsi="Arial"/>
                <w:sz w:val="18"/>
                <w:szCs w:val="18"/>
              </w:rPr>
            </w:pPr>
          </w:p>
          <w:p w14:paraId="63887AB9" w14:textId="77777777" w:rsidR="003F6F2E" w:rsidRPr="00975D0E" w:rsidRDefault="003F6F2E" w:rsidP="007C1B94">
            <w:pPr>
              <w:jc w:val="center"/>
              <w:rPr>
                <w:rFonts w:ascii="Arial" w:hAnsi="Arial"/>
                <w:sz w:val="18"/>
                <w:szCs w:val="18"/>
              </w:rPr>
            </w:pPr>
          </w:p>
          <w:p w14:paraId="05D8FA7B" w14:textId="77777777" w:rsidR="003F6F2E" w:rsidRPr="00975D0E" w:rsidRDefault="003F6F2E" w:rsidP="007C1B94">
            <w:pPr>
              <w:jc w:val="center"/>
              <w:rPr>
                <w:rFonts w:ascii="Arial" w:hAnsi="Arial"/>
                <w:sz w:val="18"/>
                <w:szCs w:val="18"/>
              </w:rPr>
            </w:pPr>
          </w:p>
          <w:p w14:paraId="700DEA0B"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0D88C06" w14:textId="77777777" w:rsidR="003F6F2E" w:rsidRPr="00975D0E" w:rsidRDefault="003F6F2E" w:rsidP="007C1B94">
            <w:pPr>
              <w:jc w:val="center"/>
              <w:rPr>
                <w:rFonts w:ascii="Arial" w:hAnsi="Arial"/>
                <w:sz w:val="18"/>
                <w:szCs w:val="18"/>
              </w:rPr>
            </w:pPr>
          </w:p>
          <w:p w14:paraId="6E80AEE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9C29CE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A09FA66" w14:textId="77777777" w:rsidR="003F6F2E" w:rsidRPr="00975D0E" w:rsidRDefault="003F6F2E" w:rsidP="007C1B94">
            <w:pPr>
              <w:jc w:val="center"/>
              <w:rPr>
                <w:rFonts w:ascii="Arial" w:hAnsi="Arial"/>
                <w:sz w:val="18"/>
                <w:szCs w:val="18"/>
              </w:rPr>
            </w:pPr>
          </w:p>
          <w:p w14:paraId="0BD7E28A" w14:textId="77777777" w:rsidR="003F6F2E" w:rsidRPr="00975D0E" w:rsidRDefault="003F6F2E" w:rsidP="007C1B94">
            <w:pPr>
              <w:jc w:val="center"/>
              <w:rPr>
                <w:rFonts w:ascii="Arial" w:hAnsi="Arial"/>
                <w:sz w:val="18"/>
                <w:szCs w:val="18"/>
              </w:rPr>
            </w:pPr>
          </w:p>
          <w:p w14:paraId="741A868C"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Визуально</w:t>
            </w:r>
          </w:p>
          <w:p w14:paraId="38A88E7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56E2A6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5E5D4340" w14:textId="77777777" w:rsidR="003F6F2E" w:rsidRPr="00975D0E" w:rsidRDefault="003F6F2E" w:rsidP="007C1B94">
            <w:pPr>
              <w:jc w:val="center"/>
              <w:rPr>
                <w:rFonts w:ascii="Arial" w:hAnsi="Arial"/>
                <w:sz w:val="18"/>
                <w:szCs w:val="18"/>
              </w:rPr>
            </w:pPr>
          </w:p>
          <w:p w14:paraId="3AE9D0E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7011CC5" w14:textId="77777777" w:rsidR="003F6F2E" w:rsidRPr="00975D0E" w:rsidRDefault="003F6F2E" w:rsidP="007C1B94">
            <w:pPr>
              <w:jc w:val="center"/>
              <w:rPr>
                <w:rFonts w:ascii="Arial" w:hAnsi="Arial"/>
                <w:sz w:val="18"/>
                <w:szCs w:val="18"/>
              </w:rPr>
            </w:pPr>
          </w:p>
          <w:p w14:paraId="40B97108" w14:textId="77777777" w:rsidR="003F6F2E" w:rsidRPr="00975D0E" w:rsidRDefault="003F6F2E" w:rsidP="007C1B94">
            <w:pPr>
              <w:jc w:val="center"/>
              <w:rPr>
                <w:rFonts w:ascii="Arial" w:hAnsi="Arial"/>
                <w:sz w:val="18"/>
                <w:szCs w:val="18"/>
              </w:rPr>
            </w:pPr>
          </w:p>
          <w:p w14:paraId="253213F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D353005" w14:textId="77777777" w:rsidR="003F6F2E" w:rsidRPr="00975D0E" w:rsidRDefault="003F6F2E" w:rsidP="007C1B94">
            <w:pPr>
              <w:jc w:val="center"/>
              <w:rPr>
                <w:rFonts w:ascii="Arial" w:hAnsi="Arial"/>
                <w:sz w:val="18"/>
                <w:szCs w:val="18"/>
              </w:rPr>
            </w:pPr>
          </w:p>
          <w:p w14:paraId="4C7FED4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62BDD4B7"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r w:rsidR="003F6F2E" w:rsidRPr="00975D0E" w14:paraId="714F721D"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4FB5EF08"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119FF002"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3FC737FF"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58BBFF1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3.3.1</w:t>
            </w:r>
          </w:p>
          <w:p w14:paraId="3F36CE5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3.3.1.1</w:t>
            </w:r>
          </w:p>
          <w:p w14:paraId="349661B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3.3.1.2</w:t>
            </w:r>
          </w:p>
          <w:p w14:paraId="082F138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3.3.1.3</w:t>
            </w:r>
          </w:p>
          <w:p w14:paraId="110CF36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3.3.2</w:t>
            </w:r>
          </w:p>
          <w:p w14:paraId="38E30D6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3.3.2.1</w:t>
            </w:r>
          </w:p>
          <w:p w14:paraId="79856DA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3.3.2.2</w:t>
            </w:r>
          </w:p>
          <w:p w14:paraId="0ECD501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3.3.2.2.1</w:t>
            </w:r>
          </w:p>
          <w:p w14:paraId="7586CF9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3.3.2.2.2</w:t>
            </w:r>
          </w:p>
          <w:p w14:paraId="4FD674A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3.3.2.3</w:t>
            </w:r>
          </w:p>
        </w:tc>
        <w:tc>
          <w:tcPr>
            <w:tcW w:w="2065" w:type="pct"/>
            <w:tcBorders>
              <w:top w:val="single" w:sz="6" w:space="0" w:color="auto"/>
              <w:left w:val="single" w:sz="6" w:space="0" w:color="auto"/>
              <w:bottom w:val="single" w:sz="6" w:space="0" w:color="auto"/>
              <w:right w:val="single" w:sz="6" w:space="0" w:color="auto"/>
            </w:tcBorders>
          </w:tcPr>
          <w:p w14:paraId="7146D9E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характера подразделения спектра шума</w:t>
            </w:r>
          </w:p>
          <w:p w14:paraId="46225094" w14:textId="77777777" w:rsidR="003F6F2E" w:rsidRPr="00975D0E" w:rsidRDefault="003F6F2E" w:rsidP="007C1B94">
            <w:pPr>
              <w:jc w:val="center"/>
              <w:rPr>
                <w:rFonts w:ascii="Arial" w:hAnsi="Arial"/>
                <w:sz w:val="18"/>
                <w:szCs w:val="18"/>
              </w:rPr>
            </w:pPr>
            <w:r w:rsidRPr="00975D0E">
              <w:rPr>
                <w:rStyle w:val="apple-converted-space"/>
                <w:rFonts w:ascii="Arial" w:hAnsi="Arial"/>
                <w:sz w:val="18"/>
                <w:szCs w:val="18"/>
              </w:rPr>
              <w:t xml:space="preserve">- </w:t>
            </w:r>
            <w:r w:rsidRPr="00975D0E">
              <w:rPr>
                <w:rFonts w:ascii="Arial" w:hAnsi="Arial"/>
                <w:sz w:val="18"/>
                <w:szCs w:val="18"/>
              </w:rPr>
              <w:t>Визуальная проверка подразделения шума по временным характеристикам</w:t>
            </w:r>
          </w:p>
          <w:p w14:paraId="2D7A19B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Визуальное проверка подразделений непостоянного звука</w:t>
            </w:r>
          </w:p>
          <w:p w14:paraId="4038E35C" w14:textId="77777777" w:rsidR="003F6F2E" w:rsidRPr="00975D0E" w:rsidRDefault="003F6F2E" w:rsidP="007C1B94">
            <w:pPr>
              <w:jc w:val="center"/>
              <w:rPr>
                <w:rFonts w:ascii="Arial" w:hAnsi="Arial"/>
                <w:sz w:val="18"/>
                <w:szCs w:val="18"/>
              </w:rPr>
            </w:pPr>
            <w:r w:rsidRPr="00975D0E">
              <w:rPr>
                <w:rFonts w:ascii="Arial" w:hAnsi="Arial"/>
                <w:sz w:val="18"/>
                <w:szCs w:val="18"/>
              </w:rPr>
              <w:t>- Проверка характеристик и допустимых уровня шума на рабочих местах</w:t>
            </w:r>
          </w:p>
          <w:p w14:paraId="61771983"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 Измерения характеристик постоянного шума на рабочих местах в дБ в октавных полосах со среднегеометрическими частотами</w:t>
            </w:r>
          </w:p>
          <w:p w14:paraId="311A8F4E" w14:textId="77777777" w:rsidR="003F6F2E" w:rsidRPr="00975D0E" w:rsidRDefault="003F6F2E" w:rsidP="007C1B94">
            <w:pPr>
              <w:jc w:val="center"/>
              <w:rPr>
                <w:rStyle w:val="apple-converted-space"/>
                <w:rFonts w:ascii="Arial" w:hAnsi="Arial"/>
                <w:sz w:val="18"/>
                <w:szCs w:val="18"/>
              </w:rPr>
            </w:pPr>
            <w:r w:rsidRPr="00975D0E">
              <w:rPr>
                <w:rStyle w:val="apple-converted-space"/>
                <w:rFonts w:ascii="Arial" w:hAnsi="Arial"/>
                <w:sz w:val="18"/>
                <w:szCs w:val="18"/>
              </w:rPr>
              <w:t xml:space="preserve">- Измерения </w:t>
            </w:r>
            <w:r w:rsidRPr="00975D0E">
              <w:rPr>
                <w:rFonts w:ascii="Arial" w:hAnsi="Arial"/>
                <w:sz w:val="18"/>
                <w:szCs w:val="18"/>
              </w:rPr>
              <w:t>допускаемых уровни звукового давления в октавных полосах частот и уровни звука на рабочих местах</w:t>
            </w:r>
          </w:p>
          <w:p w14:paraId="62F87F92" w14:textId="77777777" w:rsidR="003F6F2E" w:rsidRPr="00975D0E" w:rsidRDefault="003F6F2E" w:rsidP="007C1B94">
            <w:pPr>
              <w:jc w:val="center"/>
              <w:rPr>
                <w:rFonts w:ascii="Arial" w:hAnsi="Arial"/>
                <w:sz w:val="18"/>
                <w:szCs w:val="18"/>
              </w:rPr>
            </w:pPr>
            <w:r w:rsidRPr="00975D0E">
              <w:rPr>
                <w:rStyle w:val="apple-converted-space"/>
                <w:rFonts w:ascii="Arial" w:hAnsi="Arial"/>
                <w:sz w:val="18"/>
                <w:szCs w:val="18"/>
              </w:rPr>
              <w:t xml:space="preserve">- Измерения </w:t>
            </w:r>
            <w:r w:rsidRPr="00975D0E">
              <w:rPr>
                <w:rFonts w:ascii="Arial" w:hAnsi="Arial"/>
                <w:sz w:val="18"/>
                <w:szCs w:val="18"/>
              </w:rPr>
              <w:t>широкополосного постоянного и непостоянного (кроме импульсного) шума</w:t>
            </w:r>
          </w:p>
          <w:p w14:paraId="7242F4E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сопроводительной документации шумовых характеристик машин или предельных значений шумовых характеристик указанных в паспорте на них, руководстве (инструкции) по эксплуатации.</w:t>
            </w:r>
          </w:p>
        </w:tc>
        <w:tc>
          <w:tcPr>
            <w:tcW w:w="898" w:type="pct"/>
            <w:tcBorders>
              <w:top w:val="single" w:sz="6" w:space="0" w:color="auto"/>
              <w:left w:val="single" w:sz="6" w:space="0" w:color="auto"/>
              <w:bottom w:val="single" w:sz="6" w:space="0" w:color="auto"/>
              <w:right w:val="single" w:sz="4" w:space="0" w:color="auto"/>
            </w:tcBorders>
          </w:tcPr>
          <w:p w14:paraId="0DB94AB6" w14:textId="77777777" w:rsidR="003F6F2E" w:rsidRPr="00975D0E" w:rsidRDefault="003F6F2E" w:rsidP="007C1B94">
            <w:pPr>
              <w:jc w:val="center"/>
              <w:rPr>
                <w:rFonts w:ascii="Arial" w:hAnsi="Arial"/>
                <w:sz w:val="18"/>
                <w:szCs w:val="18"/>
              </w:rPr>
            </w:pPr>
            <w:r w:rsidRPr="00975D0E">
              <w:rPr>
                <w:rFonts w:ascii="Arial" w:hAnsi="Arial"/>
                <w:sz w:val="18"/>
                <w:szCs w:val="18"/>
              </w:rPr>
              <w:t>ГОСТ 33670-2015</w:t>
            </w:r>
          </w:p>
          <w:p w14:paraId="1873DC0C"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2FCD671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3.3 Визуально</w:t>
            </w:r>
          </w:p>
          <w:p w14:paraId="75F9AA8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61126CA" w14:textId="77777777" w:rsidR="003F6F2E" w:rsidRPr="00975D0E" w:rsidRDefault="003F6F2E" w:rsidP="007C1B94">
            <w:pPr>
              <w:jc w:val="center"/>
              <w:rPr>
                <w:rFonts w:ascii="Arial" w:hAnsi="Arial"/>
                <w:sz w:val="18"/>
                <w:szCs w:val="18"/>
              </w:rPr>
            </w:pPr>
          </w:p>
          <w:p w14:paraId="5B09CA2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19D31E8" w14:textId="77777777" w:rsidR="003F6F2E" w:rsidRPr="00975D0E" w:rsidRDefault="003F6F2E" w:rsidP="007C1B94">
            <w:pPr>
              <w:jc w:val="center"/>
              <w:rPr>
                <w:rFonts w:ascii="Arial" w:hAnsi="Arial"/>
                <w:sz w:val="18"/>
                <w:szCs w:val="18"/>
              </w:rPr>
            </w:pPr>
          </w:p>
          <w:p w14:paraId="26904ECD" w14:textId="77777777" w:rsidR="003F6F2E" w:rsidRPr="00975D0E" w:rsidRDefault="003F6F2E" w:rsidP="007C1B94">
            <w:pPr>
              <w:jc w:val="center"/>
              <w:rPr>
                <w:rFonts w:ascii="Arial" w:hAnsi="Arial"/>
                <w:sz w:val="18"/>
                <w:szCs w:val="18"/>
              </w:rPr>
            </w:pPr>
          </w:p>
          <w:p w14:paraId="092BC6D3" w14:textId="77777777" w:rsidR="003F6F2E" w:rsidRPr="00975D0E" w:rsidRDefault="003F6F2E" w:rsidP="007C1B94">
            <w:pPr>
              <w:jc w:val="center"/>
              <w:rPr>
                <w:rFonts w:ascii="Arial" w:hAnsi="Arial"/>
                <w:sz w:val="18"/>
                <w:szCs w:val="18"/>
              </w:rPr>
            </w:pPr>
          </w:p>
          <w:p w14:paraId="6F77308A" w14:textId="77777777" w:rsidR="003F6F2E" w:rsidRPr="00975D0E" w:rsidRDefault="003F6F2E" w:rsidP="007C1B94">
            <w:pPr>
              <w:jc w:val="center"/>
              <w:rPr>
                <w:rFonts w:ascii="Arial" w:hAnsi="Arial"/>
                <w:sz w:val="18"/>
                <w:szCs w:val="18"/>
              </w:rPr>
            </w:pPr>
          </w:p>
          <w:p w14:paraId="4A8E1E8F" w14:textId="77777777" w:rsidR="003F6F2E" w:rsidRPr="00975D0E" w:rsidRDefault="003F6F2E" w:rsidP="007C1B94">
            <w:pPr>
              <w:jc w:val="center"/>
              <w:rPr>
                <w:rFonts w:ascii="Arial" w:hAnsi="Arial"/>
                <w:sz w:val="18"/>
                <w:szCs w:val="18"/>
              </w:rPr>
            </w:pPr>
          </w:p>
          <w:p w14:paraId="49373AAD" w14:textId="77777777" w:rsidR="003F6F2E" w:rsidRPr="00975D0E" w:rsidRDefault="003F6F2E" w:rsidP="007C1B94">
            <w:pPr>
              <w:jc w:val="center"/>
              <w:rPr>
                <w:rFonts w:ascii="Arial" w:hAnsi="Arial"/>
                <w:sz w:val="18"/>
                <w:szCs w:val="18"/>
              </w:rPr>
            </w:pPr>
          </w:p>
          <w:p w14:paraId="66D2D9C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41FAC7AB" w14:textId="77777777" w:rsidR="003F6F2E" w:rsidRPr="00975D0E" w:rsidRDefault="003F6F2E" w:rsidP="007C1B94">
            <w:pPr>
              <w:jc w:val="center"/>
              <w:rPr>
                <w:rFonts w:ascii="Arial" w:hAnsi="Arial"/>
                <w:sz w:val="18"/>
                <w:szCs w:val="18"/>
              </w:rPr>
            </w:pPr>
            <w:r w:rsidRPr="00975D0E">
              <w:rPr>
                <w:rFonts w:ascii="Arial" w:hAnsi="Arial"/>
                <w:sz w:val="18"/>
                <w:szCs w:val="18"/>
              </w:rPr>
              <w:t>-</w:t>
            </w:r>
          </w:p>
          <w:p w14:paraId="4CCAD36C" w14:textId="77777777" w:rsidR="003F6F2E" w:rsidRPr="00975D0E" w:rsidRDefault="003F6F2E" w:rsidP="007C1B94">
            <w:pPr>
              <w:jc w:val="center"/>
              <w:rPr>
                <w:rFonts w:ascii="Arial" w:hAnsi="Arial"/>
                <w:sz w:val="18"/>
                <w:szCs w:val="18"/>
              </w:rPr>
            </w:pPr>
            <w:r w:rsidRPr="00975D0E">
              <w:rPr>
                <w:rFonts w:ascii="Arial" w:hAnsi="Arial"/>
                <w:sz w:val="18"/>
                <w:szCs w:val="18"/>
              </w:rPr>
              <w:t>-</w:t>
            </w:r>
          </w:p>
          <w:p w14:paraId="1C1DAA15" w14:textId="77777777" w:rsidR="003F6F2E" w:rsidRPr="00975D0E" w:rsidRDefault="003F6F2E" w:rsidP="007C1B94">
            <w:pPr>
              <w:jc w:val="center"/>
              <w:rPr>
                <w:rFonts w:ascii="Arial" w:hAnsi="Arial"/>
                <w:sz w:val="18"/>
                <w:szCs w:val="18"/>
              </w:rPr>
            </w:pPr>
            <w:r w:rsidRPr="00975D0E">
              <w:rPr>
                <w:rFonts w:ascii="Arial" w:hAnsi="Arial"/>
                <w:sz w:val="18"/>
                <w:szCs w:val="18"/>
              </w:rPr>
              <w:t>-</w:t>
            </w:r>
          </w:p>
          <w:p w14:paraId="3912A4EC" w14:textId="77777777" w:rsidR="003F6F2E" w:rsidRPr="00975D0E" w:rsidRDefault="003F6F2E" w:rsidP="007C1B94">
            <w:pPr>
              <w:jc w:val="center"/>
              <w:rPr>
                <w:rFonts w:ascii="Arial" w:hAnsi="Arial"/>
                <w:sz w:val="18"/>
                <w:szCs w:val="18"/>
              </w:rPr>
            </w:pPr>
            <w:r w:rsidRPr="00975D0E">
              <w:rPr>
                <w:rFonts w:ascii="Arial" w:hAnsi="Arial"/>
                <w:sz w:val="18"/>
                <w:szCs w:val="18"/>
              </w:rPr>
              <w:t>-</w:t>
            </w:r>
          </w:p>
          <w:p w14:paraId="1B4DBB8B" w14:textId="77777777" w:rsidR="003F6F2E" w:rsidRPr="00975D0E" w:rsidRDefault="003F6F2E" w:rsidP="007C1B94">
            <w:pPr>
              <w:jc w:val="center"/>
              <w:rPr>
                <w:rFonts w:ascii="Arial" w:hAnsi="Arial"/>
                <w:sz w:val="18"/>
                <w:szCs w:val="18"/>
              </w:rPr>
            </w:pPr>
            <w:r w:rsidRPr="00975D0E">
              <w:rPr>
                <w:rFonts w:ascii="Arial" w:hAnsi="Arial"/>
                <w:sz w:val="18"/>
                <w:szCs w:val="18"/>
              </w:rPr>
              <w:t>5 Дб</w:t>
            </w:r>
          </w:p>
          <w:p w14:paraId="102073C1" w14:textId="77777777" w:rsidR="003F6F2E" w:rsidRPr="00975D0E" w:rsidRDefault="003F6F2E" w:rsidP="007C1B94">
            <w:pPr>
              <w:jc w:val="center"/>
              <w:rPr>
                <w:rFonts w:ascii="Arial" w:hAnsi="Arial"/>
                <w:sz w:val="18"/>
                <w:szCs w:val="18"/>
              </w:rPr>
            </w:pPr>
            <w:r w:rsidRPr="00975D0E">
              <w:rPr>
                <w:rFonts w:ascii="Arial" w:hAnsi="Arial"/>
                <w:sz w:val="18"/>
                <w:szCs w:val="18"/>
              </w:rPr>
              <w:t>80 Дб</w:t>
            </w:r>
          </w:p>
          <w:p w14:paraId="480565B1" w14:textId="77777777" w:rsidR="003F6F2E" w:rsidRPr="00975D0E" w:rsidRDefault="003F6F2E" w:rsidP="007C1B94">
            <w:pPr>
              <w:jc w:val="center"/>
              <w:rPr>
                <w:rFonts w:ascii="Arial" w:hAnsi="Arial"/>
                <w:sz w:val="18"/>
                <w:szCs w:val="18"/>
              </w:rPr>
            </w:pPr>
            <w:r w:rsidRPr="00975D0E">
              <w:rPr>
                <w:rFonts w:ascii="Arial" w:hAnsi="Arial"/>
                <w:sz w:val="18"/>
                <w:szCs w:val="18"/>
              </w:rPr>
              <w:t>31,5; 63; 125; 250; 500; 1000; 2000; 4000; 8000 Гц.</w:t>
            </w:r>
          </w:p>
          <w:p w14:paraId="121B0215" w14:textId="77777777" w:rsidR="003F6F2E" w:rsidRPr="00975D0E" w:rsidRDefault="003F6F2E" w:rsidP="007C1B94">
            <w:pPr>
              <w:jc w:val="center"/>
              <w:rPr>
                <w:rFonts w:ascii="Arial" w:hAnsi="Arial"/>
                <w:sz w:val="18"/>
                <w:szCs w:val="18"/>
              </w:rPr>
            </w:pPr>
            <w:r w:rsidRPr="00975D0E">
              <w:rPr>
                <w:rFonts w:ascii="Arial" w:hAnsi="Arial"/>
                <w:sz w:val="18"/>
                <w:szCs w:val="18"/>
              </w:rPr>
              <w:t>107;95;87;82;</w:t>
            </w:r>
          </w:p>
          <w:p w14:paraId="312B9DBF" w14:textId="77777777" w:rsidR="003F6F2E" w:rsidRPr="00975D0E" w:rsidRDefault="003F6F2E" w:rsidP="007C1B94">
            <w:pPr>
              <w:jc w:val="center"/>
              <w:rPr>
                <w:rFonts w:ascii="Arial" w:hAnsi="Arial"/>
                <w:sz w:val="18"/>
                <w:szCs w:val="18"/>
              </w:rPr>
            </w:pPr>
            <w:r w:rsidRPr="00975D0E">
              <w:rPr>
                <w:rFonts w:ascii="Arial" w:hAnsi="Arial"/>
                <w:sz w:val="18"/>
                <w:szCs w:val="18"/>
              </w:rPr>
              <w:t>78;75;73;71;6</w:t>
            </w:r>
          </w:p>
        </w:tc>
      </w:tr>
      <w:tr w:rsidR="003F6F2E" w:rsidRPr="00975D0E" w14:paraId="3F51CB4C"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0FD9B88D"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2E89AFFF" w14:textId="77777777" w:rsidR="003F6F2E" w:rsidRPr="00975D0E" w:rsidRDefault="003F6F2E" w:rsidP="007C1B94">
            <w:pPr>
              <w:jc w:val="center"/>
              <w:rPr>
                <w:rFonts w:ascii="Arial" w:hAnsi="Arial"/>
                <w:sz w:val="18"/>
                <w:szCs w:val="18"/>
              </w:rPr>
            </w:pPr>
            <w:r w:rsidRPr="00975D0E">
              <w:rPr>
                <w:rFonts w:ascii="Arial" w:hAnsi="Arial"/>
                <w:sz w:val="18"/>
                <w:szCs w:val="18"/>
              </w:rPr>
              <w:t>Категории единичных транспортных средств N2, N3</w:t>
            </w:r>
          </w:p>
        </w:tc>
        <w:tc>
          <w:tcPr>
            <w:tcW w:w="853" w:type="pct"/>
            <w:tcBorders>
              <w:top w:val="single" w:sz="6" w:space="0" w:color="auto"/>
              <w:left w:val="single" w:sz="6" w:space="0" w:color="auto"/>
              <w:bottom w:val="single" w:sz="6" w:space="0" w:color="auto"/>
              <w:right w:val="single" w:sz="6" w:space="0" w:color="auto"/>
            </w:tcBorders>
          </w:tcPr>
          <w:p w14:paraId="73319B02"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51147F9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w:t>
            </w:r>
          </w:p>
          <w:p w14:paraId="1A703C1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w:t>
            </w:r>
          </w:p>
          <w:p w14:paraId="5EBE35F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3.4.3</w:t>
            </w:r>
          </w:p>
          <w:p w14:paraId="4228347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3.4.4</w:t>
            </w:r>
          </w:p>
          <w:p w14:paraId="1B72ACB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3.4.5</w:t>
            </w:r>
          </w:p>
          <w:p w14:paraId="1959251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3.4.6</w:t>
            </w:r>
          </w:p>
          <w:p w14:paraId="0BF02B0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3.4.7</w:t>
            </w:r>
          </w:p>
          <w:p w14:paraId="17AED527"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6, п. 3.4.8</w:t>
            </w:r>
          </w:p>
          <w:p w14:paraId="2934027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3.4.9</w:t>
            </w:r>
          </w:p>
          <w:p w14:paraId="4B4EC1F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3.4.10</w:t>
            </w:r>
          </w:p>
          <w:p w14:paraId="2774899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3.4.11</w:t>
            </w:r>
          </w:p>
          <w:p w14:paraId="3CCFEDD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3.4.12</w:t>
            </w:r>
          </w:p>
          <w:p w14:paraId="0FE3B4C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3.4.13</w:t>
            </w:r>
          </w:p>
          <w:p w14:paraId="2D9B438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3.4.14</w:t>
            </w:r>
          </w:p>
          <w:p w14:paraId="387AA14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3.4.15</w:t>
            </w:r>
          </w:p>
          <w:p w14:paraId="538B1290"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3.4.16</w:t>
            </w:r>
          </w:p>
          <w:p w14:paraId="1954075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3.4.17</w:t>
            </w:r>
          </w:p>
          <w:p w14:paraId="47AB479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3.4.18</w:t>
            </w:r>
          </w:p>
          <w:p w14:paraId="10E6264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3.4.19</w:t>
            </w:r>
          </w:p>
          <w:p w14:paraId="68582585"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3.4.20</w:t>
            </w:r>
          </w:p>
          <w:p w14:paraId="18A45F7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3.4.21</w:t>
            </w:r>
          </w:p>
          <w:p w14:paraId="74EE631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3.4.22</w:t>
            </w:r>
          </w:p>
          <w:p w14:paraId="785D536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3.4.23</w:t>
            </w:r>
          </w:p>
          <w:p w14:paraId="2F55B0FF"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3.4.24</w:t>
            </w:r>
          </w:p>
          <w:p w14:paraId="0573F5FD"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3.4.25</w:t>
            </w:r>
          </w:p>
          <w:p w14:paraId="4CB0AC1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3.4.26</w:t>
            </w:r>
          </w:p>
          <w:p w14:paraId="30C715F9"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3.4.27</w:t>
            </w:r>
          </w:p>
          <w:p w14:paraId="60A2B198"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3.4.28</w:t>
            </w:r>
          </w:p>
          <w:p w14:paraId="5C8400A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3.4.29</w:t>
            </w:r>
          </w:p>
          <w:p w14:paraId="4F19670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3.4.30</w:t>
            </w:r>
          </w:p>
          <w:p w14:paraId="1C931E8A"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3.4.31</w:t>
            </w:r>
          </w:p>
          <w:p w14:paraId="53074C2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3.4.32</w:t>
            </w:r>
          </w:p>
          <w:p w14:paraId="5A025574"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3.4.33</w:t>
            </w:r>
          </w:p>
        </w:tc>
        <w:tc>
          <w:tcPr>
            <w:tcW w:w="2065" w:type="pct"/>
            <w:tcBorders>
              <w:top w:val="single" w:sz="6" w:space="0" w:color="auto"/>
              <w:left w:val="single" w:sz="6" w:space="0" w:color="auto"/>
              <w:bottom w:val="single" w:sz="6" w:space="0" w:color="auto"/>
              <w:right w:val="single" w:sz="6" w:space="0" w:color="auto"/>
            </w:tcBorders>
          </w:tcPr>
          <w:p w14:paraId="26952DB1"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Проверка предохранительных клапанов, работающих под давлением</w:t>
            </w:r>
          </w:p>
          <w:p w14:paraId="44069E0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14:paraId="4CE8DA91"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Проверка количество клапанов, их размеров и пропускную способность (так, чтобы в сосуде не могло создаваться давление, превышающее </w:t>
            </w:r>
            <w:r w:rsidRPr="00975D0E">
              <w:rPr>
                <w:rFonts w:ascii="Arial" w:hAnsi="Arial"/>
                <w:sz w:val="18"/>
                <w:szCs w:val="18"/>
              </w:rPr>
              <w:lastRenderedPageBreak/>
              <w:t>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14:paraId="1C15C1B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и материалы элементов клапанов и их вспомогательных устройств на обеспечивание надежности функционирования клапана в рабочих условиях.</w:t>
            </w:r>
          </w:p>
          <w:p w14:paraId="09B58FE8"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клапанов на обеспечивание свободного перемещение подвижных элементов клапана и исключать возможность их выброса</w:t>
            </w:r>
          </w:p>
          <w:p w14:paraId="155E658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клапанов и их вспомогательных устройств на наличия исключения возможности произвольного изменения их регулировки</w:t>
            </w:r>
          </w:p>
          <w:p w14:paraId="61692F3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клапанов на исключение возможности возникновения недопустимых ударов при открывании и закрывании.</w:t>
            </w:r>
          </w:p>
          <w:p w14:paraId="1B44A4D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расположение клапанов</w:t>
            </w:r>
          </w:p>
          <w:p w14:paraId="3374F33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мест установки клапанов исключающих образование застойных зон.</w:t>
            </w:r>
          </w:p>
          <w:p w14:paraId="28A2A14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установки запорной арматуры между сосудом и клапаном, а также за клапаном за исключением сосудов с пожаро- и взрывоопасными веществами и веществами 1-го и 2-го классов опасности, а также для сосудов, работающих при криогенных температурах</w:t>
            </w:r>
          </w:p>
          <w:p w14:paraId="0210F72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рабочей и резервных клапанов на пропускную способность, обеспечивающую полную защиту сосуда от превышения давления свыше допустимого</w:t>
            </w:r>
          </w:p>
          <w:p w14:paraId="5FE68A6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наличия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14:paraId="2A5784B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клапанов на не допущение использовать для регулирования давления в сосуде или группе сосудов.</w:t>
            </w:r>
          </w:p>
          <w:p w14:paraId="7A8AD995"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установки рычажно-грузовых клапанов</w:t>
            </w:r>
          </w:p>
          <w:p w14:paraId="3BCA346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грузового и пружинного клапана на наличия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14:paraId="5749E07C"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пружины клапанов на защищенность от недопустимого нагрева (охлаждения) и непосредственного воздействия рабочей среды, если она оказывает вредное воздействие на материал пружины</w:t>
            </w:r>
          </w:p>
          <w:p w14:paraId="4835D94D"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клапанов и их вспомогательных устройств на сконструированность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 давления путем дублирования или иных мер</w:t>
            </w:r>
          </w:p>
          <w:p w14:paraId="54DE3A29"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конструкцию клапана на наличия предусмотренного возможности управления им вручную или дистанционно</w:t>
            </w:r>
          </w:p>
          <w:p w14:paraId="6C6A12E7"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клапанов, приводимые в действие с помощью электроэнергии на снабженность двумя независимыми друг от друга источниками питания</w:t>
            </w:r>
          </w:p>
          <w:p w14:paraId="3C642A38"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диаметра условного прохода</w:t>
            </w:r>
            <w:r w:rsidRPr="00975D0E">
              <w:rPr>
                <w:rStyle w:val="apple-converted-space"/>
                <w:rFonts w:ascii="Arial" w:hAnsi="Arial"/>
                <w:sz w:val="18"/>
                <w:szCs w:val="18"/>
              </w:rPr>
              <w:t xml:space="preserve"> е</w:t>
            </w:r>
            <w:r w:rsidRPr="00975D0E">
              <w:rPr>
                <w:rFonts w:ascii="Arial" w:hAnsi="Arial"/>
                <w:sz w:val="18"/>
                <w:szCs w:val="18"/>
              </w:rPr>
              <w:t>сли органом управления является импульсный клапан</w:t>
            </w:r>
          </w:p>
          <w:p w14:paraId="69B47B63"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внутреннего диаметра импульсных линий (подводящих и отводящих)</w:t>
            </w:r>
          </w:p>
          <w:p w14:paraId="4BEE6506"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рабочую среду, применяемая для управления клапанами, на подвергание замерзанию, коксованию, полимеризации и оказывать коррозионное воздействие на материал клапана.</w:t>
            </w:r>
          </w:p>
          <w:p w14:paraId="13A66BC7" w14:textId="77777777" w:rsidR="003F6F2E" w:rsidRPr="00975D0E" w:rsidRDefault="003F6F2E" w:rsidP="007C1B94">
            <w:pPr>
              <w:jc w:val="center"/>
              <w:rPr>
                <w:rStyle w:val="apple-converted-space"/>
                <w:rFonts w:ascii="Arial" w:hAnsi="Arial"/>
                <w:sz w:val="18"/>
                <w:szCs w:val="18"/>
              </w:rPr>
            </w:pPr>
            <w:r w:rsidRPr="00975D0E">
              <w:rPr>
                <w:rFonts w:ascii="Arial" w:hAnsi="Arial"/>
                <w:sz w:val="18"/>
                <w:szCs w:val="18"/>
              </w:rPr>
              <w:t>-Проверка конструкцию клапанов на закрывание при давлении не менее 95% давления</w:t>
            </w:r>
          </w:p>
          <w:p w14:paraId="7281678A"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клапана на наличия снабженности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14:paraId="696E0673" w14:textId="77777777" w:rsidR="003F6F2E" w:rsidRPr="00975D0E" w:rsidRDefault="003F6F2E" w:rsidP="007C1B94">
            <w:pPr>
              <w:jc w:val="center"/>
              <w:rPr>
                <w:rFonts w:ascii="Arial" w:hAnsi="Arial"/>
                <w:sz w:val="18"/>
                <w:szCs w:val="18"/>
              </w:rPr>
            </w:pPr>
            <w:r w:rsidRPr="00975D0E">
              <w:rPr>
                <w:rFonts w:ascii="Arial" w:hAnsi="Arial"/>
                <w:sz w:val="18"/>
                <w:szCs w:val="18"/>
              </w:rPr>
              <w:t>- Клапаны следует устанавливать на патрубках или трубопроводах, непосредственно присоединенных к сосуду.</w:t>
            </w:r>
          </w:p>
          <w:p w14:paraId="3CFA6A9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падение давления перед клапаном в подводящем трубопроводе при наибольшей пропускной способности</w:t>
            </w:r>
          </w:p>
          <w:p w14:paraId="6DD792D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трубопровод клапанов на наличия обеспеченного необходимыми компенсациями температурных удлинений.</w:t>
            </w:r>
          </w:p>
          <w:p w14:paraId="02286114"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подводящих трубопроводов на их выполненность с уклоном по всей длине в сторону сосуда.</w:t>
            </w:r>
          </w:p>
          <w:p w14:paraId="6220E73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присоединительных трубопровод клапанов на наличия защищенности от замерзания в них рабочей среды.</w:t>
            </w:r>
          </w:p>
          <w:p w14:paraId="23526C71"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не допущения отбор рабочей среды из патрубков на которых установлены клапаны</w:t>
            </w:r>
          </w:p>
        </w:tc>
        <w:tc>
          <w:tcPr>
            <w:tcW w:w="898" w:type="pct"/>
            <w:tcBorders>
              <w:top w:val="single" w:sz="6" w:space="0" w:color="auto"/>
              <w:left w:val="single" w:sz="6" w:space="0" w:color="auto"/>
              <w:bottom w:val="single" w:sz="6" w:space="0" w:color="auto"/>
              <w:right w:val="single" w:sz="4" w:space="0" w:color="auto"/>
            </w:tcBorders>
          </w:tcPr>
          <w:p w14:paraId="2C16FE86"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092F1B7F"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6F3E8F2E"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6, п. 3.4</w:t>
            </w:r>
          </w:p>
          <w:p w14:paraId="4E07D2D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D2F868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34994E8" w14:textId="77777777" w:rsidR="003F6F2E" w:rsidRPr="00975D0E" w:rsidRDefault="003F6F2E" w:rsidP="007C1B94">
            <w:pPr>
              <w:jc w:val="center"/>
              <w:rPr>
                <w:rFonts w:ascii="Arial" w:hAnsi="Arial"/>
                <w:sz w:val="18"/>
                <w:szCs w:val="18"/>
              </w:rPr>
            </w:pPr>
          </w:p>
          <w:p w14:paraId="78E25F45" w14:textId="77777777" w:rsidR="003F6F2E" w:rsidRPr="00975D0E" w:rsidRDefault="003F6F2E" w:rsidP="007C1B94">
            <w:pPr>
              <w:jc w:val="center"/>
              <w:rPr>
                <w:rFonts w:ascii="Arial" w:hAnsi="Arial"/>
                <w:sz w:val="18"/>
                <w:szCs w:val="18"/>
              </w:rPr>
            </w:pPr>
          </w:p>
          <w:p w14:paraId="1F6DD5DA" w14:textId="77777777" w:rsidR="003F6F2E" w:rsidRPr="00975D0E" w:rsidRDefault="003F6F2E" w:rsidP="007C1B94">
            <w:pPr>
              <w:jc w:val="center"/>
              <w:rPr>
                <w:rFonts w:ascii="Arial" w:hAnsi="Arial"/>
                <w:sz w:val="18"/>
                <w:szCs w:val="18"/>
              </w:rPr>
            </w:pPr>
          </w:p>
          <w:p w14:paraId="53B1C25E"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Визуально</w:t>
            </w:r>
          </w:p>
          <w:p w14:paraId="657A7680" w14:textId="77777777" w:rsidR="003F6F2E" w:rsidRPr="00975D0E" w:rsidRDefault="003F6F2E" w:rsidP="007C1B94">
            <w:pPr>
              <w:jc w:val="center"/>
              <w:rPr>
                <w:rFonts w:ascii="Arial" w:hAnsi="Arial"/>
                <w:sz w:val="18"/>
                <w:szCs w:val="18"/>
              </w:rPr>
            </w:pPr>
          </w:p>
          <w:p w14:paraId="2620EAFD" w14:textId="77777777" w:rsidR="003F6F2E" w:rsidRPr="00975D0E" w:rsidRDefault="003F6F2E" w:rsidP="007C1B94">
            <w:pPr>
              <w:jc w:val="center"/>
              <w:rPr>
                <w:rFonts w:ascii="Arial" w:hAnsi="Arial"/>
                <w:sz w:val="18"/>
                <w:szCs w:val="18"/>
              </w:rPr>
            </w:pPr>
          </w:p>
          <w:p w14:paraId="57E3A142" w14:textId="77777777" w:rsidR="003F6F2E" w:rsidRPr="00975D0E" w:rsidRDefault="003F6F2E" w:rsidP="007C1B94">
            <w:pPr>
              <w:jc w:val="center"/>
              <w:rPr>
                <w:rFonts w:ascii="Arial" w:hAnsi="Arial"/>
                <w:sz w:val="18"/>
                <w:szCs w:val="18"/>
              </w:rPr>
            </w:pPr>
          </w:p>
          <w:p w14:paraId="52AE4767"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2F61FE0" w14:textId="77777777" w:rsidR="003F6F2E" w:rsidRPr="00975D0E" w:rsidRDefault="003F6F2E" w:rsidP="007C1B94">
            <w:pPr>
              <w:jc w:val="center"/>
              <w:rPr>
                <w:rFonts w:ascii="Arial" w:hAnsi="Arial"/>
                <w:sz w:val="18"/>
                <w:szCs w:val="18"/>
              </w:rPr>
            </w:pPr>
          </w:p>
          <w:p w14:paraId="3731859B" w14:textId="77777777" w:rsidR="003F6F2E" w:rsidRPr="00975D0E" w:rsidRDefault="003F6F2E" w:rsidP="007C1B94">
            <w:pPr>
              <w:jc w:val="center"/>
              <w:rPr>
                <w:rFonts w:ascii="Arial" w:hAnsi="Arial"/>
                <w:sz w:val="18"/>
                <w:szCs w:val="18"/>
              </w:rPr>
            </w:pPr>
          </w:p>
          <w:p w14:paraId="01DF4BC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E69D752" w14:textId="77777777" w:rsidR="003F6F2E" w:rsidRPr="00975D0E" w:rsidRDefault="003F6F2E" w:rsidP="007C1B94">
            <w:pPr>
              <w:jc w:val="center"/>
              <w:rPr>
                <w:rFonts w:ascii="Arial" w:hAnsi="Arial"/>
                <w:sz w:val="18"/>
                <w:szCs w:val="18"/>
              </w:rPr>
            </w:pPr>
          </w:p>
          <w:p w14:paraId="6D76451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D44C40A" w14:textId="77777777" w:rsidR="003F6F2E" w:rsidRPr="00975D0E" w:rsidRDefault="003F6F2E" w:rsidP="007C1B94">
            <w:pPr>
              <w:jc w:val="center"/>
              <w:rPr>
                <w:rFonts w:ascii="Arial" w:hAnsi="Arial"/>
                <w:sz w:val="18"/>
                <w:szCs w:val="18"/>
              </w:rPr>
            </w:pPr>
          </w:p>
          <w:p w14:paraId="0221A142" w14:textId="77777777" w:rsidR="003F6F2E" w:rsidRPr="00975D0E" w:rsidRDefault="003F6F2E" w:rsidP="007C1B94">
            <w:pPr>
              <w:jc w:val="center"/>
              <w:rPr>
                <w:rFonts w:ascii="Arial" w:hAnsi="Arial"/>
                <w:sz w:val="18"/>
                <w:szCs w:val="18"/>
              </w:rPr>
            </w:pPr>
          </w:p>
          <w:p w14:paraId="5F340A8F"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A8608E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30FBD63" w14:textId="77777777" w:rsidR="003F6F2E" w:rsidRPr="00975D0E" w:rsidRDefault="003F6F2E" w:rsidP="007C1B94">
            <w:pPr>
              <w:jc w:val="center"/>
              <w:rPr>
                <w:rFonts w:ascii="Arial" w:hAnsi="Arial"/>
                <w:sz w:val="18"/>
                <w:szCs w:val="18"/>
              </w:rPr>
            </w:pPr>
          </w:p>
          <w:p w14:paraId="7DE15F6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A159D20" w14:textId="77777777" w:rsidR="003F6F2E" w:rsidRPr="00975D0E" w:rsidRDefault="003F6F2E" w:rsidP="007C1B94">
            <w:pPr>
              <w:jc w:val="center"/>
              <w:rPr>
                <w:rFonts w:ascii="Arial" w:hAnsi="Arial"/>
                <w:sz w:val="18"/>
                <w:szCs w:val="18"/>
              </w:rPr>
            </w:pPr>
          </w:p>
          <w:p w14:paraId="3A39C325" w14:textId="77777777" w:rsidR="003F6F2E" w:rsidRPr="00975D0E" w:rsidRDefault="003F6F2E" w:rsidP="007C1B94">
            <w:pPr>
              <w:jc w:val="center"/>
              <w:rPr>
                <w:rFonts w:ascii="Arial" w:hAnsi="Arial"/>
                <w:sz w:val="18"/>
                <w:szCs w:val="18"/>
              </w:rPr>
            </w:pPr>
          </w:p>
          <w:p w14:paraId="55003935" w14:textId="77777777" w:rsidR="003F6F2E" w:rsidRPr="00975D0E" w:rsidRDefault="003F6F2E" w:rsidP="007C1B94">
            <w:pPr>
              <w:jc w:val="center"/>
              <w:rPr>
                <w:rFonts w:ascii="Arial" w:hAnsi="Arial"/>
                <w:sz w:val="18"/>
                <w:szCs w:val="18"/>
              </w:rPr>
            </w:pPr>
          </w:p>
          <w:p w14:paraId="049F8D22" w14:textId="77777777" w:rsidR="003F6F2E" w:rsidRPr="00975D0E" w:rsidRDefault="003F6F2E" w:rsidP="007C1B94">
            <w:pPr>
              <w:jc w:val="center"/>
              <w:rPr>
                <w:rFonts w:ascii="Arial" w:hAnsi="Arial"/>
                <w:sz w:val="18"/>
                <w:szCs w:val="18"/>
              </w:rPr>
            </w:pPr>
          </w:p>
          <w:p w14:paraId="77F613E3"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665D0B2" w14:textId="77777777" w:rsidR="003F6F2E" w:rsidRPr="00975D0E" w:rsidRDefault="003F6F2E" w:rsidP="007C1B94">
            <w:pPr>
              <w:jc w:val="center"/>
              <w:rPr>
                <w:rFonts w:ascii="Arial" w:hAnsi="Arial"/>
                <w:sz w:val="18"/>
                <w:szCs w:val="18"/>
              </w:rPr>
            </w:pPr>
          </w:p>
          <w:p w14:paraId="7B03FF6C" w14:textId="77777777" w:rsidR="003F6F2E" w:rsidRPr="00975D0E" w:rsidRDefault="003F6F2E" w:rsidP="007C1B94">
            <w:pPr>
              <w:jc w:val="center"/>
              <w:rPr>
                <w:rFonts w:ascii="Arial" w:hAnsi="Arial"/>
                <w:sz w:val="18"/>
                <w:szCs w:val="18"/>
              </w:rPr>
            </w:pPr>
          </w:p>
          <w:p w14:paraId="636ACC5E" w14:textId="77777777" w:rsidR="003F6F2E" w:rsidRPr="00975D0E" w:rsidRDefault="003F6F2E" w:rsidP="007C1B94">
            <w:pPr>
              <w:jc w:val="center"/>
              <w:rPr>
                <w:rFonts w:ascii="Arial" w:hAnsi="Arial"/>
                <w:sz w:val="18"/>
                <w:szCs w:val="18"/>
              </w:rPr>
            </w:pPr>
          </w:p>
          <w:p w14:paraId="132F0EFD"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F5EB56A" w14:textId="77777777" w:rsidR="003F6F2E" w:rsidRPr="00975D0E" w:rsidRDefault="003F6F2E" w:rsidP="007C1B94">
            <w:pPr>
              <w:jc w:val="center"/>
              <w:rPr>
                <w:rFonts w:ascii="Arial" w:hAnsi="Arial"/>
                <w:sz w:val="18"/>
                <w:szCs w:val="18"/>
              </w:rPr>
            </w:pPr>
          </w:p>
          <w:p w14:paraId="3F624B25" w14:textId="77777777" w:rsidR="003F6F2E" w:rsidRPr="00975D0E" w:rsidRDefault="003F6F2E" w:rsidP="007C1B94">
            <w:pPr>
              <w:jc w:val="center"/>
              <w:rPr>
                <w:rFonts w:ascii="Arial" w:hAnsi="Arial"/>
                <w:sz w:val="18"/>
                <w:szCs w:val="18"/>
              </w:rPr>
            </w:pPr>
          </w:p>
          <w:p w14:paraId="38E9A7A7" w14:textId="77777777" w:rsidR="003F6F2E" w:rsidRPr="00975D0E" w:rsidRDefault="003F6F2E" w:rsidP="007C1B94">
            <w:pPr>
              <w:jc w:val="center"/>
              <w:rPr>
                <w:rFonts w:ascii="Arial" w:hAnsi="Arial"/>
                <w:sz w:val="18"/>
                <w:szCs w:val="18"/>
              </w:rPr>
            </w:pPr>
          </w:p>
          <w:p w14:paraId="76D18A01" w14:textId="77777777" w:rsidR="003F6F2E" w:rsidRPr="00975D0E" w:rsidRDefault="003F6F2E" w:rsidP="007C1B94">
            <w:pPr>
              <w:jc w:val="center"/>
              <w:rPr>
                <w:rFonts w:ascii="Arial" w:hAnsi="Arial"/>
                <w:sz w:val="18"/>
                <w:szCs w:val="18"/>
              </w:rPr>
            </w:pPr>
          </w:p>
          <w:p w14:paraId="5FA84E7C" w14:textId="77777777" w:rsidR="003F6F2E" w:rsidRPr="00975D0E" w:rsidRDefault="003F6F2E" w:rsidP="007C1B94">
            <w:pPr>
              <w:jc w:val="center"/>
              <w:rPr>
                <w:rFonts w:ascii="Arial" w:hAnsi="Arial"/>
                <w:sz w:val="18"/>
                <w:szCs w:val="18"/>
              </w:rPr>
            </w:pPr>
          </w:p>
          <w:p w14:paraId="56D7CA4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F7800D4" w14:textId="77777777" w:rsidR="003F6F2E" w:rsidRPr="00975D0E" w:rsidRDefault="003F6F2E" w:rsidP="007C1B94">
            <w:pPr>
              <w:jc w:val="center"/>
              <w:rPr>
                <w:rFonts w:ascii="Arial" w:hAnsi="Arial"/>
                <w:sz w:val="18"/>
                <w:szCs w:val="18"/>
              </w:rPr>
            </w:pPr>
          </w:p>
          <w:p w14:paraId="29C4823C" w14:textId="77777777" w:rsidR="003F6F2E" w:rsidRPr="00975D0E" w:rsidRDefault="003F6F2E" w:rsidP="007C1B94">
            <w:pPr>
              <w:jc w:val="center"/>
              <w:rPr>
                <w:rFonts w:ascii="Arial" w:hAnsi="Arial"/>
                <w:sz w:val="18"/>
                <w:szCs w:val="18"/>
              </w:rPr>
            </w:pPr>
          </w:p>
          <w:p w14:paraId="72C4FAA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9CFF398" w14:textId="77777777" w:rsidR="003F6F2E" w:rsidRPr="00975D0E" w:rsidRDefault="003F6F2E" w:rsidP="007C1B94">
            <w:pPr>
              <w:jc w:val="center"/>
              <w:rPr>
                <w:rFonts w:ascii="Arial" w:hAnsi="Arial"/>
                <w:sz w:val="18"/>
                <w:szCs w:val="18"/>
              </w:rPr>
            </w:pPr>
          </w:p>
          <w:p w14:paraId="09C0C08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2A59D68" w14:textId="77777777" w:rsidR="003F6F2E" w:rsidRPr="00975D0E" w:rsidRDefault="003F6F2E" w:rsidP="007C1B94">
            <w:pPr>
              <w:jc w:val="center"/>
              <w:rPr>
                <w:rFonts w:ascii="Arial" w:hAnsi="Arial"/>
                <w:sz w:val="18"/>
                <w:szCs w:val="18"/>
              </w:rPr>
            </w:pPr>
          </w:p>
          <w:p w14:paraId="66946D61" w14:textId="77777777" w:rsidR="003F6F2E" w:rsidRPr="00975D0E" w:rsidRDefault="003F6F2E" w:rsidP="007C1B94">
            <w:pPr>
              <w:jc w:val="center"/>
              <w:rPr>
                <w:rFonts w:ascii="Arial" w:hAnsi="Arial"/>
                <w:sz w:val="18"/>
                <w:szCs w:val="18"/>
              </w:rPr>
            </w:pPr>
          </w:p>
          <w:p w14:paraId="673510D5" w14:textId="77777777" w:rsidR="003F6F2E" w:rsidRPr="00975D0E" w:rsidRDefault="003F6F2E" w:rsidP="007C1B94">
            <w:pPr>
              <w:jc w:val="center"/>
              <w:rPr>
                <w:rFonts w:ascii="Arial" w:hAnsi="Arial"/>
                <w:sz w:val="18"/>
                <w:szCs w:val="18"/>
              </w:rPr>
            </w:pPr>
          </w:p>
          <w:p w14:paraId="79D3991C" w14:textId="77777777" w:rsidR="003F6F2E" w:rsidRPr="00975D0E" w:rsidRDefault="003F6F2E" w:rsidP="007C1B94">
            <w:pPr>
              <w:jc w:val="center"/>
              <w:rPr>
                <w:rFonts w:ascii="Arial" w:hAnsi="Arial"/>
                <w:sz w:val="18"/>
                <w:szCs w:val="18"/>
              </w:rPr>
            </w:pPr>
          </w:p>
          <w:p w14:paraId="45A5D04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5349050" w14:textId="77777777" w:rsidR="003F6F2E" w:rsidRPr="00975D0E" w:rsidRDefault="003F6F2E" w:rsidP="007C1B94">
            <w:pPr>
              <w:jc w:val="center"/>
              <w:rPr>
                <w:rFonts w:ascii="Arial" w:hAnsi="Arial"/>
                <w:sz w:val="18"/>
                <w:szCs w:val="18"/>
              </w:rPr>
            </w:pPr>
          </w:p>
          <w:p w14:paraId="4C90EFFB" w14:textId="77777777" w:rsidR="003F6F2E" w:rsidRPr="00975D0E" w:rsidRDefault="003F6F2E" w:rsidP="007C1B94">
            <w:pPr>
              <w:jc w:val="center"/>
              <w:rPr>
                <w:rFonts w:ascii="Arial" w:hAnsi="Arial"/>
                <w:sz w:val="18"/>
                <w:szCs w:val="18"/>
              </w:rPr>
            </w:pPr>
          </w:p>
          <w:p w14:paraId="6F533C6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7407163" w14:textId="77777777" w:rsidR="003F6F2E" w:rsidRPr="00975D0E" w:rsidRDefault="003F6F2E" w:rsidP="007C1B94">
            <w:pPr>
              <w:jc w:val="center"/>
              <w:rPr>
                <w:rFonts w:ascii="Arial" w:hAnsi="Arial"/>
                <w:sz w:val="18"/>
                <w:szCs w:val="18"/>
              </w:rPr>
            </w:pPr>
          </w:p>
          <w:p w14:paraId="2E4AD17C" w14:textId="77777777" w:rsidR="003F6F2E" w:rsidRPr="00975D0E" w:rsidRDefault="003F6F2E" w:rsidP="007C1B94">
            <w:pPr>
              <w:jc w:val="center"/>
              <w:rPr>
                <w:rFonts w:ascii="Arial" w:hAnsi="Arial"/>
                <w:sz w:val="18"/>
                <w:szCs w:val="18"/>
              </w:rPr>
            </w:pPr>
          </w:p>
          <w:p w14:paraId="075358D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3830A71" w14:textId="77777777" w:rsidR="003F6F2E" w:rsidRPr="00975D0E" w:rsidRDefault="003F6F2E" w:rsidP="007C1B94">
            <w:pPr>
              <w:jc w:val="center"/>
              <w:rPr>
                <w:rFonts w:ascii="Arial" w:hAnsi="Arial"/>
                <w:sz w:val="18"/>
                <w:szCs w:val="18"/>
              </w:rPr>
            </w:pPr>
          </w:p>
          <w:p w14:paraId="75345396" w14:textId="77777777" w:rsidR="003F6F2E" w:rsidRPr="00975D0E" w:rsidRDefault="003F6F2E" w:rsidP="007C1B94">
            <w:pPr>
              <w:jc w:val="center"/>
              <w:rPr>
                <w:rFonts w:ascii="Arial" w:hAnsi="Arial"/>
                <w:sz w:val="18"/>
                <w:szCs w:val="18"/>
              </w:rPr>
            </w:pPr>
          </w:p>
          <w:p w14:paraId="737786B8"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B7829F8" w14:textId="77777777" w:rsidR="003F6F2E" w:rsidRPr="00975D0E" w:rsidRDefault="003F6F2E" w:rsidP="007C1B94">
            <w:pPr>
              <w:jc w:val="center"/>
              <w:rPr>
                <w:rFonts w:ascii="Arial" w:hAnsi="Arial"/>
                <w:sz w:val="18"/>
                <w:szCs w:val="18"/>
              </w:rPr>
            </w:pPr>
          </w:p>
          <w:p w14:paraId="5BEEE2F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684F4D7" w14:textId="77777777" w:rsidR="003F6F2E" w:rsidRPr="00975D0E" w:rsidRDefault="003F6F2E" w:rsidP="007C1B94">
            <w:pPr>
              <w:jc w:val="center"/>
              <w:rPr>
                <w:rFonts w:ascii="Arial" w:hAnsi="Arial"/>
                <w:sz w:val="18"/>
                <w:szCs w:val="18"/>
              </w:rPr>
            </w:pPr>
          </w:p>
          <w:p w14:paraId="65B1CC45"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0F6701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938352C" w14:textId="77777777" w:rsidR="003F6F2E" w:rsidRPr="00975D0E" w:rsidRDefault="003F6F2E" w:rsidP="007C1B94">
            <w:pPr>
              <w:jc w:val="center"/>
              <w:rPr>
                <w:rFonts w:ascii="Arial" w:hAnsi="Arial"/>
                <w:sz w:val="18"/>
                <w:szCs w:val="18"/>
              </w:rPr>
            </w:pPr>
          </w:p>
          <w:p w14:paraId="3C5C9FA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48653B6E" w14:textId="77777777" w:rsidR="003F6F2E" w:rsidRPr="00975D0E" w:rsidRDefault="003F6F2E" w:rsidP="007C1B94">
            <w:pPr>
              <w:jc w:val="center"/>
              <w:rPr>
                <w:rFonts w:ascii="Arial" w:hAnsi="Arial"/>
                <w:sz w:val="18"/>
                <w:szCs w:val="18"/>
              </w:rPr>
            </w:pPr>
          </w:p>
          <w:p w14:paraId="6EA5D788" w14:textId="77777777" w:rsidR="003F6F2E" w:rsidRPr="00975D0E" w:rsidRDefault="003F6F2E" w:rsidP="007C1B94">
            <w:pPr>
              <w:jc w:val="center"/>
              <w:rPr>
                <w:rFonts w:ascii="Arial" w:hAnsi="Arial"/>
                <w:sz w:val="18"/>
                <w:szCs w:val="18"/>
              </w:rPr>
            </w:pPr>
          </w:p>
          <w:p w14:paraId="6B4A5DD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1EFDD38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0AA78E60" w14:textId="77777777" w:rsidR="003F6F2E" w:rsidRPr="00975D0E" w:rsidRDefault="003F6F2E" w:rsidP="007C1B94">
            <w:pPr>
              <w:jc w:val="center"/>
              <w:rPr>
                <w:rFonts w:ascii="Arial" w:hAnsi="Arial"/>
                <w:sz w:val="18"/>
                <w:szCs w:val="18"/>
              </w:rPr>
            </w:pPr>
          </w:p>
          <w:p w14:paraId="590DA72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7BD3734A" w14:textId="77777777" w:rsidR="003F6F2E" w:rsidRPr="00975D0E" w:rsidRDefault="003F6F2E" w:rsidP="007C1B94">
            <w:pPr>
              <w:jc w:val="center"/>
              <w:rPr>
                <w:rFonts w:ascii="Arial" w:hAnsi="Arial"/>
                <w:sz w:val="18"/>
                <w:szCs w:val="18"/>
              </w:rPr>
            </w:pPr>
          </w:p>
          <w:p w14:paraId="79FAC714"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24B44B5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3BC2DCA" w14:textId="77777777" w:rsidR="003F6F2E" w:rsidRPr="00975D0E" w:rsidRDefault="003F6F2E" w:rsidP="007C1B94">
            <w:pPr>
              <w:jc w:val="center"/>
              <w:rPr>
                <w:rFonts w:ascii="Arial" w:hAnsi="Arial"/>
                <w:sz w:val="18"/>
                <w:szCs w:val="18"/>
              </w:rPr>
            </w:pPr>
          </w:p>
          <w:p w14:paraId="553573A6"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7EA29C44"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r w:rsidR="003F6F2E" w:rsidRPr="00975D0E" w14:paraId="0A3FC8B2" w14:textId="77777777" w:rsidTr="007C1B94">
        <w:tblPrEx>
          <w:tblLook w:val="04A0" w:firstRow="1" w:lastRow="0" w:firstColumn="1" w:lastColumn="0" w:noHBand="0" w:noVBand="1"/>
        </w:tblPrEx>
        <w:trPr>
          <w:trHeight w:val="20"/>
        </w:trPr>
        <w:tc>
          <w:tcPr>
            <w:tcW w:w="153" w:type="pct"/>
            <w:tcBorders>
              <w:top w:val="single" w:sz="6" w:space="0" w:color="auto"/>
              <w:left w:val="single" w:sz="6" w:space="0" w:color="auto"/>
              <w:bottom w:val="single" w:sz="6" w:space="0" w:color="auto"/>
              <w:right w:val="single" w:sz="4" w:space="0" w:color="auto"/>
            </w:tcBorders>
          </w:tcPr>
          <w:p w14:paraId="3FF10058" w14:textId="77777777" w:rsidR="003F6F2E" w:rsidRPr="00975D0E" w:rsidRDefault="003F6F2E" w:rsidP="007C1B94">
            <w:pPr>
              <w:numPr>
                <w:ilvl w:val="0"/>
                <w:numId w:val="6"/>
              </w:numPr>
              <w:ind w:left="0" w:firstLine="0"/>
              <w:jc w:val="center"/>
              <w:rPr>
                <w:rFonts w:ascii="Arial" w:hAnsi="Arial"/>
                <w:b/>
                <w:sz w:val="18"/>
                <w:szCs w:val="18"/>
              </w:rPr>
            </w:pPr>
          </w:p>
        </w:tc>
        <w:tc>
          <w:tcPr>
            <w:tcW w:w="534" w:type="pct"/>
            <w:tcBorders>
              <w:top w:val="single" w:sz="6" w:space="0" w:color="auto"/>
              <w:left w:val="single" w:sz="4" w:space="0" w:color="auto"/>
              <w:bottom w:val="single" w:sz="6" w:space="0" w:color="auto"/>
              <w:right w:val="single" w:sz="6" w:space="0" w:color="auto"/>
            </w:tcBorders>
            <w:hideMark/>
          </w:tcPr>
          <w:p w14:paraId="1BA712BA"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Категории единичных транспортных </w:t>
            </w:r>
            <w:r w:rsidRPr="00975D0E">
              <w:rPr>
                <w:rFonts w:ascii="Arial" w:hAnsi="Arial"/>
                <w:sz w:val="18"/>
                <w:szCs w:val="18"/>
              </w:rPr>
              <w:lastRenderedPageBreak/>
              <w:t>средств L1, L2, L3, L4, L5, L6, L7, М1, М2, N1, N2, N3, О1, О2</w:t>
            </w:r>
          </w:p>
        </w:tc>
        <w:tc>
          <w:tcPr>
            <w:tcW w:w="853" w:type="pct"/>
            <w:tcBorders>
              <w:top w:val="single" w:sz="6" w:space="0" w:color="auto"/>
              <w:left w:val="single" w:sz="6" w:space="0" w:color="auto"/>
              <w:bottom w:val="single" w:sz="6" w:space="0" w:color="auto"/>
              <w:right w:val="single" w:sz="6" w:space="0" w:color="auto"/>
            </w:tcBorders>
          </w:tcPr>
          <w:p w14:paraId="73862C7A"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ТР ТС 018/2011</w:t>
            </w:r>
          </w:p>
          <w:p w14:paraId="7D654C63"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7 , п. 4.1</w:t>
            </w:r>
          </w:p>
          <w:p w14:paraId="32306CC6"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7, п. 4.2</w:t>
            </w:r>
          </w:p>
          <w:p w14:paraId="06C9B6AF"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Приложение 7, п. 4.3</w:t>
            </w:r>
          </w:p>
          <w:p w14:paraId="03720762"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7, п. 4.3.1</w:t>
            </w:r>
          </w:p>
          <w:p w14:paraId="4891E9B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7 , п. 4.3.2</w:t>
            </w:r>
          </w:p>
          <w:p w14:paraId="20C08E71"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7, п. 4.3.3</w:t>
            </w:r>
          </w:p>
          <w:p w14:paraId="162540EC"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7, п. 4.3.4</w:t>
            </w:r>
          </w:p>
        </w:tc>
        <w:tc>
          <w:tcPr>
            <w:tcW w:w="2065" w:type="pct"/>
            <w:tcBorders>
              <w:top w:val="single" w:sz="6" w:space="0" w:color="auto"/>
              <w:left w:val="single" w:sz="6" w:space="0" w:color="auto"/>
              <w:bottom w:val="single" w:sz="6" w:space="0" w:color="auto"/>
              <w:right w:val="single" w:sz="6" w:space="0" w:color="auto"/>
            </w:tcBorders>
          </w:tcPr>
          <w:p w14:paraId="2E38563B"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 Визуальная проверка Обеспечение возможности идентификации транспортных средств по государственным регистрационным знакам</w:t>
            </w:r>
          </w:p>
          <w:p w14:paraId="4250EDA0" w14:textId="77777777" w:rsidR="003F6F2E" w:rsidRPr="00975D0E" w:rsidRDefault="003F6F2E" w:rsidP="007C1B94">
            <w:pPr>
              <w:jc w:val="center"/>
              <w:rPr>
                <w:rFonts w:ascii="Arial" w:hAnsi="Arial"/>
                <w:sz w:val="18"/>
                <w:szCs w:val="18"/>
              </w:rPr>
            </w:pPr>
            <w:r w:rsidRPr="00975D0E">
              <w:rPr>
                <w:rFonts w:ascii="Arial" w:hAnsi="Arial"/>
                <w:sz w:val="18"/>
                <w:szCs w:val="18"/>
              </w:rPr>
              <w:t xml:space="preserve">- Визуальная проверка категорий М и N на наличия предусмотренных мест </w:t>
            </w:r>
            <w:r w:rsidRPr="00975D0E">
              <w:rPr>
                <w:rFonts w:ascii="Arial" w:hAnsi="Arial"/>
                <w:sz w:val="18"/>
                <w:szCs w:val="18"/>
              </w:rPr>
              <w:lastRenderedPageBreak/>
              <w:t>установки одного переднего и одного заднего государственного регистрационного знака установленных размеров</w:t>
            </w:r>
          </w:p>
          <w:p w14:paraId="35B8E4F3"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категорий L и О на наличия предусмотренных мест установки одного заднего государственного регистрационного знака установленных размеров</w:t>
            </w:r>
          </w:p>
          <w:p w14:paraId="1133FF3E"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-Визуальная проверка мест</w:t>
            </w:r>
            <w:r w:rsidRPr="00975D0E">
              <w:rPr>
                <w:rStyle w:val="apple-converted-space"/>
                <w:rFonts w:ascii="Arial" w:hAnsi="Arial"/>
                <w:sz w:val="18"/>
                <w:szCs w:val="18"/>
              </w:rPr>
              <w:t xml:space="preserve"> </w:t>
            </w:r>
            <w:r w:rsidRPr="00975D0E">
              <w:rPr>
                <w:rFonts w:ascii="Arial" w:hAnsi="Arial"/>
                <w:sz w:val="18"/>
                <w:szCs w:val="18"/>
              </w:rPr>
              <w:t>установки государственного регистрационного знака</w:t>
            </w:r>
            <w:r w:rsidRPr="00975D0E">
              <w:rPr>
                <w:rStyle w:val="apple-converted-space"/>
                <w:rFonts w:ascii="Arial" w:hAnsi="Arial"/>
                <w:sz w:val="18"/>
                <w:szCs w:val="18"/>
              </w:rPr>
              <w:t xml:space="preserve"> </w:t>
            </w:r>
            <w:r w:rsidRPr="00975D0E">
              <w:rPr>
                <w:rFonts w:ascii="Arial" w:hAnsi="Arial"/>
                <w:sz w:val="18"/>
                <w:szCs w:val="18"/>
              </w:rPr>
              <w:t>представляющею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w:t>
            </w:r>
          </w:p>
          <w:p w14:paraId="12D3B382" w14:textId="77777777" w:rsidR="003F6F2E" w:rsidRPr="00975D0E" w:rsidRDefault="003F6F2E" w:rsidP="007C1B94">
            <w:pPr>
              <w:jc w:val="center"/>
              <w:rPr>
                <w:rFonts w:ascii="Arial" w:hAnsi="Arial"/>
                <w:sz w:val="18"/>
                <w:szCs w:val="18"/>
              </w:rPr>
            </w:pPr>
            <w:r w:rsidRPr="00975D0E">
              <w:rPr>
                <w:rFonts w:ascii="Arial" w:hAnsi="Arial"/>
                <w:sz w:val="18"/>
                <w:szCs w:val="18"/>
              </w:rPr>
              <w:t>- Визуальная проверка место установки заднего государственного регистрационного знака на обеспечивание выполнение установки по оси симметрии транспортного средства или слева от нее по направлению движения транспортного средства, установки перпендикулярно продольной плоскости симметрии транспортного средства ± 3° и перпендикулярно опорной плоскости транспортного средства ± 5°.</w:t>
            </w:r>
          </w:p>
          <w:p w14:paraId="5E9A4EBA"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находящегося в снаряженном состоянии транспортного средства высоту от опорной плоскости нижнего края государственного регистрационного знака для транспортных средств, высота верхнего края категории L</w:t>
            </w:r>
          </w:p>
          <w:p w14:paraId="60CB20DE" w14:textId="77777777" w:rsidR="003F6F2E" w:rsidRPr="00975D0E" w:rsidRDefault="003F6F2E" w:rsidP="007C1B94">
            <w:pPr>
              <w:jc w:val="center"/>
              <w:rPr>
                <w:rFonts w:ascii="Arial" w:hAnsi="Arial"/>
                <w:sz w:val="18"/>
                <w:szCs w:val="18"/>
              </w:rPr>
            </w:pPr>
            <w:r w:rsidRPr="00975D0E">
              <w:rPr>
                <w:rFonts w:ascii="Arial" w:hAnsi="Arial"/>
                <w:sz w:val="18"/>
                <w:szCs w:val="18"/>
              </w:rPr>
              <w:t>- Определения геометрических замеров угла видимости государственных регистрационных знаков в пространстве, ограниченном четырьмя плоскостями</w:t>
            </w:r>
          </w:p>
        </w:tc>
        <w:tc>
          <w:tcPr>
            <w:tcW w:w="898" w:type="pct"/>
            <w:tcBorders>
              <w:top w:val="single" w:sz="6" w:space="0" w:color="auto"/>
              <w:left w:val="single" w:sz="6" w:space="0" w:color="auto"/>
              <w:bottom w:val="single" w:sz="6" w:space="0" w:color="auto"/>
              <w:right w:val="single" w:sz="4" w:space="0" w:color="auto"/>
            </w:tcBorders>
          </w:tcPr>
          <w:p w14:paraId="6BB8C2AE"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ГОСТ 33670-2015</w:t>
            </w:r>
          </w:p>
          <w:p w14:paraId="2A118BD7" w14:textId="77777777" w:rsidR="003F6F2E" w:rsidRPr="00975D0E" w:rsidRDefault="003F6F2E" w:rsidP="007C1B94">
            <w:pPr>
              <w:jc w:val="center"/>
              <w:rPr>
                <w:rFonts w:ascii="Arial" w:hAnsi="Arial"/>
                <w:sz w:val="18"/>
                <w:szCs w:val="18"/>
              </w:rPr>
            </w:pPr>
            <w:r w:rsidRPr="00975D0E">
              <w:rPr>
                <w:rFonts w:ascii="Arial" w:hAnsi="Arial"/>
                <w:sz w:val="18"/>
                <w:szCs w:val="18"/>
              </w:rPr>
              <w:t>ТР ТС 018/2011</w:t>
            </w:r>
          </w:p>
          <w:p w14:paraId="7E2E900B" w14:textId="77777777" w:rsidR="003F6F2E" w:rsidRPr="00975D0E" w:rsidRDefault="003F6F2E" w:rsidP="007C1B94">
            <w:pPr>
              <w:jc w:val="center"/>
              <w:rPr>
                <w:rFonts w:ascii="Arial" w:hAnsi="Arial"/>
                <w:sz w:val="18"/>
                <w:szCs w:val="18"/>
              </w:rPr>
            </w:pPr>
            <w:r w:rsidRPr="00975D0E">
              <w:rPr>
                <w:rFonts w:ascii="Arial" w:hAnsi="Arial"/>
                <w:sz w:val="18"/>
                <w:szCs w:val="18"/>
              </w:rPr>
              <w:t>Приложение 7 , п. 4</w:t>
            </w:r>
          </w:p>
          <w:p w14:paraId="5B58E723"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Визуально</w:t>
            </w:r>
          </w:p>
          <w:p w14:paraId="7CA80E57" w14:textId="77777777" w:rsidR="003F6F2E" w:rsidRPr="00975D0E" w:rsidRDefault="003F6F2E" w:rsidP="007C1B94">
            <w:pPr>
              <w:jc w:val="center"/>
              <w:rPr>
                <w:rFonts w:ascii="Arial" w:hAnsi="Arial"/>
                <w:sz w:val="18"/>
                <w:szCs w:val="18"/>
              </w:rPr>
            </w:pPr>
          </w:p>
          <w:p w14:paraId="563B1DA2"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4ECBDC6" w14:textId="77777777" w:rsidR="003F6F2E" w:rsidRPr="00975D0E" w:rsidRDefault="003F6F2E" w:rsidP="007C1B94">
            <w:pPr>
              <w:jc w:val="center"/>
              <w:rPr>
                <w:rFonts w:ascii="Arial" w:hAnsi="Arial"/>
                <w:sz w:val="18"/>
                <w:szCs w:val="18"/>
              </w:rPr>
            </w:pPr>
          </w:p>
          <w:p w14:paraId="79391A4F" w14:textId="77777777" w:rsidR="003F6F2E" w:rsidRPr="00975D0E" w:rsidRDefault="003F6F2E" w:rsidP="007C1B94">
            <w:pPr>
              <w:jc w:val="center"/>
              <w:rPr>
                <w:rFonts w:ascii="Arial" w:hAnsi="Arial"/>
                <w:sz w:val="18"/>
                <w:szCs w:val="18"/>
              </w:rPr>
            </w:pPr>
          </w:p>
          <w:p w14:paraId="1EB3508C"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6025CA79" w14:textId="77777777" w:rsidR="003F6F2E" w:rsidRPr="00975D0E" w:rsidRDefault="003F6F2E" w:rsidP="007C1B94">
            <w:pPr>
              <w:jc w:val="center"/>
              <w:rPr>
                <w:rFonts w:ascii="Arial" w:hAnsi="Arial"/>
                <w:sz w:val="18"/>
                <w:szCs w:val="18"/>
              </w:rPr>
            </w:pPr>
          </w:p>
          <w:p w14:paraId="24D565F7" w14:textId="77777777" w:rsidR="003F6F2E" w:rsidRPr="00975D0E" w:rsidRDefault="003F6F2E" w:rsidP="007C1B94">
            <w:pPr>
              <w:jc w:val="center"/>
              <w:rPr>
                <w:rFonts w:ascii="Arial" w:hAnsi="Arial"/>
                <w:sz w:val="18"/>
                <w:szCs w:val="18"/>
              </w:rPr>
            </w:pPr>
          </w:p>
          <w:p w14:paraId="29B57EB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2C9E421" w14:textId="77777777" w:rsidR="003F6F2E" w:rsidRPr="00975D0E" w:rsidRDefault="003F6F2E" w:rsidP="007C1B94">
            <w:pPr>
              <w:jc w:val="center"/>
              <w:rPr>
                <w:rFonts w:ascii="Arial" w:hAnsi="Arial"/>
                <w:sz w:val="18"/>
                <w:szCs w:val="18"/>
              </w:rPr>
            </w:pPr>
          </w:p>
          <w:p w14:paraId="064196B1" w14:textId="77777777" w:rsidR="003F6F2E" w:rsidRPr="00975D0E" w:rsidRDefault="003F6F2E" w:rsidP="007C1B94">
            <w:pPr>
              <w:jc w:val="center"/>
              <w:rPr>
                <w:rFonts w:ascii="Arial" w:hAnsi="Arial"/>
                <w:sz w:val="18"/>
                <w:szCs w:val="18"/>
              </w:rPr>
            </w:pPr>
          </w:p>
          <w:p w14:paraId="1D3EA978" w14:textId="77777777" w:rsidR="003F6F2E" w:rsidRPr="00975D0E" w:rsidRDefault="003F6F2E" w:rsidP="007C1B94">
            <w:pPr>
              <w:jc w:val="center"/>
              <w:rPr>
                <w:rFonts w:ascii="Arial" w:hAnsi="Arial"/>
                <w:sz w:val="18"/>
                <w:szCs w:val="18"/>
              </w:rPr>
            </w:pPr>
          </w:p>
          <w:p w14:paraId="07F817AB" w14:textId="77777777" w:rsidR="003F6F2E" w:rsidRPr="00975D0E" w:rsidRDefault="003F6F2E" w:rsidP="007C1B94">
            <w:pPr>
              <w:jc w:val="center"/>
              <w:rPr>
                <w:rFonts w:ascii="Arial" w:hAnsi="Arial"/>
                <w:sz w:val="18"/>
                <w:szCs w:val="18"/>
              </w:rPr>
            </w:pPr>
          </w:p>
          <w:p w14:paraId="53B0C201"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F0F73C2" w14:textId="77777777" w:rsidR="003F6F2E" w:rsidRPr="00975D0E" w:rsidRDefault="003F6F2E" w:rsidP="007C1B94">
            <w:pPr>
              <w:jc w:val="center"/>
              <w:rPr>
                <w:rFonts w:ascii="Arial" w:hAnsi="Arial"/>
                <w:sz w:val="18"/>
                <w:szCs w:val="18"/>
              </w:rPr>
            </w:pPr>
          </w:p>
          <w:p w14:paraId="4ED8B9AF" w14:textId="77777777" w:rsidR="003F6F2E" w:rsidRPr="00975D0E" w:rsidRDefault="003F6F2E" w:rsidP="007C1B94">
            <w:pPr>
              <w:jc w:val="center"/>
              <w:rPr>
                <w:rFonts w:ascii="Arial" w:hAnsi="Arial"/>
                <w:sz w:val="18"/>
                <w:szCs w:val="18"/>
              </w:rPr>
            </w:pPr>
          </w:p>
          <w:p w14:paraId="6B58511A"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p w14:paraId="362C4D2E" w14:textId="77777777" w:rsidR="003F6F2E" w:rsidRPr="00975D0E" w:rsidRDefault="003F6F2E" w:rsidP="007C1B94">
            <w:pPr>
              <w:jc w:val="center"/>
              <w:rPr>
                <w:rFonts w:ascii="Arial" w:hAnsi="Arial"/>
                <w:sz w:val="18"/>
                <w:szCs w:val="18"/>
              </w:rPr>
            </w:pPr>
          </w:p>
          <w:p w14:paraId="5C99A591" w14:textId="77777777" w:rsidR="003F6F2E" w:rsidRPr="00975D0E" w:rsidRDefault="003F6F2E" w:rsidP="007C1B94">
            <w:pPr>
              <w:jc w:val="center"/>
              <w:rPr>
                <w:rFonts w:ascii="Arial" w:hAnsi="Arial"/>
                <w:sz w:val="18"/>
                <w:szCs w:val="18"/>
              </w:rPr>
            </w:pPr>
          </w:p>
          <w:p w14:paraId="0D718CF0" w14:textId="77777777" w:rsidR="003F6F2E" w:rsidRPr="00975D0E" w:rsidRDefault="003F6F2E" w:rsidP="007C1B94">
            <w:pPr>
              <w:jc w:val="center"/>
              <w:rPr>
                <w:rFonts w:ascii="Arial" w:hAnsi="Arial"/>
                <w:sz w:val="18"/>
                <w:szCs w:val="18"/>
              </w:rPr>
            </w:pPr>
            <w:r w:rsidRPr="00975D0E">
              <w:rPr>
                <w:rFonts w:ascii="Arial" w:hAnsi="Arial"/>
                <w:sz w:val="18"/>
                <w:szCs w:val="18"/>
              </w:rPr>
              <w:t>Визуально</w:t>
            </w:r>
          </w:p>
        </w:tc>
        <w:tc>
          <w:tcPr>
            <w:tcW w:w="497" w:type="pct"/>
            <w:tcBorders>
              <w:top w:val="single" w:sz="6" w:space="0" w:color="auto"/>
              <w:left w:val="single" w:sz="4" w:space="0" w:color="auto"/>
              <w:bottom w:val="single" w:sz="6" w:space="0" w:color="auto"/>
              <w:right w:val="single" w:sz="6" w:space="0" w:color="auto"/>
            </w:tcBorders>
          </w:tcPr>
          <w:p w14:paraId="58387DD2" w14:textId="77777777" w:rsidR="003F6F2E" w:rsidRPr="00975D0E" w:rsidRDefault="003F6F2E" w:rsidP="007C1B94">
            <w:pPr>
              <w:jc w:val="center"/>
              <w:rPr>
                <w:rFonts w:ascii="Arial" w:hAnsi="Arial"/>
                <w:sz w:val="18"/>
                <w:szCs w:val="18"/>
              </w:rPr>
            </w:pPr>
            <w:r w:rsidRPr="00975D0E">
              <w:rPr>
                <w:rFonts w:ascii="Arial" w:hAnsi="Arial"/>
                <w:sz w:val="18"/>
                <w:szCs w:val="18"/>
              </w:rPr>
              <w:lastRenderedPageBreak/>
              <w:t>—</w:t>
            </w:r>
          </w:p>
        </w:tc>
      </w:tr>
    </w:tbl>
    <w:p w14:paraId="31D07E22" w14:textId="77777777" w:rsidR="003A05E1" w:rsidRPr="002C3A22" w:rsidRDefault="003A05E1">
      <w:pPr>
        <w:rPr>
          <w:rFonts w:ascii="Arial" w:hAnsi="Arial"/>
          <w:sz w:val="20"/>
        </w:rPr>
      </w:pPr>
    </w:p>
    <w:p w14:paraId="4C0C8C96" w14:textId="77777777" w:rsidR="00111F1A" w:rsidRPr="00111F1A" w:rsidRDefault="00111F1A" w:rsidP="002C3A22">
      <w:pPr>
        <w:rPr>
          <w:rFonts w:ascii="Arial" w:hAnsi="Arial"/>
          <w:sz w:val="20"/>
        </w:rPr>
      </w:pPr>
    </w:p>
    <w:sectPr w:rsidR="00111F1A" w:rsidRPr="00111F1A" w:rsidSect="003F6F2E">
      <w:headerReference w:type="default" r:id="rId8"/>
      <w:footerReference w:type="default" r:id="rId9"/>
      <w:headerReference w:type="first" r:id="rId10"/>
      <w:footerReference w:type="first" r:id="rId11"/>
      <w:pgSz w:w="16838" w:h="11906" w:orient="landscape" w:code="9"/>
      <w:pgMar w:top="567" w:right="567" w:bottom="567" w:left="567"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96DC1" w14:textId="77777777" w:rsidR="004E01ED" w:rsidRDefault="004E01ED" w:rsidP="00520C1D">
      <w:r>
        <w:separator/>
      </w:r>
    </w:p>
    <w:p w14:paraId="7E046864" w14:textId="77777777" w:rsidR="004E01ED" w:rsidRDefault="004E01ED"/>
  </w:endnote>
  <w:endnote w:type="continuationSeparator" w:id="0">
    <w:p w14:paraId="64115CAC" w14:textId="77777777" w:rsidR="004E01ED" w:rsidRDefault="004E01ED" w:rsidP="00520C1D">
      <w:r>
        <w:continuationSeparator/>
      </w:r>
    </w:p>
    <w:p w14:paraId="091D2FEB" w14:textId="77777777" w:rsidR="004E01ED" w:rsidRDefault="004E0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E6222" w14:textId="77777777" w:rsidR="003F6F2E" w:rsidRPr="00975D0E" w:rsidRDefault="003F6F2E" w:rsidP="003F6F2E">
    <w:pPr>
      <w:pStyle w:val="a3"/>
      <w:tabs>
        <w:tab w:val="clear" w:pos="4677"/>
        <w:tab w:val="clear" w:pos="9355"/>
      </w:tabs>
      <w:rPr>
        <w:rFonts w:ascii="Arial" w:hAnsi="Arial"/>
        <w:sz w:val="20"/>
      </w:rPr>
    </w:pPr>
  </w:p>
  <w:p w14:paraId="53277556" w14:textId="77777777" w:rsidR="003F6F2E" w:rsidRPr="00975D0E" w:rsidRDefault="003F6F2E" w:rsidP="003F6F2E">
    <w:pPr>
      <w:pStyle w:val="a3"/>
      <w:tabs>
        <w:tab w:val="clear" w:pos="4677"/>
        <w:tab w:val="clear" w:pos="9355"/>
      </w:tabs>
      <w:rPr>
        <w:rFonts w:ascii="Arial" w:hAnsi="Arial"/>
        <w:sz w:val="20"/>
        <w:u w:val="single"/>
      </w:rPr>
    </w:pPr>
    <w:r w:rsidRPr="00975D0E">
      <w:rPr>
        <w:rFonts w:ascii="Arial" w:hAnsi="Arial"/>
        <w:sz w:val="20"/>
      </w:rPr>
      <w:t>Руководитель:_</w:t>
    </w:r>
    <w:r w:rsidRPr="00975D0E">
      <w:rPr>
        <w:rFonts w:ascii="Arial" w:hAnsi="Arial"/>
        <w:sz w:val="20"/>
        <w:u w:val="single"/>
      </w:rPr>
      <w:t xml:space="preserve"> ОсОО «</w:t>
    </w:r>
    <w:r w:rsidRPr="00975D0E">
      <w:rPr>
        <w:rFonts w:ascii="Arial" w:hAnsi="Arial"/>
        <w:bCs/>
        <w:sz w:val="20"/>
        <w:u w:val="single"/>
      </w:rPr>
      <w:t>ГОСТ АвтоЛаб</w:t>
    </w:r>
    <w:r w:rsidRPr="00975D0E">
      <w:rPr>
        <w:rFonts w:ascii="Arial" w:hAnsi="Arial"/>
        <w:sz w:val="20"/>
        <w:u w:val="single"/>
      </w:rPr>
      <w:t xml:space="preserve">» </w:t>
    </w:r>
    <w:r w:rsidRPr="00975D0E">
      <w:rPr>
        <w:rFonts w:ascii="Arial" w:hAnsi="Arial"/>
        <w:sz w:val="20"/>
        <w:u w:val="single"/>
      </w:rPr>
      <w:tab/>
    </w:r>
    <w:r w:rsidRPr="00975D0E">
      <w:rPr>
        <w:rFonts w:ascii="Arial" w:hAnsi="Arial"/>
        <w:sz w:val="20"/>
        <w:u w:val="single"/>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Pr>
        <w:rFonts w:ascii="Arial" w:hAnsi="Arial"/>
        <w:sz w:val="20"/>
      </w:rPr>
      <w:tab/>
    </w:r>
    <w:r w:rsidRPr="00975D0E">
      <w:rPr>
        <w:rFonts w:ascii="Arial" w:hAnsi="Arial"/>
        <w:sz w:val="20"/>
      </w:rPr>
      <w:tab/>
      <w:t xml:space="preserve">Начальник </w:t>
    </w:r>
    <w:r w:rsidRPr="00975D0E">
      <w:rPr>
        <w:rFonts w:ascii="Arial" w:hAnsi="Arial"/>
        <w:sz w:val="20"/>
        <w:u w:val="single"/>
      </w:rPr>
      <w:t>Испытательной лаборатории ОсОО «</w:t>
    </w:r>
    <w:r w:rsidRPr="00975D0E">
      <w:rPr>
        <w:rFonts w:ascii="Arial" w:hAnsi="Arial"/>
        <w:bCs/>
        <w:sz w:val="20"/>
        <w:u w:val="single"/>
      </w:rPr>
      <w:t>ГОСТ АвтоЛаб</w:t>
    </w:r>
    <w:r w:rsidRPr="00975D0E">
      <w:rPr>
        <w:rFonts w:ascii="Arial" w:hAnsi="Arial"/>
        <w:sz w:val="20"/>
        <w:u w:val="single"/>
      </w:rPr>
      <w:t>»</w:t>
    </w:r>
  </w:p>
  <w:p w14:paraId="2BCD4CEB"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t>наименование организации</w:t>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Pr>
        <w:rFonts w:ascii="Arial" w:hAnsi="Arial"/>
        <w:sz w:val="20"/>
      </w:rPr>
      <w:tab/>
    </w:r>
    <w:r>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t>наименование испытательной Лаборатории</w:t>
    </w:r>
  </w:p>
  <w:p w14:paraId="7E0CA3B1" w14:textId="77777777" w:rsidR="003F6F2E" w:rsidRPr="00975D0E" w:rsidRDefault="003F6F2E" w:rsidP="003F6F2E">
    <w:pPr>
      <w:pStyle w:val="a3"/>
      <w:tabs>
        <w:tab w:val="clear" w:pos="4677"/>
        <w:tab w:val="clear" w:pos="9355"/>
      </w:tabs>
      <w:rPr>
        <w:rFonts w:ascii="Arial" w:hAnsi="Arial"/>
        <w:sz w:val="20"/>
      </w:rPr>
    </w:pPr>
  </w:p>
  <w:p w14:paraId="45F0B2B7"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t>/_________________/</w:t>
    </w:r>
    <w:r w:rsidRPr="00975D0E">
      <w:rPr>
        <w:rFonts w:ascii="Arial" w:hAnsi="Arial"/>
        <w:sz w:val="20"/>
      </w:rPr>
      <w:tab/>
      <w:t>/__</w:t>
    </w:r>
    <w:r w:rsidRPr="00975D0E">
      <w:rPr>
        <w:rFonts w:ascii="Arial" w:hAnsi="Arial"/>
        <w:sz w:val="20"/>
        <w:u w:val="single"/>
      </w:rPr>
      <w:t>Жолдошбеков А.Ж.</w:t>
    </w:r>
    <w:r w:rsidRPr="00975D0E">
      <w:rPr>
        <w:rFonts w:ascii="Arial" w:hAnsi="Arial"/>
        <w:sz w:val="20"/>
      </w:rPr>
      <w:t>____/</w:t>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Pr>
        <w:rFonts w:ascii="Arial" w:hAnsi="Arial"/>
        <w:sz w:val="20"/>
      </w:rPr>
      <w:tab/>
    </w:r>
    <w:r>
      <w:rPr>
        <w:rFonts w:ascii="Arial" w:hAnsi="Arial"/>
        <w:sz w:val="20"/>
      </w:rPr>
      <w:tab/>
    </w:r>
    <w:r>
      <w:rPr>
        <w:rFonts w:ascii="Arial" w:hAnsi="Arial"/>
        <w:sz w:val="20"/>
      </w:rPr>
      <w:tab/>
    </w:r>
    <w:r w:rsidRPr="00975D0E">
      <w:rPr>
        <w:rFonts w:ascii="Arial" w:hAnsi="Arial"/>
        <w:sz w:val="20"/>
      </w:rPr>
      <w:t>/_________________/</w:t>
    </w:r>
    <w:r w:rsidRPr="00975D0E">
      <w:rPr>
        <w:rFonts w:ascii="Arial" w:hAnsi="Arial"/>
        <w:sz w:val="20"/>
      </w:rPr>
      <w:tab/>
    </w:r>
    <w:r w:rsidRPr="00975D0E">
      <w:rPr>
        <w:rFonts w:ascii="Arial" w:hAnsi="Arial"/>
        <w:sz w:val="20"/>
      </w:rPr>
      <w:tab/>
      <w:t>___</w:t>
    </w:r>
    <w:r w:rsidRPr="00975D0E">
      <w:rPr>
        <w:rFonts w:ascii="Arial" w:hAnsi="Arial"/>
        <w:sz w:val="20"/>
        <w:u w:val="single"/>
      </w:rPr>
      <w:t>Айдарбек уулу.А.</w:t>
    </w:r>
    <w:r w:rsidRPr="00975D0E">
      <w:rPr>
        <w:rFonts w:ascii="Arial" w:hAnsi="Arial"/>
        <w:sz w:val="20"/>
      </w:rPr>
      <w:t>__</w:t>
    </w:r>
  </w:p>
  <w:p w14:paraId="3E04E23C"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t>подпись</w:t>
    </w:r>
    <w:r w:rsidRPr="00975D0E">
      <w:rPr>
        <w:rFonts w:ascii="Arial" w:hAnsi="Arial"/>
        <w:sz w:val="20"/>
      </w:rPr>
      <w:tab/>
    </w:r>
    <w:r w:rsidRPr="00975D0E">
      <w:rPr>
        <w:rFonts w:ascii="Arial" w:hAnsi="Arial"/>
        <w:sz w:val="20"/>
      </w:rPr>
      <w:tab/>
      <w:t>расшифровка подписи</w:t>
    </w:r>
    <w:r w:rsidRPr="00975D0E">
      <w:rPr>
        <w:rFonts w:ascii="Arial" w:hAnsi="Arial"/>
        <w:sz w:val="20"/>
      </w:rPr>
      <w:tab/>
    </w:r>
    <w:r w:rsidRPr="00975D0E">
      <w:rPr>
        <w:rFonts w:ascii="Arial" w:hAnsi="Arial"/>
        <w:sz w:val="20"/>
      </w:rPr>
      <w:tab/>
    </w:r>
    <w:r w:rsidRPr="00975D0E">
      <w:rPr>
        <w:rFonts w:ascii="Arial" w:hAnsi="Arial"/>
        <w:sz w:val="20"/>
      </w:rPr>
      <w:tab/>
    </w:r>
    <w:r>
      <w:rPr>
        <w:rFonts w:ascii="Arial" w:hAnsi="Arial"/>
        <w:sz w:val="20"/>
      </w:rPr>
      <w:tab/>
    </w:r>
    <w:r w:rsidRPr="00975D0E">
      <w:rPr>
        <w:rFonts w:ascii="Arial" w:hAnsi="Arial"/>
        <w:sz w:val="20"/>
      </w:rPr>
      <w:t>М.П.</w:t>
    </w:r>
    <w:r w:rsidRPr="00975D0E">
      <w:rPr>
        <w:rFonts w:ascii="Arial" w:hAnsi="Arial"/>
        <w:sz w:val="20"/>
      </w:rPr>
      <w:tab/>
    </w:r>
    <w:r w:rsidRPr="00975D0E">
      <w:rPr>
        <w:rFonts w:ascii="Arial" w:hAnsi="Arial"/>
        <w:sz w:val="20"/>
      </w:rPr>
      <w:tab/>
    </w:r>
    <w:r>
      <w:rPr>
        <w:rFonts w:ascii="Arial" w:hAnsi="Arial"/>
        <w:sz w:val="20"/>
      </w:rPr>
      <w:tab/>
    </w:r>
    <w:r w:rsidRPr="00975D0E">
      <w:rPr>
        <w:rFonts w:ascii="Arial" w:hAnsi="Arial"/>
        <w:sz w:val="20"/>
      </w:rPr>
      <w:tab/>
      <w:t>подпись</w:t>
    </w:r>
    <w:r w:rsidRPr="00975D0E">
      <w:rPr>
        <w:rFonts w:ascii="Arial" w:hAnsi="Arial"/>
        <w:sz w:val="20"/>
      </w:rPr>
      <w:tab/>
    </w:r>
    <w:r w:rsidRPr="00975D0E">
      <w:rPr>
        <w:rFonts w:ascii="Arial" w:hAnsi="Arial"/>
        <w:sz w:val="20"/>
      </w:rPr>
      <w:tab/>
    </w:r>
    <w:r w:rsidRPr="00975D0E">
      <w:rPr>
        <w:rFonts w:ascii="Arial" w:hAnsi="Arial"/>
        <w:sz w:val="20"/>
      </w:rPr>
      <w:tab/>
      <w:t>расшифровка подписи</w:t>
    </w:r>
  </w:p>
  <w:p w14:paraId="5C67E3C6" w14:textId="77777777" w:rsidR="003F6F2E" w:rsidRPr="00975D0E" w:rsidRDefault="003F6F2E" w:rsidP="003F6F2E">
    <w:pPr>
      <w:pStyle w:val="a5"/>
      <w:tabs>
        <w:tab w:val="clear" w:pos="4677"/>
        <w:tab w:val="clear" w:pos="9355"/>
      </w:tabs>
      <w:rPr>
        <w:rFonts w:ascii="Arial" w:hAnsi="Arial"/>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4E35" w14:textId="77777777" w:rsidR="003F6F2E" w:rsidRPr="003F6F2E" w:rsidRDefault="003F6F2E" w:rsidP="003F6F2E">
    <w:pPr>
      <w:pStyle w:val="a3"/>
      <w:tabs>
        <w:tab w:val="clear" w:pos="4677"/>
        <w:tab w:val="clear" w:pos="9355"/>
      </w:tabs>
      <w:rPr>
        <w:rFonts w:ascii="Arial" w:hAnsi="Arial"/>
        <w:sz w:val="20"/>
        <w:szCs w:val="20"/>
      </w:rPr>
    </w:pPr>
  </w:p>
  <w:p w14:paraId="71361B05" w14:textId="77777777" w:rsidR="003F6F2E" w:rsidRPr="003F6F2E" w:rsidRDefault="003F6F2E" w:rsidP="003F6F2E">
    <w:pPr>
      <w:pStyle w:val="a3"/>
      <w:tabs>
        <w:tab w:val="clear" w:pos="4677"/>
        <w:tab w:val="clear" w:pos="9355"/>
      </w:tabs>
      <w:rPr>
        <w:rFonts w:ascii="Arial" w:hAnsi="Arial"/>
        <w:sz w:val="20"/>
        <w:szCs w:val="20"/>
        <w:u w:val="single"/>
      </w:rPr>
    </w:pPr>
    <w:r w:rsidRPr="003F6F2E">
      <w:rPr>
        <w:rFonts w:ascii="Arial" w:hAnsi="Arial"/>
        <w:sz w:val="20"/>
        <w:szCs w:val="20"/>
      </w:rPr>
      <w:t>Руководитель:_</w:t>
    </w:r>
    <w:r w:rsidRPr="003F6F2E">
      <w:rPr>
        <w:rFonts w:ascii="Arial" w:hAnsi="Arial"/>
        <w:sz w:val="20"/>
        <w:szCs w:val="20"/>
        <w:u w:val="single"/>
      </w:rPr>
      <w:t xml:space="preserve"> ОсОО «</w:t>
    </w:r>
    <w:r w:rsidRPr="003F6F2E">
      <w:rPr>
        <w:rFonts w:ascii="Arial" w:hAnsi="Arial"/>
        <w:bCs/>
        <w:sz w:val="20"/>
        <w:szCs w:val="20"/>
        <w:u w:val="single"/>
      </w:rPr>
      <w:t>ГОСТ АвтоЛаб</w:t>
    </w:r>
    <w:r w:rsidRPr="003F6F2E">
      <w:rPr>
        <w:rFonts w:ascii="Arial" w:hAnsi="Arial"/>
        <w:sz w:val="20"/>
        <w:szCs w:val="20"/>
        <w:u w:val="single"/>
      </w:rPr>
      <w:t xml:space="preserve">» </w:t>
    </w:r>
    <w:r w:rsidRPr="003F6F2E">
      <w:rPr>
        <w:rFonts w:ascii="Arial" w:hAnsi="Arial"/>
        <w:sz w:val="20"/>
        <w:szCs w:val="20"/>
        <w:u w:val="single"/>
      </w:rPr>
      <w:tab/>
    </w:r>
    <w:r w:rsidRPr="003F6F2E">
      <w:rPr>
        <w:rFonts w:ascii="Arial" w:hAnsi="Arial"/>
        <w:sz w:val="20"/>
        <w:szCs w:val="20"/>
        <w:u w:val="single"/>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t xml:space="preserve">Начальник </w:t>
    </w:r>
    <w:r w:rsidRPr="003F6F2E">
      <w:rPr>
        <w:rFonts w:ascii="Arial" w:hAnsi="Arial"/>
        <w:sz w:val="20"/>
        <w:szCs w:val="20"/>
        <w:u w:val="single"/>
      </w:rPr>
      <w:t>Испытательной лаборатории ОсОО «</w:t>
    </w:r>
    <w:r w:rsidRPr="003F6F2E">
      <w:rPr>
        <w:rFonts w:ascii="Arial" w:hAnsi="Arial"/>
        <w:bCs/>
        <w:sz w:val="20"/>
        <w:szCs w:val="20"/>
        <w:u w:val="single"/>
      </w:rPr>
      <w:t>ГОСТ АвтоЛаб</w:t>
    </w:r>
    <w:r w:rsidRPr="003F6F2E">
      <w:rPr>
        <w:rFonts w:ascii="Arial" w:hAnsi="Arial"/>
        <w:sz w:val="20"/>
        <w:szCs w:val="20"/>
        <w:u w:val="single"/>
      </w:rPr>
      <w:t>»</w:t>
    </w:r>
  </w:p>
  <w:p w14:paraId="43B791DE" w14:textId="77777777" w:rsidR="003F6F2E" w:rsidRPr="003F6F2E" w:rsidRDefault="003F6F2E" w:rsidP="003F6F2E">
    <w:pPr>
      <w:pStyle w:val="a3"/>
      <w:tabs>
        <w:tab w:val="clear" w:pos="4677"/>
        <w:tab w:val="clear" w:pos="9355"/>
      </w:tabs>
      <w:rPr>
        <w:rFonts w:ascii="Arial" w:hAnsi="Arial"/>
        <w:sz w:val="20"/>
        <w:szCs w:val="20"/>
      </w:rPr>
    </w:pPr>
    <w:r w:rsidRPr="003F6F2E">
      <w:rPr>
        <w:rFonts w:ascii="Arial" w:hAnsi="Arial"/>
        <w:sz w:val="20"/>
        <w:szCs w:val="20"/>
      </w:rPr>
      <w:tab/>
    </w:r>
    <w:r w:rsidRPr="003F6F2E">
      <w:rPr>
        <w:rFonts w:ascii="Arial" w:hAnsi="Arial"/>
        <w:sz w:val="20"/>
        <w:szCs w:val="20"/>
      </w:rPr>
      <w:tab/>
      <w:t>наименование организации</w:t>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t>наименование испытательной Лаборатории</w:t>
    </w:r>
  </w:p>
  <w:p w14:paraId="7463BFA5" w14:textId="77777777" w:rsidR="003F6F2E" w:rsidRPr="003F6F2E" w:rsidRDefault="003F6F2E" w:rsidP="003F6F2E">
    <w:pPr>
      <w:pStyle w:val="a3"/>
      <w:tabs>
        <w:tab w:val="clear" w:pos="4677"/>
        <w:tab w:val="clear" w:pos="9355"/>
      </w:tabs>
      <w:rPr>
        <w:rFonts w:ascii="Arial" w:hAnsi="Arial"/>
        <w:sz w:val="20"/>
        <w:szCs w:val="20"/>
      </w:rPr>
    </w:pPr>
  </w:p>
  <w:p w14:paraId="31BC2084" w14:textId="77777777" w:rsidR="003F6F2E" w:rsidRPr="003F6F2E" w:rsidRDefault="003F6F2E" w:rsidP="003F6F2E">
    <w:pPr>
      <w:pStyle w:val="a3"/>
      <w:tabs>
        <w:tab w:val="clear" w:pos="4677"/>
        <w:tab w:val="clear" w:pos="9355"/>
      </w:tabs>
      <w:rPr>
        <w:rFonts w:ascii="Arial" w:hAnsi="Arial"/>
        <w:sz w:val="20"/>
        <w:szCs w:val="20"/>
      </w:rPr>
    </w:pPr>
    <w:r w:rsidRPr="003F6F2E">
      <w:rPr>
        <w:rFonts w:ascii="Arial" w:hAnsi="Arial"/>
        <w:sz w:val="20"/>
        <w:szCs w:val="20"/>
      </w:rPr>
      <w:tab/>
      <w:t>/_________________/</w:t>
    </w:r>
    <w:r w:rsidRPr="003F6F2E">
      <w:rPr>
        <w:rFonts w:ascii="Arial" w:hAnsi="Arial"/>
        <w:sz w:val="20"/>
        <w:szCs w:val="20"/>
      </w:rPr>
      <w:tab/>
      <w:t>/__</w:t>
    </w:r>
    <w:r w:rsidRPr="003F6F2E">
      <w:rPr>
        <w:rFonts w:ascii="Arial" w:hAnsi="Arial"/>
        <w:sz w:val="20"/>
        <w:szCs w:val="20"/>
        <w:u w:val="single"/>
      </w:rPr>
      <w:t>Жолдошбеков А.Ж.</w:t>
    </w:r>
    <w:r w:rsidRPr="003F6F2E">
      <w:rPr>
        <w:rFonts w:ascii="Arial" w:hAnsi="Arial"/>
        <w:sz w:val="20"/>
        <w:szCs w:val="20"/>
      </w:rPr>
      <w:t>____/</w:t>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t>/_________________/</w:t>
    </w:r>
    <w:r w:rsidRPr="003F6F2E">
      <w:rPr>
        <w:rFonts w:ascii="Arial" w:hAnsi="Arial"/>
        <w:sz w:val="20"/>
        <w:szCs w:val="20"/>
      </w:rPr>
      <w:tab/>
    </w:r>
    <w:r w:rsidRPr="003F6F2E">
      <w:rPr>
        <w:rFonts w:ascii="Arial" w:hAnsi="Arial"/>
        <w:sz w:val="20"/>
        <w:szCs w:val="20"/>
      </w:rPr>
      <w:tab/>
      <w:t>___</w:t>
    </w:r>
    <w:r w:rsidRPr="003F6F2E">
      <w:rPr>
        <w:rFonts w:ascii="Arial" w:hAnsi="Arial"/>
        <w:sz w:val="20"/>
        <w:szCs w:val="20"/>
        <w:u w:val="single"/>
      </w:rPr>
      <w:t>Айдарбек уулу.А.</w:t>
    </w:r>
    <w:r w:rsidRPr="003F6F2E">
      <w:rPr>
        <w:rFonts w:ascii="Arial" w:hAnsi="Arial"/>
        <w:sz w:val="20"/>
        <w:szCs w:val="20"/>
      </w:rPr>
      <w:t>__</w:t>
    </w:r>
  </w:p>
  <w:p w14:paraId="1938404C" w14:textId="77777777" w:rsidR="003F6F2E" w:rsidRPr="003F6F2E" w:rsidRDefault="003F6F2E" w:rsidP="003F6F2E">
    <w:pPr>
      <w:pStyle w:val="a3"/>
      <w:tabs>
        <w:tab w:val="clear" w:pos="4677"/>
        <w:tab w:val="clear" w:pos="9355"/>
      </w:tabs>
      <w:rPr>
        <w:rFonts w:ascii="Arial" w:hAnsi="Arial"/>
        <w:sz w:val="20"/>
        <w:szCs w:val="20"/>
      </w:rPr>
    </w:pPr>
    <w:r w:rsidRPr="003F6F2E">
      <w:rPr>
        <w:rFonts w:ascii="Arial" w:hAnsi="Arial"/>
        <w:sz w:val="20"/>
        <w:szCs w:val="20"/>
      </w:rPr>
      <w:tab/>
    </w:r>
    <w:r w:rsidRPr="003F6F2E">
      <w:rPr>
        <w:rFonts w:ascii="Arial" w:hAnsi="Arial"/>
        <w:sz w:val="20"/>
        <w:szCs w:val="20"/>
      </w:rPr>
      <w:tab/>
      <w:t>подпись</w:t>
    </w:r>
    <w:r w:rsidRPr="003F6F2E">
      <w:rPr>
        <w:rFonts w:ascii="Arial" w:hAnsi="Arial"/>
        <w:sz w:val="20"/>
        <w:szCs w:val="20"/>
      </w:rPr>
      <w:tab/>
    </w:r>
    <w:r w:rsidRPr="003F6F2E">
      <w:rPr>
        <w:rFonts w:ascii="Arial" w:hAnsi="Arial"/>
        <w:sz w:val="20"/>
        <w:szCs w:val="20"/>
      </w:rPr>
      <w:tab/>
      <w:t>расшифровка подписи</w:t>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t>М.П.</w:t>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t>подпись</w:t>
    </w:r>
    <w:r w:rsidRPr="003F6F2E">
      <w:rPr>
        <w:rFonts w:ascii="Arial" w:hAnsi="Arial"/>
        <w:sz w:val="20"/>
        <w:szCs w:val="20"/>
      </w:rPr>
      <w:tab/>
    </w:r>
    <w:r w:rsidRPr="003F6F2E">
      <w:rPr>
        <w:rFonts w:ascii="Arial" w:hAnsi="Arial"/>
        <w:sz w:val="20"/>
        <w:szCs w:val="20"/>
      </w:rPr>
      <w:tab/>
    </w:r>
    <w:r w:rsidRPr="003F6F2E">
      <w:rPr>
        <w:rFonts w:ascii="Arial" w:hAnsi="Arial"/>
        <w:sz w:val="20"/>
        <w:szCs w:val="20"/>
      </w:rPr>
      <w:tab/>
      <w:t>расшифровка подписи</w:t>
    </w:r>
  </w:p>
  <w:p w14:paraId="1E075D02" w14:textId="77777777" w:rsidR="003F6F2E" w:rsidRPr="003F6F2E" w:rsidRDefault="003F6F2E" w:rsidP="003F6F2E">
    <w:pPr>
      <w:pStyle w:val="a5"/>
      <w:tabs>
        <w:tab w:val="clear" w:pos="4677"/>
        <w:tab w:val="clear" w:pos="9355"/>
      </w:tabs>
      <w:rPr>
        <w:rFonts w:ascii="Arial" w:hAnsi="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60DB4" w14:textId="77777777" w:rsidR="004E01ED" w:rsidRDefault="004E01ED" w:rsidP="00520C1D">
      <w:r>
        <w:separator/>
      </w:r>
    </w:p>
    <w:p w14:paraId="764862DE" w14:textId="77777777" w:rsidR="004E01ED" w:rsidRDefault="004E01ED"/>
  </w:footnote>
  <w:footnote w:type="continuationSeparator" w:id="0">
    <w:p w14:paraId="46F55AEC" w14:textId="77777777" w:rsidR="004E01ED" w:rsidRDefault="004E01ED" w:rsidP="00520C1D">
      <w:r>
        <w:continuationSeparator/>
      </w:r>
    </w:p>
    <w:p w14:paraId="4DADFD21" w14:textId="77777777" w:rsidR="004E01ED" w:rsidRDefault="004E01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7"/>
      <w:gridCol w:w="9262"/>
      <w:gridCol w:w="1528"/>
      <w:gridCol w:w="1433"/>
    </w:tblGrid>
    <w:tr w:rsidR="003F6F2E" w:rsidRPr="005724C9" w14:paraId="102925FA" w14:textId="77777777" w:rsidTr="003F6F2E">
      <w:trPr>
        <w:cantSplit/>
        <w:trHeight w:val="147"/>
      </w:trPr>
      <w:tc>
        <w:tcPr>
          <w:tcW w:w="1161" w:type="pct"/>
          <w:vMerge w:val="restart"/>
          <w:vAlign w:val="center"/>
        </w:tcPr>
        <w:p w14:paraId="0D1D8D98" w14:textId="77777777" w:rsidR="003F6F2E" w:rsidRPr="005724C9" w:rsidRDefault="003F6F2E" w:rsidP="007C1B94">
          <w:pPr>
            <w:pStyle w:val="a3"/>
            <w:tabs>
              <w:tab w:val="clear" w:pos="4677"/>
              <w:tab w:val="clear" w:pos="9355"/>
            </w:tabs>
            <w:jc w:val="center"/>
            <w:rPr>
              <w:rFonts w:ascii="Arial" w:hAnsi="Arial"/>
              <w:b/>
              <w:sz w:val="20"/>
              <w:szCs w:val="20"/>
            </w:rPr>
          </w:pPr>
          <w:r w:rsidRPr="005724C9">
            <w:rPr>
              <w:rFonts w:ascii="Arial" w:hAnsi="Arial"/>
              <w:b/>
              <w:sz w:val="20"/>
              <w:szCs w:val="20"/>
            </w:rPr>
            <w:t>Испытательная лаборатория</w:t>
          </w:r>
        </w:p>
        <w:p w14:paraId="41CDB126" w14:textId="77777777" w:rsidR="003F6F2E" w:rsidRPr="005724C9" w:rsidRDefault="003F6F2E" w:rsidP="007C1B94">
          <w:pPr>
            <w:pStyle w:val="a3"/>
            <w:tabs>
              <w:tab w:val="clear" w:pos="4677"/>
              <w:tab w:val="clear" w:pos="9355"/>
            </w:tabs>
            <w:jc w:val="center"/>
            <w:rPr>
              <w:rFonts w:ascii="Arial" w:hAnsi="Arial"/>
              <w:b/>
              <w:sz w:val="20"/>
              <w:szCs w:val="20"/>
            </w:rPr>
          </w:pPr>
          <w:r w:rsidRPr="005724C9">
            <w:rPr>
              <w:rFonts w:ascii="Arial" w:hAnsi="Arial"/>
              <w:b/>
              <w:sz w:val="20"/>
              <w:szCs w:val="20"/>
            </w:rPr>
            <w:t>«ГОСТ АвтоЛаб»</w:t>
          </w:r>
        </w:p>
      </w:tc>
      <w:tc>
        <w:tcPr>
          <w:tcW w:w="2909" w:type="pct"/>
          <w:vMerge w:val="restart"/>
          <w:vAlign w:val="center"/>
        </w:tcPr>
        <w:p w14:paraId="4474FD59" w14:textId="229EAF05" w:rsidR="003F6F2E" w:rsidRPr="003F6F2E" w:rsidRDefault="003F6F2E" w:rsidP="003F6F2E">
          <w:pPr>
            <w:pStyle w:val="a3"/>
            <w:tabs>
              <w:tab w:val="left" w:pos="6614"/>
            </w:tabs>
            <w:jc w:val="center"/>
            <w:rPr>
              <w:rFonts w:ascii="Arial" w:hAnsi="Arial"/>
              <w:b/>
              <w:sz w:val="20"/>
              <w:szCs w:val="20"/>
            </w:rPr>
          </w:pPr>
          <w:r w:rsidRPr="005724C9">
            <w:rPr>
              <w:rFonts w:ascii="Arial" w:hAnsi="Arial"/>
              <w:b/>
              <w:sz w:val="20"/>
              <w:szCs w:val="20"/>
            </w:rPr>
            <w:t xml:space="preserve">Области аккредитации Испытательной </w:t>
          </w:r>
          <w:r>
            <w:rPr>
              <w:rFonts w:ascii="Arial" w:hAnsi="Arial"/>
              <w:b/>
              <w:sz w:val="20"/>
              <w:szCs w:val="20"/>
            </w:rPr>
            <w:t>лаборатории ОсОО «ГОСТ АвтоЛаб»</w:t>
          </w:r>
        </w:p>
      </w:tc>
      <w:tc>
        <w:tcPr>
          <w:tcW w:w="480" w:type="pct"/>
          <w:vAlign w:val="center"/>
        </w:tcPr>
        <w:p w14:paraId="5728272E" w14:textId="77777777" w:rsidR="003F6F2E" w:rsidRPr="005724C9" w:rsidRDefault="003F6F2E" w:rsidP="007C1B94">
          <w:pPr>
            <w:autoSpaceDE w:val="0"/>
            <w:autoSpaceDN w:val="0"/>
            <w:adjustRightInd w:val="0"/>
            <w:jc w:val="center"/>
            <w:rPr>
              <w:rFonts w:ascii="Arial" w:hAnsi="Arial"/>
              <w:b/>
              <w:bCs/>
              <w:sz w:val="20"/>
              <w:szCs w:val="20"/>
            </w:rPr>
          </w:pPr>
          <w:r w:rsidRPr="005724C9">
            <w:rPr>
              <w:rFonts w:ascii="Arial" w:hAnsi="Arial"/>
              <w:b/>
              <w:bCs/>
              <w:sz w:val="20"/>
              <w:szCs w:val="20"/>
            </w:rPr>
            <w:t>Издание</w:t>
          </w:r>
        </w:p>
      </w:tc>
      <w:tc>
        <w:tcPr>
          <w:tcW w:w="450" w:type="pct"/>
          <w:vAlign w:val="center"/>
        </w:tcPr>
        <w:p w14:paraId="3A740679" w14:textId="77777777" w:rsidR="003F6F2E" w:rsidRPr="005724C9" w:rsidRDefault="003F6F2E" w:rsidP="007C1B94">
          <w:pPr>
            <w:autoSpaceDE w:val="0"/>
            <w:autoSpaceDN w:val="0"/>
            <w:adjustRightInd w:val="0"/>
            <w:jc w:val="center"/>
            <w:rPr>
              <w:rFonts w:ascii="Arial" w:hAnsi="Arial"/>
              <w:b/>
              <w:bCs/>
              <w:sz w:val="20"/>
              <w:szCs w:val="20"/>
            </w:rPr>
          </w:pPr>
          <w:r>
            <w:rPr>
              <w:rFonts w:ascii="Arial" w:hAnsi="Arial"/>
              <w:b/>
              <w:bCs/>
              <w:sz w:val="20"/>
              <w:szCs w:val="20"/>
            </w:rPr>
            <w:t>№ 02</w:t>
          </w:r>
        </w:p>
      </w:tc>
    </w:tr>
    <w:tr w:rsidR="003F6F2E" w:rsidRPr="005724C9" w14:paraId="567222A2" w14:textId="77777777" w:rsidTr="003F6F2E">
      <w:trPr>
        <w:cantSplit/>
        <w:trHeight w:val="210"/>
      </w:trPr>
      <w:tc>
        <w:tcPr>
          <w:tcW w:w="1161" w:type="pct"/>
          <w:vMerge/>
          <w:vAlign w:val="center"/>
        </w:tcPr>
        <w:p w14:paraId="15A2AF61" w14:textId="77777777" w:rsidR="003F6F2E" w:rsidRPr="005724C9" w:rsidRDefault="003F6F2E" w:rsidP="007C1B94">
          <w:pPr>
            <w:pStyle w:val="a3"/>
            <w:tabs>
              <w:tab w:val="left" w:pos="6614"/>
            </w:tabs>
            <w:jc w:val="center"/>
            <w:rPr>
              <w:rFonts w:ascii="Arial" w:hAnsi="Arial"/>
              <w:b/>
              <w:sz w:val="20"/>
              <w:szCs w:val="20"/>
            </w:rPr>
          </w:pPr>
        </w:p>
      </w:tc>
      <w:tc>
        <w:tcPr>
          <w:tcW w:w="2909" w:type="pct"/>
          <w:vMerge/>
          <w:vAlign w:val="center"/>
        </w:tcPr>
        <w:p w14:paraId="1D2EE1A0" w14:textId="77777777" w:rsidR="003F6F2E" w:rsidRPr="005724C9" w:rsidRDefault="003F6F2E" w:rsidP="007C1B94">
          <w:pPr>
            <w:pStyle w:val="a3"/>
            <w:tabs>
              <w:tab w:val="left" w:pos="6614"/>
            </w:tabs>
            <w:jc w:val="center"/>
            <w:rPr>
              <w:rFonts w:ascii="Arial" w:hAnsi="Arial"/>
              <w:b/>
              <w:sz w:val="20"/>
              <w:szCs w:val="20"/>
            </w:rPr>
          </w:pPr>
        </w:p>
      </w:tc>
      <w:tc>
        <w:tcPr>
          <w:tcW w:w="480" w:type="pct"/>
          <w:vAlign w:val="center"/>
        </w:tcPr>
        <w:p w14:paraId="2A92723F" w14:textId="77777777" w:rsidR="003F6F2E" w:rsidRPr="005724C9" w:rsidRDefault="003F6F2E" w:rsidP="007C1B94">
          <w:pPr>
            <w:autoSpaceDE w:val="0"/>
            <w:autoSpaceDN w:val="0"/>
            <w:adjustRightInd w:val="0"/>
            <w:jc w:val="center"/>
            <w:rPr>
              <w:rFonts w:ascii="Arial" w:hAnsi="Arial"/>
              <w:b/>
              <w:bCs/>
              <w:sz w:val="20"/>
              <w:szCs w:val="20"/>
            </w:rPr>
          </w:pPr>
          <w:r w:rsidRPr="005724C9">
            <w:rPr>
              <w:rFonts w:ascii="Arial" w:hAnsi="Arial"/>
              <w:b/>
              <w:bCs/>
              <w:sz w:val="20"/>
              <w:szCs w:val="20"/>
            </w:rPr>
            <w:t>Утвержден</w:t>
          </w:r>
        </w:p>
      </w:tc>
      <w:tc>
        <w:tcPr>
          <w:tcW w:w="450" w:type="pct"/>
          <w:vAlign w:val="center"/>
        </w:tcPr>
        <w:p w14:paraId="4F359A6D" w14:textId="77777777" w:rsidR="003F6F2E" w:rsidRPr="005724C9" w:rsidRDefault="003F6F2E" w:rsidP="007C1B94">
          <w:pPr>
            <w:autoSpaceDE w:val="0"/>
            <w:autoSpaceDN w:val="0"/>
            <w:adjustRightInd w:val="0"/>
            <w:jc w:val="center"/>
            <w:rPr>
              <w:rFonts w:ascii="Arial" w:hAnsi="Arial"/>
              <w:b/>
              <w:bCs/>
              <w:sz w:val="20"/>
              <w:szCs w:val="20"/>
            </w:rPr>
          </w:pPr>
          <w:r w:rsidRPr="005724C9">
            <w:rPr>
              <w:rFonts w:ascii="Arial" w:hAnsi="Arial"/>
              <w:b/>
              <w:bCs/>
              <w:sz w:val="20"/>
              <w:szCs w:val="20"/>
            </w:rPr>
            <w:t>29.11.2024</w:t>
          </w:r>
        </w:p>
      </w:tc>
    </w:tr>
    <w:tr w:rsidR="003F6F2E" w:rsidRPr="005724C9" w14:paraId="5460A1F5" w14:textId="77777777" w:rsidTr="003F6F2E">
      <w:trPr>
        <w:cantSplit/>
        <w:trHeight w:val="150"/>
      </w:trPr>
      <w:tc>
        <w:tcPr>
          <w:tcW w:w="1161" w:type="pct"/>
          <w:vMerge/>
          <w:vAlign w:val="center"/>
        </w:tcPr>
        <w:p w14:paraId="73A7954A" w14:textId="77777777" w:rsidR="003F6F2E" w:rsidRPr="005724C9" w:rsidRDefault="003F6F2E" w:rsidP="007C1B94">
          <w:pPr>
            <w:pStyle w:val="a3"/>
            <w:tabs>
              <w:tab w:val="left" w:pos="6614"/>
            </w:tabs>
            <w:jc w:val="center"/>
            <w:rPr>
              <w:rFonts w:ascii="Arial" w:hAnsi="Arial"/>
              <w:b/>
              <w:sz w:val="20"/>
              <w:szCs w:val="20"/>
            </w:rPr>
          </w:pPr>
        </w:p>
      </w:tc>
      <w:tc>
        <w:tcPr>
          <w:tcW w:w="2909" w:type="pct"/>
          <w:vMerge/>
          <w:vAlign w:val="center"/>
        </w:tcPr>
        <w:p w14:paraId="7F171C0F" w14:textId="77777777" w:rsidR="003F6F2E" w:rsidRPr="005724C9" w:rsidRDefault="003F6F2E" w:rsidP="007C1B94">
          <w:pPr>
            <w:pStyle w:val="a3"/>
            <w:tabs>
              <w:tab w:val="left" w:pos="6614"/>
            </w:tabs>
            <w:jc w:val="center"/>
            <w:rPr>
              <w:rFonts w:ascii="Arial" w:hAnsi="Arial"/>
              <w:b/>
              <w:sz w:val="20"/>
              <w:szCs w:val="20"/>
            </w:rPr>
          </w:pPr>
        </w:p>
      </w:tc>
      <w:tc>
        <w:tcPr>
          <w:tcW w:w="480" w:type="pct"/>
          <w:vAlign w:val="center"/>
        </w:tcPr>
        <w:p w14:paraId="349C661C" w14:textId="77777777" w:rsidR="003F6F2E" w:rsidRPr="005724C9" w:rsidRDefault="003F6F2E" w:rsidP="007C1B94">
          <w:pPr>
            <w:autoSpaceDE w:val="0"/>
            <w:autoSpaceDN w:val="0"/>
            <w:adjustRightInd w:val="0"/>
            <w:jc w:val="center"/>
            <w:rPr>
              <w:rFonts w:ascii="Arial" w:hAnsi="Arial"/>
              <w:b/>
              <w:bCs/>
              <w:sz w:val="20"/>
              <w:szCs w:val="20"/>
            </w:rPr>
          </w:pPr>
          <w:r w:rsidRPr="005724C9">
            <w:rPr>
              <w:rFonts w:ascii="Arial" w:hAnsi="Arial"/>
              <w:b/>
              <w:bCs/>
              <w:sz w:val="20"/>
              <w:szCs w:val="20"/>
            </w:rPr>
            <w:t>Страница</w:t>
          </w:r>
        </w:p>
      </w:tc>
      <w:tc>
        <w:tcPr>
          <w:tcW w:w="450" w:type="pct"/>
          <w:vAlign w:val="center"/>
        </w:tcPr>
        <w:p w14:paraId="6F0600FB" w14:textId="77777777" w:rsidR="003F6F2E" w:rsidRPr="005724C9" w:rsidRDefault="003F6F2E" w:rsidP="007C1B94">
          <w:pPr>
            <w:autoSpaceDE w:val="0"/>
            <w:autoSpaceDN w:val="0"/>
            <w:adjustRightInd w:val="0"/>
            <w:jc w:val="center"/>
            <w:rPr>
              <w:rFonts w:ascii="Arial" w:hAnsi="Arial"/>
              <w:b/>
              <w:bCs/>
              <w:sz w:val="20"/>
              <w:szCs w:val="20"/>
            </w:rPr>
          </w:pPr>
          <w:r w:rsidRPr="005724C9">
            <w:rPr>
              <w:rFonts w:ascii="Arial" w:hAnsi="Arial"/>
              <w:b/>
              <w:bCs/>
              <w:sz w:val="20"/>
              <w:szCs w:val="20"/>
            </w:rPr>
            <w:fldChar w:fldCharType="begin"/>
          </w:r>
          <w:r w:rsidRPr="005724C9">
            <w:rPr>
              <w:rFonts w:ascii="Arial" w:hAnsi="Arial"/>
              <w:b/>
              <w:bCs/>
              <w:sz w:val="20"/>
              <w:szCs w:val="20"/>
            </w:rPr>
            <w:instrText>PAGE   \* MERGEFORMAT</w:instrText>
          </w:r>
          <w:r w:rsidRPr="005724C9">
            <w:rPr>
              <w:rFonts w:ascii="Arial" w:hAnsi="Arial"/>
              <w:b/>
              <w:bCs/>
              <w:sz w:val="20"/>
              <w:szCs w:val="20"/>
            </w:rPr>
            <w:fldChar w:fldCharType="separate"/>
          </w:r>
          <w:r>
            <w:rPr>
              <w:rFonts w:ascii="Arial" w:hAnsi="Arial"/>
              <w:b/>
              <w:bCs/>
              <w:noProof/>
              <w:sz w:val="20"/>
              <w:szCs w:val="20"/>
            </w:rPr>
            <w:t>34</w:t>
          </w:r>
          <w:r w:rsidRPr="005724C9">
            <w:rPr>
              <w:rFonts w:ascii="Arial" w:hAnsi="Arial"/>
              <w:b/>
              <w:bCs/>
              <w:sz w:val="20"/>
              <w:szCs w:val="20"/>
            </w:rPr>
            <w:fldChar w:fldCharType="end"/>
          </w:r>
        </w:p>
      </w:tc>
    </w:tr>
  </w:tbl>
  <w:p w14:paraId="1B976AD7"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t>Приложение к аттестату аккредитации</w:t>
    </w:r>
  </w:p>
  <w:p w14:paraId="1AEA80C4"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u w:val="single"/>
      </w:rPr>
      <w:t>№ KG 417/КЦА.ИЛ.</w:t>
    </w:r>
    <w:r w:rsidRPr="00975D0E">
      <w:rPr>
        <w:rFonts w:ascii="Arial" w:hAnsi="Arial"/>
        <w:sz w:val="20"/>
      </w:rPr>
      <w:t>_____________</w:t>
    </w:r>
  </w:p>
  <w:p w14:paraId="315A9DB2" w14:textId="77777777" w:rsidR="003F6F2E" w:rsidRPr="00975D0E" w:rsidRDefault="003F6F2E" w:rsidP="003F6F2E">
    <w:pPr>
      <w:pStyle w:val="a3"/>
      <w:tabs>
        <w:tab w:val="clear" w:pos="4677"/>
        <w:tab w:val="clear" w:pos="9355"/>
      </w:tabs>
      <w:rPr>
        <w:rFonts w:ascii="Arial" w:hAnsi="Arial"/>
        <w:sz w:val="20"/>
      </w:rPr>
    </w:pP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r>
    <w:r w:rsidRPr="00975D0E">
      <w:rPr>
        <w:rFonts w:ascii="Arial" w:hAnsi="Arial"/>
        <w:sz w:val="20"/>
      </w:rPr>
      <w:tab/>
      <w:t>от «_____»_________________20___г.</w:t>
    </w:r>
  </w:p>
  <w:p w14:paraId="0FAF3D6A" w14:textId="77777777" w:rsidR="002C3A22" w:rsidRPr="003F6F2E" w:rsidRDefault="002C3A22" w:rsidP="006E28FC">
    <w:pPr>
      <w:jc w:val="both"/>
      <w:rPr>
        <w:rFonts w:ascii="Arial" w:hAnsi="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7"/>
      <w:gridCol w:w="9262"/>
      <w:gridCol w:w="1528"/>
      <w:gridCol w:w="1433"/>
    </w:tblGrid>
    <w:tr w:rsidR="003F6F2E" w:rsidRPr="005724C9" w14:paraId="49BE2D6C" w14:textId="77777777" w:rsidTr="007C1B94">
      <w:trPr>
        <w:cantSplit/>
        <w:trHeight w:val="147"/>
      </w:trPr>
      <w:tc>
        <w:tcPr>
          <w:tcW w:w="1161" w:type="pct"/>
          <w:vMerge w:val="restart"/>
          <w:vAlign w:val="center"/>
        </w:tcPr>
        <w:p w14:paraId="77C437C3" w14:textId="77777777" w:rsidR="003F6F2E" w:rsidRPr="005724C9" w:rsidRDefault="003F6F2E" w:rsidP="007C1B94">
          <w:pPr>
            <w:pStyle w:val="a3"/>
            <w:tabs>
              <w:tab w:val="clear" w:pos="4677"/>
              <w:tab w:val="clear" w:pos="9355"/>
            </w:tabs>
            <w:jc w:val="center"/>
            <w:rPr>
              <w:rFonts w:ascii="Arial" w:hAnsi="Arial"/>
              <w:b/>
              <w:sz w:val="20"/>
              <w:szCs w:val="20"/>
            </w:rPr>
          </w:pPr>
          <w:r w:rsidRPr="005724C9">
            <w:rPr>
              <w:rFonts w:ascii="Arial" w:hAnsi="Arial"/>
              <w:b/>
              <w:sz w:val="20"/>
              <w:szCs w:val="20"/>
            </w:rPr>
            <w:t>Испытательная лаборатория</w:t>
          </w:r>
        </w:p>
        <w:p w14:paraId="3D9C1F96" w14:textId="77777777" w:rsidR="003F6F2E" w:rsidRPr="005724C9" w:rsidRDefault="003F6F2E" w:rsidP="007C1B94">
          <w:pPr>
            <w:pStyle w:val="a3"/>
            <w:tabs>
              <w:tab w:val="clear" w:pos="4677"/>
              <w:tab w:val="clear" w:pos="9355"/>
            </w:tabs>
            <w:jc w:val="center"/>
            <w:rPr>
              <w:rFonts w:ascii="Arial" w:hAnsi="Arial"/>
              <w:b/>
              <w:sz w:val="20"/>
              <w:szCs w:val="20"/>
            </w:rPr>
          </w:pPr>
          <w:r w:rsidRPr="005724C9">
            <w:rPr>
              <w:rFonts w:ascii="Arial" w:hAnsi="Arial"/>
              <w:b/>
              <w:sz w:val="20"/>
              <w:szCs w:val="20"/>
            </w:rPr>
            <w:t>«ГОСТ АвтоЛаб»</w:t>
          </w:r>
        </w:p>
      </w:tc>
      <w:tc>
        <w:tcPr>
          <w:tcW w:w="2909" w:type="pct"/>
          <w:vMerge w:val="restart"/>
          <w:vAlign w:val="center"/>
        </w:tcPr>
        <w:p w14:paraId="29749F20" w14:textId="77777777" w:rsidR="003F6F2E" w:rsidRPr="003F6F2E" w:rsidRDefault="003F6F2E" w:rsidP="007C1B94">
          <w:pPr>
            <w:pStyle w:val="a3"/>
            <w:tabs>
              <w:tab w:val="left" w:pos="6614"/>
            </w:tabs>
            <w:jc w:val="center"/>
            <w:rPr>
              <w:rFonts w:ascii="Arial" w:hAnsi="Arial"/>
              <w:b/>
              <w:sz w:val="20"/>
              <w:szCs w:val="20"/>
            </w:rPr>
          </w:pPr>
          <w:r w:rsidRPr="005724C9">
            <w:rPr>
              <w:rFonts w:ascii="Arial" w:hAnsi="Arial"/>
              <w:b/>
              <w:sz w:val="20"/>
              <w:szCs w:val="20"/>
            </w:rPr>
            <w:t xml:space="preserve">Области аккредитации Испытательной </w:t>
          </w:r>
          <w:r>
            <w:rPr>
              <w:rFonts w:ascii="Arial" w:hAnsi="Arial"/>
              <w:b/>
              <w:sz w:val="20"/>
              <w:szCs w:val="20"/>
            </w:rPr>
            <w:t>лаборатории ОсОО «ГОСТ АвтоЛаб»</w:t>
          </w:r>
        </w:p>
      </w:tc>
      <w:tc>
        <w:tcPr>
          <w:tcW w:w="480" w:type="pct"/>
          <w:vAlign w:val="center"/>
        </w:tcPr>
        <w:p w14:paraId="7A095C19" w14:textId="77777777" w:rsidR="003F6F2E" w:rsidRPr="005724C9" w:rsidRDefault="003F6F2E" w:rsidP="007C1B94">
          <w:pPr>
            <w:autoSpaceDE w:val="0"/>
            <w:autoSpaceDN w:val="0"/>
            <w:adjustRightInd w:val="0"/>
            <w:jc w:val="center"/>
            <w:rPr>
              <w:rFonts w:ascii="Arial" w:hAnsi="Arial"/>
              <w:b/>
              <w:bCs/>
              <w:sz w:val="20"/>
              <w:szCs w:val="20"/>
            </w:rPr>
          </w:pPr>
          <w:r w:rsidRPr="005724C9">
            <w:rPr>
              <w:rFonts w:ascii="Arial" w:hAnsi="Arial"/>
              <w:b/>
              <w:bCs/>
              <w:sz w:val="20"/>
              <w:szCs w:val="20"/>
            </w:rPr>
            <w:t>Издание</w:t>
          </w:r>
        </w:p>
      </w:tc>
      <w:tc>
        <w:tcPr>
          <w:tcW w:w="450" w:type="pct"/>
          <w:vAlign w:val="center"/>
        </w:tcPr>
        <w:p w14:paraId="541F243D" w14:textId="77777777" w:rsidR="003F6F2E" w:rsidRPr="005724C9" w:rsidRDefault="003F6F2E" w:rsidP="007C1B94">
          <w:pPr>
            <w:autoSpaceDE w:val="0"/>
            <w:autoSpaceDN w:val="0"/>
            <w:adjustRightInd w:val="0"/>
            <w:jc w:val="center"/>
            <w:rPr>
              <w:rFonts w:ascii="Arial" w:hAnsi="Arial"/>
              <w:b/>
              <w:bCs/>
              <w:sz w:val="20"/>
              <w:szCs w:val="20"/>
            </w:rPr>
          </w:pPr>
          <w:r>
            <w:rPr>
              <w:rFonts w:ascii="Arial" w:hAnsi="Arial"/>
              <w:b/>
              <w:bCs/>
              <w:sz w:val="20"/>
              <w:szCs w:val="20"/>
            </w:rPr>
            <w:t>№ 02</w:t>
          </w:r>
        </w:p>
      </w:tc>
    </w:tr>
    <w:tr w:rsidR="003F6F2E" w:rsidRPr="005724C9" w14:paraId="75BE46C2" w14:textId="77777777" w:rsidTr="007C1B94">
      <w:trPr>
        <w:cantSplit/>
        <w:trHeight w:val="210"/>
      </w:trPr>
      <w:tc>
        <w:tcPr>
          <w:tcW w:w="1161" w:type="pct"/>
          <w:vMerge/>
          <w:vAlign w:val="center"/>
        </w:tcPr>
        <w:p w14:paraId="1FE16C57" w14:textId="77777777" w:rsidR="003F6F2E" w:rsidRPr="005724C9" w:rsidRDefault="003F6F2E" w:rsidP="007C1B94">
          <w:pPr>
            <w:pStyle w:val="a3"/>
            <w:tabs>
              <w:tab w:val="left" w:pos="6614"/>
            </w:tabs>
            <w:jc w:val="center"/>
            <w:rPr>
              <w:rFonts w:ascii="Arial" w:hAnsi="Arial"/>
              <w:b/>
              <w:sz w:val="20"/>
              <w:szCs w:val="20"/>
            </w:rPr>
          </w:pPr>
        </w:p>
      </w:tc>
      <w:tc>
        <w:tcPr>
          <w:tcW w:w="2909" w:type="pct"/>
          <w:vMerge/>
          <w:vAlign w:val="center"/>
        </w:tcPr>
        <w:p w14:paraId="260612DC" w14:textId="77777777" w:rsidR="003F6F2E" w:rsidRPr="005724C9" w:rsidRDefault="003F6F2E" w:rsidP="007C1B94">
          <w:pPr>
            <w:pStyle w:val="a3"/>
            <w:tabs>
              <w:tab w:val="left" w:pos="6614"/>
            </w:tabs>
            <w:jc w:val="center"/>
            <w:rPr>
              <w:rFonts w:ascii="Arial" w:hAnsi="Arial"/>
              <w:b/>
              <w:sz w:val="20"/>
              <w:szCs w:val="20"/>
            </w:rPr>
          </w:pPr>
        </w:p>
      </w:tc>
      <w:tc>
        <w:tcPr>
          <w:tcW w:w="480" w:type="pct"/>
          <w:vAlign w:val="center"/>
        </w:tcPr>
        <w:p w14:paraId="520E3FD0" w14:textId="77777777" w:rsidR="003F6F2E" w:rsidRPr="005724C9" w:rsidRDefault="003F6F2E" w:rsidP="007C1B94">
          <w:pPr>
            <w:autoSpaceDE w:val="0"/>
            <w:autoSpaceDN w:val="0"/>
            <w:adjustRightInd w:val="0"/>
            <w:jc w:val="center"/>
            <w:rPr>
              <w:rFonts w:ascii="Arial" w:hAnsi="Arial"/>
              <w:b/>
              <w:bCs/>
              <w:sz w:val="20"/>
              <w:szCs w:val="20"/>
            </w:rPr>
          </w:pPr>
          <w:r w:rsidRPr="005724C9">
            <w:rPr>
              <w:rFonts w:ascii="Arial" w:hAnsi="Arial"/>
              <w:b/>
              <w:bCs/>
              <w:sz w:val="20"/>
              <w:szCs w:val="20"/>
            </w:rPr>
            <w:t>Утвержден</w:t>
          </w:r>
        </w:p>
      </w:tc>
      <w:tc>
        <w:tcPr>
          <w:tcW w:w="450" w:type="pct"/>
          <w:vAlign w:val="center"/>
        </w:tcPr>
        <w:p w14:paraId="07B2E9C1" w14:textId="77777777" w:rsidR="003F6F2E" w:rsidRPr="005724C9" w:rsidRDefault="003F6F2E" w:rsidP="007C1B94">
          <w:pPr>
            <w:autoSpaceDE w:val="0"/>
            <w:autoSpaceDN w:val="0"/>
            <w:adjustRightInd w:val="0"/>
            <w:jc w:val="center"/>
            <w:rPr>
              <w:rFonts w:ascii="Arial" w:hAnsi="Arial"/>
              <w:b/>
              <w:bCs/>
              <w:sz w:val="20"/>
              <w:szCs w:val="20"/>
            </w:rPr>
          </w:pPr>
          <w:r w:rsidRPr="005724C9">
            <w:rPr>
              <w:rFonts w:ascii="Arial" w:hAnsi="Arial"/>
              <w:b/>
              <w:bCs/>
              <w:sz w:val="20"/>
              <w:szCs w:val="20"/>
            </w:rPr>
            <w:t>29.11.2024</w:t>
          </w:r>
        </w:p>
      </w:tc>
    </w:tr>
    <w:tr w:rsidR="003F6F2E" w:rsidRPr="005724C9" w14:paraId="45643D4A" w14:textId="77777777" w:rsidTr="007C1B94">
      <w:trPr>
        <w:cantSplit/>
        <w:trHeight w:val="150"/>
      </w:trPr>
      <w:tc>
        <w:tcPr>
          <w:tcW w:w="1161" w:type="pct"/>
          <w:vMerge/>
          <w:vAlign w:val="center"/>
        </w:tcPr>
        <w:p w14:paraId="1FAD82C7" w14:textId="77777777" w:rsidR="003F6F2E" w:rsidRPr="005724C9" w:rsidRDefault="003F6F2E" w:rsidP="007C1B94">
          <w:pPr>
            <w:pStyle w:val="a3"/>
            <w:tabs>
              <w:tab w:val="left" w:pos="6614"/>
            </w:tabs>
            <w:jc w:val="center"/>
            <w:rPr>
              <w:rFonts w:ascii="Arial" w:hAnsi="Arial"/>
              <w:b/>
              <w:sz w:val="20"/>
              <w:szCs w:val="20"/>
            </w:rPr>
          </w:pPr>
        </w:p>
      </w:tc>
      <w:tc>
        <w:tcPr>
          <w:tcW w:w="2909" w:type="pct"/>
          <w:vMerge/>
          <w:vAlign w:val="center"/>
        </w:tcPr>
        <w:p w14:paraId="5E7EE156" w14:textId="77777777" w:rsidR="003F6F2E" w:rsidRPr="005724C9" w:rsidRDefault="003F6F2E" w:rsidP="007C1B94">
          <w:pPr>
            <w:pStyle w:val="a3"/>
            <w:tabs>
              <w:tab w:val="left" w:pos="6614"/>
            </w:tabs>
            <w:jc w:val="center"/>
            <w:rPr>
              <w:rFonts w:ascii="Arial" w:hAnsi="Arial"/>
              <w:b/>
              <w:sz w:val="20"/>
              <w:szCs w:val="20"/>
            </w:rPr>
          </w:pPr>
        </w:p>
      </w:tc>
      <w:tc>
        <w:tcPr>
          <w:tcW w:w="480" w:type="pct"/>
          <w:vAlign w:val="center"/>
        </w:tcPr>
        <w:p w14:paraId="4497804D" w14:textId="77777777" w:rsidR="003F6F2E" w:rsidRPr="005724C9" w:rsidRDefault="003F6F2E" w:rsidP="007C1B94">
          <w:pPr>
            <w:autoSpaceDE w:val="0"/>
            <w:autoSpaceDN w:val="0"/>
            <w:adjustRightInd w:val="0"/>
            <w:jc w:val="center"/>
            <w:rPr>
              <w:rFonts w:ascii="Arial" w:hAnsi="Arial"/>
              <w:b/>
              <w:bCs/>
              <w:sz w:val="20"/>
              <w:szCs w:val="20"/>
            </w:rPr>
          </w:pPr>
          <w:r w:rsidRPr="005724C9">
            <w:rPr>
              <w:rFonts w:ascii="Arial" w:hAnsi="Arial"/>
              <w:b/>
              <w:bCs/>
              <w:sz w:val="20"/>
              <w:szCs w:val="20"/>
            </w:rPr>
            <w:t>Страница</w:t>
          </w:r>
        </w:p>
      </w:tc>
      <w:tc>
        <w:tcPr>
          <w:tcW w:w="450" w:type="pct"/>
          <w:vAlign w:val="center"/>
        </w:tcPr>
        <w:p w14:paraId="0321DE92" w14:textId="77777777" w:rsidR="003F6F2E" w:rsidRPr="005724C9" w:rsidRDefault="003F6F2E" w:rsidP="007C1B94">
          <w:pPr>
            <w:autoSpaceDE w:val="0"/>
            <w:autoSpaceDN w:val="0"/>
            <w:adjustRightInd w:val="0"/>
            <w:jc w:val="center"/>
            <w:rPr>
              <w:rFonts w:ascii="Arial" w:hAnsi="Arial"/>
              <w:b/>
              <w:bCs/>
              <w:sz w:val="20"/>
              <w:szCs w:val="20"/>
            </w:rPr>
          </w:pPr>
          <w:r w:rsidRPr="005724C9">
            <w:rPr>
              <w:rFonts w:ascii="Arial" w:hAnsi="Arial"/>
              <w:b/>
              <w:bCs/>
              <w:sz w:val="20"/>
              <w:szCs w:val="20"/>
            </w:rPr>
            <w:fldChar w:fldCharType="begin"/>
          </w:r>
          <w:r w:rsidRPr="005724C9">
            <w:rPr>
              <w:rFonts w:ascii="Arial" w:hAnsi="Arial"/>
              <w:b/>
              <w:bCs/>
              <w:sz w:val="20"/>
              <w:szCs w:val="20"/>
            </w:rPr>
            <w:instrText>PAGE   \* MERGEFORMAT</w:instrText>
          </w:r>
          <w:r w:rsidRPr="005724C9">
            <w:rPr>
              <w:rFonts w:ascii="Arial" w:hAnsi="Arial"/>
              <w:b/>
              <w:bCs/>
              <w:sz w:val="20"/>
              <w:szCs w:val="20"/>
            </w:rPr>
            <w:fldChar w:fldCharType="separate"/>
          </w:r>
          <w:r>
            <w:rPr>
              <w:rFonts w:ascii="Arial" w:hAnsi="Arial"/>
              <w:b/>
              <w:bCs/>
              <w:noProof/>
              <w:sz w:val="20"/>
              <w:szCs w:val="20"/>
            </w:rPr>
            <w:t>1</w:t>
          </w:r>
          <w:r w:rsidRPr="005724C9">
            <w:rPr>
              <w:rFonts w:ascii="Arial" w:hAnsi="Arial"/>
              <w:b/>
              <w:bCs/>
              <w:sz w:val="20"/>
              <w:szCs w:val="20"/>
            </w:rPr>
            <w:fldChar w:fldCharType="end"/>
          </w:r>
        </w:p>
      </w:tc>
    </w:tr>
  </w:tbl>
  <w:p w14:paraId="596ECBB5" w14:textId="77777777" w:rsidR="003F6F2E" w:rsidRPr="003F6F2E" w:rsidRDefault="003F6F2E">
    <w:pPr>
      <w:pStyle w:val="a3"/>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35DD"/>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
    <w:nsid w:val="123A7B65"/>
    <w:multiLevelType w:val="hybridMultilevel"/>
    <w:tmpl w:val="DC5C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3F3E31"/>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3">
    <w:nsid w:val="54726A68"/>
    <w:multiLevelType w:val="hybridMultilevel"/>
    <w:tmpl w:val="E51CE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CB4CC4"/>
    <w:multiLevelType w:val="hybridMultilevel"/>
    <w:tmpl w:val="5EB850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50B121E"/>
    <w:multiLevelType w:val="hybridMultilevel"/>
    <w:tmpl w:val="D91EE1B4"/>
    <w:lvl w:ilvl="0" w:tplc="E6528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42"/>
    <w:rsid w:val="00010BDF"/>
    <w:rsid w:val="0001265C"/>
    <w:rsid w:val="00014599"/>
    <w:rsid w:val="000476A9"/>
    <w:rsid w:val="00047A0B"/>
    <w:rsid w:val="00051BD9"/>
    <w:rsid w:val="00055373"/>
    <w:rsid w:val="000857C4"/>
    <w:rsid w:val="00090B4D"/>
    <w:rsid w:val="000B5D93"/>
    <w:rsid w:val="000D3070"/>
    <w:rsid w:val="000E1DA6"/>
    <w:rsid w:val="000E3843"/>
    <w:rsid w:val="00104E4F"/>
    <w:rsid w:val="00111F1A"/>
    <w:rsid w:val="001521F2"/>
    <w:rsid w:val="001528D1"/>
    <w:rsid w:val="0019466F"/>
    <w:rsid w:val="001B3008"/>
    <w:rsid w:val="001D4922"/>
    <w:rsid w:val="001E57D5"/>
    <w:rsid w:val="001E5822"/>
    <w:rsid w:val="001E7F7E"/>
    <w:rsid w:val="002020DC"/>
    <w:rsid w:val="00241420"/>
    <w:rsid w:val="00242F70"/>
    <w:rsid w:val="002476A1"/>
    <w:rsid w:val="002519B0"/>
    <w:rsid w:val="00253782"/>
    <w:rsid w:val="00254D3A"/>
    <w:rsid w:val="00256B0E"/>
    <w:rsid w:val="0026656D"/>
    <w:rsid w:val="00272AFD"/>
    <w:rsid w:val="00292CC2"/>
    <w:rsid w:val="002A244F"/>
    <w:rsid w:val="002A474B"/>
    <w:rsid w:val="002A5F45"/>
    <w:rsid w:val="002C3A22"/>
    <w:rsid w:val="002C479C"/>
    <w:rsid w:val="002E4452"/>
    <w:rsid w:val="003120F9"/>
    <w:rsid w:val="003140F8"/>
    <w:rsid w:val="00314FC3"/>
    <w:rsid w:val="0032125F"/>
    <w:rsid w:val="0034758C"/>
    <w:rsid w:val="00373660"/>
    <w:rsid w:val="003840D3"/>
    <w:rsid w:val="00386DCC"/>
    <w:rsid w:val="00392A69"/>
    <w:rsid w:val="003A05E1"/>
    <w:rsid w:val="003B15B9"/>
    <w:rsid w:val="003E622F"/>
    <w:rsid w:val="003E74AE"/>
    <w:rsid w:val="003F6F2E"/>
    <w:rsid w:val="00401707"/>
    <w:rsid w:val="00401830"/>
    <w:rsid w:val="00411C6D"/>
    <w:rsid w:val="00432D8D"/>
    <w:rsid w:val="00462C77"/>
    <w:rsid w:val="00475943"/>
    <w:rsid w:val="00492046"/>
    <w:rsid w:val="004941BD"/>
    <w:rsid w:val="004A48CD"/>
    <w:rsid w:val="004A6B9D"/>
    <w:rsid w:val="004A6BB1"/>
    <w:rsid w:val="004C59AB"/>
    <w:rsid w:val="004D307D"/>
    <w:rsid w:val="004D3D0C"/>
    <w:rsid w:val="004D4512"/>
    <w:rsid w:val="004E01ED"/>
    <w:rsid w:val="00501B4B"/>
    <w:rsid w:val="00520C1D"/>
    <w:rsid w:val="005354CD"/>
    <w:rsid w:val="00546DC9"/>
    <w:rsid w:val="00547E7A"/>
    <w:rsid w:val="00561A3F"/>
    <w:rsid w:val="00570412"/>
    <w:rsid w:val="00581D4E"/>
    <w:rsid w:val="005951B5"/>
    <w:rsid w:val="005A2ED5"/>
    <w:rsid w:val="005D02CD"/>
    <w:rsid w:val="005D2FCF"/>
    <w:rsid w:val="005D659D"/>
    <w:rsid w:val="005E140D"/>
    <w:rsid w:val="005E141B"/>
    <w:rsid w:val="005F0447"/>
    <w:rsid w:val="005F285E"/>
    <w:rsid w:val="006355FC"/>
    <w:rsid w:val="00645FAB"/>
    <w:rsid w:val="006653D3"/>
    <w:rsid w:val="00665AAD"/>
    <w:rsid w:val="00690411"/>
    <w:rsid w:val="0069151C"/>
    <w:rsid w:val="006940BD"/>
    <w:rsid w:val="006940E3"/>
    <w:rsid w:val="006B4BBE"/>
    <w:rsid w:val="006C09F2"/>
    <w:rsid w:val="006E0ED5"/>
    <w:rsid w:val="006E28FC"/>
    <w:rsid w:val="0070425C"/>
    <w:rsid w:val="00715C40"/>
    <w:rsid w:val="00736EC1"/>
    <w:rsid w:val="00775806"/>
    <w:rsid w:val="0077733F"/>
    <w:rsid w:val="00780A7A"/>
    <w:rsid w:val="00791247"/>
    <w:rsid w:val="0079747D"/>
    <w:rsid w:val="007B60AD"/>
    <w:rsid w:val="007E5BD7"/>
    <w:rsid w:val="00811AEA"/>
    <w:rsid w:val="00812BCC"/>
    <w:rsid w:val="00814E76"/>
    <w:rsid w:val="00825821"/>
    <w:rsid w:val="00827F46"/>
    <w:rsid w:val="00831B65"/>
    <w:rsid w:val="008331B5"/>
    <w:rsid w:val="00834433"/>
    <w:rsid w:val="0084296C"/>
    <w:rsid w:val="008503B3"/>
    <w:rsid w:val="00862758"/>
    <w:rsid w:val="00881F66"/>
    <w:rsid w:val="00892333"/>
    <w:rsid w:val="008C0D07"/>
    <w:rsid w:val="008F2A7F"/>
    <w:rsid w:val="008F42B8"/>
    <w:rsid w:val="00902D1F"/>
    <w:rsid w:val="00910DE9"/>
    <w:rsid w:val="00911A14"/>
    <w:rsid w:val="00913653"/>
    <w:rsid w:val="009274A7"/>
    <w:rsid w:val="00934282"/>
    <w:rsid w:val="00942054"/>
    <w:rsid w:val="0096591B"/>
    <w:rsid w:val="00976EE4"/>
    <w:rsid w:val="00977DEF"/>
    <w:rsid w:val="00980D98"/>
    <w:rsid w:val="0099233B"/>
    <w:rsid w:val="00996EC5"/>
    <w:rsid w:val="0099752B"/>
    <w:rsid w:val="009A06E9"/>
    <w:rsid w:val="009B29B5"/>
    <w:rsid w:val="009B3948"/>
    <w:rsid w:val="009F6D58"/>
    <w:rsid w:val="00A01ECC"/>
    <w:rsid w:val="00A120CC"/>
    <w:rsid w:val="00A205BC"/>
    <w:rsid w:val="00A2251F"/>
    <w:rsid w:val="00A23173"/>
    <w:rsid w:val="00A3469B"/>
    <w:rsid w:val="00A834F7"/>
    <w:rsid w:val="00AC3DB2"/>
    <w:rsid w:val="00AF46D8"/>
    <w:rsid w:val="00B16773"/>
    <w:rsid w:val="00B22148"/>
    <w:rsid w:val="00B309C6"/>
    <w:rsid w:val="00B51EF6"/>
    <w:rsid w:val="00B722E5"/>
    <w:rsid w:val="00B77D8B"/>
    <w:rsid w:val="00BA6E00"/>
    <w:rsid w:val="00BB4214"/>
    <w:rsid w:val="00BC015E"/>
    <w:rsid w:val="00BE2C6C"/>
    <w:rsid w:val="00BF16D9"/>
    <w:rsid w:val="00BF7878"/>
    <w:rsid w:val="00C17866"/>
    <w:rsid w:val="00C200D9"/>
    <w:rsid w:val="00C2739D"/>
    <w:rsid w:val="00C41973"/>
    <w:rsid w:val="00C6398B"/>
    <w:rsid w:val="00C6443C"/>
    <w:rsid w:val="00C71A8F"/>
    <w:rsid w:val="00C823E1"/>
    <w:rsid w:val="00C86442"/>
    <w:rsid w:val="00CB3BF8"/>
    <w:rsid w:val="00CD061B"/>
    <w:rsid w:val="00CD0932"/>
    <w:rsid w:val="00CD14EE"/>
    <w:rsid w:val="00CF2F6D"/>
    <w:rsid w:val="00D02AB4"/>
    <w:rsid w:val="00D06805"/>
    <w:rsid w:val="00D1102E"/>
    <w:rsid w:val="00D247B7"/>
    <w:rsid w:val="00D26AED"/>
    <w:rsid w:val="00D50BB4"/>
    <w:rsid w:val="00D510A9"/>
    <w:rsid w:val="00D545A3"/>
    <w:rsid w:val="00D76294"/>
    <w:rsid w:val="00D84E70"/>
    <w:rsid w:val="00DA23E9"/>
    <w:rsid w:val="00DA5E97"/>
    <w:rsid w:val="00DB0239"/>
    <w:rsid w:val="00DB2E88"/>
    <w:rsid w:val="00DB5B16"/>
    <w:rsid w:val="00DD772A"/>
    <w:rsid w:val="00DE6CD3"/>
    <w:rsid w:val="00E270C3"/>
    <w:rsid w:val="00E27ED3"/>
    <w:rsid w:val="00E41013"/>
    <w:rsid w:val="00E42748"/>
    <w:rsid w:val="00E50194"/>
    <w:rsid w:val="00E72FAA"/>
    <w:rsid w:val="00E810B4"/>
    <w:rsid w:val="00E86F16"/>
    <w:rsid w:val="00EA2EBC"/>
    <w:rsid w:val="00EC030E"/>
    <w:rsid w:val="00EC4BDD"/>
    <w:rsid w:val="00EE0812"/>
    <w:rsid w:val="00EF4B06"/>
    <w:rsid w:val="00F10CB3"/>
    <w:rsid w:val="00F1166C"/>
    <w:rsid w:val="00F1729F"/>
    <w:rsid w:val="00F2552A"/>
    <w:rsid w:val="00F311C8"/>
    <w:rsid w:val="00F420B0"/>
    <w:rsid w:val="00F61721"/>
    <w:rsid w:val="00F96BFA"/>
    <w:rsid w:val="00FA6839"/>
    <w:rsid w:val="00FA773D"/>
    <w:rsid w:val="00FA7953"/>
    <w:rsid w:val="00FB49E4"/>
    <w:rsid w:val="00FC1591"/>
    <w:rsid w:val="00FC5E06"/>
    <w:rsid w:val="00FD0455"/>
    <w:rsid w:val="00FF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F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7953"/>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2">
    <w:name w:val="heading 2"/>
    <w:basedOn w:val="a"/>
    <w:next w:val="a"/>
    <w:link w:val="20"/>
    <w:semiHidden/>
    <w:unhideWhenUsed/>
    <w:qFormat/>
    <w:rsid w:val="00FA7953"/>
    <w:pPr>
      <w:keepNext/>
      <w:spacing w:before="240" w:after="60"/>
      <w:outlineLvl w:val="1"/>
    </w:pPr>
    <w:rPr>
      <w:rFonts w:ascii="Cambria" w:hAnsi="Cambria"/>
      <w:b/>
      <w:bCs/>
      <w:i/>
      <w:iCs/>
      <w:sz w:val="28"/>
      <w:szCs w:val="28"/>
    </w:rPr>
  </w:style>
  <w:style w:type="paragraph" w:styleId="3">
    <w:name w:val="heading 3"/>
    <w:basedOn w:val="a"/>
    <w:next w:val="a"/>
    <w:link w:val="30"/>
    <w:qFormat/>
    <w:rsid w:val="003F6F2E"/>
    <w:pPr>
      <w:keepNext/>
      <w:outlineLvl w:val="2"/>
    </w:pPr>
    <w:rPr>
      <w:szCs w:val="20"/>
      <w:lang w:eastAsia="ko-KR"/>
    </w:rPr>
  </w:style>
  <w:style w:type="paragraph" w:styleId="6">
    <w:name w:val="heading 6"/>
    <w:basedOn w:val="a"/>
    <w:next w:val="a"/>
    <w:link w:val="60"/>
    <w:uiPriority w:val="9"/>
    <w:qFormat/>
    <w:rsid w:val="00FC1591"/>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953"/>
    <w:rPr>
      <w:rFonts w:asciiTheme="majorHAnsi" w:eastAsiaTheme="majorEastAsia" w:hAnsiTheme="majorHAnsi" w:cstheme="majorBidi"/>
      <w:b/>
      <w:color w:val="2E74B5" w:themeColor="accent1" w:themeShade="BF"/>
      <w:sz w:val="32"/>
      <w:szCs w:val="32"/>
      <w:lang w:eastAsia="ru-RU"/>
    </w:rPr>
  </w:style>
  <w:style w:type="character" w:customStyle="1" w:styleId="20">
    <w:name w:val="Заголовок 2 Знак"/>
    <w:basedOn w:val="a0"/>
    <w:link w:val="2"/>
    <w:semiHidden/>
    <w:rsid w:val="00FA7953"/>
    <w:rPr>
      <w:rFonts w:ascii="Cambria" w:eastAsia="Times New Roman" w:hAnsi="Cambria" w:cs="Times New Roman"/>
      <w:b/>
      <w:bCs/>
      <w:i/>
      <w:iCs/>
      <w:sz w:val="28"/>
      <w:szCs w:val="28"/>
      <w:lang w:eastAsia="ru-RU"/>
    </w:rPr>
  </w:style>
  <w:style w:type="character" w:customStyle="1" w:styleId="60">
    <w:name w:val="Заголовок 6 Знак"/>
    <w:basedOn w:val="a0"/>
    <w:link w:val="6"/>
    <w:uiPriority w:val="9"/>
    <w:rsid w:val="00FC1591"/>
    <w:rPr>
      <w:rFonts w:ascii="Times New Roman" w:eastAsia="Times New Roman" w:hAnsi="Times New Roman" w:cs="Times New Roman"/>
      <w:b/>
      <w:sz w:val="24"/>
      <w:szCs w:val="24"/>
      <w:lang w:eastAsia="ru-RU"/>
    </w:rPr>
  </w:style>
  <w:style w:type="paragraph" w:styleId="a3">
    <w:name w:val="header"/>
    <w:basedOn w:val="a"/>
    <w:link w:val="a4"/>
    <w:uiPriority w:val="99"/>
    <w:unhideWhenUsed/>
    <w:qFormat/>
    <w:rsid w:val="00520C1D"/>
    <w:pPr>
      <w:tabs>
        <w:tab w:val="center" w:pos="4677"/>
        <w:tab w:val="right" w:pos="9355"/>
      </w:tabs>
    </w:pPr>
  </w:style>
  <w:style w:type="character" w:customStyle="1" w:styleId="a4">
    <w:name w:val="Верхний колонтитул Знак"/>
    <w:basedOn w:val="a0"/>
    <w:link w:val="a3"/>
    <w:uiPriority w:val="99"/>
    <w:rsid w:val="00520C1D"/>
    <w:rPr>
      <w:rFonts w:ascii="Times New Roman" w:eastAsia="Times New Roman" w:hAnsi="Times New Roman" w:cs="Times New Roman"/>
      <w:sz w:val="24"/>
      <w:szCs w:val="24"/>
      <w:lang w:eastAsia="ru-RU"/>
    </w:rPr>
  </w:style>
  <w:style w:type="paragraph" w:styleId="a5">
    <w:name w:val="footer"/>
    <w:basedOn w:val="a"/>
    <w:link w:val="a6"/>
    <w:unhideWhenUsed/>
    <w:qFormat/>
    <w:rsid w:val="00520C1D"/>
    <w:pPr>
      <w:tabs>
        <w:tab w:val="center" w:pos="4677"/>
        <w:tab w:val="right" w:pos="9355"/>
      </w:tabs>
    </w:pPr>
  </w:style>
  <w:style w:type="character" w:customStyle="1" w:styleId="a6">
    <w:name w:val="Нижний колонтитул Знак"/>
    <w:basedOn w:val="a0"/>
    <w:link w:val="a5"/>
    <w:rsid w:val="00520C1D"/>
    <w:rPr>
      <w:rFonts w:ascii="Times New Roman" w:eastAsia="Times New Roman" w:hAnsi="Times New Roman" w:cs="Times New Roman"/>
      <w:sz w:val="24"/>
      <w:szCs w:val="24"/>
      <w:lang w:eastAsia="ru-RU"/>
    </w:rPr>
  </w:style>
  <w:style w:type="table" w:styleId="a7">
    <w:name w:val="Table Grid"/>
    <w:basedOn w:val="a1"/>
    <w:uiPriority w:val="39"/>
    <w:rsid w:val="00A01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A7953"/>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FA7953"/>
    <w:rPr>
      <w:rFonts w:ascii="Tahoma" w:hAnsi="Tahoma" w:cs="Tahoma"/>
      <w:sz w:val="16"/>
      <w:szCs w:val="16"/>
    </w:rPr>
  </w:style>
  <w:style w:type="paragraph" w:styleId="aa">
    <w:name w:val="No Spacing"/>
    <w:uiPriority w:val="1"/>
    <w:qFormat/>
    <w:rsid w:val="00FA7953"/>
    <w:pPr>
      <w:spacing w:after="0" w:line="240" w:lineRule="auto"/>
    </w:pPr>
    <w:rPr>
      <w:rFonts w:ascii="Calibri" w:eastAsia="Calibri" w:hAnsi="Calibri" w:cs="Times New Roman"/>
    </w:rPr>
  </w:style>
  <w:style w:type="character" w:customStyle="1" w:styleId="apple-converted-space">
    <w:name w:val="apple-converted-space"/>
    <w:basedOn w:val="a0"/>
    <w:rsid w:val="00FA7953"/>
  </w:style>
  <w:style w:type="paragraph" w:styleId="ab">
    <w:name w:val="Normal (Web)"/>
    <w:basedOn w:val="a"/>
    <w:uiPriority w:val="99"/>
    <w:unhideWhenUsed/>
    <w:rsid w:val="00FA7953"/>
    <w:pPr>
      <w:spacing w:before="100" w:beforeAutospacing="1" w:after="100" w:afterAutospacing="1"/>
    </w:pPr>
  </w:style>
  <w:style w:type="paragraph" w:customStyle="1" w:styleId="j14">
    <w:name w:val="j14"/>
    <w:basedOn w:val="a"/>
    <w:rsid w:val="00FA7953"/>
    <w:pPr>
      <w:spacing w:before="100" w:beforeAutospacing="1" w:after="100" w:afterAutospacing="1"/>
    </w:pPr>
  </w:style>
  <w:style w:type="character" w:customStyle="1" w:styleId="s0">
    <w:name w:val="s0"/>
    <w:basedOn w:val="a0"/>
    <w:rsid w:val="00FA7953"/>
  </w:style>
  <w:style w:type="character" w:customStyle="1" w:styleId="fontstyle55">
    <w:name w:val="fontstyle55"/>
    <w:basedOn w:val="a0"/>
    <w:rsid w:val="00FA7953"/>
  </w:style>
  <w:style w:type="character" w:customStyle="1" w:styleId="fontstyle64">
    <w:name w:val="fontstyle64"/>
    <w:basedOn w:val="a0"/>
    <w:rsid w:val="00FA7953"/>
  </w:style>
  <w:style w:type="paragraph" w:styleId="ac">
    <w:name w:val="List Paragraph"/>
    <w:basedOn w:val="a"/>
    <w:uiPriority w:val="34"/>
    <w:qFormat/>
    <w:rsid w:val="00256B0E"/>
    <w:pPr>
      <w:ind w:left="720"/>
      <w:contextualSpacing/>
    </w:pPr>
  </w:style>
  <w:style w:type="character" w:customStyle="1" w:styleId="30">
    <w:name w:val="Заголовок 3 Знак"/>
    <w:basedOn w:val="a0"/>
    <w:link w:val="3"/>
    <w:rsid w:val="003F6F2E"/>
    <w:rPr>
      <w:rFonts w:ascii="Times New Roman" w:eastAsia="Times New Roman" w:hAnsi="Times New Roman" w:cs="Times New Roman"/>
      <w:sz w:val="24"/>
      <w:szCs w:val="20"/>
      <w:lang w:eastAsia="ko-KR"/>
    </w:rPr>
  </w:style>
  <w:style w:type="character" w:styleId="ad">
    <w:name w:val="Emphasis"/>
    <w:uiPriority w:val="20"/>
    <w:qFormat/>
    <w:rsid w:val="003F6F2E"/>
    <w:rPr>
      <w:i/>
      <w:iCs/>
    </w:rPr>
  </w:style>
  <w:style w:type="paragraph" w:styleId="ae">
    <w:name w:val="Body Text"/>
    <w:basedOn w:val="a"/>
    <w:link w:val="af"/>
    <w:rsid w:val="003F6F2E"/>
    <w:rPr>
      <w:szCs w:val="20"/>
      <w:lang w:eastAsia="ko-KR"/>
    </w:rPr>
  </w:style>
  <w:style w:type="character" w:customStyle="1" w:styleId="af">
    <w:name w:val="Основной текст Знак"/>
    <w:basedOn w:val="a0"/>
    <w:link w:val="ae"/>
    <w:rsid w:val="003F6F2E"/>
    <w:rPr>
      <w:rFonts w:ascii="Times New Roman" w:eastAsia="Times New Roman" w:hAnsi="Times New Roman" w:cs="Times New Roman"/>
      <w:sz w:val="24"/>
      <w:szCs w:val="20"/>
      <w:lang w:eastAsia="ko-KR"/>
    </w:rPr>
  </w:style>
  <w:style w:type="character" w:customStyle="1" w:styleId="af0">
    <w:name w:val="Другое_"/>
    <w:link w:val="af1"/>
    <w:rsid w:val="003F6F2E"/>
    <w:rPr>
      <w:shd w:val="clear" w:color="auto" w:fill="FFFFFF"/>
    </w:rPr>
  </w:style>
  <w:style w:type="paragraph" w:customStyle="1" w:styleId="af1">
    <w:name w:val="Другое"/>
    <w:basedOn w:val="a"/>
    <w:link w:val="af0"/>
    <w:rsid w:val="003F6F2E"/>
    <w:pPr>
      <w:widowControl w:val="0"/>
      <w:shd w:val="clear" w:color="auto" w:fill="FFFFFF"/>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3F6F2E"/>
  </w:style>
  <w:style w:type="table" w:customStyle="1" w:styleId="12">
    <w:name w:val="Сетка таблицы1"/>
    <w:basedOn w:val="a1"/>
    <w:next w:val="a7"/>
    <w:uiPriority w:val="59"/>
    <w:rsid w:val="003F6F2E"/>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3F6F2E"/>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3F6F2E"/>
    <w:pPr>
      <w:widowControl w:val="0"/>
      <w:shd w:val="clear" w:color="auto" w:fill="FFFFFF"/>
      <w:spacing w:after="60" w:line="0" w:lineRule="atLeast"/>
      <w:jc w:val="center"/>
    </w:pPr>
    <w:rPr>
      <w:b/>
      <w:bCs/>
      <w:sz w:val="18"/>
      <w:szCs w:val="18"/>
      <w:lang w:eastAsia="en-US"/>
    </w:rPr>
  </w:style>
  <w:style w:type="paragraph" w:customStyle="1" w:styleId="j12">
    <w:name w:val="j12"/>
    <w:basedOn w:val="a"/>
    <w:rsid w:val="003F6F2E"/>
    <w:pPr>
      <w:spacing w:before="100" w:beforeAutospacing="1" w:after="100" w:afterAutospacing="1"/>
    </w:pPr>
  </w:style>
  <w:style w:type="character" w:customStyle="1" w:styleId="s1">
    <w:name w:val="s1"/>
    <w:rsid w:val="003F6F2E"/>
  </w:style>
  <w:style w:type="paragraph" w:customStyle="1" w:styleId="style49">
    <w:name w:val="style49"/>
    <w:basedOn w:val="a"/>
    <w:rsid w:val="003F6F2E"/>
    <w:pPr>
      <w:spacing w:before="100" w:beforeAutospacing="1" w:after="100" w:afterAutospacing="1"/>
    </w:pPr>
  </w:style>
  <w:style w:type="character" w:customStyle="1" w:styleId="fontstyle74">
    <w:name w:val="fontstyle74"/>
    <w:rsid w:val="003F6F2E"/>
  </w:style>
  <w:style w:type="character" w:styleId="af2">
    <w:name w:val="page number"/>
    <w:rsid w:val="003F6F2E"/>
  </w:style>
  <w:style w:type="paragraph" w:customStyle="1" w:styleId="tkTekst">
    <w:name w:val="_Текст обычный (tkTekst)"/>
    <w:basedOn w:val="a"/>
    <w:rsid w:val="003F6F2E"/>
    <w:pPr>
      <w:spacing w:after="60" w:line="276" w:lineRule="auto"/>
      <w:ind w:firstLine="567"/>
      <w:jc w:val="both"/>
    </w:pPr>
    <w:rPr>
      <w:rFonts w:ascii="Arial" w:hAnsi="Arial" w:cs="Arial"/>
      <w:sz w:val="20"/>
      <w:szCs w:val="20"/>
    </w:rPr>
  </w:style>
  <w:style w:type="paragraph" w:styleId="af3">
    <w:name w:val="Body Text Indent"/>
    <w:basedOn w:val="a"/>
    <w:link w:val="af4"/>
    <w:uiPriority w:val="99"/>
    <w:semiHidden/>
    <w:unhideWhenUsed/>
    <w:rsid w:val="003F6F2E"/>
    <w:pPr>
      <w:spacing w:after="120" w:line="276" w:lineRule="auto"/>
      <w:ind w:left="283"/>
    </w:pPr>
    <w:rPr>
      <w:rFonts w:ascii="Calibri" w:eastAsia="Calibri" w:hAnsi="Calibri" w:cs="Arial"/>
      <w:sz w:val="22"/>
      <w:szCs w:val="22"/>
      <w:lang w:eastAsia="en-US"/>
    </w:rPr>
  </w:style>
  <w:style w:type="character" w:customStyle="1" w:styleId="af4">
    <w:name w:val="Основной текст с отступом Знак"/>
    <w:basedOn w:val="a0"/>
    <w:link w:val="af3"/>
    <w:uiPriority w:val="99"/>
    <w:semiHidden/>
    <w:rsid w:val="003F6F2E"/>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7953"/>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2">
    <w:name w:val="heading 2"/>
    <w:basedOn w:val="a"/>
    <w:next w:val="a"/>
    <w:link w:val="20"/>
    <w:semiHidden/>
    <w:unhideWhenUsed/>
    <w:qFormat/>
    <w:rsid w:val="00FA7953"/>
    <w:pPr>
      <w:keepNext/>
      <w:spacing w:before="240" w:after="60"/>
      <w:outlineLvl w:val="1"/>
    </w:pPr>
    <w:rPr>
      <w:rFonts w:ascii="Cambria" w:hAnsi="Cambria"/>
      <w:b/>
      <w:bCs/>
      <w:i/>
      <w:iCs/>
      <w:sz w:val="28"/>
      <w:szCs w:val="28"/>
    </w:rPr>
  </w:style>
  <w:style w:type="paragraph" w:styleId="3">
    <w:name w:val="heading 3"/>
    <w:basedOn w:val="a"/>
    <w:next w:val="a"/>
    <w:link w:val="30"/>
    <w:qFormat/>
    <w:rsid w:val="003F6F2E"/>
    <w:pPr>
      <w:keepNext/>
      <w:outlineLvl w:val="2"/>
    </w:pPr>
    <w:rPr>
      <w:szCs w:val="20"/>
      <w:lang w:eastAsia="ko-KR"/>
    </w:rPr>
  </w:style>
  <w:style w:type="paragraph" w:styleId="6">
    <w:name w:val="heading 6"/>
    <w:basedOn w:val="a"/>
    <w:next w:val="a"/>
    <w:link w:val="60"/>
    <w:uiPriority w:val="9"/>
    <w:qFormat/>
    <w:rsid w:val="00FC1591"/>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953"/>
    <w:rPr>
      <w:rFonts w:asciiTheme="majorHAnsi" w:eastAsiaTheme="majorEastAsia" w:hAnsiTheme="majorHAnsi" w:cstheme="majorBidi"/>
      <w:b/>
      <w:color w:val="2E74B5" w:themeColor="accent1" w:themeShade="BF"/>
      <w:sz w:val="32"/>
      <w:szCs w:val="32"/>
      <w:lang w:eastAsia="ru-RU"/>
    </w:rPr>
  </w:style>
  <w:style w:type="character" w:customStyle="1" w:styleId="20">
    <w:name w:val="Заголовок 2 Знак"/>
    <w:basedOn w:val="a0"/>
    <w:link w:val="2"/>
    <w:semiHidden/>
    <w:rsid w:val="00FA7953"/>
    <w:rPr>
      <w:rFonts w:ascii="Cambria" w:eastAsia="Times New Roman" w:hAnsi="Cambria" w:cs="Times New Roman"/>
      <w:b/>
      <w:bCs/>
      <w:i/>
      <w:iCs/>
      <w:sz w:val="28"/>
      <w:szCs w:val="28"/>
      <w:lang w:eastAsia="ru-RU"/>
    </w:rPr>
  </w:style>
  <w:style w:type="character" w:customStyle="1" w:styleId="60">
    <w:name w:val="Заголовок 6 Знак"/>
    <w:basedOn w:val="a0"/>
    <w:link w:val="6"/>
    <w:uiPriority w:val="9"/>
    <w:rsid w:val="00FC1591"/>
    <w:rPr>
      <w:rFonts w:ascii="Times New Roman" w:eastAsia="Times New Roman" w:hAnsi="Times New Roman" w:cs="Times New Roman"/>
      <w:b/>
      <w:sz w:val="24"/>
      <w:szCs w:val="24"/>
      <w:lang w:eastAsia="ru-RU"/>
    </w:rPr>
  </w:style>
  <w:style w:type="paragraph" w:styleId="a3">
    <w:name w:val="header"/>
    <w:basedOn w:val="a"/>
    <w:link w:val="a4"/>
    <w:uiPriority w:val="99"/>
    <w:unhideWhenUsed/>
    <w:qFormat/>
    <w:rsid w:val="00520C1D"/>
    <w:pPr>
      <w:tabs>
        <w:tab w:val="center" w:pos="4677"/>
        <w:tab w:val="right" w:pos="9355"/>
      </w:tabs>
    </w:pPr>
  </w:style>
  <w:style w:type="character" w:customStyle="1" w:styleId="a4">
    <w:name w:val="Верхний колонтитул Знак"/>
    <w:basedOn w:val="a0"/>
    <w:link w:val="a3"/>
    <w:uiPriority w:val="99"/>
    <w:rsid w:val="00520C1D"/>
    <w:rPr>
      <w:rFonts w:ascii="Times New Roman" w:eastAsia="Times New Roman" w:hAnsi="Times New Roman" w:cs="Times New Roman"/>
      <w:sz w:val="24"/>
      <w:szCs w:val="24"/>
      <w:lang w:eastAsia="ru-RU"/>
    </w:rPr>
  </w:style>
  <w:style w:type="paragraph" w:styleId="a5">
    <w:name w:val="footer"/>
    <w:basedOn w:val="a"/>
    <w:link w:val="a6"/>
    <w:unhideWhenUsed/>
    <w:qFormat/>
    <w:rsid w:val="00520C1D"/>
    <w:pPr>
      <w:tabs>
        <w:tab w:val="center" w:pos="4677"/>
        <w:tab w:val="right" w:pos="9355"/>
      </w:tabs>
    </w:pPr>
  </w:style>
  <w:style w:type="character" w:customStyle="1" w:styleId="a6">
    <w:name w:val="Нижний колонтитул Знак"/>
    <w:basedOn w:val="a0"/>
    <w:link w:val="a5"/>
    <w:rsid w:val="00520C1D"/>
    <w:rPr>
      <w:rFonts w:ascii="Times New Roman" w:eastAsia="Times New Roman" w:hAnsi="Times New Roman" w:cs="Times New Roman"/>
      <w:sz w:val="24"/>
      <w:szCs w:val="24"/>
      <w:lang w:eastAsia="ru-RU"/>
    </w:rPr>
  </w:style>
  <w:style w:type="table" w:styleId="a7">
    <w:name w:val="Table Grid"/>
    <w:basedOn w:val="a1"/>
    <w:uiPriority w:val="39"/>
    <w:rsid w:val="00A01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A7953"/>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FA7953"/>
    <w:rPr>
      <w:rFonts w:ascii="Tahoma" w:hAnsi="Tahoma" w:cs="Tahoma"/>
      <w:sz w:val="16"/>
      <w:szCs w:val="16"/>
    </w:rPr>
  </w:style>
  <w:style w:type="paragraph" w:styleId="aa">
    <w:name w:val="No Spacing"/>
    <w:uiPriority w:val="1"/>
    <w:qFormat/>
    <w:rsid w:val="00FA7953"/>
    <w:pPr>
      <w:spacing w:after="0" w:line="240" w:lineRule="auto"/>
    </w:pPr>
    <w:rPr>
      <w:rFonts w:ascii="Calibri" w:eastAsia="Calibri" w:hAnsi="Calibri" w:cs="Times New Roman"/>
    </w:rPr>
  </w:style>
  <w:style w:type="character" w:customStyle="1" w:styleId="apple-converted-space">
    <w:name w:val="apple-converted-space"/>
    <w:basedOn w:val="a0"/>
    <w:rsid w:val="00FA7953"/>
  </w:style>
  <w:style w:type="paragraph" w:styleId="ab">
    <w:name w:val="Normal (Web)"/>
    <w:basedOn w:val="a"/>
    <w:uiPriority w:val="99"/>
    <w:unhideWhenUsed/>
    <w:rsid w:val="00FA7953"/>
    <w:pPr>
      <w:spacing w:before="100" w:beforeAutospacing="1" w:after="100" w:afterAutospacing="1"/>
    </w:pPr>
  </w:style>
  <w:style w:type="paragraph" w:customStyle="1" w:styleId="j14">
    <w:name w:val="j14"/>
    <w:basedOn w:val="a"/>
    <w:rsid w:val="00FA7953"/>
    <w:pPr>
      <w:spacing w:before="100" w:beforeAutospacing="1" w:after="100" w:afterAutospacing="1"/>
    </w:pPr>
  </w:style>
  <w:style w:type="character" w:customStyle="1" w:styleId="s0">
    <w:name w:val="s0"/>
    <w:basedOn w:val="a0"/>
    <w:rsid w:val="00FA7953"/>
  </w:style>
  <w:style w:type="character" w:customStyle="1" w:styleId="fontstyle55">
    <w:name w:val="fontstyle55"/>
    <w:basedOn w:val="a0"/>
    <w:rsid w:val="00FA7953"/>
  </w:style>
  <w:style w:type="character" w:customStyle="1" w:styleId="fontstyle64">
    <w:name w:val="fontstyle64"/>
    <w:basedOn w:val="a0"/>
    <w:rsid w:val="00FA7953"/>
  </w:style>
  <w:style w:type="paragraph" w:styleId="ac">
    <w:name w:val="List Paragraph"/>
    <w:basedOn w:val="a"/>
    <w:uiPriority w:val="34"/>
    <w:qFormat/>
    <w:rsid w:val="00256B0E"/>
    <w:pPr>
      <w:ind w:left="720"/>
      <w:contextualSpacing/>
    </w:pPr>
  </w:style>
  <w:style w:type="character" w:customStyle="1" w:styleId="30">
    <w:name w:val="Заголовок 3 Знак"/>
    <w:basedOn w:val="a0"/>
    <w:link w:val="3"/>
    <w:rsid w:val="003F6F2E"/>
    <w:rPr>
      <w:rFonts w:ascii="Times New Roman" w:eastAsia="Times New Roman" w:hAnsi="Times New Roman" w:cs="Times New Roman"/>
      <w:sz w:val="24"/>
      <w:szCs w:val="20"/>
      <w:lang w:eastAsia="ko-KR"/>
    </w:rPr>
  </w:style>
  <w:style w:type="character" w:styleId="ad">
    <w:name w:val="Emphasis"/>
    <w:uiPriority w:val="20"/>
    <w:qFormat/>
    <w:rsid w:val="003F6F2E"/>
    <w:rPr>
      <w:i/>
      <w:iCs/>
    </w:rPr>
  </w:style>
  <w:style w:type="paragraph" w:styleId="ae">
    <w:name w:val="Body Text"/>
    <w:basedOn w:val="a"/>
    <w:link w:val="af"/>
    <w:rsid w:val="003F6F2E"/>
    <w:rPr>
      <w:szCs w:val="20"/>
      <w:lang w:eastAsia="ko-KR"/>
    </w:rPr>
  </w:style>
  <w:style w:type="character" w:customStyle="1" w:styleId="af">
    <w:name w:val="Основной текст Знак"/>
    <w:basedOn w:val="a0"/>
    <w:link w:val="ae"/>
    <w:rsid w:val="003F6F2E"/>
    <w:rPr>
      <w:rFonts w:ascii="Times New Roman" w:eastAsia="Times New Roman" w:hAnsi="Times New Roman" w:cs="Times New Roman"/>
      <w:sz w:val="24"/>
      <w:szCs w:val="20"/>
      <w:lang w:eastAsia="ko-KR"/>
    </w:rPr>
  </w:style>
  <w:style w:type="character" w:customStyle="1" w:styleId="af0">
    <w:name w:val="Другое_"/>
    <w:link w:val="af1"/>
    <w:rsid w:val="003F6F2E"/>
    <w:rPr>
      <w:shd w:val="clear" w:color="auto" w:fill="FFFFFF"/>
    </w:rPr>
  </w:style>
  <w:style w:type="paragraph" w:customStyle="1" w:styleId="af1">
    <w:name w:val="Другое"/>
    <w:basedOn w:val="a"/>
    <w:link w:val="af0"/>
    <w:rsid w:val="003F6F2E"/>
    <w:pPr>
      <w:widowControl w:val="0"/>
      <w:shd w:val="clear" w:color="auto" w:fill="FFFFFF"/>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3F6F2E"/>
  </w:style>
  <w:style w:type="table" w:customStyle="1" w:styleId="12">
    <w:name w:val="Сетка таблицы1"/>
    <w:basedOn w:val="a1"/>
    <w:next w:val="a7"/>
    <w:uiPriority w:val="59"/>
    <w:rsid w:val="003F6F2E"/>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3F6F2E"/>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3F6F2E"/>
    <w:pPr>
      <w:widowControl w:val="0"/>
      <w:shd w:val="clear" w:color="auto" w:fill="FFFFFF"/>
      <w:spacing w:after="60" w:line="0" w:lineRule="atLeast"/>
      <w:jc w:val="center"/>
    </w:pPr>
    <w:rPr>
      <w:b/>
      <w:bCs/>
      <w:sz w:val="18"/>
      <w:szCs w:val="18"/>
      <w:lang w:eastAsia="en-US"/>
    </w:rPr>
  </w:style>
  <w:style w:type="paragraph" w:customStyle="1" w:styleId="j12">
    <w:name w:val="j12"/>
    <w:basedOn w:val="a"/>
    <w:rsid w:val="003F6F2E"/>
    <w:pPr>
      <w:spacing w:before="100" w:beforeAutospacing="1" w:after="100" w:afterAutospacing="1"/>
    </w:pPr>
  </w:style>
  <w:style w:type="character" w:customStyle="1" w:styleId="s1">
    <w:name w:val="s1"/>
    <w:rsid w:val="003F6F2E"/>
  </w:style>
  <w:style w:type="paragraph" w:customStyle="1" w:styleId="style49">
    <w:name w:val="style49"/>
    <w:basedOn w:val="a"/>
    <w:rsid w:val="003F6F2E"/>
    <w:pPr>
      <w:spacing w:before="100" w:beforeAutospacing="1" w:after="100" w:afterAutospacing="1"/>
    </w:pPr>
  </w:style>
  <w:style w:type="character" w:customStyle="1" w:styleId="fontstyle74">
    <w:name w:val="fontstyle74"/>
    <w:rsid w:val="003F6F2E"/>
  </w:style>
  <w:style w:type="character" w:styleId="af2">
    <w:name w:val="page number"/>
    <w:rsid w:val="003F6F2E"/>
  </w:style>
  <w:style w:type="paragraph" w:customStyle="1" w:styleId="tkTekst">
    <w:name w:val="_Текст обычный (tkTekst)"/>
    <w:basedOn w:val="a"/>
    <w:rsid w:val="003F6F2E"/>
    <w:pPr>
      <w:spacing w:after="60" w:line="276" w:lineRule="auto"/>
      <w:ind w:firstLine="567"/>
      <w:jc w:val="both"/>
    </w:pPr>
    <w:rPr>
      <w:rFonts w:ascii="Arial" w:hAnsi="Arial" w:cs="Arial"/>
      <w:sz w:val="20"/>
      <w:szCs w:val="20"/>
    </w:rPr>
  </w:style>
  <w:style w:type="paragraph" w:styleId="af3">
    <w:name w:val="Body Text Indent"/>
    <w:basedOn w:val="a"/>
    <w:link w:val="af4"/>
    <w:uiPriority w:val="99"/>
    <w:semiHidden/>
    <w:unhideWhenUsed/>
    <w:rsid w:val="003F6F2E"/>
    <w:pPr>
      <w:spacing w:after="120" w:line="276" w:lineRule="auto"/>
      <w:ind w:left="283"/>
    </w:pPr>
    <w:rPr>
      <w:rFonts w:ascii="Calibri" w:eastAsia="Calibri" w:hAnsi="Calibri" w:cs="Arial"/>
      <w:sz w:val="22"/>
      <w:szCs w:val="22"/>
      <w:lang w:eastAsia="en-US"/>
    </w:rPr>
  </w:style>
  <w:style w:type="character" w:customStyle="1" w:styleId="af4">
    <w:name w:val="Основной текст с отступом Знак"/>
    <w:basedOn w:val="a0"/>
    <w:link w:val="af3"/>
    <w:uiPriority w:val="99"/>
    <w:semiHidden/>
    <w:rsid w:val="003F6F2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4538">
      <w:bodyDiv w:val="1"/>
      <w:marLeft w:val="0"/>
      <w:marRight w:val="0"/>
      <w:marTop w:val="0"/>
      <w:marBottom w:val="0"/>
      <w:divBdr>
        <w:top w:val="none" w:sz="0" w:space="0" w:color="auto"/>
        <w:left w:val="none" w:sz="0" w:space="0" w:color="auto"/>
        <w:bottom w:val="none" w:sz="0" w:space="0" w:color="auto"/>
        <w:right w:val="none" w:sz="0" w:space="0" w:color="auto"/>
      </w:divBdr>
    </w:div>
    <w:div w:id="587465060">
      <w:bodyDiv w:val="1"/>
      <w:marLeft w:val="0"/>
      <w:marRight w:val="0"/>
      <w:marTop w:val="0"/>
      <w:marBottom w:val="0"/>
      <w:divBdr>
        <w:top w:val="none" w:sz="0" w:space="0" w:color="auto"/>
        <w:left w:val="none" w:sz="0" w:space="0" w:color="auto"/>
        <w:bottom w:val="none" w:sz="0" w:space="0" w:color="auto"/>
        <w:right w:val="none" w:sz="0" w:space="0" w:color="auto"/>
      </w:divBdr>
    </w:div>
    <w:div w:id="794637589">
      <w:bodyDiv w:val="1"/>
      <w:marLeft w:val="0"/>
      <w:marRight w:val="0"/>
      <w:marTop w:val="0"/>
      <w:marBottom w:val="0"/>
      <w:divBdr>
        <w:top w:val="none" w:sz="0" w:space="0" w:color="auto"/>
        <w:left w:val="none" w:sz="0" w:space="0" w:color="auto"/>
        <w:bottom w:val="none" w:sz="0" w:space="0" w:color="auto"/>
        <w:right w:val="none" w:sz="0" w:space="0" w:color="auto"/>
      </w:divBdr>
    </w:div>
    <w:div w:id="797263218">
      <w:bodyDiv w:val="1"/>
      <w:marLeft w:val="0"/>
      <w:marRight w:val="0"/>
      <w:marTop w:val="0"/>
      <w:marBottom w:val="0"/>
      <w:divBdr>
        <w:top w:val="none" w:sz="0" w:space="0" w:color="auto"/>
        <w:left w:val="none" w:sz="0" w:space="0" w:color="auto"/>
        <w:bottom w:val="none" w:sz="0" w:space="0" w:color="auto"/>
        <w:right w:val="none" w:sz="0" w:space="0" w:color="auto"/>
      </w:divBdr>
    </w:div>
    <w:div w:id="1537498934">
      <w:bodyDiv w:val="1"/>
      <w:marLeft w:val="0"/>
      <w:marRight w:val="0"/>
      <w:marTop w:val="0"/>
      <w:marBottom w:val="0"/>
      <w:divBdr>
        <w:top w:val="none" w:sz="0" w:space="0" w:color="auto"/>
        <w:left w:val="none" w:sz="0" w:space="0" w:color="auto"/>
        <w:bottom w:val="none" w:sz="0" w:space="0" w:color="auto"/>
        <w:right w:val="none" w:sz="0" w:space="0" w:color="auto"/>
      </w:divBdr>
    </w:div>
    <w:div w:id="1636595515">
      <w:bodyDiv w:val="1"/>
      <w:marLeft w:val="0"/>
      <w:marRight w:val="0"/>
      <w:marTop w:val="0"/>
      <w:marBottom w:val="0"/>
      <w:divBdr>
        <w:top w:val="none" w:sz="0" w:space="0" w:color="auto"/>
        <w:left w:val="none" w:sz="0" w:space="0" w:color="auto"/>
        <w:bottom w:val="none" w:sz="0" w:space="0" w:color="auto"/>
        <w:right w:val="none" w:sz="0" w:space="0" w:color="auto"/>
      </w:divBdr>
    </w:div>
    <w:div w:id="182087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14080</Words>
  <Characters>80256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2024-08-12T05:52:00Z</cp:lastPrinted>
  <dcterms:created xsi:type="dcterms:W3CDTF">2025-01-24T05:27:00Z</dcterms:created>
  <dcterms:modified xsi:type="dcterms:W3CDTF">2025-01-24T05:27:00Z</dcterms:modified>
</cp:coreProperties>
</file>