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CBBEF1" w14:textId="77777777" w:rsidR="00530BA9" w:rsidRPr="00530BA9" w:rsidRDefault="00530BA9" w:rsidP="00530BA9">
      <w:pPr>
        <w:shd w:val="clear" w:color="auto" w:fill="FFFFFF"/>
        <w:spacing w:after="0"/>
        <w:ind w:right="155"/>
        <w:jc w:val="center"/>
        <w:rPr>
          <w:rFonts w:ascii="Times New Roman" w:hAnsi="Times New Roman" w:cs="Times New Roman"/>
          <w:b/>
          <w:sz w:val="18"/>
          <w:szCs w:val="18"/>
        </w:rPr>
      </w:pPr>
      <w:r w:rsidRPr="00530BA9">
        <w:rPr>
          <w:rFonts w:ascii="Times New Roman" w:hAnsi="Times New Roman" w:cs="Times New Roman"/>
          <w:b/>
          <w:sz w:val="18"/>
          <w:szCs w:val="18"/>
        </w:rPr>
        <w:t>ОБЛАСТЬ АККРЕДИТАЦИИ</w:t>
      </w:r>
    </w:p>
    <w:p w14:paraId="0068DBC0" w14:textId="77777777" w:rsidR="00530BA9" w:rsidRDefault="00530BA9" w:rsidP="00530BA9">
      <w:pPr>
        <w:shd w:val="clear" w:color="auto" w:fill="FFFFFF"/>
        <w:spacing w:after="0"/>
        <w:ind w:right="155"/>
        <w:jc w:val="center"/>
        <w:rPr>
          <w:rFonts w:ascii="Times New Roman" w:hAnsi="Times New Roman" w:cs="Times New Roman"/>
          <w:b/>
          <w:sz w:val="18"/>
          <w:szCs w:val="18"/>
        </w:rPr>
      </w:pPr>
      <w:r w:rsidRPr="00530BA9">
        <w:rPr>
          <w:rFonts w:ascii="Times New Roman" w:hAnsi="Times New Roman" w:cs="Times New Roman"/>
          <w:b/>
          <w:sz w:val="18"/>
          <w:szCs w:val="18"/>
        </w:rPr>
        <w:t xml:space="preserve">органа контроля по проведению </w:t>
      </w:r>
      <w:proofErr w:type="gramStart"/>
      <w:r w:rsidRPr="00530BA9">
        <w:rPr>
          <w:rFonts w:ascii="Times New Roman" w:hAnsi="Times New Roman" w:cs="Times New Roman"/>
          <w:b/>
          <w:sz w:val="18"/>
          <w:szCs w:val="18"/>
        </w:rPr>
        <w:t>технического  осмотра</w:t>
      </w:r>
      <w:proofErr w:type="gramEnd"/>
      <w:r w:rsidRPr="00530BA9">
        <w:rPr>
          <w:rFonts w:ascii="Times New Roman" w:hAnsi="Times New Roman" w:cs="Times New Roman"/>
          <w:b/>
          <w:sz w:val="18"/>
          <w:szCs w:val="18"/>
        </w:rPr>
        <w:t xml:space="preserve"> и технической экспертизы колесных транспортных средств </w:t>
      </w:r>
    </w:p>
    <w:p w14:paraId="51C31112" w14:textId="77777777" w:rsidR="006259AB" w:rsidRPr="00FD0854" w:rsidRDefault="006259AB" w:rsidP="00530BA9">
      <w:pPr>
        <w:shd w:val="clear" w:color="auto" w:fill="FFFFFF"/>
        <w:spacing w:after="0"/>
        <w:ind w:right="155"/>
        <w:jc w:val="center"/>
        <w:rPr>
          <w:rFonts w:ascii="Times New Roman" w:hAnsi="Times New Roman" w:cs="Times New Roman"/>
          <w:b/>
          <w:sz w:val="18"/>
          <w:szCs w:val="18"/>
        </w:rPr>
      </w:pPr>
      <w:r w:rsidRPr="00FD0854">
        <w:rPr>
          <w:rFonts w:ascii="Times New Roman" w:hAnsi="Times New Roman" w:cs="Times New Roman"/>
          <w:b/>
          <w:sz w:val="18"/>
          <w:szCs w:val="18"/>
          <w:u w:val="single"/>
        </w:rPr>
        <w:t>ОсОО «</w:t>
      </w:r>
      <w:r w:rsidR="002D15D9">
        <w:rPr>
          <w:rFonts w:ascii="Times New Roman" w:hAnsi="Times New Roman" w:cs="Times New Roman"/>
          <w:b/>
          <w:sz w:val="18"/>
          <w:szCs w:val="18"/>
          <w:u w:val="single"/>
        </w:rPr>
        <w:t>Ак-Суу</w:t>
      </w:r>
      <w:r w:rsidRPr="00FD0854">
        <w:rPr>
          <w:rFonts w:ascii="Times New Roman" w:hAnsi="Times New Roman" w:cs="Times New Roman"/>
          <w:b/>
          <w:sz w:val="18"/>
          <w:szCs w:val="18"/>
          <w:u w:val="single"/>
        </w:rPr>
        <w:t xml:space="preserve"> Техосмотр» </w:t>
      </w:r>
      <w:r w:rsidR="003F5CED" w:rsidRPr="00FD0854">
        <w:rPr>
          <w:rFonts w:ascii="Times New Roman" w:hAnsi="Times New Roman" w:cs="Times New Roman"/>
          <w:b/>
          <w:sz w:val="18"/>
          <w:szCs w:val="18"/>
          <w:u w:val="single"/>
        </w:rPr>
        <w:t xml:space="preserve"> </w:t>
      </w:r>
      <w:r w:rsidR="00EE06F0">
        <w:rPr>
          <w:rFonts w:ascii="Times New Roman" w:hAnsi="Times New Roman" w:cs="Times New Roman"/>
          <w:b/>
          <w:sz w:val="18"/>
          <w:szCs w:val="18"/>
          <w:u w:val="single"/>
        </w:rPr>
        <w:t xml:space="preserve">    </w:t>
      </w:r>
    </w:p>
    <w:p w14:paraId="4372B27B" w14:textId="77777777" w:rsidR="006259AB" w:rsidRPr="00FD0854" w:rsidRDefault="006259AB" w:rsidP="006259AB">
      <w:pPr>
        <w:shd w:val="clear" w:color="auto" w:fill="FFFFFF"/>
        <w:spacing w:after="0"/>
        <w:ind w:right="155"/>
        <w:jc w:val="center"/>
        <w:rPr>
          <w:rFonts w:ascii="Times New Roman" w:hAnsi="Times New Roman" w:cs="Times New Roman"/>
          <w:sz w:val="18"/>
          <w:szCs w:val="18"/>
        </w:rPr>
      </w:pPr>
      <w:r w:rsidRPr="00FD0854">
        <w:rPr>
          <w:rFonts w:ascii="Times New Roman" w:hAnsi="Times New Roman" w:cs="Times New Roman"/>
          <w:sz w:val="18"/>
          <w:szCs w:val="18"/>
        </w:rPr>
        <w:t xml:space="preserve">наименование Органа контроля и организации заявителя </w:t>
      </w:r>
    </w:p>
    <w:p w14:paraId="2235E530" w14:textId="77777777" w:rsidR="006259AB" w:rsidRPr="00FD0854" w:rsidRDefault="006259AB" w:rsidP="006259AB">
      <w:pPr>
        <w:shd w:val="clear" w:color="auto" w:fill="FFFFFF"/>
        <w:spacing w:after="0"/>
        <w:ind w:right="155"/>
        <w:jc w:val="center"/>
        <w:rPr>
          <w:rFonts w:ascii="Times New Roman" w:hAnsi="Times New Roman" w:cs="Times New Roman"/>
          <w:b/>
          <w:sz w:val="18"/>
          <w:szCs w:val="18"/>
        </w:rPr>
      </w:pPr>
      <w:r w:rsidRPr="00FD0854">
        <w:rPr>
          <w:rFonts w:ascii="Times New Roman" w:hAnsi="Times New Roman" w:cs="Times New Roman"/>
          <w:b/>
          <w:sz w:val="18"/>
          <w:szCs w:val="18"/>
        </w:rPr>
        <w:t xml:space="preserve">Тип органа контроля </w:t>
      </w:r>
      <w:proofErr w:type="gramStart"/>
      <w:r w:rsidRPr="00FD0854">
        <w:rPr>
          <w:rFonts w:ascii="Times New Roman" w:hAnsi="Times New Roman" w:cs="Times New Roman"/>
          <w:b/>
          <w:sz w:val="18"/>
          <w:szCs w:val="18"/>
        </w:rPr>
        <w:t>по  ISO</w:t>
      </w:r>
      <w:proofErr w:type="gramEnd"/>
      <w:r w:rsidRPr="00FD0854">
        <w:rPr>
          <w:rFonts w:ascii="Times New Roman" w:hAnsi="Times New Roman" w:cs="Times New Roman"/>
          <w:b/>
          <w:sz w:val="18"/>
          <w:szCs w:val="18"/>
        </w:rPr>
        <w:t xml:space="preserve">/IEC 17020  </w:t>
      </w:r>
      <w:r w:rsidRPr="00FD0854">
        <w:rPr>
          <w:rFonts w:ascii="Times New Roman" w:hAnsi="Times New Roman" w:cs="Times New Roman"/>
          <w:b/>
          <w:sz w:val="18"/>
          <w:szCs w:val="18"/>
          <w:u w:val="single"/>
        </w:rPr>
        <w:t>А</w:t>
      </w:r>
      <w:r w:rsidRPr="00FD0854">
        <w:rPr>
          <w:rFonts w:ascii="Times New Roman" w:hAnsi="Times New Roman" w:cs="Times New Roman"/>
          <w:b/>
          <w:sz w:val="18"/>
          <w:szCs w:val="18"/>
        </w:rPr>
        <w:t xml:space="preserve"> </w:t>
      </w:r>
    </w:p>
    <w:p w14:paraId="08A62760" w14:textId="77777777" w:rsidR="007C7BF4" w:rsidRPr="00FD0854" w:rsidRDefault="007C7BF4" w:rsidP="007C7BF4">
      <w:pPr>
        <w:shd w:val="clear" w:color="auto" w:fill="FFFFFF"/>
        <w:spacing w:after="0"/>
        <w:ind w:right="155"/>
        <w:jc w:val="center"/>
        <w:rPr>
          <w:rFonts w:ascii="Times New Roman" w:hAnsi="Times New Roman" w:cs="Times New Roman"/>
          <w:b/>
          <w:sz w:val="18"/>
          <w:szCs w:val="18"/>
        </w:rPr>
      </w:pP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70"/>
        <w:gridCol w:w="1625"/>
        <w:gridCol w:w="8"/>
        <w:gridCol w:w="425"/>
        <w:gridCol w:w="1134"/>
        <w:gridCol w:w="5953"/>
        <w:gridCol w:w="423"/>
        <w:gridCol w:w="34"/>
        <w:gridCol w:w="1953"/>
        <w:gridCol w:w="282"/>
        <w:gridCol w:w="43"/>
        <w:gridCol w:w="1943"/>
        <w:gridCol w:w="51"/>
        <w:gridCol w:w="1366"/>
      </w:tblGrid>
      <w:tr w:rsidR="00150072" w:rsidRPr="00FD0854" w14:paraId="569F338F" w14:textId="77777777" w:rsidTr="00677649">
        <w:trPr>
          <w:trHeight w:val="806"/>
        </w:trPr>
        <w:tc>
          <w:tcPr>
            <w:tcW w:w="674" w:type="dxa"/>
            <w:shd w:val="clear" w:color="auto" w:fill="auto"/>
          </w:tcPr>
          <w:p w14:paraId="6941458B" w14:textId="77777777" w:rsidR="006259AB" w:rsidRPr="00FD0854" w:rsidRDefault="006259AB" w:rsidP="006259AB">
            <w:pPr>
              <w:pStyle w:val="ad"/>
              <w:tabs>
                <w:tab w:val="center" w:pos="4844"/>
                <w:tab w:val="right" w:pos="9689"/>
              </w:tabs>
              <w:jc w:val="center"/>
              <w:rPr>
                <w:rFonts w:ascii="Times New Roman" w:hAnsi="Times New Roman"/>
                <w:sz w:val="18"/>
                <w:szCs w:val="18"/>
              </w:rPr>
            </w:pPr>
          </w:p>
          <w:p w14:paraId="0815E421" w14:textId="77777777" w:rsidR="00150072" w:rsidRPr="00FD0854" w:rsidRDefault="006259AB" w:rsidP="006259AB">
            <w:pPr>
              <w:pStyle w:val="ad"/>
              <w:tabs>
                <w:tab w:val="center" w:pos="4844"/>
                <w:tab w:val="right" w:pos="9689"/>
              </w:tabs>
              <w:jc w:val="center"/>
              <w:rPr>
                <w:rFonts w:ascii="Times New Roman" w:hAnsi="Times New Roman"/>
                <w:sz w:val="18"/>
                <w:szCs w:val="18"/>
              </w:rPr>
            </w:pPr>
            <w:r w:rsidRPr="00FD0854">
              <w:rPr>
                <w:rFonts w:ascii="Times New Roman" w:hAnsi="Times New Roman"/>
                <w:sz w:val="18"/>
                <w:szCs w:val="18"/>
              </w:rPr>
              <w:t>№</w:t>
            </w:r>
          </w:p>
          <w:p w14:paraId="4ADD786A" w14:textId="77777777" w:rsidR="00150072" w:rsidRPr="00FD0854" w:rsidRDefault="00150072" w:rsidP="006259AB">
            <w:pPr>
              <w:pStyle w:val="ad"/>
              <w:tabs>
                <w:tab w:val="center" w:pos="4844"/>
                <w:tab w:val="right" w:pos="9689"/>
              </w:tabs>
              <w:jc w:val="center"/>
              <w:rPr>
                <w:rFonts w:ascii="Times New Roman" w:hAnsi="Times New Roman"/>
                <w:sz w:val="18"/>
                <w:szCs w:val="18"/>
              </w:rPr>
            </w:pPr>
            <w:r w:rsidRPr="00FD0854">
              <w:rPr>
                <w:rFonts w:ascii="Times New Roman" w:hAnsi="Times New Roman"/>
                <w:sz w:val="18"/>
                <w:szCs w:val="18"/>
              </w:rPr>
              <w:t>п/п</w:t>
            </w:r>
          </w:p>
        </w:tc>
        <w:tc>
          <w:tcPr>
            <w:tcW w:w="2128" w:type="dxa"/>
            <w:gridSpan w:val="4"/>
            <w:shd w:val="clear" w:color="auto" w:fill="auto"/>
          </w:tcPr>
          <w:p w14:paraId="2D615DB7" w14:textId="77777777" w:rsidR="0011389A" w:rsidRPr="0011389A" w:rsidRDefault="0011389A" w:rsidP="0011389A">
            <w:pPr>
              <w:pStyle w:val="ad"/>
              <w:tabs>
                <w:tab w:val="center" w:pos="4844"/>
                <w:tab w:val="right" w:pos="9689"/>
              </w:tabs>
              <w:rPr>
                <w:rFonts w:ascii="Times New Roman" w:hAnsi="Times New Roman"/>
                <w:sz w:val="18"/>
                <w:szCs w:val="18"/>
              </w:rPr>
            </w:pPr>
            <w:r w:rsidRPr="0011389A">
              <w:rPr>
                <w:rFonts w:ascii="Times New Roman" w:hAnsi="Times New Roman"/>
                <w:sz w:val="18"/>
                <w:szCs w:val="18"/>
              </w:rPr>
              <w:t>Наименование объектов</w:t>
            </w:r>
          </w:p>
          <w:p w14:paraId="0B54FBD7" w14:textId="77777777" w:rsidR="0011389A" w:rsidRPr="0011389A" w:rsidRDefault="0011389A" w:rsidP="0011389A">
            <w:pPr>
              <w:pStyle w:val="ad"/>
              <w:tabs>
                <w:tab w:val="center" w:pos="4844"/>
                <w:tab w:val="right" w:pos="9689"/>
              </w:tabs>
              <w:rPr>
                <w:rFonts w:ascii="Times New Roman" w:hAnsi="Times New Roman"/>
                <w:sz w:val="18"/>
                <w:szCs w:val="18"/>
              </w:rPr>
            </w:pPr>
            <w:r w:rsidRPr="0011389A">
              <w:rPr>
                <w:rFonts w:ascii="Times New Roman" w:hAnsi="Times New Roman"/>
                <w:sz w:val="18"/>
                <w:szCs w:val="18"/>
              </w:rPr>
              <w:t>контроля (расшифровка</w:t>
            </w:r>
          </w:p>
          <w:p w14:paraId="564E3016" w14:textId="77777777" w:rsidR="00150072" w:rsidRPr="00FD0854" w:rsidRDefault="0011389A" w:rsidP="0011389A">
            <w:pPr>
              <w:pStyle w:val="ad"/>
              <w:tabs>
                <w:tab w:val="center" w:pos="4844"/>
                <w:tab w:val="right" w:pos="9689"/>
              </w:tabs>
              <w:rPr>
                <w:sz w:val="18"/>
                <w:szCs w:val="18"/>
              </w:rPr>
            </w:pPr>
            <w:r w:rsidRPr="0011389A">
              <w:rPr>
                <w:rFonts w:ascii="Times New Roman" w:hAnsi="Times New Roman"/>
                <w:sz w:val="18"/>
                <w:szCs w:val="18"/>
              </w:rPr>
              <w:t>классификации)</w:t>
            </w:r>
          </w:p>
        </w:tc>
        <w:tc>
          <w:tcPr>
            <w:tcW w:w="7510" w:type="dxa"/>
            <w:gridSpan w:val="3"/>
            <w:shd w:val="clear" w:color="auto" w:fill="auto"/>
          </w:tcPr>
          <w:p w14:paraId="109792B0" w14:textId="77777777" w:rsidR="006259AB" w:rsidRPr="00FD0854" w:rsidRDefault="006259AB" w:rsidP="006259AB">
            <w:pPr>
              <w:pStyle w:val="ad"/>
              <w:tabs>
                <w:tab w:val="center" w:pos="4844"/>
                <w:tab w:val="right" w:pos="9689"/>
              </w:tabs>
              <w:rPr>
                <w:rFonts w:ascii="Times New Roman" w:hAnsi="Times New Roman"/>
                <w:sz w:val="18"/>
                <w:szCs w:val="18"/>
              </w:rPr>
            </w:pPr>
            <w:r w:rsidRPr="00FD0854">
              <w:rPr>
                <w:rFonts w:ascii="Times New Roman" w:hAnsi="Times New Roman"/>
                <w:sz w:val="18"/>
                <w:szCs w:val="18"/>
              </w:rPr>
              <w:t xml:space="preserve">Контролируемые элементы </w:t>
            </w:r>
          </w:p>
          <w:p w14:paraId="21E3237C" w14:textId="77777777" w:rsidR="00150072" w:rsidRPr="00FD0854" w:rsidRDefault="006259AB" w:rsidP="006259AB">
            <w:pPr>
              <w:pStyle w:val="ad"/>
              <w:tabs>
                <w:tab w:val="center" w:pos="4844"/>
                <w:tab w:val="right" w:pos="9689"/>
              </w:tabs>
              <w:rPr>
                <w:rFonts w:ascii="Times New Roman" w:hAnsi="Times New Roman"/>
                <w:sz w:val="18"/>
                <w:szCs w:val="18"/>
              </w:rPr>
            </w:pPr>
            <w:r w:rsidRPr="00FD0854">
              <w:rPr>
                <w:rFonts w:ascii="Times New Roman" w:hAnsi="Times New Roman"/>
                <w:sz w:val="18"/>
                <w:szCs w:val="18"/>
              </w:rPr>
              <w:t>(</w:t>
            </w:r>
            <w:proofErr w:type="gramStart"/>
            <w:r w:rsidRPr="00FD0854">
              <w:rPr>
                <w:rFonts w:ascii="Times New Roman" w:hAnsi="Times New Roman"/>
                <w:sz w:val="18"/>
                <w:szCs w:val="18"/>
              </w:rPr>
              <w:t>для  контроля</w:t>
            </w:r>
            <w:proofErr w:type="gramEnd"/>
            <w:r w:rsidRPr="00FD0854">
              <w:rPr>
                <w:rFonts w:ascii="Times New Roman" w:hAnsi="Times New Roman"/>
                <w:sz w:val="18"/>
                <w:szCs w:val="18"/>
              </w:rPr>
              <w:t xml:space="preserve"> колесных транспортных средств)</w:t>
            </w:r>
          </w:p>
        </w:tc>
        <w:tc>
          <w:tcPr>
            <w:tcW w:w="2269" w:type="dxa"/>
            <w:gridSpan w:val="3"/>
            <w:shd w:val="clear" w:color="auto" w:fill="auto"/>
          </w:tcPr>
          <w:p w14:paraId="21D512B5" w14:textId="77777777" w:rsidR="006259AB" w:rsidRPr="00FD0854" w:rsidRDefault="006259AB" w:rsidP="006259AB">
            <w:pPr>
              <w:pStyle w:val="ad"/>
              <w:tabs>
                <w:tab w:val="center" w:pos="4844"/>
                <w:tab w:val="right" w:pos="9689"/>
              </w:tabs>
              <w:rPr>
                <w:rFonts w:ascii="Times New Roman" w:hAnsi="Times New Roman"/>
                <w:sz w:val="18"/>
                <w:szCs w:val="18"/>
              </w:rPr>
            </w:pPr>
            <w:r w:rsidRPr="00FD0854">
              <w:rPr>
                <w:rFonts w:ascii="Times New Roman" w:hAnsi="Times New Roman"/>
                <w:sz w:val="18"/>
                <w:szCs w:val="18"/>
              </w:rPr>
              <w:t xml:space="preserve">Обозначение нормативно-правовых документов, регулирующих транспортные </w:t>
            </w:r>
            <w:proofErr w:type="gramStart"/>
            <w:r w:rsidRPr="00FD0854">
              <w:rPr>
                <w:rFonts w:ascii="Times New Roman" w:hAnsi="Times New Roman"/>
                <w:sz w:val="18"/>
                <w:szCs w:val="18"/>
              </w:rPr>
              <w:t>средства  (</w:t>
            </w:r>
            <w:proofErr w:type="gramEnd"/>
            <w:r w:rsidRPr="00FD0854">
              <w:rPr>
                <w:rFonts w:ascii="Times New Roman" w:hAnsi="Times New Roman"/>
                <w:sz w:val="18"/>
                <w:szCs w:val="18"/>
              </w:rPr>
              <w:t>шасси), единичные</w:t>
            </w:r>
          </w:p>
          <w:p w14:paraId="063B683F" w14:textId="77777777" w:rsidR="00150072" w:rsidRPr="00FD0854" w:rsidRDefault="006259AB" w:rsidP="006259AB">
            <w:pPr>
              <w:pStyle w:val="ad"/>
              <w:tabs>
                <w:tab w:val="center" w:pos="4844"/>
                <w:tab w:val="right" w:pos="9689"/>
              </w:tabs>
              <w:rPr>
                <w:rFonts w:ascii="Times New Roman" w:hAnsi="Times New Roman"/>
                <w:sz w:val="18"/>
                <w:szCs w:val="18"/>
              </w:rPr>
            </w:pPr>
            <w:r w:rsidRPr="00FD0854">
              <w:rPr>
                <w:rFonts w:ascii="Times New Roman" w:hAnsi="Times New Roman"/>
                <w:sz w:val="18"/>
                <w:szCs w:val="18"/>
              </w:rPr>
              <w:t>транспортные средства и компоненты транспортных средств</w:t>
            </w:r>
          </w:p>
        </w:tc>
        <w:tc>
          <w:tcPr>
            <w:tcW w:w="1986" w:type="dxa"/>
            <w:gridSpan w:val="2"/>
            <w:shd w:val="clear" w:color="auto" w:fill="auto"/>
          </w:tcPr>
          <w:p w14:paraId="301AFF19" w14:textId="77777777" w:rsidR="00150072" w:rsidRPr="00FD0854" w:rsidRDefault="006259AB" w:rsidP="002E06F8">
            <w:pPr>
              <w:pStyle w:val="ad"/>
              <w:tabs>
                <w:tab w:val="center" w:pos="4844"/>
                <w:tab w:val="right" w:pos="9689"/>
              </w:tabs>
              <w:rPr>
                <w:rFonts w:ascii="Times New Roman" w:hAnsi="Times New Roman"/>
                <w:color w:val="0000FF"/>
                <w:sz w:val="18"/>
                <w:szCs w:val="18"/>
              </w:rPr>
            </w:pPr>
            <w:r w:rsidRPr="00FD0854">
              <w:rPr>
                <w:rFonts w:ascii="Times New Roman" w:hAnsi="Times New Roman"/>
                <w:sz w:val="18"/>
                <w:szCs w:val="18"/>
              </w:rPr>
              <w:t xml:space="preserve">Обозначение нормативного </w:t>
            </w:r>
            <w:proofErr w:type="gramStart"/>
            <w:r w:rsidRPr="00FD0854">
              <w:rPr>
                <w:rFonts w:ascii="Times New Roman" w:hAnsi="Times New Roman"/>
                <w:sz w:val="18"/>
                <w:szCs w:val="18"/>
              </w:rPr>
              <w:t>документа  (</w:t>
            </w:r>
            <w:proofErr w:type="gramEnd"/>
            <w:r w:rsidRPr="00FD0854">
              <w:rPr>
                <w:rFonts w:ascii="Times New Roman" w:hAnsi="Times New Roman"/>
                <w:sz w:val="18"/>
                <w:szCs w:val="18"/>
              </w:rPr>
              <w:t>регламенты, стандарты и/или спецификации), содержащие требования на правила и методы технического осмотра или технической экспертизы</w:t>
            </w:r>
            <w:r w:rsidRPr="00FD0854">
              <w:rPr>
                <w:rFonts w:ascii="Times New Roman" w:eastAsia="Times New Roman" w:hAnsi="Times New Roman"/>
                <w:sz w:val="18"/>
                <w:szCs w:val="18"/>
                <w:lang w:eastAsia="ru-RU"/>
              </w:rPr>
              <w:t xml:space="preserve"> </w:t>
            </w:r>
            <w:r w:rsidRPr="00FD0854">
              <w:rPr>
                <w:rFonts w:ascii="Times New Roman" w:hAnsi="Times New Roman"/>
                <w:sz w:val="18"/>
                <w:szCs w:val="18"/>
              </w:rPr>
              <w:t>колесных транспортных средств*</w:t>
            </w:r>
          </w:p>
        </w:tc>
        <w:tc>
          <w:tcPr>
            <w:tcW w:w="1417" w:type="dxa"/>
            <w:gridSpan w:val="2"/>
            <w:shd w:val="clear" w:color="auto" w:fill="auto"/>
          </w:tcPr>
          <w:p w14:paraId="16B91D21" w14:textId="77777777" w:rsidR="00150072" w:rsidRPr="00FD0854" w:rsidRDefault="00E25823" w:rsidP="002E06F8">
            <w:pPr>
              <w:pStyle w:val="ad"/>
              <w:tabs>
                <w:tab w:val="center" w:pos="4844"/>
                <w:tab w:val="right" w:pos="9689"/>
              </w:tabs>
              <w:rPr>
                <w:rFonts w:ascii="Times New Roman" w:hAnsi="Times New Roman"/>
                <w:sz w:val="18"/>
                <w:szCs w:val="18"/>
              </w:rPr>
            </w:pPr>
            <w:r>
              <w:rPr>
                <w:rFonts w:ascii="Times New Roman" w:hAnsi="Times New Roman"/>
                <w:sz w:val="18"/>
                <w:szCs w:val="18"/>
              </w:rPr>
              <w:t>Диапазон измерений, ед. измере</w:t>
            </w:r>
            <w:r w:rsidR="006259AB" w:rsidRPr="00FD0854">
              <w:rPr>
                <w:rFonts w:ascii="Times New Roman" w:hAnsi="Times New Roman"/>
                <w:sz w:val="18"/>
                <w:szCs w:val="18"/>
              </w:rPr>
              <w:t>ния, где уместно</w:t>
            </w:r>
          </w:p>
        </w:tc>
      </w:tr>
      <w:tr w:rsidR="00625338" w:rsidRPr="00FD0854" w14:paraId="591453F1" w14:textId="77777777" w:rsidTr="00677649">
        <w:trPr>
          <w:trHeight w:val="359"/>
        </w:trPr>
        <w:tc>
          <w:tcPr>
            <w:tcW w:w="674" w:type="dxa"/>
            <w:shd w:val="clear" w:color="auto" w:fill="auto"/>
          </w:tcPr>
          <w:p w14:paraId="3489D41C" w14:textId="77777777" w:rsidR="00625338" w:rsidRPr="00FD0854" w:rsidRDefault="00625338" w:rsidP="002E06F8">
            <w:pPr>
              <w:spacing w:after="0" w:line="240" w:lineRule="auto"/>
              <w:ind w:right="153"/>
              <w:rPr>
                <w:rFonts w:ascii="Times New Roman" w:hAnsi="Times New Roman" w:cs="Times New Roman"/>
                <w:sz w:val="18"/>
                <w:szCs w:val="18"/>
              </w:rPr>
            </w:pPr>
          </w:p>
        </w:tc>
        <w:tc>
          <w:tcPr>
            <w:tcW w:w="13893" w:type="dxa"/>
            <w:gridSpan w:val="12"/>
            <w:shd w:val="clear" w:color="auto" w:fill="auto"/>
          </w:tcPr>
          <w:p w14:paraId="269B03E0" w14:textId="77777777" w:rsidR="00625338" w:rsidRPr="00182840" w:rsidRDefault="002D15D9" w:rsidP="00E25823">
            <w:pPr>
              <w:pStyle w:val="ad"/>
              <w:tabs>
                <w:tab w:val="center" w:pos="4844"/>
                <w:tab w:val="right" w:pos="9689"/>
              </w:tabs>
              <w:jc w:val="center"/>
              <w:rPr>
                <w:rFonts w:ascii="Times New Roman" w:hAnsi="Times New Roman"/>
                <w:b/>
                <w:sz w:val="18"/>
                <w:szCs w:val="18"/>
              </w:rPr>
            </w:pPr>
            <w:r>
              <w:rPr>
                <w:rFonts w:ascii="Times New Roman" w:hAnsi="Times New Roman"/>
                <w:b/>
                <w:sz w:val="18"/>
                <w:szCs w:val="18"/>
              </w:rPr>
              <w:t>Основная точка</w:t>
            </w:r>
            <w:r w:rsidRPr="0051695D">
              <w:rPr>
                <w:rFonts w:ascii="Times New Roman" w:hAnsi="Times New Roman"/>
                <w:b/>
                <w:sz w:val="18"/>
                <w:szCs w:val="18"/>
              </w:rPr>
              <w:t>: месторасположение</w:t>
            </w:r>
            <w:r>
              <w:rPr>
                <w:rFonts w:ascii="Times New Roman" w:hAnsi="Times New Roman"/>
                <w:b/>
                <w:sz w:val="18"/>
                <w:szCs w:val="18"/>
              </w:rPr>
              <w:t xml:space="preserve"> </w:t>
            </w:r>
            <w:r w:rsidR="00F32DA0">
              <w:rPr>
                <w:rFonts w:ascii="Times New Roman" w:hAnsi="Times New Roman" w:cs="Times New Roman"/>
                <w:b/>
                <w:color w:val="000000"/>
                <w:sz w:val="18"/>
                <w:szCs w:val="18"/>
              </w:rPr>
              <w:t>Кыргызская Республика</w:t>
            </w:r>
            <w:r>
              <w:rPr>
                <w:rFonts w:ascii="Times New Roman" w:hAnsi="Times New Roman" w:cs="Times New Roman"/>
                <w:b/>
                <w:color w:val="000000"/>
                <w:sz w:val="18"/>
                <w:szCs w:val="18"/>
              </w:rPr>
              <w:t>,</w:t>
            </w:r>
            <w:r w:rsidR="00F32DA0">
              <w:rPr>
                <w:rFonts w:ascii="Times New Roman" w:hAnsi="Times New Roman" w:cs="Times New Roman"/>
                <w:b/>
                <w:color w:val="000000"/>
                <w:sz w:val="18"/>
                <w:szCs w:val="18"/>
              </w:rPr>
              <w:t xml:space="preserve"> Чуйская обл, Московский р-н, </w:t>
            </w:r>
            <w:r w:rsidR="00AD2919">
              <w:rPr>
                <w:rFonts w:ascii="Times New Roman" w:hAnsi="Times New Roman" w:cs="Times New Roman"/>
                <w:b/>
                <w:color w:val="000000"/>
                <w:sz w:val="18"/>
                <w:szCs w:val="18"/>
              </w:rPr>
              <w:t>с.Петровка, ул.Центральная №40 -</w:t>
            </w:r>
            <w:r>
              <w:rPr>
                <w:rFonts w:ascii="Times New Roman" w:hAnsi="Times New Roman" w:cs="Times New Roman"/>
                <w:b/>
                <w:color w:val="000000"/>
                <w:sz w:val="18"/>
                <w:szCs w:val="18"/>
              </w:rPr>
              <w:t xml:space="preserve"> К 486 УХЛ 4.2 - </w:t>
            </w:r>
            <w:r w:rsidRPr="004B2215">
              <w:rPr>
                <w:rFonts w:ascii="Times New Roman" w:hAnsi="Times New Roman"/>
                <w:b/>
                <w:sz w:val="18"/>
                <w:szCs w:val="18"/>
              </w:rPr>
              <w:t xml:space="preserve">с нагрузкой на ось до </w:t>
            </w:r>
            <w:r w:rsidRPr="00191757">
              <w:rPr>
                <w:rFonts w:ascii="Times New Roman" w:hAnsi="Times New Roman"/>
                <w:b/>
                <w:sz w:val="18"/>
                <w:szCs w:val="18"/>
              </w:rPr>
              <w:t>4.2</w:t>
            </w:r>
            <w:r w:rsidRPr="004B2215">
              <w:rPr>
                <w:rFonts w:ascii="Times New Roman" w:hAnsi="Times New Roman"/>
                <w:b/>
                <w:sz w:val="18"/>
                <w:szCs w:val="18"/>
              </w:rPr>
              <w:t xml:space="preserve"> тонн</w:t>
            </w:r>
          </w:p>
        </w:tc>
        <w:tc>
          <w:tcPr>
            <w:tcW w:w="1417" w:type="dxa"/>
            <w:gridSpan w:val="2"/>
            <w:shd w:val="clear" w:color="auto" w:fill="auto"/>
          </w:tcPr>
          <w:p w14:paraId="23F069B7" w14:textId="77777777" w:rsidR="00625338" w:rsidRPr="00FD0854" w:rsidRDefault="00625338" w:rsidP="002E06F8">
            <w:pPr>
              <w:pStyle w:val="ad"/>
              <w:tabs>
                <w:tab w:val="center" w:pos="4844"/>
                <w:tab w:val="right" w:pos="9689"/>
              </w:tabs>
              <w:rPr>
                <w:rFonts w:ascii="Times New Roman" w:hAnsi="Times New Roman" w:cs="Times New Roman"/>
                <w:sz w:val="18"/>
                <w:szCs w:val="18"/>
              </w:rPr>
            </w:pPr>
          </w:p>
        </w:tc>
      </w:tr>
      <w:tr w:rsidR="00726F67" w:rsidRPr="00FD0854" w14:paraId="306F5E2C" w14:textId="77777777" w:rsidTr="00677649">
        <w:trPr>
          <w:trHeight w:val="1693"/>
        </w:trPr>
        <w:tc>
          <w:tcPr>
            <w:tcW w:w="744" w:type="dxa"/>
            <w:gridSpan w:val="2"/>
            <w:shd w:val="clear" w:color="auto" w:fill="auto"/>
          </w:tcPr>
          <w:p w14:paraId="7BE522CF" w14:textId="77777777" w:rsidR="00726F67" w:rsidRPr="00FD0854" w:rsidRDefault="00726F67" w:rsidP="006538B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1.</w:t>
            </w:r>
          </w:p>
          <w:p w14:paraId="20754C5F" w14:textId="77777777" w:rsidR="00726F67" w:rsidRPr="00FD0854" w:rsidRDefault="00726F67" w:rsidP="006538B6">
            <w:pPr>
              <w:spacing w:after="0" w:line="240" w:lineRule="auto"/>
              <w:ind w:right="153"/>
              <w:rPr>
                <w:rFonts w:ascii="Times New Roman" w:hAnsi="Times New Roman" w:cs="Times New Roman"/>
                <w:b/>
                <w:sz w:val="18"/>
                <w:szCs w:val="18"/>
              </w:rPr>
            </w:pPr>
          </w:p>
        </w:tc>
        <w:tc>
          <w:tcPr>
            <w:tcW w:w="1625" w:type="dxa"/>
            <w:shd w:val="clear" w:color="auto" w:fill="auto"/>
          </w:tcPr>
          <w:p w14:paraId="4EFFA503" w14:textId="77777777" w:rsidR="00726F67" w:rsidRPr="00FD0854" w:rsidRDefault="00726F67" w:rsidP="006538B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Категории наземных колесных транспортных средств: </w:t>
            </w:r>
          </w:p>
          <w:p w14:paraId="406A4F63" w14:textId="77777777" w:rsidR="00726F67" w:rsidRPr="00FD0854" w:rsidRDefault="00726F67" w:rsidP="006538B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1, М2</w:t>
            </w:r>
          </w:p>
          <w:p w14:paraId="49746700" w14:textId="77777777" w:rsidR="00726F67" w:rsidRPr="000004A9" w:rsidRDefault="00726F67" w:rsidP="006538B6">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1</w:t>
            </w:r>
            <w:r w:rsidR="000004A9">
              <w:rPr>
                <w:rFonts w:ascii="Times New Roman" w:hAnsi="Times New Roman" w:cs="Times New Roman"/>
                <w:b/>
                <w:sz w:val="18"/>
                <w:szCs w:val="18"/>
                <w:lang w:val="en-US"/>
              </w:rPr>
              <w:t>, N2</w:t>
            </w:r>
          </w:p>
          <w:p w14:paraId="11A04345" w14:textId="77777777" w:rsidR="00726F67" w:rsidRPr="00771EFA" w:rsidRDefault="00726F67" w:rsidP="0051695D">
            <w:pPr>
              <w:widowControl w:val="0"/>
              <w:tabs>
                <w:tab w:val="left" w:pos="4052"/>
              </w:tabs>
              <w:autoSpaceDE w:val="0"/>
              <w:autoSpaceDN w:val="0"/>
              <w:adjustRightInd w:val="0"/>
              <w:spacing w:after="0" w:line="240" w:lineRule="auto"/>
              <w:jc w:val="both"/>
              <w:rPr>
                <w:rFonts w:ascii="Times New Roman" w:hAnsi="Times New Roman" w:cs="Times New Roman"/>
                <w:color w:val="0000FF"/>
                <w:sz w:val="18"/>
                <w:szCs w:val="18"/>
                <w:lang w:val="en-US"/>
              </w:rPr>
            </w:pPr>
            <w:r w:rsidRPr="00FD0854">
              <w:rPr>
                <w:rFonts w:ascii="Times New Roman" w:hAnsi="Times New Roman" w:cs="Times New Roman"/>
                <w:b/>
                <w:sz w:val="18"/>
                <w:szCs w:val="18"/>
              </w:rPr>
              <w:t>-</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1</w:t>
            </w:r>
            <w:r w:rsidRPr="00FD0854">
              <w:rPr>
                <w:rFonts w:ascii="Times New Roman" w:hAnsi="Times New Roman" w:cs="Times New Roman"/>
                <w:b/>
                <w:sz w:val="18"/>
                <w:szCs w:val="18"/>
              </w:rPr>
              <w:t>, О2</w:t>
            </w:r>
            <w:r w:rsidR="00771EFA">
              <w:rPr>
                <w:rFonts w:ascii="Times New Roman" w:hAnsi="Times New Roman" w:cs="Times New Roman"/>
                <w:b/>
                <w:sz w:val="18"/>
                <w:szCs w:val="18"/>
                <w:lang w:val="en-US"/>
              </w:rPr>
              <w:t>, O3</w:t>
            </w:r>
          </w:p>
        </w:tc>
        <w:tc>
          <w:tcPr>
            <w:tcW w:w="7943" w:type="dxa"/>
            <w:gridSpan w:val="5"/>
            <w:shd w:val="clear" w:color="auto" w:fill="auto"/>
          </w:tcPr>
          <w:p w14:paraId="4C41607E" w14:textId="77777777" w:rsidR="00726F67" w:rsidRPr="00FD0854" w:rsidRDefault="00726F67" w:rsidP="006538B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-Требования к общей безопасности </w:t>
            </w:r>
          </w:p>
          <w:p w14:paraId="031FA4FC" w14:textId="77777777" w:rsidR="00726F67" w:rsidRPr="00FD0854" w:rsidRDefault="00726F67" w:rsidP="006538B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Эффективность торможения и устойчивости транспортного средства при торможении  </w:t>
            </w:r>
          </w:p>
          <w:p w14:paraId="7008F78A" w14:textId="77777777" w:rsidR="00726F67" w:rsidRPr="00FD0854" w:rsidRDefault="00726F67" w:rsidP="006538B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при проверках на роликовых стендах:</w:t>
            </w:r>
          </w:p>
          <w:p w14:paraId="230D587B" w14:textId="77777777" w:rsidR="00726F67" w:rsidRPr="00FD0854" w:rsidRDefault="00726F67" w:rsidP="006538B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удельная тормозная сила</w:t>
            </w:r>
          </w:p>
          <w:p w14:paraId="52082E17" w14:textId="77777777" w:rsidR="00726F67" w:rsidRPr="00FD0854" w:rsidRDefault="00726F67" w:rsidP="006538B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-относительная разность тормозных сил колес оси;</w:t>
            </w:r>
          </w:p>
          <w:p w14:paraId="1EDD062B" w14:textId="77777777" w:rsidR="00726F67" w:rsidRPr="00FD0854" w:rsidRDefault="00726F67" w:rsidP="0051695D">
            <w:pPr>
              <w:autoSpaceDE w:val="0"/>
              <w:autoSpaceDN w:val="0"/>
              <w:adjustRightInd w:val="0"/>
              <w:spacing w:after="0" w:line="240" w:lineRule="auto"/>
              <w:rPr>
                <w:rFonts w:ascii="Times New Roman" w:hAnsi="Times New Roman" w:cs="Times New Roman"/>
                <w:sz w:val="18"/>
                <w:szCs w:val="18"/>
                <w:highlight w:val="yellow"/>
              </w:rPr>
            </w:pPr>
            <w:r w:rsidRPr="00FD0854">
              <w:rPr>
                <w:rFonts w:ascii="Times New Roman" w:eastAsia="TimesNewRomanPSMT" w:hAnsi="Times New Roman" w:cs="Times New Roman"/>
                <w:sz w:val="18"/>
                <w:szCs w:val="18"/>
              </w:rPr>
              <w:t>- Блокирование колес транспортного средства на роликах или автоматическое отключение стенда вследствие проскальзывания колес по роликам</w:t>
            </w:r>
            <w:r w:rsidRPr="00FD0854">
              <w:rPr>
                <w:rFonts w:ascii="Times New Roman" w:hAnsi="Times New Roman" w:cs="Times New Roman"/>
                <w:sz w:val="18"/>
                <w:szCs w:val="18"/>
              </w:rPr>
              <w:t>.</w:t>
            </w:r>
          </w:p>
        </w:tc>
        <w:tc>
          <w:tcPr>
            <w:tcW w:w="2269" w:type="dxa"/>
            <w:gridSpan w:val="3"/>
            <w:shd w:val="clear" w:color="auto" w:fill="auto"/>
          </w:tcPr>
          <w:p w14:paraId="204262FC" w14:textId="77777777" w:rsidR="00726F67" w:rsidRPr="00FD0854" w:rsidRDefault="00726F67" w:rsidP="006538B6">
            <w:pPr>
              <w:spacing w:after="0" w:line="240" w:lineRule="auto"/>
              <w:ind w:right="153"/>
              <w:rPr>
                <w:rFonts w:ascii="Times New Roman" w:hAnsi="Times New Roman" w:cs="Times New Roman"/>
                <w:i/>
                <w:sz w:val="18"/>
                <w:szCs w:val="18"/>
              </w:rPr>
            </w:pPr>
            <w:r w:rsidRPr="00FD0854">
              <w:rPr>
                <w:rFonts w:ascii="Times New Roman" w:hAnsi="Times New Roman" w:cs="Times New Roman"/>
                <w:sz w:val="18"/>
                <w:szCs w:val="18"/>
              </w:rPr>
              <w:t xml:space="preserve">ТР ТС 018/2011 </w:t>
            </w:r>
            <w:r w:rsidRPr="00FD0854">
              <w:rPr>
                <w:rFonts w:ascii="Times New Roman" w:hAnsi="Times New Roman" w:cs="Times New Roman"/>
                <w:i/>
                <w:sz w:val="18"/>
                <w:szCs w:val="18"/>
              </w:rPr>
              <w:t>Приложение № 8 п. 1</w:t>
            </w:r>
          </w:p>
          <w:p w14:paraId="2DDC1C57" w14:textId="77777777" w:rsidR="00726F67" w:rsidRPr="00FD0854" w:rsidRDefault="00726F67" w:rsidP="006538B6">
            <w:pPr>
              <w:spacing w:after="0" w:line="240" w:lineRule="auto"/>
              <w:ind w:right="34"/>
              <w:rPr>
                <w:rFonts w:ascii="Times New Roman" w:hAnsi="Times New Roman" w:cs="Times New Roman"/>
                <w:sz w:val="18"/>
                <w:szCs w:val="18"/>
              </w:rPr>
            </w:pPr>
            <w:r w:rsidRPr="00FD0854">
              <w:rPr>
                <w:rFonts w:ascii="Times New Roman" w:hAnsi="Times New Roman" w:cs="Times New Roman"/>
                <w:sz w:val="18"/>
                <w:szCs w:val="18"/>
              </w:rPr>
              <w:t>ГОСТ 25478-91</w:t>
            </w:r>
          </w:p>
          <w:p w14:paraId="7037F152" w14:textId="77777777" w:rsidR="00726F67" w:rsidRPr="00FD0854" w:rsidRDefault="00726F67" w:rsidP="006538B6">
            <w:pPr>
              <w:spacing w:after="0" w:line="240" w:lineRule="auto"/>
              <w:ind w:right="153"/>
              <w:rPr>
                <w:rFonts w:ascii="Times New Roman" w:hAnsi="Times New Roman" w:cs="Times New Roman"/>
                <w:sz w:val="18"/>
                <w:szCs w:val="18"/>
                <w:lang w:val="en-US"/>
              </w:rPr>
            </w:pPr>
            <w:r w:rsidRPr="00FD0854">
              <w:rPr>
                <w:rFonts w:ascii="Times New Roman" w:hAnsi="Times New Roman" w:cs="Times New Roman"/>
                <w:sz w:val="18"/>
                <w:szCs w:val="18"/>
              </w:rPr>
              <w:t>ГОСТ Р 51709-200</w:t>
            </w:r>
            <w:r w:rsidRPr="00FD0854">
              <w:rPr>
                <w:rFonts w:ascii="Times New Roman" w:hAnsi="Times New Roman" w:cs="Times New Roman"/>
                <w:sz w:val="18"/>
                <w:szCs w:val="18"/>
                <w:lang w:val="en-US"/>
              </w:rPr>
              <w:t>4</w:t>
            </w:r>
          </w:p>
          <w:p w14:paraId="2D31CE14" w14:textId="77777777" w:rsidR="00726F67" w:rsidRPr="00FD0854" w:rsidRDefault="00726F67" w:rsidP="006538B6">
            <w:pPr>
              <w:tabs>
                <w:tab w:val="center" w:pos="4844"/>
                <w:tab w:val="right" w:pos="9689"/>
              </w:tabs>
              <w:spacing w:after="0" w:line="240" w:lineRule="auto"/>
              <w:rPr>
                <w:rFonts w:ascii="Times New Roman" w:hAnsi="Times New Roman" w:cs="Times New Roman"/>
                <w:sz w:val="18"/>
                <w:szCs w:val="18"/>
              </w:rPr>
            </w:pPr>
          </w:p>
        </w:tc>
        <w:tc>
          <w:tcPr>
            <w:tcW w:w="1986" w:type="dxa"/>
            <w:gridSpan w:val="2"/>
            <w:shd w:val="clear" w:color="auto" w:fill="auto"/>
          </w:tcPr>
          <w:p w14:paraId="6ABB8F55" w14:textId="77777777" w:rsidR="00726F67" w:rsidRPr="00FD0854" w:rsidRDefault="00726F67" w:rsidP="006538B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ТР ТС 018/2011 ГОСТ Р 41.35-99 ГОСТ Р 51709-2004</w:t>
            </w:r>
          </w:p>
          <w:p w14:paraId="3876A751" w14:textId="77777777" w:rsidR="00726F67" w:rsidRPr="00FD0854" w:rsidRDefault="00726F67" w:rsidP="006538B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п. 4.1 </w:t>
            </w:r>
          </w:p>
          <w:p w14:paraId="3AFD966F" w14:textId="77777777" w:rsidR="00726F67" w:rsidRPr="00FD0854" w:rsidRDefault="00726F67" w:rsidP="006538B6">
            <w:pPr>
              <w:spacing w:after="0" w:line="240" w:lineRule="auto"/>
              <w:ind w:right="153"/>
              <w:rPr>
                <w:rFonts w:ascii="Times New Roman" w:hAnsi="Times New Roman" w:cs="Times New Roman"/>
                <w:sz w:val="18"/>
                <w:szCs w:val="18"/>
                <w:lang w:val="en-US"/>
              </w:rPr>
            </w:pPr>
            <w:r w:rsidRPr="00FD0854">
              <w:rPr>
                <w:rFonts w:ascii="Times New Roman" w:hAnsi="Times New Roman" w:cs="Times New Roman"/>
                <w:sz w:val="18"/>
                <w:szCs w:val="18"/>
              </w:rPr>
              <w:t>ГОСТ Р 51709- 200</w:t>
            </w:r>
            <w:r w:rsidRPr="00FD0854">
              <w:rPr>
                <w:rFonts w:ascii="Times New Roman" w:hAnsi="Times New Roman" w:cs="Times New Roman"/>
                <w:sz w:val="18"/>
                <w:szCs w:val="18"/>
                <w:lang w:val="en-US"/>
              </w:rPr>
              <w:t>4</w:t>
            </w:r>
          </w:p>
          <w:p w14:paraId="2D80E928" w14:textId="77777777" w:rsidR="00726F67" w:rsidRPr="00FD0854" w:rsidRDefault="00726F67" w:rsidP="006538B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п. 4.2</w:t>
            </w:r>
          </w:p>
          <w:p w14:paraId="457D6C49" w14:textId="77777777" w:rsidR="00726F67" w:rsidRPr="00FD0854" w:rsidRDefault="00726F67" w:rsidP="006538B6">
            <w:pPr>
              <w:spacing w:after="0" w:line="240" w:lineRule="auto"/>
              <w:rPr>
                <w:rFonts w:ascii="Times New Roman" w:hAnsi="Times New Roman"/>
                <w:color w:val="0000FF"/>
                <w:sz w:val="18"/>
                <w:szCs w:val="18"/>
              </w:rPr>
            </w:pPr>
          </w:p>
        </w:tc>
        <w:tc>
          <w:tcPr>
            <w:tcW w:w="1417" w:type="dxa"/>
            <w:gridSpan w:val="2"/>
            <w:shd w:val="clear" w:color="auto" w:fill="auto"/>
          </w:tcPr>
          <w:p w14:paraId="77B014AB" w14:textId="77777777" w:rsidR="00252E8E" w:rsidRDefault="00252E8E" w:rsidP="00252E8E">
            <w:pPr>
              <w:spacing w:after="0" w:line="240" w:lineRule="auto"/>
              <w:ind w:right="31"/>
              <w:jc w:val="center"/>
              <w:rPr>
                <w:rFonts w:ascii="Times New Roman" w:hAnsi="Times New Roman" w:cs="Times New Roman"/>
                <w:color w:val="FF0000"/>
                <w:sz w:val="18"/>
                <w:szCs w:val="18"/>
              </w:rPr>
            </w:pPr>
          </w:p>
          <w:p w14:paraId="3915D065" w14:textId="77777777" w:rsidR="00654DC6" w:rsidRDefault="00654DC6" w:rsidP="00252E8E">
            <w:pPr>
              <w:spacing w:after="0" w:line="240" w:lineRule="auto"/>
              <w:ind w:right="31"/>
              <w:jc w:val="center"/>
              <w:rPr>
                <w:rFonts w:ascii="Times New Roman" w:hAnsi="Times New Roman" w:cs="Times New Roman"/>
                <w:color w:val="FF0000"/>
                <w:sz w:val="18"/>
                <w:szCs w:val="18"/>
              </w:rPr>
            </w:pPr>
          </w:p>
          <w:p w14:paraId="14E8784E" w14:textId="77777777" w:rsidR="00654DC6" w:rsidRDefault="00654DC6" w:rsidP="00252E8E">
            <w:pPr>
              <w:spacing w:after="0" w:line="240" w:lineRule="auto"/>
              <w:ind w:right="31"/>
              <w:jc w:val="center"/>
              <w:rPr>
                <w:rFonts w:ascii="Times New Roman" w:hAnsi="Times New Roman" w:cs="Times New Roman"/>
                <w:color w:val="FF0000"/>
                <w:sz w:val="18"/>
                <w:szCs w:val="18"/>
              </w:rPr>
            </w:pPr>
          </w:p>
          <w:p w14:paraId="355BF1FF" w14:textId="77777777" w:rsidR="00252E8E" w:rsidRDefault="00252E8E" w:rsidP="00252E8E">
            <w:pPr>
              <w:spacing w:after="0" w:line="240" w:lineRule="auto"/>
              <w:ind w:right="31"/>
              <w:jc w:val="center"/>
              <w:rPr>
                <w:rFonts w:ascii="Times New Roman" w:hAnsi="Times New Roman" w:cs="Times New Roman"/>
                <w:color w:val="FF0000"/>
                <w:sz w:val="18"/>
                <w:szCs w:val="18"/>
              </w:rPr>
            </w:pPr>
            <w:r w:rsidRPr="00BD131F">
              <w:rPr>
                <w:rFonts w:ascii="Times New Roman" w:hAnsi="Times New Roman" w:cs="Times New Roman"/>
                <w:color w:val="FF0000"/>
                <w:sz w:val="18"/>
                <w:szCs w:val="18"/>
              </w:rPr>
              <w:t>от 0 до 1000Н</w:t>
            </w:r>
          </w:p>
          <w:p w14:paraId="235F9D2E" w14:textId="77777777" w:rsidR="00654DC6" w:rsidRDefault="00654DC6" w:rsidP="00654DC6">
            <w:pPr>
              <w:pStyle w:val="ad"/>
              <w:tabs>
                <w:tab w:val="center" w:pos="4844"/>
                <w:tab w:val="right" w:pos="9689"/>
              </w:tabs>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61DA383" w14:textId="77777777" w:rsidR="00726F67" w:rsidRDefault="00252E8E" w:rsidP="00252E8E">
            <w:pPr>
              <w:tabs>
                <w:tab w:val="left" w:pos="1404"/>
              </w:tabs>
              <w:spacing w:after="0" w:line="240" w:lineRule="auto"/>
              <w:ind w:right="-108"/>
              <w:rPr>
                <w:rFonts w:ascii="Times New Roman" w:hAnsi="Times New Roman" w:cs="Times New Roman"/>
                <w:b/>
                <w:sz w:val="18"/>
                <w:szCs w:val="18"/>
              </w:rPr>
            </w:pPr>
            <w:r w:rsidRPr="00E4398F">
              <w:rPr>
                <w:rFonts w:ascii="Times New Roman" w:hAnsi="Times New Roman" w:cs="Times New Roman"/>
                <w:color w:val="FF0000"/>
                <w:sz w:val="18"/>
                <w:szCs w:val="18"/>
              </w:rPr>
              <w:t>соотв/несоотв</w:t>
            </w:r>
            <w:r w:rsidRPr="00FD0854">
              <w:rPr>
                <w:rFonts w:ascii="Times New Roman" w:hAnsi="Times New Roman" w:cs="Times New Roman"/>
                <w:b/>
                <w:sz w:val="18"/>
                <w:szCs w:val="18"/>
              </w:rPr>
              <w:t xml:space="preserve"> </w:t>
            </w:r>
          </w:p>
          <w:p w14:paraId="5A169C19" w14:textId="77777777" w:rsidR="00633314" w:rsidRPr="00FD0854" w:rsidRDefault="00633314" w:rsidP="00252E8E">
            <w:pPr>
              <w:tabs>
                <w:tab w:val="left" w:pos="1404"/>
              </w:tabs>
              <w:spacing w:after="0" w:line="240" w:lineRule="auto"/>
              <w:ind w:right="-108"/>
              <w:rPr>
                <w:rFonts w:ascii="Times New Roman" w:hAnsi="Times New Roman" w:cs="Times New Roman"/>
                <w:b/>
                <w:sz w:val="18"/>
                <w:szCs w:val="18"/>
              </w:rPr>
            </w:pPr>
          </w:p>
        </w:tc>
      </w:tr>
      <w:tr w:rsidR="00726F67" w:rsidRPr="00FD0854" w14:paraId="3054BC6C" w14:textId="77777777" w:rsidTr="00B4100E">
        <w:trPr>
          <w:trHeight w:val="6657"/>
        </w:trPr>
        <w:tc>
          <w:tcPr>
            <w:tcW w:w="744" w:type="dxa"/>
            <w:gridSpan w:val="2"/>
            <w:shd w:val="clear" w:color="auto" w:fill="auto"/>
          </w:tcPr>
          <w:p w14:paraId="3B7C97D3" w14:textId="77777777" w:rsidR="00726F67" w:rsidRPr="00FD0854" w:rsidRDefault="00726F67" w:rsidP="006538B6">
            <w:pPr>
              <w:spacing w:after="0" w:line="240" w:lineRule="auto"/>
              <w:ind w:right="153"/>
              <w:rPr>
                <w:rFonts w:ascii="Times New Roman" w:hAnsi="Times New Roman" w:cs="Times New Roman"/>
                <w:sz w:val="18"/>
                <w:szCs w:val="18"/>
              </w:rPr>
            </w:pPr>
          </w:p>
        </w:tc>
        <w:tc>
          <w:tcPr>
            <w:tcW w:w="1625" w:type="dxa"/>
            <w:shd w:val="clear" w:color="auto" w:fill="auto"/>
          </w:tcPr>
          <w:p w14:paraId="35D94B53" w14:textId="77777777" w:rsidR="00726F67" w:rsidRPr="00FD0854" w:rsidRDefault="00726F67" w:rsidP="006538B6">
            <w:pPr>
              <w:widowControl w:val="0"/>
              <w:autoSpaceDE w:val="0"/>
              <w:autoSpaceDN w:val="0"/>
              <w:adjustRightInd w:val="0"/>
              <w:spacing w:after="0" w:line="240" w:lineRule="auto"/>
              <w:jc w:val="both"/>
              <w:rPr>
                <w:rFonts w:ascii="Times New Roman" w:hAnsi="Times New Roman" w:cs="Times New Roman"/>
                <w:sz w:val="18"/>
                <w:szCs w:val="18"/>
              </w:rPr>
            </w:pPr>
          </w:p>
          <w:p w14:paraId="6C2B888A" w14:textId="77777777" w:rsidR="00726F67" w:rsidRPr="00FD0854" w:rsidRDefault="00726F67" w:rsidP="006538B6">
            <w:pPr>
              <w:widowControl w:val="0"/>
              <w:autoSpaceDE w:val="0"/>
              <w:autoSpaceDN w:val="0"/>
              <w:adjustRightInd w:val="0"/>
              <w:spacing w:after="0" w:line="240" w:lineRule="auto"/>
              <w:jc w:val="both"/>
              <w:rPr>
                <w:rFonts w:ascii="Times New Roman" w:hAnsi="Times New Roman" w:cs="Times New Roman"/>
                <w:sz w:val="18"/>
                <w:szCs w:val="18"/>
              </w:rPr>
            </w:pPr>
          </w:p>
          <w:p w14:paraId="5D220AB8" w14:textId="77777777" w:rsidR="00726F67" w:rsidRPr="00FD0854" w:rsidRDefault="00726F67" w:rsidP="006538B6">
            <w:pPr>
              <w:autoSpaceDE w:val="0"/>
              <w:autoSpaceDN w:val="0"/>
              <w:adjustRightInd w:val="0"/>
              <w:spacing w:after="0" w:line="240" w:lineRule="auto"/>
              <w:rPr>
                <w:rFonts w:ascii="Times New Roman" w:hAnsi="Times New Roman" w:cs="Times New Roman"/>
                <w:sz w:val="18"/>
                <w:szCs w:val="18"/>
              </w:rPr>
            </w:pPr>
          </w:p>
        </w:tc>
        <w:tc>
          <w:tcPr>
            <w:tcW w:w="7943" w:type="dxa"/>
            <w:gridSpan w:val="5"/>
            <w:shd w:val="clear" w:color="auto" w:fill="auto"/>
          </w:tcPr>
          <w:p w14:paraId="7E0226F5" w14:textId="77777777" w:rsidR="00726F67" w:rsidRPr="00FD0854" w:rsidRDefault="00726F67" w:rsidP="006538B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Стояночный тормоз:</w:t>
            </w:r>
          </w:p>
          <w:p w14:paraId="339D7758" w14:textId="77777777" w:rsidR="00726F67" w:rsidRPr="00FD0854" w:rsidRDefault="00726F67" w:rsidP="006538B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общая удельная тормозная сила</w:t>
            </w:r>
          </w:p>
          <w:p w14:paraId="3AF84C00" w14:textId="77777777" w:rsidR="00726F67" w:rsidRPr="00633314" w:rsidRDefault="00726F67" w:rsidP="006538B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hAnsi="Times New Roman" w:cs="Times New Roman"/>
                <w:sz w:val="18"/>
                <w:szCs w:val="18"/>
              </w:rPr>
              <w:t xml:space="preserve">- </w:t>
            </w:r>
            <w:r w:rsidRPr="00FD0854">
              <w:rPr>
                <w:rFonts w:ascii="Times New Roman" w:eastAsia="TimesNewRomanPSMT" w:hAnsi="Times New Roman" w:cs="Times New Roman"/>
                <w:sz w:val="18"/>
                <w:szCs w:val="18"/>
              </w:rPr>
              <w:t>автоматическое отключение стенда</w:t>
            </w:r>
            <w:r w:rsidR="00633314">
              <w:rPr>
                <w:rFonts w:ascii="Times New Roman" w:eastAsia="TimesNewRomanPSMT" w:hAnsi="Times New Roman" w:cs="Times New Roman"/>
                <w:sz w:val="18"/>
                <w:szCs w:val="18"/>
              </w:rPr>
              <w:t xml:space="preserve"> </w:t>
            </w:r>
            <w:r w:rsidRPr="00FD0854">
              <w:rPr>
                <w:rFonts w:ascii="Times New Roman" w:eastAsia="TimesNewRomanPSMT" w:hAnsi="Times New Roman" w:cs="Times New Roman"/>
                <w:sz w:val="18"/>
                <w:szCs w:val="18"/>
              </w:rPr>
              <w:t>вследствие проскальзывания колес по роликам</w:t>
            </w:r>
            <w:r w:rsidRPr="00FD0854">
              <w:rPr>
                <w:rFonts w:ascii="Times New Roman" w:hAnsi="Times New Roman" w:cs="Times New Roman"/>
                <w:sz w:val="18"/>
                <w:szCs w:val="18"/>
              </w:rPr>
              <w:t>.</w:t>
            </w:r>
          </w:p>
          <w:p w14:paraId="62887E74" w14:textId="77777777" w:rsidR="00726F67" w:rsidRPr="00FD0854" w:rsidRDefault="00726F67" w:rsidP="006538B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Запасная ТС:</w:t>
            </w:r>
          </w:p>
          <w:p w14:paraId="29681BE8" w14:textId="77777777" w:rsidR="00726F67" w:rsidRPr="00FD0854" w:rsidRDefault="00726F67" w:rsidP="006538B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Удельная тормозная сила, </w:t>
            </w:r>
          </w:p>
          <w:p w14:paraId="1A035F1C" w14:textId="77777777" w:rsidR="00726F67" w:rsidRPr="00FD0854" w:rsidRDefault="00726F67" w:rsidP="006538B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w:t>
            </w:r>
            <w:proofErr w:type="gramStart"/>
            <w:r w:rsidRPr="00FD0854">
              <w:rPr>
                <w:rFonts w:ascii="Times New Roman" w:eastAsia="TimesNewRomanPSMT" w:hAnsi="Times New Roman" w:cs="Times New Roman"/>
                <w:sz w:val="18"/>
                <w:szCs w:val="18"/>
              </w:rPr>
              <w:t>авто отключение</w:t>
            </w:r>
            <w:proofErr w:type="gramEnd"/>
            <w:r w:rsidRPr="00FD0854">
              <w:rPr>
                <w:rFonts w:ascii="Times New Roman" w:eastAsia="TimesNewRomanPSMT" w:hAnsi="Times New Roman" w:cs="Times New Roman"/>
                <w:sz w:val="18"/>
                <w:szCs w:val="18"/>
              </w:rPr>
              <w:t xml:space="preserve"> стенда</w:t>
            </w:r>
          </w:p>
          <w:p w14:paraId="0E64881F" w14:textId="77777777" w:rsidR="00726F67" w:rsidRPr="00FD0854" w:rsidRDefault="00726F67" w:rsidP="006538B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Отсутствие:</w:t>
            </w:r>
          </w:p>
          <w:p w14:paraId="41C6C3A9" w14:textId="77777777" w:rsidR="00726F67" w:rsidRPr="00FD0854" w:rsidRDefault="00726F67" w:rsidP="006538B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Утечки сжатого воздуха из тормозных камер; </w:t>
            </w:r>
          </w:p>
          <w:p w14:paraId="014CFF4B" w14:textId="77777777" w:rsidR="00726F67" w:rsidRPr="00FD0854" w:rsidRDefault="00726F67" w:rsidP="006538B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Нарушения герметичности трубопроводов или соединений в гидравлическом тормозном приводе и подтекания тормозной жидкости;  </w:t>
            </w:r>
          </w:p>
          <w:p w14:paraId="01EA8C02" w14:textId="77777777" w:rsidR="00726F67" w:rsidRPr="00FD0854" w:rsidRDefault="00726F67" w:rsidP="006538B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Коррозия, грозящая потерей герметичности или разрушением; </w:t>
            </w:r>
          </w:p>
          <w:p w14:paraId="1E09DF34" w14:textId="77777777" w:rsidR="00726F67" w:rsidRPr="00FD0854" w:rsidRDefault="00726F67" w:rsidP="006538B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Перегибы, видимые перетирания и другие механические повреждения тормозных трубопроводов; </w:t>
            </w:r>
          </w:p>
          <w:p w14:paraId="7BC48EE3" w14:textId="77777777" w:rsidR="00726F67" w:rsidRPr="00FD0854" w:rsidRDefault="00726F67" w:rsidP="006538B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Наличие деталей с трещинами или остаточной деформацией в тормозном приводе; </w:t>
            </w:r>
          </w:p>
          <w:p w14:paraId="3EAA8679" w14:textId="77777777" w:rsidR="00726F67" w:rsidRPr="00FD0854" w:rsidRDefault="00726F67" w:rsidP="006538B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Нарушение целостности регулятора тормозных сил на транспортном средстве, оборудованном этим устройством; </w:t>
            </w:r>
          </w:p>
          <w:p w14:paraId="2EF5B6AF" w14:textId="77777777" w:rsidR="00726F67" w:rsidRPr="00FD0854" w:rsidRDefault="00726F67" w:rsidP="006538B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Набухание шлангов под давлением и наличие на них трещин </w:t>
            </w:r>
          </w:p>
          <w:p w14:paraId="236E328A" w14:textId="77777777" w:rsidR="00726F67" w:rsidRPr="00FD0854" w:rsidRDefault="00726F67" w:rsidP="006538B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и видимых мест перетирания; </w:t>
            </w:r>
          </w:p>
          <w:p w14:paraId="55959F3D" w14:textId="77777777" w:rsidR="00726F67" w:rsidRPr="00FD0854" w:rsidRDefault="00726F67" w:rsidP="006538B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Демонтаж регулятора тормозных сил, предусмотренного в эксплуатационной документации транспортного средства. </w:t>
            </w:r>
          </w:p>
          <w:p w14:paraId="680ACF75" w14:textId="77777777" w:rsidR="00726F67" w:rsidRPr="00FD0854" w:rsidRDefault="00726F67" w:rsidP="006538B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Работоспособность средства сигнализации и контроля тормозных систем, манометры пневматического и пневмогидравлического тормозного привода, устройство фиксации органа управления стояночной тормозной системы;</w:t>
            </w:r>
          </w:p>
          <w:p w14:paraId="01C5B5B7" w14:textId="77777777" w:rsidR="00726F67" w:rsidRPr="00FD0854" w:rsidRDefault="00726F67" w:rsidP="006538B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w:t>
            </w:r>
            <w:proofErr w:type="gramStart"/>
            <w:r w:rsidRPr="00FD0854">
              <w:rPr>
                <w:rFonts w:ascii="Times New Roman" w:eastAsia="TimesNewRomanPSMT" w:hAnsi="Times New Roman" w:cs="Times New Roman"/>
                <w:sz w:val="18"/>
                <w:szCs w:val="18"/>
              </w:rPr>
              <w:t>Дополнительных переходных элементов</w:t>
            </w:r>
            <w:proofErr w:type="gramEnd"/>
            <w:r w:rsidRPr="00FD0854">
              <w:rPr>
                <w:rFonts w:ascii="Times New Roman" w:eastAsia="TimesNewRomanPSMT" w:hAnsi="Times New Roman" w:cs="Times New Roman"/>
                <w:sz w:val="18"/>
                <w:szCs w:val="18"/>
              </w:rPr>
              <w:t xml:space="preserve"> соединяющихся друг с другом на гибких тормозных шлангах, передающих давление сжатого воздуха или тормозной жидкости колесным тормозным механизмам. </w:t>
            </w:r>
          </w:p>
          <w:p w14:paraId="18D8EAC6" w14:textId="77777777" w:rsidR="00726F67" w:rsidRPr="00FD0854" w:rsidRDefault="00726F67" w:rsidP="006538B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-Расположение и длина гибких тормозных шлангов должны обеспечивать герметичность соединений с учетом максимальных деформаций упругих элементов подвески и углов поворота колес транспортного средства;</w:t>
            </w:r>
          </w:p>
          <w:p w14:paraId="54B377BC" w14:textId="77777777" w:rsidR="00726F67" w:rsidRPr="00FD0854" w:rsidRDefault="00726F67" w:rsidP="006538B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Комплектность и работоспособность АБС (при наличии) </w:t>
            </w:r>
          </w:p>
          <w:p w14:paraId="040554EC" w14:textId="77777777" w:rsidR="00726F67" w:rsidRPr="00FD0854" w:rsidRDefault="00726F67" w:rsidP="006538B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Отсутствие видимых повреждений, ненадежности крепление, отсоединение элементов АБС.</w:t>
            </w:r>
          </w:p>
          <w:p w14:paraId="5B978B3E" w14:textId="77777777" w:rsidR="00726F67" w:rsidRDefault="00726F67" w:rsidP="0051695D">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Работоспособность светового индикатора мониторинга рабочего состояния АБС, включение его при активации АБС после включения зажигания и отключение </w:t>
            </w:r>
          </w:p>
          <w:p w14:paraId="5FC5BB7D" w14:textId="77777777" w:rsidR="00E560F5" w:rsidRPr="008A2128" w:rsidRDefault="00E560F5" w:rsidP="00E560F5">
            <w:pPr>
              <w:tabs>
                <w:tab w:val="center" w:pos="4844"/>
                <w:tab w:val="right" w:pos="9689"/>
              </w:tabs>
              <w:spacing w:after="0" w:line="240" w:lineRule="auto"/>
              <w:jc w:val="both"/>
              <w:rPr>
                <w:rFonts w:ascii="Times New Roman" w:eastAsia="Arial" w:hAnsi="Times New Roman" w:cs="Times New Roman"/>
                <w:color w:val="000000"/>
                <w:sz w:val="18"/>
                <w:szCs w:val="18"/>
                <w:lang w:bidi="ru-RU"/>
              </w:rPr>
            </w:pPr>
            <w:r w:rsidRPr="008A2128">
              <w:rPr>
                <w:rFonts w:ascii="Times New Roman" w:hAnsi="Times New Roman" w:cs="Times New Roman"/>
                <w:color w:val="000000"/>
                <w:sz w:val="18"/>
                <w:szCs w:val="18"/>
                <w:lang w:eastAsia="ru-RU" w:bidi="ru-RU"/>
              </w:rPr>
              <w:t>Для проверки технического состояния основных тормозных систем транспортных систем и машин методом дорожных испытаний:</w:t>
            </w:r>
            <w:r w:rsidRPr="008A2128">
              <w:rPr>
                <w:rFonts w:ascii="Times New Roman" w:eastAsia="Arial" w:hAnsi="Times New Roman" w:cs="Times New Roman"/>
                <w:color w:val="000000"/>
                <w:sz w:val="18"/>
                <w:szCs w:val="18"/>
                <w:lang w:bidi="ru-RU"/>
              </w:rPr>
              <w:t xml:space="preserve"> </w:t>
            </w:r>
          </w:p>
          <w:p w14:paraId="3FB68ED0" w14:textId="77777777" w:rsidR="00E560F5" w:rsidRPr="008A2128" w:rsidRDefault="00E560F5" w:rsidP="00E560F5">
            <w:pPr>
              <w:tabs>
                <w:tab w:val="center" w:pos="4844"/>
                <w:tab w:val="right" w:pos="9689"/>
              </w:tabs>
              <w:spacing w:after="0" w:line="240" w:lineRule="auto"/>
              <w:jc w:val="both"/>
              <w:rPr>
                <w:rFonts w:ascii="Times New Roman" w:eastAsia="Arial" w:hAnsi="Times New Roman" w:cs="Times New Roman"/>
                <w:color w:val="000000"/>
                <w:sz w:val="18"/>
                <w:szCs w:val="18"/>
                <w:vertAlign w:val="superscript"/>
                <w:lang w:bidi="ru-RU"/>
              </w:rPr>
            </w:pPr>
            <w:r w:rsidRPr="008A2128">
              <w:rPr>
                <w:rFonts w:ascii="Times New Roman" w:eastAsia="Arial" w:hAnsi="Times New Roman" w:cs="Times New Roman"/>
                <w:color w:val="000000"/>
                <w:sz w:val="18"/>
                <w:szCs w:val="18"/>
                <w:lang w:bidi="ru-RU"/>
              </w:rPr>
              <w:t xml:space="preserve">- установившееся замедление </w:t>
            </w:r>
            <w:r w:rsidRPr="008A2128">
              <w:rPr>
                <w:rFonts w:ascii="Times New Roman" w:eastAsia="Arial" w:hAnsi="Times New Roman" w:cs="Times New Roman"/>
                <w:color w:val="000000"/>
                <w:sz w:val="18"/>
                <w:szCs w:val="18"/>
                <w:lang w:val="en-US" w:bidi="en-US"/>
              </w:rPr>
              <w:t>Jyc</w:t>
            </w:r>
            <w:r w:rsidRPr="008A2128">
              <w:rPr>
                <w:rFonts w:ascii="Times New Roman" w:eastAsia="Arial" w:hAnsi="Times New Roman" w:cs="Times New Roman"/>
                <w:color w:val="000000"/>
                <w:sz w:val="18"/>
                <w:szCs w:val="18"/>
                <w:lang w:bidi="en-US"/>
              </w:rPr>
              <w:t xml:space="preserve">т </w:t>
            </w:r>
            <w:r w:rsidRPr="008A2128">
              <w:rPr>
                <w:rFonts w:ascii="Times New Roman" w:eastAsia="Arial" w:hAnsi="Times New Roman" w:cs="Times New Roman"/>
                <w:color w:val="000000"/>
                <w:sz w:val="18"/>
                <w:szCs w:val="18"/>
                <w:lang w:bidi="ru-RU"/>
              </w:rPr>
              <w:t>м/с</w:t>
            </w:r>
            <w:r w:rsidRPr="008A2128">
              <w:rPr>
                <w:rFonts w:ascii="Times New Roman" w:eastAsia="Arial" w:hAnsi="Times New Roman" w:cs="Times New Roman"/>
                <w:color w:val="000000"/>
                <w:sz w:val="18"/>
                <w:szCs w:val="18"/>
                <w:vertAlign w:val="superscript"/>
                <w:lang w:bidi="ru-RU"/>
              </w:rPr>
              <w:t>2</w:t>
            </w:r>
          </w:p>
          <w:p w14:paraId="5991AAB0" w14:textId="77777777" w:rsidR="00E560F5" w:rsidRPr="008A2128" w:rsidRDefault="00E560F5" w:rsidP="00E560F5">
            <w:pPr>
              <w:tabs>
                <w:tab w:val="center" w:pos="4844"/>
                <w:tab w:val="right" w:pos="9689"/>
              </w:tabs>
              <w:spacing w:after="0" w:line="240" w:lineRule="auto"/>
              <w:jc w:val="both"/>
              <w:rPr>
                <w:rFonts w:ascii="Times New Roman" w:eastAsia="Arial" w:hAnsi="Times New Roman" w:cs="Times New Roman"/>
                <w:color w:val="000000"/>
                <w:sz w:val="18"/>
                <w:szCs w:val="18"/>
                <w:lang w:bidi="ru-RU"/>
              </w:rPr>
            </w:pPr>
            <w:r w:rsidRPr="008A2128">
              <w:rPr>
                <w:rFonts w:ascii="Times New Roman" w:eastAsia="Arial" w:hAnsi="Times New Roman" w:cs="Times New Roman"/>
                <w:color w:val="000000"/>
                <w:sz w:val="18"/>
                <w:szCs w:val="18"/>
                <w:lang w:bidi="ru-RU"/>
              </w:rPr>
              <w:t>- усилие на органе управления Рпм, Н</w:t>
            </w:r>
          </w:p>
          <w:p w14:paraId="444DF5B5" w14:textId="77777777" w:rsidR="00E560F5" w:rsidRPr="008A2128" w:rsidRDefault="00E560F5" w:rsidP="00E560F5">
            <w:pPr>
              <w:tabs>
                <w:tab w:val="center" w:pos="4844"/>
                <w:tab w:val="right" w:pos="9689"/>
              </w:tabs>
              <w:spacing w:after="0" w:line="240" w:lineRule="auto"/>
              <w:jc w:val="both"/>
              <w:rPr>
                <w:rFonts w:ascii="Times New Roman" w:eastAsia="Arial" w:hAnsi="Times New Roman" w:cs="Times New Roman"/>
                <w:smallCaps/>
                <w:color w:val="000000"/>
                <w:sz w:val="18"/>
                <w:szCs w:val="18"/>
                <w:lang w:bidi="ru-RU"/>
              </w:rPr>
            </w:pPr>
            <w:r w:rsidRPr="008A2128">
              <w:rPr>
                <w:rFonts w:ascii="Times New Roman" w:eastAsia="Arial" w:hAnsi="Times New Roman" w:cs="Times New Roman"/>
                <w:color w:val="000000"/>
                <w:sz w:val="18"/>
                <w:szCs w:val="18"/>
                <w:lang w:bidi="ru-RU"/>
              </w:rPr>
              <w:t xml:space="preserve">- тормозной путь </w:t>
            </w:r>
            <w:r w:rsidRPr="008A2128">
              <w:rPr>
                <w:rFonts w:ascii="Times New Roman" w:eastAsia="Arial" w:hAnsi="Times New Roman" w:cs="Times New Roman"/>
                <w:smallCaps/>
                <w:color w:val="000000"/>
                <w:sz w:val="18"/>
                <w:szCs w:val="18"/>
                <w:lang w:val="en-US" w:bidi="en-US"/>
              </w:rPr>
              <w:t>St</w:t>
            </w:r>
            <w:r w:rsidRPr="008A2128">
              <w:rPr>
                <w:rFonts w:ascii="Times New Roman" w:eastAsia="Arial" w:hAnsi="Times New Roman" w:cs="Times New Roman"/>
                <w:smallCaps/>
                <w:color w:val="000000"/>
                <w:sz w:val="18"/>
                <w:szCs w:val="18"/>
                <w:lang w:bidi="en-US"/>
              </w:rPr>
              <w:t xml:space="preserve">*, </w:t>
            </w:r>
            <w:r w:rsidRPr="008A2128">
              <w:rPr>
                <w:rFonts w:ascii="Times New Roman" w:eastAsia="Arial" w:hAnsi="Times New Roman" w:cs="Times New Roman"/>
                <w:smallCaps/>
                <w:color w:val="000000"/>
                <w:sz w:val="18"/>
                <w:szCs w:val="18"/>
                <w:lang w:bidi="ru-RU"/>
              </w:rPr>
              <w:t>м</w:t>
            </w:r>
          </w:p>
          <w:p w14:paraId="7DD7FD70" w14:textId="77777777" w:rsidR="00E560F5" w:rsidRPr="008A2128" w:rsidRDefault="00E560F5" w:rsidP="00E560F5">
            <w:pPr>
              <w:tabs>
                <w:tab w:val="center" w:pos="4844"/>
                <w:tab w:val="right" w:pos="9689"/>
              </w:tabs>
              <w:spacing w:after="0" w:line="240" w:lineRule="auto"/>
              <w:jc w:val="both"/>
              <w:rPr>
                <w:rFonts w:ascii="Times New Roman" w:eastAsia="Arial" w:hAnsi="Times New Roman" w:cs="Times New Roman"/>
                <w:color w:val="000000"/>
                <w:sz w:val="18"/>
                <w:szCs w:val="18"/>
                <w:lang w:bidi="ru-RU"/>
              </w:rPr>
            </w:pPr>
            <w:r w:rsidRPr="008A2128">
              <w:rPr>
                <w:rFonts w:ascii="Times New Roman" w:eastAsia="Arial" w:hAnsi="Times New Roman" w:cs="Times New Roman"/>
                <w:color w:val="000000"/>
                <w:sz w:val="18"/>
                <w:szCs w:val="18"/>
                <w:lang w:bidi="ru-RU"/>
              </w:rPr>
              <w:t xml:space="preserve">- начальная скорость торможения </w:t>
            </w:r>
            <w:r w:rsidRPr="008A2128">
              <w:rPr>
                <w:rFonts w:ascii="Times New Roman" w:eastAsia="Arial" w:hAnsi="Times New Roman" w:cs="Times New Roman"/>
                <w:color w:val="000000"/>
                <w:sz w:val="18"/>
                <w:szCs w:val="18"/>
                <w:lang w:val="en-US" w:bidi="en-US"/>
              </w:rPr>
              <w:t>Vo</w:t>
            </w:r>
            <w:r w:rsidRPr="008A2128">
              <w:rPr>
                <w:rFonts w:ascii="Times New Roman" w:eastAsia="Arial" w:hAnsi="Times New Roman" w:cs="Times New Roman"/>
                <w:color w:val="000000"/>
                <w:sz w:val="18"/>
                <w:szCs w:val="18"/>
                <w:lang w:bidi="en-US"/>
              </w:rPr>
              <w:t xml:space="preserve">*, </w:t>
            </w:r>
            <w:r w:rsidRPr="008A2128">
              <w:rPr>
                <w:rFonts w:ascii="Times New Roman" w:eastAsia="Arial" w:hAnsi="Times New Roman" w:cs="Times New Roman"/>
                <w:color w:val="000000"/>
                <w:sz w:val="18"/>
                <w:szCs w:val="18"/>
                <w:lang w:bidi="ru-RU"/>
              </w:rPr>
              <w:t>км/ч</w:t>
            </w:r>
          </w:p>
          <w:p w14:paraId="6222A5F9" w14:textId="77777777" w:rsidR="00E560F5" w:rsidRPr="00FD0854" w:rsidRDefault="00E560F5" w:rsidP="00E560F5">
            <w:pPr>
              <w:autoSpaceDE w:val="0"/>
              <w:autoSpaceDN w:val="0"/>
              <w:adjustRightInd w:val="0"/>
              <w:spacing w:after="0" w:line="240" w:lineRule="auto"/>
              <w:rPr>
                <w:rFonts w:ascii="Times New Roman" w:hAnsi="Times New Roman" w:cs="Times New Roman"/>
                <w:sz w:val="18"/>
                <w:szCs w:val="18"/>
              </w:rPr>
            </w:pPr>
            <w:r w:rsidRPr="008A2128">
              <w:rPr>
                <w:rFonts w:ascii="Times New Roman" w:eastAsia="Arial" w:hAnsi="Times New Roman" w:cs="Times New Roman"/>
                <w:color w:val="000000"/>
                <w:sz w:val="18"/>
                <w:szCs w:val="18"/>
                <w:lang w:bidi="ru-RU"/>
              </w:rPr>
              <w:t xml:space="preserve">- время срабатывания тормозной системы </w:t>
            </w:r>
            <w:proofErr w:type="gramStart"/>
            <w:r w:rsidRPr="008A2128">
              <w:rPr>
                <w:rFonts w:ascii="Times New Roman" w:eastAsia="Arial" w:hAnsi="Times New Roman" w:cs="Times New Roman"/>
                <w:color w:val="000000"/>
                <w:sz w:val="18"/>
                <w:szCs w:val="18"/>
                <w:lang w:val="en-US" w:bidi="en-US"/>
              </w:rPr>
              <w:t>tcp</w:t>
            </w:r>
            <w:r w:rsidRPr="008A2128">
              <w:rPr>
                <w:rFonts w:ascii="Times New Roman" w:eastAsia="Arial" w:hAnsi="Times New Roman" w:cs="Times New Roman"/>
                <w:color w:val="000000"/>
                <w:sz w:val="18"/>
                <w:szCs w:val="18"/>
                <w:lang w:bidi="en-US"/>
              </w:rPr>
              <w:t xml:space="preserve">, </w:t>
            </w:r>
            <w:r w:rsidRPr="008A2128">
              <w:rPr>
                <w:rFonts w:ascii="Times New Roman" w:eastAsia="Arial" w:hAnsi="Times New Roman" w:cs="Times New Roman"/>
                <w:color w:val="000000"/>
                <w:sz w:val="18"/>
                <w:szCs w:val="18"/>
                <w:lang w:bidi="ru-RU"/>
              </w:rPr>
              <w:t xml:space="preserve"> секунд</w:t>
            </w:r>
            <w:proofErr w:type="gramEnd"/>
          </w:p>
        </w:tc>
        <w:tc>
          <w:tcPr>
            <w:tcW w:w="2269" w:type="dxa"/>
            <w:gridSpan w:val="3"/>
            <w:shd w:val="clear" w:color="auto" w:fill="auto"/>
          </w:tcPr>
          <w:p w14:paraId="66463E10" w14:textId="77777777" w:rsidR="007F263E" w:rsidRDefault="007F263E" w:rsidP="007F263E">
            <w:pPr>
              <w:tabs>
                <w:tab w:val="center" w:pos="4844"/>
                <w:tab w:val="right" w:pos="9689"/>
              </w:tabs>
              <w:spacing w:after="0" w:line="240" w:lineRule="auto"/>
              <w:jc w:val="both"/>
              <w:rPr>
                <w:rFonts w:ascii="Times New Roman" w:hAnsi="Times New Roman"/>
                <w:sz w:val="18"/>
                <w:szCs w:val="18"/>
              </w:rPr>
            </w:pPr>
          </w:p>
          <w:p w14:paraId="2FC7C846" w14:textId="77777777" w:rsidR="007F263E" w:rsidRDefault="007F263E" w:rsidP="007F263E">
            <w:pPr>
              <w:tabs>
                <w:tab w:val="center" w:pos="4844"/>
                <w:tab w:val="right" w:pos="9689"/>
              </w:tabs>
              <w:spacing w:after="0" w:line="240" w:lineRule="auto"/>
              <w:jc w:val="both"/>
              <w:rPr>
                <w:rFonts w:ascii="Times New Roman" w:hAnsi="Times New Roman"/>
                <w:sz w:val="18"/>
                <w:szCs w:val="18"/>
              </w:rPr>
            </w:pPr>
          </w:p>
          <w:p w14:paraId="1E5B04D1" w14:textId="77777777" w:rsidR="007F263E" w:rsidRDefault="007F263E" w:rsidP="007F263E">
            <w:pPr>
              <w:tabs>
                <w:tab w:val="center" w:pos="4844"/>
                <w:tab w:val="right" w:pos="9689"/>
              </w:tabs>
              <w:spacing w:after="0" w:line="240" w:lineRule="auto"/>
              <w:jc w:val="both"/>
              <w:rPr>
                <w:rFonts w:ascii="Times New Roman" w:hAnsi="Times New Roman"/>
                <w:sz w:val="18"/>
                <w:szCs w:val="18"/>
              </w:rPr>
            </w:pPr>
          </w:p>
          <w:p w14:paraId="24D4822C" w14:textId="77777777" w:rsidR="007F263E" w:rsidRDefault="007F263E" w:rsidP="007F263E">
            <w:pPr>
              <w:tabs>
                <w:tab w:val="center" w:pos="4844"/>
                <w:tab w:val="right" w:pos="9689"/>
              </w:tabs>
              <w:spacing w:after="0" w:line="240" w:lineRule="auto"/>
              <w:jc w:val="both"/>
              <w:rPr>
                <w:rFonts w:ascii="Times New Roman" w:hAnsi="Times New Roman"/>
                <w:sz w:val="18"/>
                <w:szCs w:val="18"/>
              </w:rPr>
            </w:pPr>
          </w:p>
          <w:p w14:paraId="079286F6" w14:textId="77777777" w:rsidR="007F263E" w:rsidRDefault="007F263E" w:rsidP="007F263E">
            <w:pPr>
              <w:tabs>
                <w:tab w:val="center" w:pos="4844"/>
                <w:tab w:val="right" w:pos="9689"/>
              </w:tabs>
              <w:spacing w:after="0" w:line="240" w:lineRule="auto"/>
              <w:jc w:val="both"/>
              <w:rPr>
                <w:rFonts w:ascii="Times New Roman" w:hAnsi="Times New Roman"/>
                <w:sz w:val="18"/>
                <w:szCs w:val="18"/>
              </w:rPr>
            </w:pPr>
          </w:p>
          <w:p w14:paraId="1B504EF4" w14:textId="77777777" w:rsidR="007F263E" w:rsidRDefault="007F263E" w:rsidP="007F263E">
            <w:pPr>
              <w:tabs>
                <w:tab w:val="center" w:pos="4844"/>
                <w:tab w:val="right" w:pos="9689"/>
              </w:tabs>
              <w:spacing w:after="0" w:line="240" w:lineRule="auto"/>
              <w:jc w:val="both"/>
              <w:rPr>
                <w:rFonts w:ascii="Times New Roman" w:hAnsi="Times New Roman"/>
                <w:sz w:val="18"/>
                <w:szCs w:val="18"/>
              </w:rPr>
            </w:pPr>
          </w:p>
          <w:p w14:paraId="72F1BA55" w14:textId="77777777" w:rsidR="007F263E" w:rsidRDefault="007F263E" w:rsidP="007F263E">
            <w:pPr>
              <w:tabs>
                <w:tab w:val="center" w:pos="4844"/>
                <w:tab w:val="right" w:pos="9689"/>
              </w:tabs>
              <w:spacing w:after="0" w:line="240" w:lineRule="auto"/>
              <w:jc w:val="both"/>
              <w:rPr>
                <w:rFonts w:ascii="Times New Roman" w:hAnsi="Times New Roman"/>
                <w:sz w:val="18"/>
                <w:szCs w:val="18"/>
              </w:rPr>
            </w:pPr>
          </w:p>
          <w:p w14:paraId="3E864AF6" w14:textId="77777777" w:rsidR="007F263E" w:rsidRDefault="007F263E" w:rsidP="007F263E">
            <w:pPr>
              <w:tabs>
                <w:tab w:val="center" w:pos="4844"/>
                <w:tab w:val="right" w:pos="9689"/>
              </w:tabs>
              <w:spacing w:after="0" w:line="240" w:lineRule="auto"/>
              <w:jc w:val="both"/>
              <w:rPr>
                <w:rFonts w:ascii="Times New Roman" w:hAnsi="Times New Roman"/>
                <w:sz w:val="18"/>
                <w:szCs w:val="18"/>
              </w:rPr>
            </w:pPr>
          </w:p>
          <w:p w14:paraId="40F6916A" w14:textId="77777777" w:rsidR="007F263E" w:rsidRDefault="007F263E" w:rsidP="007F263E">
            <w:pPr>
              <w:tabs>
                <w:tab w:val="center" w:pos="4844"/>
                <w:tab w:val="right" w:pos="9689"/>
              </w:tabs>
              <w:spacing w:after="0" w:line="240" w:lineRule="auto"/>
              <w:jc w:val="both"/>
              <w:rPr>
                <w:rFonts w:ascii="Times New Roman" w:hAnsi="Times New Roman"/>
                <w:sz w:val="18"/>
                <w:szCs w:val="18"/>
              </w:rPr>
            </w:pPr>
          </w:p>
          <w:p w14:paraId="4E356560" w14:textId="77777777" w:rsidR="007F263E" w:rsidRDefault="007F263E" w:rsidP="007F263E">
            <w:pPr>
              <w:tabs>
                <w:tab w:val="center" w:pos="4844"/>
                <w:tab w:val="right" w:pos="9689"/>
              </w:tabs>
              <w:spacing w:after="0" w:line="240" w:lineRule="auto"/>
              <w:jc w:val="both"/>
              <w:rPr>
                <w:rFonts w:ascii="Times New Roman" w:hAnsi="Times New Roman"/>
                <w:sz w:val="18"/>
                <w:szCs w:val="18"/>
              </w:rPr>
            </w:pPr>
          </w:p>
          <w:p w14:paraId="717EF3DB" w14:textId="77777777" w:rsidR="007F263E" w:rsidRDefault="007F263E" w:rsidP="007F263E">
            <w:pPr>
              <w:tabs>
                <w:tab w:val="center" w:pos="4844"/>
                <w:tab w:val="right" w:pos="9689"/>
              </w:tabs>
              <w:spacing w:after="0" w:line="240" w:lineRule="auto"/>
              <w:jc w:val="both"/>
              <w:rPr>
                <w:rFonts w:ascii="Times New Roman" w:hAnsi="Times New Roman"/>
                <w:sz w:val="18"/>
                <w:szCs w:val="18"/>
              </w:rPr>
            </w:pPr>
          </w:p>
          <w:p w14:paraId="2E5E0C8D" w14:textId="77777777" w:rsidR="007F263E" w:rsidRDefault="007F263E" w:rsidP="007F263E">
            <w:pPr>
              <w:tabs>
                <w:tab w:val="center" w:pos="4844"/>
                <w:tab w:val="right" w:pos="9689"/>
              </w:tabs>
              <w:spacing w:after="0" w:line="240" w:lineRule="auto"/>
              <w:jc w:val="both"/>
              <w:rPr>
                <w:rFonts w:ascii="Times New Roman" w:hAnsi="Times New Roman"/>
                <w:sz w:val="18"/>
                <w:szCs w:val="18"/>
              </w:rPr>
            </w:pPr>
          </w:p>
          <w:p w14:paraId="69143797" w14:textId="77777777" w:rsidR="007F263E" w:rsidRDefault="007F263E" w:rsidP="007F263E">
            <w:pPr>
              <w:tabs>
                <w:tab w:val="center" w:pos="4844"/>
                <w:tab w:val="right" w:pos="9689"/>
              </w:tabs>
              <w:spacing w:after="0" w:line="240" w:lineRule="auto"/>
              <w:jc w:val="both"/>
              <w:rPr>
                <w:rFonts w:ascii="Times New Roman" w:hAnsi="Times New Roman"/>
                <w:sz w:val="18"/>
                <w:szCs w:val="18"/>
              </w:rPr>
            </w:pPr>
          </w:p>
          <w:p w14:paraId="47A588CD" w14:textId="77777777" w:rsidR="007F263E" w:rsidRDefault="007F263E" w:rsidP="007F263E">
            <w:pPr>
              <w:tabs>
                <w:tab w:val="center" w:pos="4844"/>
                <w:tab w:val="right" w:pos="9689"/>
              </w:tabs>
              <w:spacing w:after="0" w:line="240" w:lineRule="auto"/>
              <w:jc w:val="both"/>
              <w:rPr>
                <w:rFonts w:ascii="Times New Roman" w:hAnsi="Times New Roman"/>
                <w:sz w:val="18"/>
                <w:szCs w:val="18"/>
              </w:rPr>
            </w:pPr>
          </w:p>
          <w:p w14:paraId="347DFE5C" w14:textId="77777777" w:rsidR="007F263E" w:rsidRDefault="007F263E" w:rsidP="007F263E">
            <w:pPr>
              <w:tabs>
                <w:tab w:val="center" w:pos="4844"/>
                <w:tab w:val="right" w:pos="9689"/>
              </w:tabs>
              <w:spacing w:after="0" w:line="240" w:lineRule="auto"/>
              <w:jc w:val="both"/>
              <w:rPr>
                <w:rFonts w:ascii="Times New Roman" w:hAnsi="Times New Roman"/>
                <w:sz w:val="18"/>
                <w:szCs w:val="18"/>
              </w:rPr>
            </w:pPr>
          </w:p>
          <w:p w14:paraId="6093D9C0" w14:textId="77777777" w:rsidR="007F263E" w:rsidRDefault="007F263E" w:rsidP="007F263E">
            <w:pPr>
              <w:tabs>
                <w:tab w:val="center" w:pos="4844"/>
                <w:tab w:val="right" w:pos="9689"/>
              </w:tabs>
              <w:spacing w:after="0" w:line="240" w:lineRule="auto"/>
              <w:jc w:val="both"/>
              <w:rPr>
                <w:rFonts w:ascii="Times New Roman" w:hAnsi="Times New Roman"/>
                <w:sz w:val="18"/>
                <w:szCs w:val="18"/>
              </w:rPr>
            </w:pPr>
          </w:p>
          <w:p w14:paraId="23157BC9" w14:textId="77777777" w:rsidR="007F263E" w:rsidRDefault="007F263E" w:rsidP="007F263E">
            <w:pPr>
              <w:tabs>
                <w:tab w:val="center" w:pos="4844"/>
                <w:tab w:val="right" w:pos="9689"/>
              </w:tabs>
              <w:spacing w:after="0" w:line="240" w:lineRule="auto"/>
              <w:jc w:val="both"/>
              <w:rPr>
                <w:rFonts w:ascii="Times New Roman" w:hAnsi="Times New Roman"/>
                <w:sz w:val="18"/>
                <w:szCs w:val="18"/>
              </w:rPr>
            </w:pPr>
          </w:p>
          <w:p w14:paraId="0A3A8A1E" w14:textId="77777777" w:rsidR="007F263E" w:rsidRDefault="007F263E" w:rsidP="007F263E">
            <w:pPr>
              <w:tabs>
                <w:tab w:val="center" w:pos="4844"/>
                <w:tab w:val="right" w:pos="9689"/>
              </w:tabs>
              <w:spacing w:after="0" w:line="240" w:lineRule="auto"/>
              <w:jc w:val="both"/>
              <w:rPr>
                <w:rFonts w:ascii="Times New Roman" w:hAnsi="Times New Roman"/>
                <w:sz w:val="18"/>
                <w:szCs w:val="18"/>
              </w:rPr>
            </w:pPr>
          </w:p>
          <w:p w14:paraId="02D147F1" w14:textId="77777777" w:rsidR="007F263E" w:rsidRDefault="007F263E" w:rsidP="007F263E">
            <w:pPr>
              <w:tabs>
                <w:tab w:val="center" w:pos="4844"/>
                <w:tab w:val="right" w:pos="9689"/>
              </w:tabs>
              <w:spacing w:after="0" w:line="240" w:lineRule="auto"/>
              <w:jc w:val="both"/>
              <w:rPr>
                <w:rFonts w:ascii="Times New Roman" w:hAnsi="Times New Roman"/>
                <w:sz w:val="18"/>
                <w:szCs w:val="18"/>
              </w:rPr>
            </w:pPr>
          </w:p>
          <w:p w14:paraId="31C18E04" w14:textId="77777777" w:rsidR="007F263E" w:rsidRDefault="007F263E" w:rsidP="007F263E">
            <w:pPr>
              <w:tabs>
                <w:tab w:val="center" w:pos="4844"/>
                <w:tab w:val="right" w:pos="9689"/>
              </w:tabs>
              <w:spacing w:after="0" w:line="240" w:lineRule="auto"/>
              <w:jc w:val="both"/>
              <w:rPr>
                <w:rFonts w:ascii="Times New Roman" w:hAnsi="Times New Roman"/>
                <w:sz w:val="18"/>
                <w:szCs w:val="18"/>
              </w:rPr>
            </w:pPr>
          </w:p>
          <w:p w14:paraId="69720266" w14:textId="77777777" w:rsidR="007F263E" w:rsidRDefault="007F263E" w:rsidP="007F263E">
            <w:pPr>
              <w:tabs>
                <w:tab w:val="center" w:pos="4844"/>
                <w:tab w:val="right" w:pos="9689"/>
              </w:tabs>
              <w:spacing w:after="0" w:line="240" w:lineRule="auto"/>
              <w:jc w:val="both"/>
              <w:rPr>
                <w:rFonts w:ascii="Times New Roman" w:hAnsi="Times New Roman"/>
                <w:sz w:val="18"/>
                <w:szCs w:val="18"/>
              </w:rPr>
            </w:pPr>
          </w:p>
          <w:p w14:paraId="55D2F6D1" w14:textId="77777777" w:rsidR="007F263E" w:rsidRDefault="007F263E" w:rsidP="007F263E">
            <w:pPr>
              <w:tabs>
                <w:tab w:val="center" w:pos="4844"/>
                <w:tab w:val="right" w:pos="9689"/>
              </w:tabs>
              <w:spacing w:after="0" w:line="240" w:lineRule="auto"/>
              <w:jc w:val="both"/>
              <w:rPr>
                <w:rFonts w:ascii="Times New Roman" w:hAnsi="Times New Roman"/>
                <w:sz w:val="18"/>
                <w:szCs w:val="18"/>
              </w:rPr>
            </w:pPr>
          </w:p>
          <w:p w14:paraId="1953A21F" w14:textId="77777777" w:rsidR="007F263E" w:rsidRDefault="007F263E" w:rsidP="007F263E">
            <w:pPr>
              <w:tabs>
                <w:tab w:val="center" w:pos="4844"/>
                <w:tab w:val="right" w:pos="9689"/>
              </w:tabs>
              <w:spacing w:after="0" w:line="240" w:lineRule="auto"/>
              <w:jc w:val="both"/>
              <w:rPr>
                <w:rFonts w:ascii="Times New Roman" w:hAnsi="Times New Roman"/>
                <w:sz w:val="18"/>
                <w:szCs w:val="18"/>
              </w:rPr>
            </w:pPr>
          </w:p>
          <w:p w14:paraId="387F2BD8" w14:textId="77777777" w:rsidR="007F263E" w:rsidRDefault="007F263E" w:rsidP="007F263E">
            <w:pPr>
              <w:tabs>
                <w:tab w:val="center" w:pos="4844"/>
                <w:tab w:val="right" w:pos="9689"/>
              </w:tabs>
              <w:spacing w:after="0" w:line="240" w:lineRule="auto"/>
              <w:jc w:val="both"/>
              <w:rPr>
                <w:rFonts w:ascii="Times New Roman" w:hAnsi="Times New Roman"/>
                <w:sz w:val="18"/>
                <w:szCs w:val="18"/>
              </w:rPr>
            </w:pPr>
          </w:p>
          <w:p w14:paraId="01C1DA3C" w14:textId="77777777" w:rsidR="007F263E" w:rsidRDefault="007F263E" w:rsidP="007F263E">
            <w:pPr>
              <w:tabs>
                <w:tab w:val="center" w:pos="4844"/>
                <w:tab w:val="right" w:pos="9689"/>
              </w:tabs>
              <w:spacing w:after="0" w:line="240" w:lineRule="auto"/>
              <w:jc w:val="both"/>
              <w:rPr>
                <w:rFonts w:ascii="Times New Roman" w:hAnsi="Times New Roman"/>
                <w:sz w:val="18"/>
                <w:szCs w:val="18"/>
              </w:rPr>
            </w:pPr>
          </w:p>
          <w:p w14:paraId="04DDDE55" w14:textId="77777777" w:rsidR="007F263E" w:rsidRDefault="007F263E" w:rsidP="007F263E">
            <w:pPr>
              <w:tabs>
                <w:tab w:val="center" w:pos="4844"/>
                <w:tab w:val="right" w:pos="9689"/>
              </w:tabs>
              <w:spacing w:after="0" w:line="240" w:lineRule="auto"/>
              <w:jc w:val="both"/>
              <w:rPr>
                <w:rFonts w:ascii="Times New Roman" w:hAnsi="Times New Roman"/>
                <w:sz w:val="18"/>
                <w:szCs w:val="18"/>
              </w:rPr>
            </w:pPr>
          </w:p>
          <w:p w14:paraId="4EA70EA4" w14:textId="77777777" w:rsidR="007F263E" w:rsidRDefault="007F263E" w:rsidP="007F263E">
            <w:pPr>
              <w:tabs>
                <w:tab w:val="center" w:pos="4844"/>
                <w:tab w:val="right" w:pos="9689"/>
              </w:tabs>
              <w:spacing w:after="0" w:line="240" w:lineRule="auto"/>
              <w:jc w:val="both"/>
              <w:rPr>
                <w:rFonts w:ascii="Times New Roman" w:hAnsi="Times New Roman"/>
                <w:sz w:val="18"/>
                <w:szCs w:val="18"/>
              </w:rPr>
            </w:pPr>
          </w:p>
          <w:p w14:paraId="79E9770B" w14:textId="77777777" w:rsidR="007F263E" w:rsidRDefault="007F263E" w:rsidP="007F263E">
            <w:pPr>
              <w:tabs>
                <w:tab w:val="center" w:pos="4844"/>
                <w:tab w:val="right" w:pos="9689"/>
              </w:tabs>
              <w:spacing w:after="0" w:line="240" w:lineRule="auto"/>
              <w:jc w:val="both"/>
              <w:rPr>
                <w:rFonts w:ascii="Times New Roman" w:hAnsi="Times New Roman"/>
                <w:sz w:val="18"/>
                <w:szCs w:val="18"/>
              </w:rPr>
            </w:pPr>
          </w:p>
          <w:p w14:paraId="0C88CAE0" w14:textId="77777777" w:rsidR="007F263E" w:rsidRDefault="007F263E" w:rsidP="007F263E">
            <w:pPr>
              <w:tabs>
                <w:tab w:val="center" w:pos="4844"/>
                <w:tab w:val="right" w:pos="9689"/>
              </w:tabs>
              <w:spacing w:after="0" w:line="240" w:lineRule="auto"/>
              <w:jc w:val="both"/>
              <w:rPr>
                <w:rFonts w:ascii="Times New Roman" w:hAnsi="Times New Roman"/>
                <w:sz w:val="18"/>
                <w:szCs w:val="18"/>
              </w:rPr>
            </w:pPr>
          </w:p>
          <w:p w14:paraId="76DB99CF" w14:textId="77777777" w:rsidR="007F263E" w:rsidRDefault="007F263E" w:rsidP="007F263E">
            <w:pPr>
              <w:tabs>
                <w:tab w:val="center" w:pos="4844"/>
                <w:tab w:val="right" w:pos="9689"/>
              </w:tabs>
              <w:spacing w:after="0" w:line="240" w:lineRule="auto"/>
              <w:jc w:val="both"/>
              <w:rPr>
                <w:rFonts w:ascii="Times New Roman" w:hAnsi="Times New Roman"/>
                <w:sz w:val="18"/>
                <w:szCs w:val="18"/>
              </w:rPr>
            </w:pPr>
          </w:p>
          <w:p w14:paraId="61A8A15E" w14:textId="77777777" w:rsidR="007F263E" w:rsidRDefault="007F263E" w:rsidP="007F263E">
            <w:pPr>
              <w:tabs>
                <w:tab w:val="center" w:pos="4844"/>
                <w:tab w:val="right" w:pos="9689"/>
              </w:tabs>
              <w:spacing w:after="0" w:line="240" w:lineRule="auto"/>
              <w:jc w:val="both"/>
              <w:rPr>
                <w:rFonts w:ascii="Times New Roman" w:hAnsi="Times New Roman"/>
                <w:sz w:val="18"/>
                <w:szCs w:val="18"/>
              </w:rPr>
            </w:pPr>
          </w:p>
          <w:p w14:paraId="1D438711" w14:textId="77777777" w:rsidR="007F263E" w:rsidRDefault="007F263E" w:rsidP="007F263E">
            <w:pPr>
              <w:tabs>
                <w:tab w:val="center" w:pos="4844"/>
                <w:tab w:val="right" w:pos="9689"/>
              </w:tabs>
              <w:spacing w:after="0" w:line="240" w:lineRule="auto"/>
              <w:jc w:val="both"/>
              <w:rPr>
                <w:rFonts w:ascii="Times New Roman" w:hAnsi="Times New Roman"/>
                <w:sz w:val="18"/>
                <w:szCs w:val="18"/>
              </w:rPr>
            </w:pPr>
          </w:p>
          <w:p w14:paraId="42A14A94" w14:textId="77777777" w:rsidR="00726F67" w:rsidRPr="00FD0854" w:rsidRDefault="00726F67" w:rsidP="007F263E">
            <w:pPr>
              <w:spacing w:after="0" w:line="240" w:lineRule="auto"/>
              <w:ind w:right="153"/>
              <w:rPr>
                <w:rFonts w:ascii="Times New Roman" w:hAnsi="Times New Roman" w:cs="Times New Roman"/>
                <w:sz w:val="18"/>
                <w:szCs w:val="18"/>
              </w:rPr>
            </w:pPr>
          </w:p>
        </w:tc>
        <w:tc>
          <w:tcPr>
            <w:tcW w:w="1986" w:type="dxa"/>
            <w:gridSpan w:val="2"/>
            <w:shd w:val="clear" w:color="auto" w:fill="auto"/>
          </w:tcPr>
          <w:p w14:paraId="40B6DA78" w14:textId="77777777" w:rsidR="00726F67" w:rsidRPr="00FD0854" w:rsidRDefault="00726F67" w:rsidP="006538B6">
            <w:pPr>
              <w:spacing w:after="0" w:line="240" w:lineRule="auto"/>
              <w:ind w:right="153"/>
              <w:rPr>
                <w:rFonts w:ascii="Times New Roman" w:hAnsi="Times New Roman" w:cs="Times New Roman"/>
                <w:sz w:val="18"/>
                <w:szCs w:val="18"/>
              </w:rPr>
            </w:pPr>
          </w:p>
          <w:p w14:paraId="41E80B1B" w14:textId="77777777" w:rsidR="00726F67" w:rsidRPr="00FD0854" w:rsidRDefault="00726F67" w:rsidP="006538B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ГОСТ 51253-99</w:t>
            </w:r>
          </w:p>
          <w:p w14:paraId="7DFED8A8" w14:textId="77777777" w:rsidR="00726F67" w:rsidRPr="00FD0854" w:rsidRDefault="00726F67" w:rsidP="006538B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ГОСТ 51253-99 </w:t>
            </w:r>
          </w:p>
          <w:p w14:paraId="34CA9AAB" w14:textId="77777777" w:rsidR="00726F67" w:rsidRPr="00FD0854" w:rsidRDefault="00726F67" w:rsidP="006538B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ГОСТ Р 52033-2003 </w:t>
            </w:r>
          </w:p>
          <w:p w14:paraId="5B9C72DA" w14:textId="77777777" w:rsidR="00726F67" w:rsidRPr="00FD0854" w:rsidRDefault="00726F67" w:rsidP="006538B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ГОСТ Р 52160-2003</w:t>
            </w:r>
          </w:p>
          <w:p w14:paraId="1BEF0225" w14:textId="77777777" w:rsidR="00726F67" w:rsidRPr="00FD0854" w:rsidRDefault="00726F67" w:rsidP="006538B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Визуально</w:t>
            </w:r>
          </w:p>
          <w:p w14:paraId="3B31FCF7" w14:textId="77777777" w:rsidR="00726F67" w:rsidRPr="00FD0854" w:rsidRDefault="00726F67" w:rsidP="006538B6">
            <w:pPr>
              <w:pStyle w:val="ad"/>
              <w:tabs>
                <w:tab w:val="center" w:pos="4844"/>
                <w:tab w:val="right" w:pos="9689"/>
              </w:tabs>
              <w:rPr>
                <w:rFonts w:ascii="Times New Roman" w:hAnsi="Times New Roman" w:cs="Times New Roman"/>
                <w:sz w:val="18"/>
                <w:szCs w:val="18"/>
              </w:rPr>
            </w:pPr>
            <w:r w:rsidRPr="00FD0854">
              <w:rPr>
                <w:rFonts w:ascii="Times New Roman" w:hAnsi="Times New Roman" w:cs="Times New Roman"/>
                <w:sz w:val="18"/>
                <w:szCs w:val="18"/>
              </w:rPr>
              <w:t>Измерение на Тормозном стенде с нагрузкой на ось до 3500кг</w:t>
            </w:r>
            <w:r w:rsidR="00B4100E">
              <w:rPr>
                <w:rFonts w:ascii="Times New Roman" w:hAnsi="Times New Roman" w:cs="Times New Roman"/>
                <w:sz w:val="18"/>
                <w:szCs w:val="18"/>
              </w:rPr>
              <w:t xml:space="preserve"> и эффект 02</w:t>
            </w:r>
          </w:p>
          <w:p w14:paraId="07C25A10" w14:textId="77777777" w:rsidR="007F263E" w:rsidRDefault="007F263E" w:rsidP="007F263E">
            <w:pPr>
              <w:tabs>
                <w:tab w:val="center" w:pos="4844"/>
                <w:tab w:val="right" w:pos="9689"/>
              </w:tabs>
              <w:spacing w:after="0" w:line="240" w:lineRule="auto"/>
              <w:jc w:val="both"/>
              <w:rPr>
                <w:rFonts w:ascii="Times New Roman" w:hAnsi="Times New Roman"/>
                <w:sz w:val="18"/>
                <w:szCs w:val="18"/>
              </w:rPr>
            </w:pPr>
          </w:p>
          <w:p w14:paraId="4605D27B" w14:textId="77777777" w:rsidR="007F263E" w:rsidRDefault="007F263E" w:rsidP="007F263E">
            <w:pPr>
              <w:tabs>
                <w:tab w:val="center" w:pos="4844"/>
                <w:tab w:val="right" w:pos="9689"/>
              </w:tabs>
              <w:spacing w:after="0" w:line="240" w:lineRule="auto"/>
              <w:jc w:val="both"/>
              <w:rPr>
                <w:rFonts w:ascii="Times New Roman" w:hAnsi="Times New Roman"/>
                <w:sz w:val="18"/>
                <w:szCs w:val="18"/>
              </w:rPr>
            </w:pPr>
          </w:p>
          <w:p w14:paraId="68689B23" w14:textId="77777777" w:rsidR="007F263E" w:rsidRDefault="007F263E" w:rsidP="007F263E">
            <w:pPr>
              <w:tabs>
                <w:tab w:val="center" w:pos="4844"/>
                <w:tab w:val="right" w:pos="9689"/>
              </w:tabs>
              <w:spacing w:after="0" w:line="240" w:lineRule="auto"/>
              <w:jc w:val="both"/>
              <w:rPr>
                <w:rFonts w:ascii="Times New Roman" w:hAnsi="Times New Roman"/>
                <w:sz w:val="18"/>
                <w:szCs w:val="18"/>
              </w:rPr>
            </w:pPr>
          </w:p>
          <w:p w14:paraId="1014817B" w14:textId="77777777" w:rsidR="007F263E" w:rsidRDefault="007F263E" w:rsidP="007F263E">
            <w:pPr>
              <w:tabs>
                <w:tab w:val="center" w:pos="4844"/>
                <w:tab w:val="right" w:pos="9689"/>
              </w:tabs>
              <w:spacing w:after="0" w:line="240" w:lineRule="auto"/>
              <w:jc w:val="both"/>
              <w:rPr>
                <w:rFonts w:ascii="Times New Roman" w:hAnsi="Times New Roman"/>
                <w:sz w:val="18"/>
                <w:szCs w:val="18"/>
              </w:rPr>
            </w:pPr>
          </w:p>
          <w:p w14:paraId="7DB81782" w14:textId="77777777" w:rsidR="007F263E" w:rsidRDefault="007F263E" w:rsidP="007F263E">
            <w:pPr>
              <w:tabs>
                <w:tab w:val="center" w:pos="4844"/>
                <w:tab w:val="right" w:pos="9689"/>
              </w:tabs>
              <w:spacing w:after="0" w:line="240" w:lineRule="auto"/>
              <w:jc w:val="both"/>
              <w:rPr>
                <w:rFonts w:ascii="Times New Roman" w:hAnsi="Times New Roman"/>
                <w:sz w:val="18"/>
                <w:szCs w:val="18"/>
              </w:rPr>
            </w:pPr>
          </w:p>
          <w:p w14:paraId="1A6ACF8A" w14:textId="77777777" w:rsidR="007F263E" w:rsidRDefault="007F263E" w:rsidP="007F263E">
            <w:pPr>
              <w:tabs>
                <w:tab w:val="center" w:pos="4844"/>
                <w:tab w:val="right" w:pos="9689"/>
              </w:tabs>
              <w:spacing w:after="0" w:line="240" w:lineRule="auto"/>
              <w:jc w:val="both"/>
              <w:rPr>
                <w:rFonts w:ascii="Times New Roman" w:hAnsi="Times New Roman"/>
                <w:sz w:val="18"/>
                <w:szCs w:val="18"/>
              </w:rPr>
            </w:pPr>
          </w:p>
          <w:p w14:paraId="0EA8979C" w14:textId="77777777" w:rsidR="007F263E" w:rsidRDefault="007F263E" w:rsidP="007F263E">
            <w:pPr>
              <w:tabs>
                <w:tab w:val="center" w:pos="4844"/>
                <w:tab w:val="right" w:pos="9689"/>
              </w:tabs>
              <w:spacing w:after="0" w:line="240" w:lineRule="auto"/>
              <w:jc w:val="both"/>
              <w:rPr>
                <w:rFonts w:ascii="Times New Roman" w:hAnsi="Times New Roman"/>
                <w:sz w:val="18"/>
                <w:szCs w:val="18"/>
              </w:rPr>
            </w:pPr>
          </w:p>
          <w:p w14:paraId="74CCF12B" w14:textId="77777777" w:rsidR="007F263E" w:rsidRDefault="007F263E" w:rsidP="007F263E">
            <w:pPr>
              <w:tabs>
                <w:tab w:val="center" w:pos="4844"/>
                <w:tab w:val="right" w:pos="9689"/>
              </w:tabs>
              <w:spacing w:after="0" w:line="240" w:lineRule="auto"/>
              <w:jc w:val="both"/>
              <w:rPr>
                <w:rFonts w:ascii="Times New Roman" w:hAnsi="Times New Roman"/>
                <w:sz w:val="18"/>
                <w:szCs w:val="18"/>
              </w:rPr>
            </w:pPr>
          </w:p>
          <w:p w14:paraId="754CF2FB" w14:textId="77777777" w:rsidR="007F263E" w:rsidRDefault="007F263E" w:rsidP="007F263E">
            <w:pPr>
              <w:tabs>
                <w:tab w:val="center" w:pos="4844"/>
                <w:tab w:val="right" w:pos="9689"/>
              </w:tabs>
              <w:spacing w:after="0" w:line="240" w:lineRule="auto"/>
              <w:jc w:val="both"/>
              <w:rPr>
                <w:rFonts w:ascii="Times New Roman" w:hAnsi="Times New Roman"/>
                <w:sz w:val="18"/>
                <w:szCs w:val="18"/>
              </w:rPr>
            </w:pPr>
          </w:p>
          <w:p w14:paraId="24128AD6" w14:textId="77777777" w:rsidR="007F263E" w:rsidRDefault="007F263E" w:rsidP="007F263E">
            <w:pPr>
              <w:tabs>
                <w:tab w:val="center" w:pos="4844"/>
                <w:tab w:val="right" w:pos="9689"/>
              </w:tabs>
              <w:spacing w:after="0" w:line="240" w:lineRule="auto"/>
              <w:jc w:val="both"/>
              <w:rPr>
                <w:rFonts w:ascii="Times New Roman" w:hAnsi="Times New Roman"/>
                <w:sz w:val="18"/>
                <w:szCs w:val="18"/>
              </w:rPr>
            </w:pPr>
          </w:p>
          <w:p w14:paraId="7664ECC2" w14:textId="77777777" w:rsidR="007F263E" w:rsidRDefault="007F263E" w:rsidP="007F263E">
            <w:pPr>
              <w:tabs>
                <w:tab w:val="center" w:pos="4844"/>
                <w:tab w:val="right" w:pos="9689"/>
              </w:tabs>
              <w:spacing w:after="0" w:line="240" w:lineRule="auto"/>
              <w:jc w:val="both"/>
              <w:rPr>
                <w:rFonts w:ascii="Times New Roman" w:hAnsi="Times New Roman"/>
                <w:sz w:val="18"/>
                <w:szCs w:val="18"/>
              </w:rPr>
            </w:pPr>
          </w:p>
          <w:p w14:paraId="18DBD773" w14:textId="77777777" w:rsidR="007F263E" w:rsidRDefault="007F263E" w:rsidP="007F263E">
            <w:pPr>
              <w:tabs>
                <w:tab w:val="center" w:pos="4844"/>
                <w:tab w:val="right" w:pos="9689"/>
              </w:tabs>
              <w:spacing w:after="0" w:line="240" w:lineRule="auto"/>
              <w:jc w:val="both"/>
              <w:rPr>
                <w:rFonts w:ascii="Times New Roman" w:hAnsi="Times New Roman"/>
                <w:sz w:val="18"/>
                <w:szCs w:val="18"/>
              </w:rPr>
            </w:pPr>
          </w:p>
          <w:p w14:paraId="44E50BC0" w14:textId="77777777" w:rsidR="007F263E" w:rsidRDefault="007F263E" w:rsidP="007F263E">
            <w:pPr>
              <w:tabs>
                <w:tab w:val="center" w:pos="4844"/>
                <w:tab w:val="right" w:pos="9689"/>
              </w:tabs>
              <w:spacing w:after="0" w:line="240" w:lineRule="auto"/>
              <w:jc w:val="both"/>
              <w:rPr>
                <w:rFonts w:ascii="Times New Roman" w:hAnsi="Times New Roman"/>
                <w:sz w:val="18"/>
                <w:szCs w:val="18"/>
              </w:rPr>
            </w:pPr>
          </w:p>
          <w:p w14:paraId="2200AEB3" w14:textId="77777777" w:rsidR="007F263E" w:rsidRDefault="007F263E" w:rsidP="007F263E">
            <w:pPr>
              <w:tabs>
                <w:tab w:val="center" w:pos="4844"/>
                <w:tab w:val="right" w:pos="9689"/>
              </w:tabs>
              <w:spacing w:after="0" w:line="240" w:lineRule="auto"/>
              <w:jc w:val="both"/>
              <w:rPr>
                <w:rFonts w:ascii="Times New Roman" w:hAnsi="Times New Roman"/>
                <w:sz w:val="18"/>
                <w:szCs w:val="18"/>
              </w:rPr>
            </w:pPr>
          </w:p>
          <w:p w14:paraId="0F3ADCBA" w14:textId="77777777" w:rsidR="007F263E" w:rsidRDefault="007F263E" w:rsidP="007F263E">
            <w:pPr>
              <w:tabs>
                <w:tab w:val="center" w:pos="4844"/>
                <w:tab w:val="right" w:pos="9689"/>
              </w:tabs>
              <w:spacing w:after="0" w:line="240" w:lineRule="auto"/>
              <w:jc w:val="both"/>
              <w:rPr>
                <w:rFonts w:ascii="Times New Roman" w:hAnsi="Times New Roman"/>
                <w:sz w:val="18"/>
                <w:szCs w:val="18"/>
              </w:rPr>
            </w:pPr>
          </w:p>
          <w:p w14:paraId="60327AEC" w14:textId="77777777" w:rsidR="007F263E" w:rsidRDefault="007F263E" w:rsidP="007F263E">
            <w:pPr>
              <w:tabs>
                <w:tab w:val="center" w:pos="4844"/>
                <w:tab w:val="right" w:pos="9689"/>
              </w:tabs>
              <w:spacing w:after="0" w:line="240" w:lineRule="auto"/>
              <w:jc w:val="both"/>
              <w:rPr>
                <w:rFonts w:ascii="Times New Roman" w:hAnsi="Times New Roman"/>
                <w:sz w:val="18"/>
                <w:szCs w:val="18"/>
              </w:rPr>
            </w:pPr>
          </w:p>
          <w:p w14:paraId="0BA2A826" w14:textId="77777777" w:rsidR="007F263E" w:rsidRDefault="007F263E" w:rsidP="007F263E">
            <w:pPr>
              <w:tabs>
                <w:tab w:val="center" w:pos="4844"/>
                <w:tab w:val="right" w:pos="9689"/>
              </w:tabs>
              <w:spacing w:after="0" w:line="240" w:lineRule="auto"/>
              <w:jc w:val="both"/>
              <w:rPr>
                <w:rFonts w:ascii="Times New Roman" w:hAnsi="Times New Roman"/>
                <w:sz w:val="18"/>
                <w:szCs w:val="18"/>
              </w:rPr>
            </w:pPr>
          </w:p>
          <w:p w14:paraId="7A19694E" w14:textId="77777777" w:rsidR="007F263E" w:rsidRDefault="007F263E" w:rsidP="007F263E">
            <w:pPr>
              <w:tabs>
                <w:tab w:val="center" w:pos="4844"/>
                <w:tab w:val="right" w:pos="9689"/>
              </w:tabs>
              <w:spacing w:after="0" w:line="240" w:lineRule="auto"/>
              <w:jc w:val="both"/>
              <w:rPr>
                <w:rFonts w:ascii="Times New Roman" w:hAnsi="Times New Roman"/>
                <w:sz w:val="18"/>
                <w:szCs w:val="18"/>
              </w:rPr>
            </w:pPr>
          </w:p>
          <w:p w14:paraId="3BE9DBAF" w14:textId="77777777" w:rsidR="007F263E" w:rsidRDefault="007F263E" w:rsidP="007F263E">
            <w:pPr>
              <w:tabs>
                <w:tab w:val="center" w:pos="4844"/>
                <w:tab w:val="right" w:pos="9689"/>
              </w:tabs>
              <w:spacing w:after="0" w:line="240" w:lineRule="auto"/>
              <w:jc w:val="both"/>
              <w:rPr>
                <w:rFonts w:ascii="Times New Roman" w:hAnsi="Times New Roman"/>
                <w:sz w:val="18"/>
                <w:szCs w:val="18"/>
              </w:rPr>
            </w:pPr>
          </w:p>
          <w:p w14:paraId="159D9647" w14:textId="77777777" w:rsidR="007F263E" w:rsidRDefault="007F263E" w:rsidP="007F263E">
            <w:pPr>
              <w:tabs>
                <w:tab w:val="center" w:pos="4844"/>
                <w:tab w:val="right" w:pos="9689"/>
              </w:tabs>
              <w:spacing w:after="0" w:line="240" w:lineRule="auto"/>
              <w:jc w:val="both"/>
              <w:rPr>
                <w:rFonts w:ascii="Times New Roman" w:hAnsi="Times New Roman"/>
                <w:sz w:val="18"/>
                <w:szCs w:val="18"/>
              </w:rPr>
            </w:pPr>
          </w:p>
          <w:p w14:paraId="599AE321" w14:textId="77777777" w:rsidR="007F263E" w:rsidRDefault="007F263E" w:rsidP="007F263E">
            <w:pPr>
              <w:tabs>
                <w:tab w:val="center" w:pos="4844"/>
                <w:tab w:val="right" w:pos="9689"/>
              </w:tabs>
              <w:spacing w:after="0" w:line="240" w:lineRule="auto"/>
              <w:jc w:val="both"/>
              <w:rPr>
                <w:rFonts w:ascii="Times New Roman" w:hAnsi="Times New Roman"/>
                <w:sz w:val="18"/>
                <w:szCs w:val="18"/>
              </w:rPr>
            </w:pPr>
          </w:p>
          <w:p w14:paraId="260851D1" w14:textId="77777777" w:rsidR="007F263E" w:rsidRDefault="007F263E" w:rsidP="007F263E">
            <w:pPr>
              <w:tabs>
                <w:tab w:val="center" w:pos="4844"/>
                <w:tab w:val="right" w:pos="9689"/>
              </w:tabs>
              <w:spacing w:after="0" w:line="240" w:lineRule="auto"/>
              <w:jc w:val="both"/>
              <w:rPr>
                <w:rFonts w:ascii="Times New Roman" w:hAnsi="Times New Roman"/>
                <w:sz w:val="18"/>
                <w:szCs w:val="18"/>
              </w:rPr>
            </w:pPr>
          </w:p>
          <w:p w14:paraId="283776D3" w14:textId="77777777" w:rsidR="007F263E" w:rsidRPr="008A2128" w:rsidRDefault="007F263E" w:rsidP="007F263E">
            <w:pPr>
              <w:tabs>
                <w:tab w:val="center" w:pos="4844"/>
                <w:tab w:val="right" w:pos="9689"/>
              </w:tabs>
              <w:spacing w:after="0" w:line="240" w:lineRule="auto"/>
              <w:jc w:val="both"/>
              <w:rPr>
                <w:rFonts w:ascii="Times New Roman" w:hAnsi="Times New Roman"/>
                <w:sz w:val="18"/>
                <w:szCs w:val="18"/>
              </w:rPr>
            </w:pPr>
            <w:r w:rsidRPr="008A2128">
              <w:rPr>
                <w:rFonts w:ascii="Times New Roman" w:hAnsi="Times New Roman"/>
                <w:sz w:val="18"/>
                <w:szCs w:val="18"/>
              </w:rPr>
              <w:t xml:space="preserve">Измерение на Эффект 02.01 ГТН ТС категорий М, </w:t>
            </w:r>
            <w:r w:rsidRPr="008A2128">
              <w:rPr>
                <w:rFonts w:ascii="Times New Roman" w:hAnsi="Times New Roman"/>
                <w:sz w:val="18"/>
                <w:szCs w:val="18"/>
                <w:lang w:val="en-US"/>
              </w:rPr>
              <w:t>N</w:t>
            </w:r>
          </w:p>
          <w:p w14:paraId="72D64375" w14:textId="77777777" w:rsidR="00726F67" w:rsidRPr="00FD0854" w:rsidRDefault="007F263E" w:rsidP="007F263E">
            <w:pPr>
              <w:spacing w:after="0" w:line="240" w:lineRule="auto"/>
              <w:ind w:right="153"/>
              <w:rPr>
                <w:rFonts w:ascii="Times New Roman" w:hAnsi="Times New Roman" w:cs="Times New Roman"/>
                <w:sz w:val="18"/>
                <w:szCs w:val="18"/>
              </w:rPr>
            </w:pPr>
            <w:r w:rsidRPr="008A2128">
              <w:rPr>
                <w:rFonts w:ascii="Times New Roman" w:hAnsi="Times New Roman" w:cs="Times New Roman"/>
                <w:color w:val="000000"/>
                <w:sz w:val="18"/>
                <w:szCs w:val="18"/>
                <w:lang w:eastAsia="ru-RU" w:bidi="ru-RU"/>
              </w:rPr>
              <w:t>ГОСТ 12.2.019-2005</w:t>
            </w:r>
          </w:p>
        </w:tc>
        <w:tc>
          <w:tcPr>
            <w:tcW w:w="1417" w:type="dxa"/>
            <w:gridSpan w:val="2"/>
            <w:shd w:val="clear" w:color="auto" w:fill="auto"/>
          </w:tcPr>
          <w:p w14:paraId="20E6D24C" w14:textId="77777777" w:rsidR="00654DC6" w:rsidRDefault="00654DC6" w:rsidP="00633314">
            <w:pPr>
              <w:spacing w:after="0" w:line="240" w:lineRule="auto"/>
              <w:ind w:right="31"/>
              <w:jc w:val="center"/>
              <w:rPr>
                <w:rFonts w:ascii="Times New Roman" w:hAnsi="Times New Roman" w:cs="Times New Roman"/>
                <w:color w:val="FF0000"/>
                <w:sz w:val="18"/>
                <w:szCs w:val="18"/>
              </w:rPr>
            </w:pPr>
          </w:p>
          <w:p w14:paraId="521E6B93" w14:textId="77777777" w:rsidR="00633314" w:rsidRDefault="00633314" w:rsidP="00633314">
            <w:pPr>
              <w:spacing w:after="0" w:line="240" w:lineRule="auto"/>
              <w:ind w:right="31"/>
              <w:jc w:val="center"/>
              <w:rPr>
                <w:rFonts w:ascii="Times New Roman" w:hAnsi="Times New Roman" w:cs="Times New Roman"/>
                <w:color w:val="FF0000"/>
                <w:sz w:val="18"/>
                <w:szCs w:val="18"/>
              </w:rPr>
            </w:pPr>
            <w:r w:rsidRPr="00BD131F">
              <w:rPr>
                <w:rFonts w:ascii="Times New Roman" w:hAnsi="Times New Roman" w:cs="Times New Roman"/>
                <w:color w:val="FF0000"/>
                <w:sz w:val="18"/>
                <w:szCs w:val="18"/>
              </w:rPr>
              <w:t>от 0 до 1000Н</w:t>
            </w:r>
          </w:p>
          <w:p w14:paraId="7411C88E" w14:textId="77777777" w:rsidR="00654DC6" w:rsidRDefault="00654DC6" w:rsidP="00654DC6">
            <w:pPr>
              <w:pStyle w:val="ad"/>
              <w:tabs>
                <w:tab w:val="center" w:pos="4844"/>
                <w:tab w:val="right" w:pos="9689"/>
              </w:tabs>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947EDD7" w14:textId="77777777" w:rsidR="00726F67" w:rsidRPr="00FD0854" w:rsidRDefault="00726F67" w:rsidP="00633314">
            <w:pPr>
              <w:spacing w:after="0" w:line="240" w:lineRule="auto"/>
              <w:ind w:right="-110"/>
              <w:jc w:val="center"/>
              <w:rPr>
                <w:rFonts w:ascii="Times New Roman" w:hAnsi="Times New Roman" w:cs="Times New Roman"/>
                <w:sz w:val="18"/>
                <w:szCs w:val="18"/>
              </w:rPr>
            </w:pPr>
          </w:p>
          <w:p w14:paraId="077C2D7F" w14:textId="77777777" w:rsidR="00633314" w:rsidRDefault="00633314" w:rsidP="00633314">
            <w:pPr>
              <w:spacing w:after="0" w:line="240" w:lineRule="auto"/>
              <w:ind w:right="31"/>
              <w:jc w:val="center"/>
              <w:rPr>
                <w:rFonts w:ascii="Times New Roman" w:hAnsi="Times New Roman" w:cs="Times New Roman"/>
                <w:color w:val="FF0000"/>
                <w:sz w:val="18"/>
                <w:szCs w:val="18"/>
              </w:rPr>
            </w:pPr>
            <w:r w:rsidRPr="00BD131F">
              <w:rPr>
                <w:rFonts w:ascii="Times New Roman" w:hAnsi="Times New Roman" w:cs="Times New Roman"/>
                <w:color w:val="FF0000"/>
                <w:sz w:val="18"/>
                <w:szCs w:val="18"/>
              </w:rPr>
              <w:t>от 0 до 1000Н</w:t>
            </w:r>
          </w:p>
          <w:p w14:paraId="41EA1330" w14:textId="77777777" w:rsidR="00633314" w:rsidRPr="00FD0854" w:rsidRDefault="00633314" w:rsidP="00633314">
            <w:pPr>
              <w:spacing w:after="0" w:line="240" w:lineRule="auto"/>
              <w:ind w:right="-110"/>
              <w:jc w:val="center"/>
              <w:rPr>
                <w:rFonts w:ascii="Times New Roman" w:hAnsi="Times New Roman" w:cs="Times New Roman"/>
                <w:sz w:val="18"/>
                <w:szCs w:val="18"/>
              </w:rPr>
            </w:pPr>
            <w:r w:rsidRPr="00E4398F">
              <w:rPr>
                <w:rFonts w:ascii="Times New Roman" w:hAnsi="Times New Roman" w:cs="Times New Roman"/>
                <w:color w:val="FF0000"/>
                <w:sz w:val="18"/>
                <w:szCs w:val="18"/>
              </w:rPr>
              <w:t>соотв/несоотв</w:t>
            </w:r>
          </w:p>
          <w:p w14:paraId="4BEEFF2A" w14:textId="77777777" w:rsidR="002324F7" w:rsidRDefault="002324F7" w:rsidP="00633314">
            <w:pPr>
              <w:spacing w:after="0" w:line="240" w:lineRule="auto"/>
              <w:ind w:right="-110"/>
              <w:jc w:val="center"/>
              <w:rPr>
                <w:rFonts w:ascii="Times New Roman" w:hAnsi="Times New Roman" w:cs="Times New Roman"/>
                <w:color w:val="FF0000"/>
                <w:sz w:val="18"/>
                <w:szCs w:val="18"/>
              </w:rPr>
            </w:pPr>
          </w:p>
          <w:p w14:paraId="2ABFC939" w14:textId="77777777" w:rsidR="002324F7" w:rsidRDefault="002324F7" w:rsidP="00633314">
            <w:pPr>
              <w:spacing w:after="0" w:line="240" w:lineRule="auto"/>
              <w:ind w:right="-110"/>
              <w:jc w:val="center"/>
              <w:rPr>
                <w:rFonts w:ascii="Times New Roman" w:hAnsi="Times New Roman" w:cs="Times New Roman"/>
                <w:color w:val="FF0000"/>
                <w:sz w:val="18"/>
                <w:szCs w:val="18"/>
              </w:rPr>
            </w:pPr>
          </w:p>
          <w:p w14:paraId="1A9756D1" w14:textId="77777777" w:rsidR="00633314" w:rsidRPr="00FD0854" w:rsidRDefault="00633314" w:rsidP="00633314">
            <w:pPr>
              <w:spacing w:after="0" w:line="240" w:lineRule="auto"/>
              <w:ind w:right="-110"/>
              <w:jc w:val="center"/>
              <w:rPr>
                <w:rFonts w:ascii="Times New Roman" w:hAnsi="Times New Roman" w:cs="Times New Roman"/>
                <w:sz w:val="18"/>
                <w:szCs w:val="18"/>
              </w:rPr>
            </w:pPr>
            <w:r w:rsidRPr="00E4398F">
              <w:rPr>
                <w:rFonts w:ascii="Times New Roman" w:hAnsi="Times New Roman" w:cs="Times New Roman"/>
                <w:color w:val="FF0000"/>
                <w:sz w:val="18"/>
                <w:szCs w:val="18"/>
              </w:rPr>
              <w:t>соотв/несоотв</w:t>
            </w:r>
          </w:p>
          <w:p w14:paraId="3AEA51DD" w14:textId="77777777" w:rsidR="00726F67" w:rsidRPr="00FD0854" w:rsidRDefault="00726F67" w:rsidP="00633314">
            <w:pPr>
              <w:spacing w:after="0" w:line="240" w:lineRule="auto"/>
              <w:ind w:right="-110"/>
              <w:jc w:val="center"/>
              <w:rPr>
                <w:rFonts w:ascii="Times New Roman" w:hAnsi="Times New Roman" w:cs="Times New Roman"/>
                <w:sz w:val="18"/>
                <w:szCs w:val="18"/>
              </w:rPr>
            </w:pPr>
          </w:p>
          <w:p w14:paraId="4A535F21" w14:textId="77777777" w:rsidR="00633314" w:rsidRPr="00FD0854" w:rsidRDefault="00633314" w:rsidP="00633314">
            <w:pPr>
              <w:spacing w:after="0" w:line="240" w:lineRule="auto"/>
              <w:ind w:right="-110"/>
              <w:jc w:val="center"/>
              <w:rPr>
                <w:rFonts w:ascii="Times New Roman" w:hAnsi="Times New Roman" w:cs="Times New Roman"/>
                <w:sz w:val="18"/>
                <w:szCs w:val="18"/>
              </w:rPr>
            </w:pPr>
            <w:r w:rsidRPr="00E4398F">
              <w:rPr>
                <w:rFonts w:ascii="Times New Roman" w:hAnsi="Times New Roman" w:cs="Times New Roman"/>
                <w:color w:val="FF0000"/>
                <w:sz w:val="18"/>
                <w:szCs w:val="18"/>
              </w:rPr>
              <w:t>соотв/несоотв</w:t>
            </w:r>
          </w:p>
          <w:p w14:paraId="7B7558A4" w14:textId="77777777" w:rsidR="00726F67" w:rsidRDefault="00726F67" w:rsidP="00633314">
            <w:pPr>
              <w:spacing w:after="0" w:line="240" w:lineRule="auto"/>
              <w:ind w:right="-110"/>
              <w:jc w:val="center"/>
              <w:rPr>
                <w:rFonts w:ascii="Times New Roman" w:hAnsi="Times New Roman" w:cs="Times New Roman"/>
                <w:sz w:val="18"/>
                <w:szCs w:val="18"/>
              </w:rPr>
            </w:pPr>
          </w:p>
          <w:p w14:paraId="5FD67BBF" w14:textId="77777777" w:rsidR="00633314" w:rsidRPr="00FD0854" w:rsidRDefault="00633314" w:rsidP="00633314">
            <w:pPr>
              <w:spacing w:after="0" w:line="240" w:lineRule="auto"/>
              <w:ind w:right="-110"/>
              <w:jc w:val="center"/>
              <w:rPr>
                <w:rFonts w:ascii="Times New Roman" w:hAnsi="Times New Roman" w:cs="Times New Roman"/>
                <w:sz w:val="18"/>
                <w:szCs w:val="18"/>
              </w:rPr>
            </w:pPr>
            <w:r w:rsidRPr="00E4398F">
              <w:rPr>
                <w:rFonts w:ascii="Times New Roman" w:hAnsi="Times New Roman" w:cs="Times New Roman"/>
                <w:color w:val="FF0000"/>
                <w:sz w:val="18"/>
                <w:szCs w:val="18"/>
              </w:rPr>
              <w:t>соотв/несоотв</w:t>
            </w:r>
          </w:p>
          <w:p w14:paraId="42562514" w14:textId="77777777" w:rsidR="00633314" w:rsidRDefault="00633314" w:rsidP="00633314">
            <w:pPr>
              <w:spacing w:after="0" w:line="240" w:lineRule="auto"/>
              <w:ind w:right="-110"/>
              <w:jc w:val="center"/>
              <w:rPr>
                <w:rFonts w:ascii="Times New Roman" w:hAnsi="Times New Roman" w:cs="Times New Roman"/>
                <w:sz w:val="18"/>
                <w:szCs w:val="18"/>
              </w:rPr>
            </w:pPr>
          </w:p>
          <w:p w14:paraId="7DD9502C" w14:textId="77777777" w:rsidR="00633314" w:rsidRPr="00FD0854" w:rsidRDefault="00633314" w:rsidP="00633314">
            <w:pPr>
              <w:spacing w:after="0" w:line="240" w:lineRule="auto"/>
              <w:ind w:right="-110"/>
              <w:jc w:val="center"/>
              <w:rPr>
                <w:rFonts w:ascii="Times New Roman" w:hAnsi="Times New Roman" w:cs="Times New Roman"/>
                <w:sz w:val="18"/>
                <w:szCs w:val="18"/>
              </w:rPr>
            </w:pPr>
            <w:r w:rsidRPr="00E4398F">
              <w:rPr>
                <w:rFonts w:ascii="Times New Roman" w:hAnsi="Times New Roman" w:cs="Times New Roman"/>
                <w:color w:val="FF0000"/>
                <w:sz w:val="18"/>
                <w:szCs w:val="18"/>
              </w:rPr>
              <w:t>соотв/несоотв</w:t>
            </w:r>
          </w:p>
          <w:p w14:paraId="14E59502" w14:textId="77777777" w:rsidR="00633314" w:rsidRDefault="00633314" w:rsidP="00633314">
            <w:pPr>
              <w:spacing w:after="0" w:line="240" w:lineRule="auto"/>
              <w:ind w:right="-110"/>
              <w:jc w:val="center"/>
              <w:rPr>
                <w:rFonts w:ascii="Times New Roman" w:hAnsi="Times New Roman" w:cs="Times New Roman"/>
                <w:sz w:val="18"/>
                <w:szCs w:val="18"/>
              </w:rPr>
            </w:pPr>
          </w:p>
          <w:p w14:paraId="46922C4B" w14:textId="77777777" w:rsidR="00633314" w:rsidRPr="00FD0854" w:rsidRDefault="00633314" w:rsidP="00633314">
            <w:pPr>
              <w:spacing w:after="0" w:line="240" w:lineRule="auto"/>
              <w:ind w:right="-110"/>
              <w:jc w:val="center"/>
              <w:rPr>
                <w:rFonts w:ascii="Times New Roman" w:hAnsi="Times New Roman" w:cs="Times New Roman"/>
                <w:sz w:val="18"/>
                <w:szCs w:val="18"/>
              </w:rPr>
            </w:pPr>
            <w:r w:rsidRPr="00E4398F">
              <w:rPr>
                <w:rFonts w:ascii="Times New Roman" w:hAnsi="Times New Roman" w:cs="Times New Roman"/>
                <w:color w:val="FF0000"/>
                <w:sz w:val="18"/>
                <w:szCs w:val="18"/>
              </w:rPr>
              <w:t>соотв/несоотв</w:t>
            </w:r>
          </w:p>
          <w:p w14:paraId="70BA066B" w14:textId="77777777" w:rsidR="00633314" w:rsidRPr="00FD0854" w:rsidRDefault="00633314" w:rsidP="00633314">
            <w:pPr>
              <w:spacing w:after="0" w:line="240" w:lineRule="auto"/>
              <w:ind w:right="-110"/>
              <w:jc w:val="center"/>
              <w:rPr>
                <w:rFonts w:ascii="Times New Roman" w:hAnsi="Times New Roman" w:cs="Times New Roman"/>
                <w:sz w:val="18"/>
                <w:szCs w:val="18"/>
              </w:rPr>
            </w:pPr>
            <w:r w:rsidRPr="00E4398F">
              <w:rPr>
                <w:rFonts w:ascii="Times New Roman" w:hAnsi="Times New Roman" w:cs="Times New Roman"/>
                <w:color w:val="FF0000"/>
                <w:sz w:val="18"/>
                <w:szCs w:val="18"/>
              </w:rPr>
              <w:t>соотв/несоотв</w:t>
            </w:r>
          </w:p>
          <w:p w14:paraId="2B953A86" w14:textId="77777777" w:rsidR="00633314" w:rsidRPr="00FD0854" w:rsidRDefault="00633314" w:rsidP="00633314">
            <w:pPr>
              <w:spacing w:after="0" w:line="240" w:lineRule="auto"/>
              <w:ind w:right="-110"/>
              <w:jc w:val="center"/>
              <w:rPr>
                <w:rFonts w:ascii="Times New Roman" w:hAnsi="Times New Roman" w:cs="Times New Roman"/>
                <w:sz w:val="18"/>
                <w:szCs w:val="18"/>
              </w:rPr>
            </w:pPr>
            <w:r w:rsidRPr="00E4398F">
              <w:rPr>
                <w:rFonts w:ascii="Times New Roman" w:hAnsi="Times New Roman" w:cs="Times New Roman"/>
                <w:color w:val="FF0000"/>
                <w:sz w:val="18"/>
                <w:szCs w:val="18"/>
              </w:rPr>
              <w:t>соотв/несоотв</w:t>
            </w:r>
          </w:p>
          <w:p w14:paraId="16F2DFB4" w14:textId="77777777" w:rsidR="00633314" w:rsidRDefault="00633314" w:rsidP="00633314">
            <w:pPr>
              <w:spacing w:after="0" w:line="240" w:lineRule="auto"/>
              <w:ind w:right="-110"/>
              <w:jc w:val="center"/>
              <w:rPr>
                <w:rFonts w:ascii="Times New Roman" w:hAnsi="Times New Roman" w:cs="Times New Roman"/>
                <w:sz w:val="18"/>
                <w:szCs w:val="18"/>
              </w:rPr>
            </w:pPr>
          </w:p>
          <w:p w14:paraId="7E7CB8A1" w14:textId="77777777" w:rsidR="00633314" w:rsidRPr="00FD0854" w:rsidRDefault="00633314" w:rsidP="00633314">
            <w:pPr>
              <w:spacing w:after="0" w:line="240" w:lineRule="auto"/>
              <w:ind w:right="-110"/>
              <w:jc w:val="center"/>
              <w:rPr>
                <w:rFonts w:ascii="Times New Roman" w:hAnsi="Times New Roman" w:cs="Times New Roman"/>
                <w:sz w:val="18"/>
                <w:szCs w:val="18"/>
              </w:rPr>
            </w:pPr>
            <w:r w:rsidRPr="00E4398F">
              <w:rPr>
                <w:rFonts w:ascii="Times New Roman" w:hAnsi="Times New Roman" w:cs="Times New Roman"/>
                <w:color w:val="FF0000"/>
                <w:sz w:val="18"/>
                <w:szCs w:val="18"/>
              </w:rPr>
              <w:t>соотв/несоотв</w:t>
            </w:r>
          </w:p>
          <w:p w14:paraId="11C3FA31" w14:textId="77777777" w:rsidR="00633314" w:rsidRDefault="00633314" w:rsidP="00633314">
            <w:pPr>
              <w:spacing w:after="0" w:line="240" w:lineRule="auto"/>
              <w:ind w:right="-110"/>
              <w:jc w:val="center"/>
              <w:rPr>
                <w:rFonts w:ascii="Times New Roman" w:hAnsi="Times New Roman" w:cs="Times New Roman"/>
                <w:sz w:val="18"/>
                <w:szCs w:val="18"/>
              </w:rPr>
            </w:pPr>
          </w:p>
          <w:p w14:paraId="2661ED77" w14:textId="77777777" w:rsidR="00633314" w:rsidRPr="00FD0854" w:rsidRDefault="00633314" w:rsidP="00633314">
            <w:pPr>
              <w:spacing w:after="0" w:line="240" w:lineRule="auto"/>
              <w:ind w:right="-110"/>
              <w:jc w:val="center"/>
              <w:rPr>
                <w:rFonts w:ascii="Times New Roman" w:hAnsi="Times New Roman" w:cs="Times New Roman"/>
                <w:sz w:val="18"/>
                <w:szCs w:val="18"/>
              </w:rPr>
            </w:pPr>
            <w:r w:rsidRPr="00E4398F">
              <w:rPr>
                <w:rFonts w:ascii="Times New Roman" w:hAnsi="Times New Roman" w:cs="Times New Roman"/>
                <w:color w:val="FF0000"/>
                <w:sz w:val="18"/>
                <w:szCs w:val="18"/>
              </w:rPr>
              <w:t>соотв/несоотв</w:t>
            </w:r>
          </w:p>
          <w:p w14:paraId="15DFA289" w14:textId="77777777" w:rsidR="00633314" w:rsidRDefault="00633314" w:rsidP="00633314">
            <w:pPr>
              <w:spacing w:after="0" w:line="240" w:lineRule="auto"/>
              <w:ind w:right="-110"/>
              <w:jc w:val="center"/>
              <w:rPr>
                <w:rFonts w:ascii="Times New Roman" w:hAnsi="Times New Roman" w:cs="Times New Roman"/>
                <w:sz w:val="18"/>
                <w:szCs w:val="18"/>
              </w:rPr>
            </w:pPr>
          </w:p>
          <w:p w14:paraId="3F6B0D01" w14:textId="77777777" w:rsidR="00633314" w:rsidRPr="00FD0854" w:rsidRDefault="00633314" w:rsidP="00633314">
            <w:pPr>
              <w:spacing w:after="0" w:line="240" w:lineRule="auto"/>
              <w:ind w:right="-110"/>
              <w:jc w:val="center"/>
              <w:rPr>
                <w:rFonts w:ascii="Times New Roman" w:hAnsi="Times New Roman" w:cs="Times New Roman"/>
                <w:sz w:val="18"/>
                <w:szCs w:val="18"/>
              </w:rPr>
            </w:pPr>
            <w:r w:rsidRPr="00E4398F">
              <w:rPr>
                <w:rFonts w:ascii="Times New Roman" w:hAnsi="Times New Roman" w:cs="Times New Roman"/>
                <w:color w:val="FF0000"/>
                <w:sz w:val="18"/>
                <w:szCs w:val="18"/>
              </w:rPr>
              <w:t>соотв/несоотв</w:t>
            </w:r>
          </w:p>
          <w:p w14:paraId="08DEB1CA" w14:textId="77777777" w:rsidR="00633314" w:rsidRDefault="00633314" w:rsidP="00633314">
            <w:pPr>
              <w:spacing w:after="0" w:line="240" w:lineRule="auto"/>
              <w:ind w:right="-110"/>
              <w:jc w:val="center"/>
              <w:rPr>
                <w:rFonts w:ascii="Times New Roman" w:hAnsi="Times New Roman" w:cs="Times New Roman"/>
                <w:sz w:val="18"/>
                <w:szCs w:val="18"/>
              </w:rPr>
            </w:pPr>
          </w:p>
          <w:p w14:paraId="62573E5D" w14:textId="77777777" w:rsidR="00633314" w:rsidRPr="00FD0854" w:rsidRDefault="00633314" w:rsidP="00633314">
            <w:pPr>
              <w:spacing w:after="0" w:line="240" w:lineRule="auto"/>
              <w:ind w:right="-110"/>
              <w:jc w:val="center"/>
              <w:rPr>
                <w:rFonts w:ascii="Times New Roman" w:hAnsi="Times New Roman" w:cs="Times New Roman"/>
                <w:sz w:val="18"/>
                <w:szCs w:val="18"/>
              </w:rPr>
            </w:pPr>
            <w:r w:rsidRPr="00E4398F">
              <w:rPr>
                <w:rFonts w:ascii="Times New Roman" w:hAnsi="Times New Roman" w:cs="Times New Roman"/>
                <w:color w:val="FF0000"/>
                <w:sz w:val="18"/>
                <w:szCs w:val="18"/>
              </w:rPr>
              <w:t>соотв/несоотв</w:t>
            </w:r>
          </w:p>
          <w:p w14:paraId="48006787" w14:textId="77777777" w:rsidR="00633314" w:rsidRDefault="00633314" w:rsidP="00633314">
            <w:pPr>
              <w:spacing w:after="0" w:line="240" w:lineRule="auto"/>
              <w:ind w:right="-110"/>
              <w:jc w:val="center"/>
              <w:rPr>
                <w:rFonts w:ascii="Times New Roman" w:hAnsi="Times New Roman" w:cs="Times New Roman"/>
                <w:sz w:val="18"/>
                <w:szCs w:val="18"/>
              </w:rPr>
            </w:pPr>
          </w:p>
          <w:p w14:paraId="5290758B" w14:textId="77777777" w:rsidR="00633314" w:rsidRPr="00FD0854" w:rsidRDefault="00633314" w:rsidP="00633314">
            <w:pPr>
              <w:spacing w:after="0" w:line="240" w:lineRule="auto"/>
              <w:ind w:right="-110"/>
              <w:jc w:val="center"/>
              <w:rPr>
                <w:rFonts w:ascii="Times New Roman" w:hAnsi="Times New Roman" w:cs="Times New Roman"/>
                <w:sz w:val="18"/>
                <w:szCs w:val="18"/>
              </w:rPr>
            </w:pPr>
            <w:r w:rsidRPr="00E4398F">
              <w:rPr>
                <w:rFonts w:ascii="Times New Roman" w:hAnsi="Times New Roman" w:cs="Times New Roman"/>
                <w:color w:val="FF0000"/>
                <w:sz w:val="18"/>
                <w:szCs w:val="18"/>
              </w:rPr>
              <w:t>соотв/несоотв</w:t>
            </w:r>
          </w:p>
          <w:p w14:paraId="0AFA24A0" w14:textId="77777777" w:rsidR="00726F67" w:rsidRPr="00FD0854" w:rsidRDefault="00726F67" w:rsidP="00633314">
            <w:pPr>
              <w:spacing w:after="0" w:line="240" w:lineRule="auto"/>
              <w:ind w:right="-110"/>
              <w:jc w:val="center"/>
              <w:rPr>
                <w:rFonts w:ascii="Times New Roman" w:hAnsi="Times New Roman" w:cs="Times New Roman"/>
                <w:sz w:val="18"/>
                <w:szCs w:val="18"/>
              </w:rPr>
            </w:pPr>
          </w:p>
          <w:p w14:paraId="395BBA69" w14:textId="77777777" w:rsidR="00633314" w:rsidRPr="00FD0854" w:rsidRDefault="00633314" w:rsidP="00633314">
            <w:pPr>
              <w:spacing w:after="0" w:line="240" w:lineRule="auto"/>
              <w:ind w:right="-110"/>
              <w:jc w:val="center"/>
              <w:rPr>
                <w:rFonts w:ascii="Times New Roman" w:hAnsi="Times New Roman" w:cs="Times New Roman"/>
                <w:sz w:val="18"/>
                <w:szCs w:val="18"/>
              </w:rPr>
            </w:pPr>
            <w:r w:rsidRPr="00E4398F">
              <w:rPr>
                <w:rFonts w:ascii="Times New Roman" w:hAnsi="Times New Roman" w:cs="Times New Roman"/>
                <w:color w:val="FF0000"/>
                <w:sz w:val="18"/>
                <w:szCs w:val="18"/>
              </w:rPr>
              <w:t>соотв/несоотв</w:t>
            </w:r>
          </w:p>
          <w:p w14:paraId="0F0B0F09" w14:textId="77777777" w:rsidR="007F263E" w:rsidRDefault="007F263E" w:rsidP="007F263E">
            <w:pPr>
              <w:tabs>
                <w:tab w:val="center" w:pos="4844"/>
                <w:tab w:val="right" w:pos="9689"/>
              </w:tabs>
              <w:spacing w:after="0" w:line="240" w:lineRule="auto"/>
              <w:jc w:val="both"/>
              <w:rPr>
                <w:rFonts w:ascii="Times New Roman" w:eastAsia="Arial" w:hAnsi="Times New Roman" w:cs="Times New Roman"/>
                <w:color w:val="000000"/>
                <w:sz w:val="18"/>
                <w:szCs w:val="18"/>
                <w:lang w:bidi="ru-RU"/>
              </w:rPr>
            </w:pPr>
          </w:p>
          <w:p w14:paraId="364C8B49" w14:textId="49C00A59" w:rsidR="007F263E" w:rsidRPr="0034586F" w:rsidRDefault="007F263E" w:rsidP="007F263E">
            <w:pPr>
              <w:tabs>
                <w:tab w:val="center" w:pos="4844"/>
                <w:tab w:val="right" w:pos="9689"/>
              </w:tabs>
              <w:spacing w:after="0" w:line="240" w:lineRule="auto"/>
              <w:jc w:val="both"/>
              <w:rPr>
                <w:rFonts w:ascii="Times New Roman" w:hAnsi="Times New Roman" w:cs="Times New Roman"/>
                <w:color w:val="FF0000"/>
                <w:sz w:val="18"/>
                <w:szCs w:val="18"/>
              </w:rPr>
            </w:pPr>
            <w:r w:rsidRPr="0034586F">
              <w:rPr>
                <w:rFonts w:ascii="Times New Roman" w:eastAsia="Arial" w:hAnsi="Times New Roman" w:cs="Times New Roman"/>
                <w:color w:val="FF0000"/>
                <w:sz w:val="18"/>
                <w:szCs w:val="18"/>
                <w:lang w:bidi="ru-RU"/>
              </w:rPr>
              <w:t>от 0</w:t>
            </w:r>
            <w:r w:rsidR="00C33D11">
              <w:rPr>
                <w:rFonts w:ascii="Times New Roman" w:eastAsia="Arial" w:hAnsi="Times New Roman" w:cs="Times New Roman"/>
                <w:color w:val="FF0000"/>
                <w:sz w:val="18"/>
                <w:szCs w:val="18"/>
                <w:lang w:bidi="ru-RU"/>
              </w:rPr>
              <w:t xml:space="preserve"> до </w:t>
            </w:r>
            <w:r w:rsidRPr="0034586F">
              <w:rPr>
                <w:rFonts w:ascii="Times New Roman" w:eastAsia="Arial" w:hAnsi="Times New Roman" w:cs="Times New Roman"/>
                <w:color w:val="FF0000"/>
                <w:sz w:val="18"/>
                <w:szCs w:val="18"/>
                <w:lang w:bidi="ru-RU"/>
              </w:rPr>
              <w:t>9.81</w:t>
            </w:r>
            <w:r w:rsidR="003B0DFE" w:rsidRPr="008A2128">
              <w:rPr>
                <w:rFonts w:ascii="Times New Roman" w:eastAsia="Arial" w:hAnsi="Times New Roman" w:cs="Times New Roman"/>
                <w:color w:val="000000"/>
                <w:sz w:val="18"/>
                <w:szCs w:val="18"/>
                <w:lang w:bidi="ru-RU"/>
              </w:rPr>
              <w:t xml:space="preserve"> м/с</w:t>
            </w:r>
            <w:r w:rsidR="003B0DFE" w:rsidRPr="008A2128">
              <w:rPr>
                <w:rFonts w:ascii="Times New Roman" w:eastAsia="Arial" w:hAnsi="Times New Roman" w:cs="Times New Roman"/>
                <w:color w:val="000000"/>
                <w:sz w:val="18"/>
                <w:szCs w:val="18"/>
                <w:vertAlign w:val="superscript"/>
                <w:lang w:bidi="ru-RU"/>
              </w:rPr>
              <w:t>2</w:t>
            </w:r>
          </w:p>
          <w:p w14:paraId="31884025" w14:textId="3527612D" w:rsidR="007F263E" w:rsidRPr="0034586F" w:rsidRDefault="007F263E" w:rsidP="007F263E">
            <w:pPr>
              <w:tabs>
                <w:tab w:val="center" w:pos="4844"/>
                <w:tab w:val="right" w:pos="9689"/>
              </w:tabs>
              <w:spacing w:after="0" w:line="240" w:lineRule="auto"/>
              <w:jc w:val="both"/>
              <w:rPr>
                <w:rFonts w:ascii="Times New Roman" w:eastAsia="Arial" w:hAnsi="Times New Roman" w:cs="Times New Roman"/>
                <w:color w:val="FF0000"/>
                <w:sz w:val="18"/>
                <w:szCs w:val="18"/>
                <w:lang w:bidi="ru-RU"/>
              </w:rPr>
            </w:pPr>
            <w:r w:rsidRPr="0034586F">
              <w:rPr>
                <w:rFonts w:ascii="Times New Roman" w:eastAsia="Arial" w:hAnsi="Times New Roman" w:cs="Times New Roman"/>
                <w:color w:val="FF0000"/>
                <w:sz w:val="18"/>
                <w:szCs w:val="18"/>
                <w:lang w:bidi="ru-RU"/>
              </w:rPr>
              <w:t xml:space="preserve">от 98 </w:t>
            </w:r>
            <w:r w:rsidR="00C33D11">
              <w:rPr>
                <w:rFonts w:ascii="Times New Roman" w:eastAsia="Arial" w:hAnsi="Times New Roman" w:cs="Times New Roman"/>
                <w:color w:val="FF0000"/>
                <w:sz w:val="18"/>
                <w:szCs w:val="18"/>
                <w:lang w:bidi="ru-RU"/>
              </w:rPr>
              <w:t>до</w:t>
            </w:r>
            <w:r w:rsidRPr="0034586F">
              <w:rPr>
                <w:rFonts w:ascii="Times New Roman" w:eastAsia="Arial" w:hAnsi="Times New Roman" w:cs="Times New Roman"/>
                <w:color w:val="FF0000"/>
                <w:sz w:val="18"/>
                <w:szCs w:val="18"/>
                <w:lang w:bidi="ru-RU"/>
              </w:rPr>
              <w:t xml:space="preserve"> 980</w:t>
            </w:r>
            <w:r w:rsidR="003B0DFE">
              <w:rPr>
                <w:rFonts w:ascii="Times New Roman" w:eastAsia="Arial" w:hAnsi="Times New Roman" w:cs="Times New Roman"/>
                <w:color w:val="FF0000"/>
                <w:sz w:val="18"/>
                <w:szCs w:val="18"/>
                <w:lang w:bidi="ru-RU"/>
              </w:rPr>
              <w:t xml:space="preserve"> </w:t>
            </w:r>
            <w:r w:rsidR="003B0DFE" w:rsidRPr="008A2128">
              <w:rPr>
                <w:rFonts w:ascii="Times New Roman" w:eastAsia="Arial" w:hAnsi="Times New Roman" w:cs="Times New Roman"/>
                <w:color w:val="000000"/>
                <w:sz w:val="18"/>
                <w:szCs w:val="18"/>
                <w:lang w:bidi="ru-RU"/>
              </w:rPr>
              <w:t>Н</w:t>
            </w:r>
          </w:p>
          <w:p w14:paraId="53119000" w14:textId="0BA67DC6" w:rsidR="007F263E" w:rsidRPr="0034586F" w:rsidRDefault="007F263E" w:rsidP="007F263E">
            <w:pPr>
              <w:tabs>
                <w:tab w:val="center" w:pos="4844"/>
                <w:tab w:val="right" w:pos="9689"/>
              </w:tabs>
              <w:spacing w:after="0" w:line="240" w:lineRule="auto"/>
              <w:jc w:val="both"/>
              <w:rPr>
                <w:rFonts w:ascii="Times New Roman" w:eastAsia="Arial" w:hAnsi="Times New Roman" w:cs="Times New Roman"/>
                <w:color w:val="FF0000"/>
                <w:sz w:val="18"/>
                <w:szCs w:val="18"/>
                <w:lang w:bidi="ru-RU"/>
              </w:rPr>
            </w:pPr>
            <w:r w:rsidRPr="0034586F">
              <w:rPr>
                <w:rFonts w:ascii="Times New Roman" w:eastAsia="Arial" w:hAnsi="Times New Roman" w:cs="Times New Roman"/>
                <w:color w:val="FF0000"/>
                <w:sz w:val="18"/>
                <w:szCs w:val="18"/>
                <w:lang w:bidi="ru-RU"/>
              </w:rPr>
              <w:t>от 0</w:t>
            </w:r>
            <w:r w:rsidR="00C33D11">
              <w:rPr>
                <w:rFonts w:ascii="Times New Roman" w:eastAsia="Arial" w:hAnsi="Times New Roman" w:cs="Times New Roman"/>
                <w:color w:val="FF0000"/>
                <w:sz w:val="18"/>
                <w:szCs w:val="18"/>
                <w:lang w:bidi="ru-RU"/>
              </w:rPr>
              <w:t xml:space="preserve"> до </w:t>
            </w:r>
            <w:r w:rsidRPr="0034586F">
              <w:rPr>
                <w:rFonts w:ascii="Times New Roman" w:eastAsia="Arial" w:hAnsi="Times New Roman" w:cs="Times New Roman"/>
                <w:color w:val="FF0000"/>
                <w:sz w:val="18"/>
                <w:szCs w:val="18"/>
                <w:lang w:bidi="ru-RU"/>
              </w:rPr>
              <w:t>50</w:t>
            </w:r>
            <w:r w:rsidR="003B0DFE">
              <w:rPr>
                <w:rFonts w:ascii="Times New Roman" w:eastAsia="Arial" w:hAnsi="Times New Roman" w:cs="Times New Roman"/>
                <w:color w:val="FF0000"/>
                <w:sz w:val="18"/>
                <w:szCs w:val="18"/>
                <w:lang w:bidi="ru-RU"/>
              </w:rPr>
              <w:t xml:space="preserve"> </w:t>
            </w:r>
            <w:r w:rsidR="003B0DFE" w:rsidRPr="008A2128">
              <w:rPr>
                <w:rFonts w:ascii="Times New Roman" w:eastAsia="Arial" w:hAnsi="Times New Roman" w:cs="Times New Roman"/>
                <w:smallCaps/>
                <w:color w:val="000000"/>
                <w:sz w:val="18"/>
                <w:szCs w:val="18"/>
                <w:lang w:bidi="ru-RU"/>
              </w:rPr>
              <w:t>м</w:t>
            </w:r>
          </w:p>
          <w:p w14:paraId="63CE318E" w14:textId="657E07A8" w:rsidR="007F263E" w:rsidRPr="0034586F" w:rsidRDefault="007F263E" w:rsidP="007F263E">
            <w:pPr>
              <w:tabs>
                <w:tab w:val="center" w:pos="4844"/>
                <w:tab w:val="right" w:pos="9689"/>
              </w:tabs>
              <w:spacing w:after="0" w:line="240" w:lineRule="auto"/>
              <w:jc w:val="both"/>
              <w:rPr>
                <w:rFonts w:ascii="Times New Roman" w:eastAsia="Arial" w:hAnsi="Times New Roman" w:cs="Times New Roman"/>
                <w:color w:val="FF0000"/>
                <w:sz w:val="18"/>
                <w:szCs w:val="18"/>
                <w:lang w:bidi="ru-RU"/>
              </w:rPr>
            </w:pPr>
            <w:r w:rsidRPr="0034586F">
              <w:rPr>
                <w:rFonts w:ascii="Times New Roman" w:eastAsia="Arial" w:hAnsi="Times New Roman" w:cs="Times New Roman"/>
                <w:color w:val="FF0000"/>
                <w:sz w:val="18"/>
                <w:szCs w:val="18"/>
                <w:lang w:bidi="ru-RU"/>
              </w:rPr>
              <w:t>от 20</w:t>
            </w:r>
            <w:r w:rsidR="00C33D11">
              <w:rPr>
                <w:rFonts w:ascii="Times New Roman" w:eastAsia="Arial" w:hAnsi="Times New Roman" w:cs="Times New Roman"/>
                <w:color w:val="FF0000"/>
                <w:sz w:val="18"/>
                <w:szCs w:val="18"/>
                <w:lang w:bidi="ru-RU"/>
              </w:rPr>
              <w:t xml:space="preserve"> до </w:t>
            </w:r>
            <w:r w:rsidRPr="0034586F">
              <w:rPr>
                <w:rFonts w:ascii="Times New Roman" w:eastAsia="Arial" w:hAnsi="Times New Roman" w:cs="Times New Roman"/>
                <w:color w:val="FF0000"/>
                <w:sz w:val="18"/>
                <w:szCs w:val="18"/>
                <w:lang w:bidi="ru-RU"/>
              </w:rPr>
              <w:t>50</w:t>
            </w:r>
            <w:r w:rsidR="003B0DFE">
              <w:rPr>
                <w:rFonts w:ascii="Times New Roman" w:eastAsia="Arial" w:hAnsi="Times New Roman" w:cs="Times New Roman"/>
                <w:color w:val="FF0000"/>
                <w:sz w:val="18"/>
                <w:szCs w:val="18"/>
                <w:lang w:bidi="ru-RU"/>
              </w:rPr>
              <w:t xml:space="preserve"> </w:t>
            </w:r>
            <w:r w:rsidR="003B0DFE" w:rsidRPr="008A2128">
              <w:rPr>
                <w:rFonts w:ascii="Times New Roman" w:eastAsia="Arial" w:hAnsi="Times New Roman" w:cs="Times New Roman"/>
                <w:color w:val="000000"/>
                <w:sz w:val="18"/>
                <w:szCs w:val="18"/>
                <w:lang w:bidi="ru-RU"/>
              </w:rPr>
              <w:t>км/ч</w:t>
            </w:r>
          </w:p>
          <w:p w14:paraId="78500174" w14:textId="1537547F" w:rsidR="00726F67" w:rsidRPr="00FD0854" w:rsidRDefault="007F263E" w:rsidP="007F263E">
            <w:pPr>
              <w:spacing w:after="0" w:line="240" w:lineRule="auto"/>
              <w:ind w:right="-110"/>
              <w:rPr>
                <w:rFonts w:ascii="Times New Roman" w:hAnsi="Times New Roman" w:cs="Times New Roman"/>
                <w:sz w:val="18"/>
                <w:szCs w:val="18"/>
              </w:rPr>
            </w:pPr>
            <w:r w:rsidRPr="0034586F">
              <w:rPr>
                <w:rFonts w:ascii="Times New Roman" w:eastAsia="Arial" w:hAnsi="Times New Roman" w:cs="Times New Roman"/>
                <w:color w:val="FF0000"/>
                <w:sz w:val="18"/>
                <w:szCs w:val="18"/>
                <w:lang w:bidi="ru-RU"/>
              </w:rPr>
              <w:t>от 0</w:t>
            </w:r>
            <w:r w:rsidR="00C33D11">
              <w:rPr>
                <w:rFonts w:ascii="Times New Roman" w:eastAsia="Arial" w:hAnsi="Times New Roman" w:cs="Times New Roman"/>
                <w:color w:val="FF0000"/>
                <w:sz w:val="18"/>
                <w:szCs w:val="18"/>
                <w:lang w:bidi="ru-RU"/>
              </w:rPr>
              <w:t xml:space="preserve"> до </w:t>
            </w:r>
            <w:r w:rsidRPr="0034586F">
              <w:rPr>
                <w:rFonts w:ascii="Times New Roman" w:eastAsia="Arial" w:hAnsi="Times New Roman" w:cs="Times New Roman"/>
                <w:color w:val="FF0000"/>
                <w:sz w:val="18"/>
                <w:szCs w:val="18"/>
                <w:lang w:bidi="ru-RU"/>
              </w:rPr>
              <w:t>3</w:t>
            </w:r>
            <w:r w:rsidR="003B0DFE">
              <w:rPr>
                <w:rFonts w:ascii="Times New Roman" w:eastAsia="Arial" w:hAnsi="Times New Roman" w:cs="Times New Roman"/>
                <w:color w:val="FF0000"/>
                <w:sz w:val="18"/>
                <w:szCs w:val="18"/>
                <w:lang w:bidi="ru-RU"/>
              </w:rPr>
              <w:t xml:space="preserve"> </w:t>
            </w:r>
            <w:r w:rsidR="003B0DFE" w:rsidRPr="008A2128">
              <w:rPr>
                <w:rFonts w:ascii="Times New Roman" w:eastAsia="Arial" w:hAnsi="Times New Roman" w:cs="Times New Roman"/>
                <w:color w:val="000000"/>
                <w:sz w:val="18"/>
                <w:szCs w:val="18"/>
                <w:lang w:bidi="ru-RU"/>
              </w:rPr>
              <w:t>секунд</w:t>
            </w:r>
          </w:p>
        </w:tc>
      </w:tr>
      <w:tr w:rsidR="00726F67" w:rsidRPr="00FD0854" w14:paraId="0015559B" w14:textId="77777777" w:rsidTr="00677649">
        <w:trPr>
          <w:trHeight w:val="1317"/>
        </w:trPr>
        <w:tc>
          <w:tcPr>
            <w:tcW w:w="744" w:type="dxa"/>
            <w:gridSpan w:val="2"/>
            <w:shd w:val="clear" w:color="auto" w:fill="auto"/>
          </w:tcPr>
          <w:p w14:paraId="3DCD49AF" w14:textId="77777777" w:rsidR="00726F67" w:rsidRPr="00FD0854" w:rsidRDefault="00726F67" w:rsidP="006538B6">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lastRenderedPageBreak/>
              <w:t>2</w:t>
            </w:r>
          </w:p>
        </w:tc>
        <w:tc>
          <w:tcPr>
            <w:tcW w:w="1625" w:type="dxa"/>
            <w:shd w:val="clear" w:color="auto" w:fill="auto"/>
          </w:tcPr>
          <w:p w14:paraId="07909F3C" w14:textId="77777777" w:rsidR="00726F67" w:rsidRPr="00FD0854" w:rsidRDefault="00726F67" w:rsidP="006538B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52398069" w14:textId="77777777" w:rsidR="00726F67" w:rsidRPr="00FD0854" w:rsidRDefault="00726F67" w:rsidP="006538B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1, М2</w:t>
            </w:r>
          </w:p>
          <w:p w14:paraId="03001E28" w14:textId="77777777" w:rsidR="00726F67" w:rsidRPr="000004A9" w:rsidRDefault="00726F67" w:rsidP="006538B6">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1</w:t>
            </w:r>
            <w:r w:rsidR="000004A9">
              <w:rPr>
                <w:rFonts w:ascii="Times New Roman" w:hAnsi="Times New Roman" w:cs="Times New Roman"/>
                <w:b/>
                <w:sz w:val="18"/>
                <w:szCs w:val="18"/>
                <w:lang w:val="en-US"/>
              </w:rPr>
              <w:t>, N2</w:t>
            </w:r>
          </w:p>
          <w:p w14:paraId="36918820" w14:textId="77777777" w:rsidR="00726F67" w:rsidRPr="00FD0854" w:rsidRDefault="00726F67" w:rsidP="006538B6">
            <w:pPr>
              <w:spacing w:after="0" w:line="240" w:lineRule="auto"/>
              <w:ind w:right="153"/>
              <w:rPr>
                <w:rFonts w:ascii="Times New Roman" w:hAnsi="Times New Roman" w:cs="Times New Roman"/>
                <w:b/>
                <w:sz w:val="18"/>
                <w:szCs w:val="18"/>
              </w:rPr>
            </w:pPr>
          </w:p>
        </w:tc>
        <w:tc>
          <w:tcPr>
            <w:tcW w:w="7943" w:type="dxa"/>
            <w:gridSpan w:val="5"/>
            <w:shd w:val="clear" w:color="auto" w:fill="auto"/>
          </w:tcPr>
          <w:p w14:paraId="081FF1D2" w14:textId="77777777" w:rsidR="00726F67" w:rsidRPr="00FD0854" w:rsidRDefault="00726F67" w:rsidP="006538B6">
            <w:pPr>
              <w:pStyle w:val="ab"/>
              <w:rPr>
                <w:sz w:val="18"/>
                <w:szCs w:val="18"/>
              </w:rPr>
            </w:pPr>
            <w:r w:rsidRPr="00FD0854">
              <w:rPr>
                <w:sz w:val="18"/>
                <w:szCs w:val="18"/>
              </w:rPr>
              <w:t>Рулевое управление:</w:t>
            </w:r>
          </w:p>
          <w:p w14:paraId="4C8CC6A0" w14:textId="77777777" w:rsidR="00726F67" w:rsidRPr="00FD0854" w:rsidRDefault="00726F67" w:rsidP="006538B6">
            <w:pPr>
              <w:pStyle w:val="ab"/>
              <w:rPr>
                <w:sz w:val="18"/>
                <w:szCs w:val="18"/>
              </w:rPr>
            </w:pPr>
            <w:r w:rsidRPr="00FD0854">
              <w:rPr>
                <w:sz w:val="18"/>
                <w:szCs w:val="18"/>
              </w:rPr>
              <w:t>-внешний осмотр: плавность во всем диапазоне угла поворота;</w:t>
            </w:r>
          </w:p>
          <w:p w14:paraId="4FACD0F3" w14:textId="77777777" w:rsidR="00726F67" w:rsidRPr="00FD0854" w:rsidRDefault="00726F67" w:rsidP="006538B6">
            <w:pPr>
              <w:pStyle w:val="ab"/>
              <w:rPr>
                <w:sz w:val="18"/>
                <w:szCs w:val="18"/>
              </w:rPr>
            </w:pPr>
            <w:r w:rsidRPr="00FD0854">
              <w:rPr>
                <w:sz w:val="18"/>
                <w:szCs w:val="18"/>
              </w:rPr>
              <w:t>- Отсутствие:</w:t>
            </w:r>
          </w:p>
          <w:p w14:paraId="33D8D88A" w14:textId="77777777" w:rsidR="00726F67" w:rsidRPr="00FD0854" w:rsidRDefault="00726F67" w:rsidP="006538B6">
            <w:pPr>
              <w:pStyle w:val="ab"/>
              <w:rPr>
                <w:sz w:val="18"/>
                <w:szCs w:val="18"/>
              </w:rPr>
            </w:pPr>
            <w:r w:rsidRPr="00FD0854">
              <w:rPr>
                <w:sz w:val="18"/>
                <w:szCs w:val="18"/>
              </w:rPr>
              <w:t xml:space="preserve">- неработоспособности усилителя рулевого управления транспортного средства (при его наличии на транспортном средстве); </w:t>
            </w:r>
          </w:p>
          <w:p w14:paraId="20F7ECF1" w14:textId="77777777" w:rsidR="00726F67" w:rsidRPr="00FD0854" w:rsidRDefault="00726F67" w:rsidP="006538B6">
            <w:pPr>
              <w:pStyle w:val="ab"/>
              <w:rPr>
                <w:sz w:val="18"/>
                <w:szCs w:val="18"/>
              </w:rPr>
            </w:pPr>
            <w:r w:rsidRPr="00FD0854">
              <w:rPr>
                <w:sz w:val="18"/>
                <w:szCs w:val="18"/>
              </w:rPr>
              <w:t>- демонтажа усилителя рулевого управления, предусмотренного изготовителем в эксплуатационной документации транспортного средства;</w:t>
            </w:r>
          </w:p>
          <w:p w14:paraId="6249A5FA" w14:textId="77777777" w:rsidR="00726F67" w:rsidRPr="00FD0854" w:rsidRDefault="00726F67" w:rsidP="006538B6">
            <w:pPr>
              <w:pStyle w:val="ab"/>
              <w:rPr>
                <w:sz w:val="18"/>
                <w:szCs w:val="18"/>
              </w:rPr>
            </w:pPr>
            <w:r w:rsidRPr="00FD0854">
              <w:rPr>
                <w:sz w:val="18"/>
                <w:szCs w:val="18"/>
              </w:rPr>
              <w:t>- самопроизвольного поворота рулевого колеса с усилителем рулевого управления от нейтрального положения при работающем двигателе, вопреки желанию и ожиданиям водителя;</w:t>
            </w:r>
          </w:p>
          <w:p w14:paraId="3E714C26" w14:textId="77777777" w:rsidR="00726F67" w:rsidRPr="00FD0854" w:rsidRDefault="00726F67" w:rsidP="006538B6">
            <w:pPr>
              <w:pStyle w:val="ab"/>
              <w:rPr>
                <w:sz w:val="18"/>
                <w:szCs w:val="18"/>
              </w:rPr>
            </w:pPr>
            <w:r w:rsidRPr="00FD0854">
              <w:rPr>
                <w:sz w:val="18"/>
                <w:szCs w:val="18"/>
              </w:rPr>
              <w:t>- повреждения и отсутствие деталей крепления рулевой колонки и картера рулевого механизма; в рулевом механизме и рулевом приводе деталей со следами остаточной деформации, с трещинами и другими дефектами; подтекания рабочей жидкости в гидросистеме усилителя рулевого управления</w:t>
            </w:r>
          </w:p>
          <w:p w14:paraId="1B832FF7" w14:textId="77777777" w:rsidR="00726F67" w:rsidRPr="00FD0854" w:rsidRDefault="00726F67" w:rsidP="006538B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-суммарный люфт</w:t>
            </w:r>
          </w:p>
        </w:tc>
        <w:tc>
          <w:tcPr>
            <w:tcW w:w="2269" w:type="dxa"/>
            <w:gridSpan w:val="3"/>
            <w:shd w:val="clear" w:color="auto" w:fill="auto"/>
          </w:tcPr>
          <w:p w14:paraId="12D3C843" w14:textId="77777777" w:rsidR="00726F67" w:rsidRPr="00FD0854" w:rsidRDefault="00726F67" w:rsidP="006538B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 ТС 018/2011</w:t>
            </w:r>
          </w:p>
          <w:p w14:paraId="61B66849" w14:textId="77777777" w:rsidR="00726F67" w:rsidRPr="00FD0854" w:rsidRDefault="00726F67" w:rsidP="006538B6">
            <w:pPr>
              <w:spacing w:after="0" w:line="240" w:lineRule="auto"/>
              <w:ind w:right="153"/>
              <w:rPr>
                <w:rFonts w:ascii="Times New Roman" w:hAnsi="Times New Roman" w:cs="Times New Roman"/>
                <w:i/>
                <w:sz w:val="18"/>
                <w:szCs w:val="18"/>
              </w:rPr>
            </w:pPr>
            <w:r w:rsidRPr="00FD0854">
              <w:rPr>
                <w:rFonts w:ascii="Times New Roman" w:hAnsi="Times New Roman" w:cs="Times New Roman"/>
                <w:i/>
                <w:sz w:val="18"/>
                <w:szCs w:val="18"/>
              </w:rPr>
              <w:t>Приложение № 8 п. 2</w:t>
            </w:r>
          </w:p>
          <w:p w14:paraId="2DCBB055" w14:textId="77777777" w:rsidR="00726F67" w:rsidRPr="00FD0854" w:rsidRDefault="00726F67" w:rsidP="006538B6">
            <w:pPr>
              <w:spacing w:after="0" w:line="240" w:lineRule="auto"/>
              <w:rPr>
                <w:rFonts w:ascii="Times New Roman" w:hAnsi="Times New Roman" w:cs="Times New Roman"/>
                <w:b/>
                <w:sz w:val="18"/>
                <w:szCs w:val="18"/>
                <w:lang w:eastAsia="ko-KR"/>
              </w:rPr>
            </w:pPr>
          </w:p>
          <w:p w14:paraId="7A38715C" w14:textId="77777777" w:rsidR="00726F67" w:rsidRPr="00FD0854" w:rsidRDefault="00726F67" w:rsidP="006538B6">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 xml:space="preserve">ГОСТ Р 51709-2004  </w:t>
            </w:r>
          </w:p>
          <w:p w14:paraId="6261D75F" w14:textId="77777777" w:rsidR="00726F67" w:rsidRPr="00FD0854" w:rsidRDefault="00726F67" w:rsidP="006538B6">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ГОСТ 28691-90</w:t>
            </w:r>
          </w:p>
        </w:tc>
        <w:tc>
          <w:tcPr>
            <w:tcW w:w="1986" w:type="dxa"/>
            <w:gridSpan w:val="2"/>
            <w:shd w:val="clear" w:color="auto" w:fill="auto"/>
          </w:tcPr>
          <w:p w14:paraId="5E904894" w14:textId="77777777" w:rsidR="00726F67" w:rsidRPr="00FD0854" w:rsidRDefault="00726F67" w:rsidP="006538B6">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 xml:space="preserve"> ГОСТ Р 51709-2004 </w:t>
            </w:r>
          </w:p>
          <w:p w14:paraId="603D3346" w14:textId="77777777" w:rsidR="00726F67" w:rsidRPr="00FD0854" w:rsidRDefault="00726F67" w:rsidP="006538B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Визуально</w:t>
            </w:r>
          </w:p>
          <w:p w14:paraId="26E4F8A5" w14:textId="77777777" w:rsidR="00726F67" w:rsidRPr="00FD0854" w:rsidRDefault="00726F67" w:rsidP="006538B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Измерения на</w:t>
            </w:r>
          </w:p>
          <w:p w14:paraId="3923A137" w14:textId="77777777" w:rsidR="00726F67" w:rsidRPr="00FD0854" w:rsidRDefault="00726F67" w:rsidP="006538B6">
            <w:pPr>
              <w:spacing w:after="0" w:line="240" w:lineRule="auto"/>
              <w:rPr>
                <w:rFonts w:ascii="Times New Roman" w:hAnsi="Times New Roman" w:cs="Times New Roman"/>
                <w:sz w:val="18"/>
                <w:szCs w:val="18"/>
                <w:lang w:eastAsia="ko-KR"/>
              </w:rPr>
            </w:pPr>
            <w:r w:rsidRPr="00FD0854">
              <w:rPr>
                <w:rFonts w:ascii="Times New Roman" w:hAnsi="Times New Roman" w:cs="Times New Roman"/>
                <w:sz w:val="18"/>
                <w:szCs w:val="18"/>
              </w:rPr>
              <w:t>Измерителе суммарного люфта</w:t>
            </w:r>
          </w:p>
        </w:tc>
        <w:tc>
          <w:tcPr>
            <w:tcW w:w="1417" w:type="dxa"/>
            <w:gridSpan w:val="2"/>
            <w:shd w:val="clear" w:color="auto" w:fill="auto"/>
          </w:tcPr>
          <w:p w14:paraId="26EC9B91" w14:textId="77777777" w:rsidR="00633314" w:rsidRDefault="00633314" w:rsidP="00633314">
            <w:pPr>
              <w:spacing w:after="0" w:line="240" w:lineRule="auto"/>
              <w:ind w:right="153"/>
              <w:jc w:val="center"/>
              <w:rPr>
                <w:rFonts w:ascii="Times New Roman" w:hAnsi="Times New Roman" w:cs="Times New Roman"/>
                <w:color w:val="FF0000"/>
                <w:sz w:val="18"/>
                <w:szCs w:val="18"/>
                <w:lang w:eastAsia="ko-KR"/>
              </w:rPr>
            </w:pPr>
          </w:p>
          <w:p w14:paraId="5E18C252" w14:textId="77777777" w:rsidR="00633314" w:rsidRPr="00A653FB" w:rsidRDefault="00633314" w:rsidP="00633314">
            <w:pPr>
              <w:spacing w:after="0" w:line="240" w:lineRule="auto"/>
              <w:ind w:right="153"/>
              <w:jc w:val="center"/>
              <w:rPr>
                <w:rFonts w:ascii="Times New Roman" w:hAnsi="Times New Roman" w:cs="Times New Roman"/>
                <w:b/>
                <w:color w:val="FF0000"/>
                <w:sz w:val="18"/>
                <w:szCs w:val="18"/>
                <w:vertAlign w:val="superscript"/>
              </w:rPr>
            </w:pPr>
            <w:proofErr w:type="gramStart"/>
            <w:r w:rsidRPr="00A653FB">
              <w:rPr>
                <w:rFonts w:ascii="Times New Roman" w:hAnsi="Times New Roman" w:cs="Times New Roman"/>
                <w:color w:val="FF0000"/>
                <w:sz w:val="18"/>
                <w:szCs w:val="18"/>
                <w:lang w:eastAsia="ko-KR"/>
              </w:rPr>
              <w:t xml:space="preserve">От  </w:t>
            </w:r>
            <w:r w:rsidRPr="00A653FB">
              <w:rPr>
                <w:rFonts w:ascii="Times New Roman" w:hAnsi="Times New Roman" w:cs="Times New Roman"/>
                <w:color w:val="FF0000"/>
                <w:sz w:val="18"/>
                <w:szCs w:val="18"/>
              </w:rPr>
              <w:t>0</w:t>
            </w:r>
            <w:r w:rsidRPr="00A653FB">
              <w:rPr>
                <w:rFonts w:ascii="Times New Roman" w:hAnsi="Times New Roman" w:cs="Times New Roman"/>
                <w:color w:val="FF0000"/>
                <w:sz w:val="18"/>
                <w:szCs w:val="18"/>
                <w:vertAlign w:val="superscript"/>
              </w:rPr>
              <w:t>0</w:t>
            </w:r>
            <w:proofErr w:type="gramEnd"/>
            <w:r w:rsidRPr="00A653FB">
              <w:rPr>
                <w:rFonts w:ascii="Times New Roman" w:hAnsi="Times New Roman" w:cs="Times New Roman"/>
                <w:color w:val="FF0000"/>
                <w:sz w:val="18"/>
                <w:szCs w:val="18"/>
              </w:rPr>
              <w:t xml:space="preserve"> до </w:t>
            </w:r>
            <w:r>
              <w:rPr>
                <w:rFonts w:ascii="Times New Roman" w:hAnsi="Times New Roman" w:cs="Times New Roman"/>
                <w:color w:val="FF0000"/>
                <w:sz w:val="18"/>
                <w:szCs w:val="18"/>
              </w:rPr>
              <w:t>5</w:t>
            </w:r>
            <w:r w:rsidRPr="00A653FB">
              <w:rPr>
                <w:rFonts w:ascii="Times New Roman" w:hAnsi="Times New Roman" w:cs="Times New Roman"/>
                <w:color w:val="FF0000"/>
                <w:sz w:val="18"/>
                <w:szCs w:val="18"/>
              </w:rPr>
              <w:t>0</w:t>
            </w:r>
            <w:r w:rsidRPr="00A653FB">
              <w:rPr>
                <w:rFonts w:ascii="Times New Roman" w:hAnsi="Times New Roman" w:cs="Times New Roman"/>
                <w:color w:val="FF0000"/>
                <w:sz w:val="18"/>
                <w:szCs w:val="18"/>
                <w:vertAlign w:val="superscript"/>
              </w:rPr>
              <w:t>0</w:t>
            </w:r>
          </w:p>
          <w:p w14:paraId="76E3A9EA" w14:textId="77777777" w:rsidR="00633314" w:rsidRDefault="00633314" w:rsidP="00633314">
            <w:pPr>
              <w:spacing w:after="0" w:line="240" w:lineRule="auto"/>
              <w:ind w:right="153"/>
              <w:rPr>
                <w:rFonts w:ascii="Times New Roman" w:hAnsi="Times New Roman" w:cs="Times New Roman"/>
                <w:color w:val="FF0000"/>
                <w:sz w:val="18"/>
                <w:szCs w:val="18"/>
                <w:vertAlign w:val="superscript"/>
              </w:rPr>
            </w:pPr>
            <w:r w:rsidRPr="00A653FB">
              <w:rPr>
                <w:rFonts w:ascii="Times New Roman" w:hAnsi="Times New Roman" w:cs="Times New Roman"/>
                <w:color w:val="FF0000"/>
                <w:sz w:val="18"/>
                <w:szCs w:val="18"/>
              </w:rPr>
              <w:t xml:space="preserve">  </w:t>
            </w:r>
          </w:p>
          <w:p w14:paraId="16FA65F4" w14:textId="77777777" w:rsidR="00633314" w:rsidRPr="00BD131F" w:rsidRDefault="00633314" w:rsidP="00633314">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F260381" w14:textId="77777777" w:rsidR="00633314" w:rsidRDefault="00633314" w:rsidP="00633314">
            <w:pPr>
              <w:spacing w:after="0" w:line="240" w:lineRule="auto"/>
              <w:ind w:right="31"/>
              <w:jc w:val="center"/>
              <w:rPr>
                <w:rFonts w:ascii="Times New Roman" w:hAnsi="Times New Roman" w:cs="Times New Roman"/>
                <w:color w:val="FF0000"/>
                <w:sz w:val="18"/>
                <w:szCs w:val="18"/>
              </w:rPr>
            </w:pPr>
          </w:p>
          <w:p w14:paraId="106138BE" w14:textId="77777777" w:rsidR="00633314" w:rsidRPr="00BD131F" w:rsidRDefault="00633314" w:rsidP="00633314">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CCA926F" w14:textId="77777777" w:rsidR="00633314" w:rsidRPr="00BD131F" w:rsidRDefault="00633314" w:rsidP="00633314">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2609C1F" w14:textId="77777777" w:rsidR="00726F67" w:rsidRDefault="00726F67" w:rsidP="006538B6">
            <w:pPr>
              <w:spacing w:after="0" w:line="240" w:lineRule="auto"/>
              <w:ind w:right="153"/>
              <w:jc w:val="center"/>
              <w:rPr>
                <w:rFonts w:ascii="Times New Roman" w:hAnsi="Times New Roman" w:cs="Times New Roman"/>
                <w:b/>
                <w:sz w:val="18"/>
                <w:szCs w:val="18"/>
              </w:rPr>
            </w:pPr>
          </w:p>
          <w:p w14:paraId="4F520509" w14:textId="77777777" w:rsidR="00633314" w:rsidRDefault="00633314" w:rsidP="006538B6">
            <w:pPr>
              <w:spacing w:after="0" w:line="240" w:lineRule="auto"/>
              <w:ind w:right="153"/>
              <w:jc w:val="center"/>
              <w:rPr>
                <w:rFonts w:ascii="Times New Roman" w:hAnsi="Times New Roman" w:cs="Times New Roman"/>
                <w:b/>
                <w:sz w:val="18"/>
                <w:szCs w:val="18"/>
              </w:rPr>
            </w:pPr>
          </w:p>
          <w:p w14:paraId="189817D2" w14:textId="77777777" w:rsidR="00633314" w:rsidRPr="00BD131F" w:rsidRDefault="00633314" w:rsidP="00633314">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DD68CD6" w14:textId="444C70AE" w:rsidR="00633314" w:rsidRPr="00E730F5" w:rsidRDefault="00633314" w:rsidP="00633314">
            <w:pPr>
              <w:spacing w:after="0" w:line="240" w:lineRule="auto"/>
              <w:ind w:right="153"/>
              <w:jc w:val="center"/>
              <w:rPr>
                <w:rFonts w:ascii="Times New Roman" w:hAnsi="Times New Roman" w:cs="Times New Roman"/>
                <w:b/>
                <w:color w:val="FF0000"/>
                <w:sz w:val="20"/>
                <w:szCs w:val="20"/>
                <w:vertAlign w:val="superscript"/>
              </w:rPr>
            </w:pPr>
            <w:r w:rsidRPr="00E730F5">
              <w:rPr>
                <w:rFonts w:ascii="Times New Roman" w:hAnsi="Times New Roman" w:cs="Times New Roman"/>
                <w:color w:val="FF0000"/>
                <w:sz w:val="20"/>
                <w:szCs w:val="20"/>
              </w:rPr>
              <w:t>от 0</w:t>
            </w:r>
            <w:r w:rsidR="00C33D11">
              <w:rPr>
                <w:rFonts w:ascii="Times New Roman" w:hAnsi="Times New Roman" w:cs="Times New Roman"/>
                <w:color w:val="FF0000"/>
                <w:sz w:val="20"/>
                <w:szCs w:val="20"/>
              </w:rPr>
              <w:t xml:space="preserve"> до </w:t>
            </w:r>
            <w:r w:rsidRPr="00E730F5">
              <w:rPr>
                <w:rFonts w:ascii="Times New Roman" w:hAnsi="Times New Roman" w:cs="Times New Roman"/>
                <w:color w:val="FF0000"/>
                <w:sz w:val="20"/>
                <w:szCs w:val="20"/>
              </w:rPr>
              <w:t>10</w:t>
            </w:r>
            <w:r w:rsidRPr="00E730F5">
              <w:rPr>
                <w:rFonts w:ascii="Times New Roman" w:hAnsi="Times New Roman" w:cs="Times New Roman"/>
                <w:color w:val="FF0000"/>
                <w:sz w:val="20"/>
                <w:szCs w:val="20"/>
                <w:vertAlign w:val="superscript"/>
              </w:rPr>
              <w:t>0</w:t>
            </w:r>
          </w:p>
          <w:p w14:paraId="4AE5B466" w14:textId="403E0A98" w:rsidR="00633314" w:rsidRPr="00E730F5" w:rsidRDefault="00633314" w:rsidP="00633314">
            <w:pPr>
              <w:spacing w:after="0" w:line="240" w:lineRule="auto"/>
              <w:ind w:right="153"/>
              <w:jc w:val="center"/>
              <w:rPr>
                <w:rFonts w:ascii="Times New Roman" w:hAnsi="Times New Roman" w:cs="Times New Roman"/>
                <w:b/>
                <w:color w:val="FF0000"/>
                <w:sz w:val="20"/>
                <w:szCs w:val="20"/>
                <w:vertAlign w:val="superscript"/>
              </w:rPr>
            </w:pPr>
            <w:r w:rsidRPr="00E730F5">
              <w:rPr>
                <w:rFonts w:ascii="Times New Roman" w:hAnsi="Times New Roman" w:cs="Times New Roman"/>
                <w:color w:val="FF0000"/>
                <w:sz w:val="20"/>
                <w:szCs w:val="20"/>
              </w:rPr>
              <w:t>от 0</w:t>
            </w:r>
            <w:r w:rsidR="00C33D11">
              <w:rPr>
                <w:rFonts w:ascii="Times New Roman" w:hAnsi="Times New Roman" w:cs="Times New Roman"/>
                <w:color w:val="FF0000"/>
                <w:sz w:val="20"/>
                <w:szCs w:val="20"/>
              </w:rPr>
              <w:t xml:space="preserve"> до </w:t>
            </w:r>
            <w:r w:rsidRPr="00E730F5">
              <w:rPr>
                <w:rFonts w:ascii="Times New Roman" w:hAnsi="Times New Roman" w:cs="Times New Roman"/>
                <w:color w:val="FF0000"/>
                <w:sz w:val="20"/>
                <w:szCs w:val="20"/>
              </w:rPr>
              <w:t>20</w:t>
            </w:r>
            <w:r w:rsidRPr="00E730F5">
              <w:rPr>
                <w:rFonts w:ascii="Times New Roman" w:hAnsi="Times New Roman" w:cs="Times New Roman"/>
                <w:color w:val="FF0000"/>
                <w:sz w:val="20"/>
                <w:szCs w:val="20"/>
                <w:vertAlign w:val="superscript"/>
              </w:rPr>
              <w:t>0</w:t>
            </w:r>
          </w:p>
          <w:p w14:paraId="694691E8" w14:textId="4108BB86" w:rsidR="00633314" w:rsidRPr="00E730F5" w:rsidRDefault="00633314" w:rsidP="00633314">
            <w:pPr>
              <w:spacing w:after="0" w:line="240" w:lineRule="auto"/>
              <w:ind w:right="153"/>
              <w:jc w:val="center"/>
              <w:rPr>
                <w:rFonts w:ascii="Times New Roman" w:hAnsi="Times New Roman" w:cs="Times New Roman"/>
                <w:b/>
                <w:color w:val="FF0000"/>
                <w:sz w:val="18"/>
                <w:szCs w:val="18"/>
              </w:rPr>
            </w:pPr>
            <w:r w:rsidRPr="00E730F5">
              <w:rPr>
                <w:rFonts w:ascii="Times New Roman" w:hAnsi="Times New Roman" w:cs="Times New Roman"/>
                <w:color w:val="FF0000"/>
                <w:sz w:val="20"/>
                <w:szCs w:val="20"/>
              </w:rPr>
              <w:t>от 0</w:t>
            </w:r>
            <w:r w:rsidR="00C33D11">
              <w:rPr>
                <w:rFonts w:ascii="Times New Roman" w:hAnsi="Times New Roman" w:cs="Times New Roman"/>
                <w:color w:val="FF0000"/>
                <w:sz w:val="20"/>
                <w:szCs w:val="20"/>
              </w:rPr>
              <w:t xml:space="preserve"> до </w:t>
            </w:r>
            <w:r w:rsidRPr="00E730F5">
              <w:rPr>
                <w:rFonts w:ascii="Times New Roman" w:hAnsi="Times New Roman" w:cs="Times New Roman"/>
                <w:color w:val="FF0000"/>
                <w:sz w:val="20"/>
                <w:szCs w:val="20"/>
              </w:rPr>
              <w:t>25</w:t>
            </w:r>
            <w:r w:rsidRPr="00E730F5">
              <w:rPr>
                <w:rFonts w:ascii="Times New Roman" w:hAnsi="Times New Roman" w:cs="Times New Roman"/>
                <w:color w:val="FF0000"/>
                <w:sz w:val="20"/>
                <w:szCs w:val="20"/>
                <w:vertAlign w:val="superscript"/>
              </w:rPr>
              <w:t>0</w:t>
            </w:r>
          </w:p>
          <w:p w14:paraId="53585DDA" w14:textId="77777777" w:rsidR="00633314" w:rsidRPr="00FD0854" w:rsidRDefault="00633314" w:rsidP="006538B6">
            <w:pPr>
              <w:spacing w:after="0" w:line="240" w:lineRule="auto"/>
              <w:ind w:right="153"/>
              <w:jc w:val="center"/>
              <w:rPr>
                <w:rFonts w:ascii="Times New Roman" w:hAnsi="Times New Roman" w:cs="Times New Roman"/>
                <w:b/>
                <w:sz w:val="18"/>
                <w:szCs w:val="18"/>
              </w:rPr>
            </w:pPr>
          </w:p>
        </w:tc>
      </w:tr>
      <w:tr w:rsidR="00726F67" w:rsidRPr="00FD0854" w14:paraId="035867B1" w14:textId="77777777" w:rsidTr="00677649">
        <w:trPr>
          <w:trHeight w:val="595"/>
        </w:trPr>
        <w:tc>
          <w:tcPr>
            <w:tcW w:w="744" w:type="dxa"/>
            <w:gridSpan w:val="2"/>
            <w:shd w:val="clear" w:color="auto" w:fill="auto"/>
          </w:tcPr>
          <w:p w14:paraId="4D81D3E1" w14:textId="77777777" w:rsidR="00726F67" w:rsidRPr="00FD0854" w:rsidRDefault="00726F67" w:rsidP="006538B6">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t>3</w:t>
            </w:r>
          </w:p>
        </w:tc>
        <w:tc>
          <w:tcPr>
            <w:tcW w:w="1625" w:type="dxa"/>
            <w:shd w:val="clear" w:color="auto" w:fill="auto"/>
          </w:tcPr>
          <w:p w14:paraId="08AA3DE7" w14:textId="77777777" w:rsidR="00726F67" w:rsidRPr="00FD0854" w:rsidRDefault="00726F67" w:rsidP="006538B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06157BE5" w14:textId="77777777" w:rsidR="00726F67" w:rsidRPr="00FD0854" w:rsidRDefault="00726F67" w:rsidP="006538B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1, М2</w:t>
            </w:r>
          </w:p>
          <w:p w14:paraId="013EC3C8" w14:textId="77777777" w:rsidR="00726F67" w:rsidRPr="000004A9" w:rsidRDefault="00726F67" w:rsidP="006538B6">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proofErr w:type="gramStart"/>
            <w:r w:rsidRPr="00FD0854">
              <w:rPr>
                <w:rFonts w:ascii="Times New Roman" w:hAnsi="Times New Roman" w:cs="Times New Roman"/>
                <w:b/>
                <w:sz w:val="18"/>
                <w:szCs w:val="18"/>
              </w:rPr>
              <w:t>1</w:t>
            </w:r>
            <w:r w:rsidR="000004A9">
              <w:rPr>
                <w:rFonts w:ascii="Times New Roman" w:hAnsi="Times New Roman" w:cs="Times New Roman"/>
                <w:b/>
                <w:sz w:val="18"/>
                <w:szCs w:val="18"/>
                <w:lang w:val="en-US"/>
              </w:rPr>
              <w:t>,N</w:t>
            </w:r>
            <w:proofErr w:type="gramEnd"/>
            <w:r w:rsidR="000004A9">
              <w:rPr>
                <w:rFonts w:ascii="Times New Roman" w:hAnsi="Times New Roman" w:cs="Times New Roman"/>
                <w:b/>
                <w:sz w:val="18"/>
                <w:szCs w:val="18"/>
                <w:lang w:val="en-US"/>
              </w:rPr>
              <w:t>2</w:t>
            </w:r>
          </w:p>
          <w:p w14:paraId="5FE97CFC" w14:textId="77777777" w:rsidR="00726F67" w:rsidRPr="00FD0854" w:rsidRDefault="00726F67" w:rsidP="006538B6">
            <w:pPr>
              <w:widowControl w:val="0"/>
              <w:tabs>
                <w:tab w:val="left" w:pos="4052"/>
              </w:tabs>
              <w:autoSpaceDE w:val="0"/>
              <w:autoSpaceDN w:val="0"/>
              <w:adjustRightInd w:val="0"/>
              <w:spacing w:after="0" w:line="240" w:lineRule="auto"/>
              <w:jc w:val="both"/>
              <w:rPr>
                <w:rFonts w:ascii="Times New Roman" w:hAnsi="Times New Roman" w:cs="Times New Roman"/>
                <w:sz w:val="18"/>
                <w:szCs w:val="18"/>
              </w:rPr>
            </w:pPr>
            <w:r w:rsidRPr="00FD0854">
              <w:rPr>
                <w:rFonts w:ascii="Times New Roman" w:hAnsi="Times New Roman" w:cs="Times New Roman"/>
                <w:b/>
                <w:sz w:val="18"/>
                <w:szCs w:val="18"/>
              </w:rPr>
              <w:t>-</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1</w:t>
            </w:r>
            <w:r w:rsidRPr="00FD0854">
              <w:rPr>
                <w:rFonts w:ascii="Times New Roman" w:hAnsi="Times New Roman" w:cs="Times New Roman"/>
                <w:b/>
                <w:sz w:val="18"/>
                <w:szCs w:val="18"/>
              </w:rPr>
              <w:t>, О2</w:t>
            </w:r>
          </w:p>
          <w:p w14:paraId="1B6CCBA2" w14:textId="77777777" w:rsidR="00726F67" w:rsidRPr="00FD0854" w:rsidRDefault="00726F67" w:rsidP="006538B6">
            <w:pPr>
              <w:widowControl w:val="0"/>
              <w:autoSpaceDE w:val="0"/>
              <w:autoSpaceDN w:val="0"/>
              <w:adjustRightInd w:val="0"/>
              <w:spacing w:after="0" w:line="240" w:lineRule="auto"/>
              <w:jc w:val="both"/>
              <w:rPr>
                <w:rFonts w:ascii="Times New Roman" w:hAnsi="Times New Roman" w:cs="Times New Roman"/>
                <w:sz w:val="18"/>
                <w:szCs w:val="18"/>
              </w:rPr>
            </w:pPr>
          </w:p>
          <w:p w14:paraId="37CCBD00" w14:textId="77777777" w:rsidR="00726F67" w:rsidRPr="00FD0854" w:rsidRDefault="00726F67" w:rsidP="006538B6">
            <w:pPr>
              <w:spacing w:after="0" w:line="240" w:lineRule="auto"/>
              <w:ind w:right="153"/>
              <w:rPr>
                <w:rFonts w:ascii="Times New Roman" w:hAnsi="Times New Roman" w:cs="Times New Roman"/>
                <w:b/>
                <w:sz w:val="18"/>
                <w:szCs w:val="18"/>
              </w:rPr>
            </w:pPr>
          </w:p>
        </w:tc>
        <w:tc>
          <w:tcPr>
            <w:tcW w:w="7943" w:type="dxa"/>
            <w:gridSpan w:val="5"/>
            <w:shd w:val="clear" w:color="auto" w:fill="auto"/>
          </w:tcPr>
          <w:p w14:paraId="447B76DA" w14:textId="77777777" w:rsidR="00726F67" w:rsidRPr="00FD0854" w:rsidRDefault="00726F67" w:rsidP="006538B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Внешние световые приборы:</w:t>
            </w:r>
          </w:p>
          <w:p w14:paraId="4F8B5878" w14:textId="77777777" w:rsidR="00726F67" w:rsidRPr="00FD0854" w:rsidRDefault="00726F67" w:rsidP="006538B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xml:space="preserve">-работоспособность и соответствие внешних световых приборов (количество, расположение, назначение, режим работы, цвет огней внешних световых приборов и световой сигнализации на транспортном средстве должны соответствовать указанным изготовителем в эксплуатационной документации транспортного средства); </w:t>
            </w:r>
          </w:p>
          <w:p w14:paraId="2FCDD42D" w14:textId="77777777" w:rsidR="00726F67" w:rsidRPr="00FD0854" w:rsidRDefault="00726F67" w:rsidP="006538B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измерения наклона светового пучка;</w:t>
            </w:r>
          </w:p>
          <w:p w14:paraId="0651A15C" w14:textId="77777777" w:rsidR="00726F67" w:rsidRPr="00777019" w:rsidRDefault="00726F67" w:rsidP="006538B6">
            <w:pPr>
              <w:spacing w:after="0" w:line="240" w:lineRule="auto"/>
              <w:rPr>
                <w:rFonts w:ascii="Times New Roman" w:eastAsia="Times New Roman" w:hAnsi="Times New Roman" w:cs="Times New Roman"/>
                <w:sz w:val="18"/>
                <w:szCs w:val="18"/>
                <w:lang w:eastAsia="ko-KR"/>
              </w:rPr>
            </w:pPr>
            <w:r w:rsidRPr="00777019">
              <w:rPr>
                <w:rFonts w:ascii="Times New Roman" w:eastAsia="Times New Roman" w:hAnsi="Times New Roman" w:cs="Times New Roman"/>
                <w:sz w:val="18"/>
                <w:szCs w:val="18"/>
                <w:lang w:eastAsia="ko-KR"/>
              </w:rPr>
              <w:t>Требования к наличию внешних световых приборов на транспортных средствах (приложение № 4):</w:t>
            </w:r>
          </w:p>
          <w:p w14:paraId="04A80631" w14:textId="77777777" w:rsidR="00726F67" w:rsidRPr="00777019" w:rsidRDefault="00726F67" w:rsidP="006538B6">
            <w:pPr>
              <w:spacing w:after="0" w:line="240" w:lineRule="auto"/>
              <w:rPr>
                <w:rFonts w:ascii="Times New Roman" w:eastAsia="Times New Roman" w:hAnsi="Times New Roman" w:cs="Times New Roman"/>
                <w:sz w:val="18"/>
                <w:szCs w:val="18"/>
                <w:lang w:eastAsia="ko-KR"/>
              </w:rPr>
            </w:pPr>
            <w:r w:rsidRPr="00777019">
              <w:rPr>
                <w:rFonts w:ascii="Times New Roman" w:eastAsia="Times New Roman" w:hAnsi="Times New Roman" w:cs="Times New Roman"/>
                <w:sz w:val="18"/>
                <w:szCs w:val="18"/>
                <w:lang w:eastAsia="ko-KR"/>
              </w:rPr>
              <w:t xml:space="preserve">Фара дальнего </w:t>
            </w:r>
            <w:proofErr w:type="gramStart"/>
            <w:r w:rsidRPr="00777019">
              <w:rPr>
                <w:rFonts w:ascii="Times New Roman" w:eastAsia="Times New Roman" w:hAnsi="Times New Roman" w:cs="Times New Roman"/>
                <w:sz w:val="18"/>
                <w:szCs w:val="18"/>
                <w:lang w:eastAsia="ko-KR"/>
              </w:rPr>
              <w:t>света:  цвет</w:t>
            </w:r>
            <w:proofErr w:type="gramEnd"/>
            <w:r w:rsidRPr="00777019">
              <w:rPr>
                <w:rFonts w:ascii="Times New Roman" w:eastAsia="Times New Roman" w:hAnsi="Times New Roman" w:cs="Times New Roman"/>
                <w:sz w:val="18"/>
                <w:szCs w:val="18"/>
                <w:lang w:eastAsia="ko-KR"/>
              </w:rPr>
              <w:t xml:space="preserve"> излучения белый (количество 2 или 4);</w:t>
            </w:r>
          </w:p>
          <w:p w14:paraId="3D022905" w14:textId="77777777" w:rsidR="00726F67" w:rsidRPr="00777019" w:rsidRDefault="00726F67" w:rsidP="006538B6">
            <w:pPr>
              <w:spacing w:after="0" w:line="240" w:lineRule="auto"/>
              <w:rPr>
                <w:rFonts w:ascii="Times New Roman" w:eastAsia="Times New Roman" w:hAnsi="Times New Roman" w:cs="Times New Roman"/>
                <w:sz w:val="18"/>
                <w:szCs w:val="18"/>
                <w:lang w:eastAsia="ko-KR"/>
              </w:rPr>
            </w:pPr>
            <w:r w:rsidRPr="00777019">
              <w:rPr>
                <w:rFonts w:ascii="Times New Roman" w:eastAsia="Times New Roman" w:hAnsi="Times New Roman" w:cs="Times New Roman"/>
                <w:sz w:val="18"/>
                <w:szCs w:val="18"/>
                <w:lang w:eastAsia="ko-KR"/>
              </w:rPr>
              <w:t>Фара ближнего света: цвет излучения – белый (количество 2)</w:t>
            </w:r>
          </w:p>
          <w:p w14:paraId="16EC6688" w14:textId="77777777" w:rsidR="00726F67" w:rsidRPr="00777019" w:rsidRDefault="00726F67" w:rsidP="006538B6">
            <w:pPr>
              <w:spacing w:after="0" w:line="240" w:lineRule="auto"/>
              <w:rPr>
                <w:rFonts w:ascii="Times New Roman" w:eastAsia="Times New Roman" w:hAnsi="Times New Roman" w:cs="Times New Roman"/>
                <w:sz w:val="18"/>
                <w:szCs w:val="18"/>
                <w:lang w:eastAsia="ko-KR"/>
              </w:rPr>
            </w:pPr>
            <w:r w:rsidRPr="00777019">
              <w:rPr>
                <w:rFonts w:ascii="Times New Roman" w:eastAsia="Times New Roman" w:hAnsi="Times New Roman" w:cs="Times New Roman"/>
                <w:sz w:val="18"/>
                <w:szCs w:val="18"/>
                <w:lang w:eastAsia="ko-KR"/>
              </w:rPr>
              <w:t>Передняя противотуманная фара: цвет излучения – белый или желтый (количество 2)</w:t>
            </w:r>
          </w:p>
          <w:p w14:paraId="06262E5A" w14:textId="77777777" w:rsidR="00726F67" w:rsidRPr="00777019" w:rsidRDefault="00726F67" w:rsidP="006538B6">
            <w:pPr>
              <w:spacing w:after="0" w:line="240" w:lineRule="auto"/>
              <w:rPr>
                <w:rFonts w:ascii="Times New Roman" w:eastAsia="Times New Roman" w:hAnsi="Times New Roman" w:cs="Times New Roman"/>
                <w:sz w:val="18"/>
                <w:szCs w:val="18"/>
                <w:lang w:eastAsia="ko-KR"/>
              </w:rPr>
            </w:pPr>
            <w:r w:rsidRPr="00777019">
              <w:rPr>
                <w:rFonts w:ascii="Times New Roman" w:eastAsia="Times New Roman" w:hAnsi="Times New Roman" w:cs="Times New Roman"/>
                <w:sz w:val="18"/>
                <w:szCs w:val="18"/>
                <w:lang w:eastAsia="ko-KR"/>
              </w:rPr>
              <w:t>Фонарь заднего хода: цвет излучения – белый (количество 1 или 2)</w:t>
            </w:r>
          </w:p>
          <w:p w14:paraId="01CCD5FE" w14:textId="77777777" w:rsidR="00726F67" w:rsidRPr="00777019" w:rsidRDefault="00726F67" w:rsidP="006538B6">
            <w:pPr>
              <w:spacing w:after="0" w:line="240" w:lineRule="auto"/>
              <w:rPr>
                <w:rFonts w:ascii="Times New Roman" w:eastAsia="Times New Roman" w:hAnsi="Times New Roman" w:cs="Times New Roman"/>
                <w:sz w:val="18"/>
                <w:szCs w:val="18"/>
                <w:lang w:eastAsia="ko-KR"/>
              </w:rPr>
            </w:pPr>
            <w:r w:rsidRPr="00777019">
              <w:rPr>
                <w:rFonts w:ascii="Times New Roman" w:eastAsia="Times New Roman" w:hAnsi="Times New Roman" w:cs="Times New Roman"/>
                <w:sz w:val="18"/>
                <w:szCs w:val="18"/>
                <w:lang w:eastAsia="ko-KR"/>
              </w:rPr>
              <w:t>Указатели поворота передние: цвет излучения – Автожелтый (количество 2); Задние цвет излучения - Автожелтый (количество 2), Боковые: цвет излучения Автожелтый (количество 2)</w:t>
            </w:r>
          </w:p>
          <w:p w14:paraId="2A3A1398" w14:textId="77777777" w:rsidR="00726F67" w:rsidRPr="00777019" w:rsidRDefault="00726F67" w:rsidP="006538B6">
            <w:pPr>
              <w:spacing w:after="0" w:line="240" w:lineRule="auto"/>
              <w:rPr>
                <w:rFonts w:ascii="Times New Roman" w:eastAsia="Times New Roman" w:hAnsi="Times New Roman" w:cs="Times New Roman"/>
                <w:sz w:val="18"/>
                <w:szCs w:val="18"/>
                <w:lang w:eastAsia="ko-KR"/>
              </w:rPr>
            </w:pPr>
            <w:r w:rsidRPr="00777019">
              <w:rPr>
                <w:rFonts w:ascii="Times New Roman" w:eastAsia="Times New Roman" w:hAnsi="Times New Roman" w:cs="Times New Roman"/>
                <w:sz w:val="18"/>
                <w:szCs w:val="18"/>
                <w:lang w:eastAsia="ko-KR"/>
              </w:rPr>
              <w:t xml:space="preserve">Аварийная сигнализация: цвет излучения </w:t>
            </w:r>
            <w:proofErr w:type="gramStart"/>
            <w:r w:rsidRPr="00777019">
              <w:rPr>
                <w:rFonts w:ascii="Times New Roman" w:eastAsia="Times New Roman" w:hAnsi="Times New Roman" w:cs="Times New Roman"/>
                <w:sz w:val="18"/>
                <w:szCs w:val="18"/>
                <w:lang w:eastAsia="ko-KR"/>
              </w:rPr>
              <w:t>-  Автожелтый</w:t>
            </w:r>
            <w:proofErr w:type="gramEnd"/>
          </w:p>
          <w:p w14:paraId="110E690B" w14:textId="77777777" w:rsidR="00726F67" w:rsidRPr="00777019" w:rsidRDefault="00726F67" w:rsidP="006538B6">
            <w:pPr>
              <w:spacing w:after="0" w:line="240" w:lineRule="auto"/>
              <w:rPr>
                <w:rFonts w:ascii="Times New Roman" w:eastAsia="Times New Roman" w:hAnsi="Times New Roman" w:cs="Times New Roman"/>
                <w:sz w:val="18"/>
                <w:szCs w:val="18"/>
                <w:lang w:eastAsia="ko-KR"/>
              </w:rPr>
            </w:pPr>
            <w:r w:rsidRPr="00777019">
              <w:rPr>
                <w:rFonts w:ascii="Times New Roman" w:eastAsia="Times New Roman" w:hAnsi="Times New Roman" w:cs="Times New Roman"/>
                <w:sz w:val="18"/>
                <w:szCs w:val="18"/>
                <w:lang w:eastAsia="ko-KR"/>
              </w:rPr>
              <w:t>Сигнал торможения: основной и дополнительный (центральный): цвет излучения – красный (количество 1 или 2)</w:t>
            </w:r>
          </w:p>
          <w:p w14:paraId="70E085AA" w14:textId="77777777" w:rsidR="00726F67" w:rsidRPr="00777019" w:rsidRDefault="00726F67" w:rsidP="006538B6">
            <w:pPr>
              <w:spacing w:after="0" w:line="240" w:lineRule="auto"/>
              <w:rPr>
                <w:rFonts w:ascii="Times New Roman" w:eastAsia="Times New Roman" w:hAnsi="Times New Roman" w:cs="Times New Roman"/>
                <w:sz w:val="18"/>
                <w:szCs w:val="18"/>
                <w:lang w:eastAsia="ko-KR"/>
              </w:rPr>
            </w:pPr>
            <w:r w:rsidRPr="00777019">
              <w:rPr>
                <w:rFonts w:ascii="Times New Roman" w:eastAsia="Times New Roman" w:hAnsi="Times New Roman" w:cs="Times New Roman"/>
                <w:sz w:val="18"/>
                <w:szCs w:val="18"/>
                <w:lang w:eastAsia="ko-KR"/>
              </w:rPr>
              <w:t>Передний огонь габаритный: цвет излучения – белый (количество 2)</w:t>
            </w:r>
          </w:p>
          <w:p w14:paraId="7074AD36" w14:textId="77777777" w:rsidR="00726F67" w:rsidRPr="00777019" w:rsidRDefault="00726F67" w:rsidP="006538B6">
            <w:pPr>
              <w:spacing w:after="0" w:line="240" w:lineRule="auto"/>
              <w:rPr>
                <w:rFonts w:ascii="Times New Roman" w:eastAsia="Times New Roman" w:hAnsi="Times New Roman" w:cs="Times New Roman"/>
                <w:sz w:val="18"/>
                <w:szCs w:val="18"/>
                <w:lang w:eastAsia="ko-KR"/>
              </w:rPr>
            </w:pPr>
            <w:r w:rsidRPr="00777019">
              <w:rPr>
                <w:rFonts w:ascii="Times New Roman" w:eastAsia="Times New Roman" w:hAnsi="Times New Roman" w:cs="Times New Roman"/>
                <w:sz w:val="18"/>
                <w:szCs w:val="18"/>
                <w:lang w:eastAsia="ko-KR"/>
              </w:rPr>
              <w:t>Задний габаритный огонь: цвет излучения – красный (количество 2)</w:t>
            </w:r>
          </w:p>
          <w:p w14:paraId="4725E488" w14:textId="77777777" w:rsidR="00726F67" w:rsidRPr="00777019" w:rsidRDefault="00726F67" w:rsidP="006538B6">
            <w:pPr>
              <w:spacing w:after="0" w:line="240" w:lineRule="auto"/>
              <w:rPr>
                <w:rFonts w:ascii="Times New Roman" w:eastAsia="Times New Roman" w:hAnsi="Times New Roman" w:cs="Times New Roman"/>
                <w:sz w:val="18"/>
                <w:szCs w:val="18"/>
                <w:lang w:eastAsia="ko-KR"/>
              </w:rPr>
            </w:pPr>
            <w:r w:rsidRPr="00777019">
              <w:rPr>
                <w:rFonts w:ascii="Times New Roman" w:eastAsia="Times New Roman" w:hAnsi="Times New Roman" w:cs="Times New Roman"/>
                <w:sz w:val="18"/>
                <w:szCs w:val="18"/>
                <w:lang w:eastAsia="ko-KR"/>
              </w:rPr>
              <w:t>Задний противотуманный фонарь цвет излучения – красный (количество 1 или 2)</w:t>
            </w:r>
          </w:p>
          <w:p w14:paraId="13BD0F40" w14:textId="77777777" w:rsidR="00726F67" w:rsidRPr="00777019" w:rsidRDefault="00726F67" w:rsidP="006538B6">
            <w:pPr>
              <w:spacing w:after="0" w:line="240" w:lineRule="auto"/>
              <w:rPr>
                <w:rFonts w:ascii="Times New Roman" w:eastAsia="Times New Roman" w:hAnsi="Times New Roman" w:cs="Times New Roman"/>
                <w:sz w:val="18"/>
                <w:szCs w:val="18"/>
                <w:lang w:eastAsia="ko-KR"/>
              </w:rPr>
            </w:pPr>
            <w:r w:rsidRPr="00777019">
              <w:rPr>
                <w:rFonts w:ascii="Times New Roman" w:eastAsia="Times New Roman" w:hAnsi="Times New Roman" w:cs="Times New Roman"/>
                <w:sz w:val="18"/>
                <w:szCs w:val="18"/>
                <w:lang w:eastAsia="ko-KR"/>
              </w:rPr>
              <w:t>Стояночный огонь Передний: цвет излучения – белый; Задний: цвет излучения – красный; Боковой: цвет излучения – автожелтый (количество по 2 спереди и сзади, либо по одному с каждой стороны</w:t>
            </w:r>
          </w:p>
          <w:p w14:paraId="56FEB58F" w14:textId="77777777" w:rsidR="00726F67" w:rsidRPr="00777019" w:rsidRDefault="00726F67" w:rsidP="006538B6">
            <w:pPr>
              <w:spacing w:after="0" w:line="240" w:lineRule="auto"/>
              <w:rPr>
                <w:rFonts w:ascii="Times New Roman" w:eastAsia="Times New Roman" w:hAnsi="Times New Roman" w:cs="Times New Roman"/>
                <w:sz w:val="18"/>
                <w:szCs w:val="18"/>
                <w:lang w:eastAsia="ko-KR"/>
              </w:rPr>
            </w:pPr>
            <w:r w:rsidRPr="00777019">
              <w:rPr>
                <w:rFonts w:ascii="Times New Roman" w:eastAsia="Times New Roman" w:hAnsi="Times New Roman" w:cs="Times New Roman"/>
                <w:sz w:val="18"/>
                <w:szCs w:val="18"/>
                <w:lang w:eastAsia="ko-KR"/>
              </w:rPr>
              <w:t>Боковой фонарь габар</w:t>
            </w:r>
            <w:r w:rsidR="0051695D" w:rsidRPr="00777019">
              <w:rPr>
                <w:rFonts w:ascii="Times New Roman" w:eastAsia="Times New Roman" w:hAnsi="Times New Roman" w:cs="Times New Roman"/>
                <w:sz w:val="18"/>
                <w:szCs w:val="18"/>
                <w:lang w:eastAsia="ko-KR"/>
              </w:rPr>
              <w:t>итный: цвет излучения - Автожел</w:t>
            </w:r>
            <w:r w:rsidRPr="00777019">
              <w:rPr>
                <w:rFonts w:ascii="Times New Roman" w:eastAsia="Times New Roman" w:hAnsi="Times New Roman" w:cs="Times New Roman"/>
                <w:sz w:val="18"/>
                <w:szCs w:val="18"/>
                <w:lang w:eastAsia="ko-KR"/>
              </w:rPr>
              <w:t>тый или красный (количество не менее 2)</w:t>
            </w:r>
          </w:p>
          <w:p w14:paraId="04880858" w14:textId="77777777" w:rsidR="00726F67" w:rsidRPr="00777019" w:rsidRDefault="00726F67" w:rsidP="006538B6">
            <w:pPr>
              <w:spacing w:after="0" w:line="240" w:lineRule="auto"/>
              <w:rPr>
                <w:rFonts w:ascii="Times New Roman" w:eastAsia="Times New Roman" w:hAnsi="Times New Roman" w:cs="Times New Roman"/>
                <w:sz w:val="18"/>
                <w:szCs w:val="18"/>
                <w:lang w:eastAsia="ko-KR"/>
              </w:rPr>
            </w:pPr>
            <w:r w:rsidRPr="00777019">
              <w:rPr>
                <w:rFonts w:ascii="Times New Roman" w:eastAsia="Times New Roman" w:hAnsi="Times New Roman" w:cs="Times New Roman"/>
                <w:sz w:val="18"/>
                <w:szCs w:val="18"/>
                <w:lang w:eastAsia="ko-KR"/>
              </w:rPr>
              <w:t>Контурный огонь Передний: цвет излучения – белый; Задний: цвет излучения – красный (количество по 2)</w:t>
            </w:r>
          </w:p>
          <w:p w14:paraId="71B4BFD4" w14:textId="77777777" w:rsidR="00726F67" w:rsidRPr="00777019" w:rsidRDefault="00726F67" w:rsidP="006538B6">
            <w:pPr>
              <w:spacing w:after="0" w:line="240" w:lineRule="auto"/>
              <w:rPr>
                <w:rFonts w:ascii="Times New Roman" w:eastAsia="Times New Roman" w:hAnsi="Times New Roman" w:cs="Times New Roman"/>
                <w:sz w:val="18"/>
                <w:szCs w:val="18"/>
                <w:lang w:eastAsia="ko-KR"/>
              </w:rPr>
            </w:pPr>
            <w:r w:rsidRPr="00777019">
              <w:rPr>
                <w:rFonts w:ascii="Times New Roman" w:eastAsia="Times New Roman" w:hAnsi="Times New Roman" w:cs="Times New Roman"/>
                <w:sz w:val="18"/>
                <w:szCs w:val="18"/>
                <w:lang w:eastAsia="ko-KR"/>
              </w:rPr>
              <w:t>Фонарь освещения заднего государственного регистрационного знака: цвет излучения – белый</w:t>
            </w:r>
          </w:p>
          <w:p w14:paraId="3E301A22" w14:textId="77777777" w:rsidR="00726F67" w:rsidRPr="00777019" w:rsidRDefault="00726F67" w:rsidP="006538B6">
            <w:pPr>
              <w:spacing w:after="0" w:line="240" w:lineRule="auto"/>
              <w:rPr>
                <w:rFonts w:ascii="Times New Roman" w:eastAsia="Times New Roman" w:hAnsi="Times New Roman" w:cs="Times New Roman"/>
                <w:sz w:val="18"/>
                <w:szCs w:val="18"/>
                <w:lang w:eastAsia="ko-KR"/>
              </w:rPr>
            </w:pPr>
            <w:r w:rsidRPr="00777019">
              <w:rPr>
                <w:rFonts w:ascii="Times New Roman" w:eastAsia="Times New Roman" w:hAnsi="Times New Roman" w:cs="Times New Roman"/>
                <w:sz w:val="18"/>
                <w:szCs w:val="18"/>
                <w:lang w:eastAsia="ko-KR"/>
              </w:rPr>
              <w:t>Дневной ходовой огонь – белый (количество 2)</w:t>
            </w:r>
          </w:p>
          <w:p w14:paraId="56675667" w14:textId="77777777" w:rsidR="00726F67" w:rsidRPr="00777019" w:rsidRDefault="00726F67" w:rsidP="006538B6">
            <w:pPr>
              <w:spacing w:after="0" w:line="240" w:lineRule="auto"/>
              <w:rPr>
                <w:rFonts w:ascii="Times New Roman" w:eastAsia="Times New Roman" w:hAnsi="Times New Roman" w:cs="Times New Roman"/>
                <w:sz w:val="18"/>
                <w:szCs w:val="18"/>
                <w:lang w:eastAsia="ko-KR"/>
              </w:rPr>
            </w:pPr>
            <w:r w:rsidRPr="00777019">
              <w:rPr>
                <w:rFonts w:ascii="Times New Roman" w:eastAsia="Times New Roman" w:hAnsi="Times New Roman" w:cs="Times New Roman"/>
                <w:sz w:val="18"/>
                <w:szCs w:val="18"/>
                <w:lang w:eastAsia="ko-KR"/>
              </w:rPr>
              <w:t>Дневной ходовой огонь - белый (количество 2)</w:t>
            </w:r>
          </w:p>
          <w:p w14:paraId="556A9545" w14:textId="77777777" w:rsidR="00726F67" w:rsidRPr="00777019" w:rsidRDefault="00726F67" w:rsidP="006538B6">
            <w:pPr>
              <w:spacing w:after="0" w:line="240" w:lineRule="auto"/>
              <w:rPr>
                <w:rFonts w:ascii="Times New Roman" w:eastAsia="Times New Roman" w:hAnsi="Times New Roman" w:cs="Times New Roman"/>
                <w:sz w:val="18"/>
                <w:szCs w:val="18"/>
                <w:lang w:eastAsia="ko-KR"/>
              </w:rPr>
            </w:pPr>
            <w:r w:rsidRPr="00777019">
              <w:rPr>
                <w:rFonts w:ascii="Times New Roman" w:eastAsia="Times New Roman" w:hAnsi="Times New Roman" w:cs="Times New Roman"/>
                <w:sz w:val="18"/>
                <w:szCs w:val="18"/>
                <w:lang w:eastAsia="ko-KR"/>
              </w:rPr>
              <w:lastRenderedPageBreak/>
              <w:t>Переднее светоотражающее устройство не треугольной формы (для категории О) (количество 2)</w:t>
            </w:r>
          </w:p>
          <w:p w14:paraId="74ED4876" w14:textId="77777777" w:rsidR="00726F67" w:rsidRPr="00777019" w:rsidRDefault="00726F67" w:rsidP="006538B6">
            <w:pPr>
              <w:spacing w:after="0" w:line="240" w:lineRule="auto"/>
              <w:rPr>
                <w:rFonts w:ascii="Times New Roman" w:eastAsia="Times New Roman" w:hAnsi="Times New Roman" w:cs="Times New Roman"/>
                <w:sz w:val="18"/>
                <w:szCs w:val="18"/>
                <w:lang w:eastAsia="ko-KR"/>
              </w:rPr>
            </w:pPr>
            <w:r w:rsidRPr="00777019">
              <w:rPr>
                <w:rFonts w:ascii="Times New Roman" w:eastAsia="Times New Roman" w:hAnsi="Times New Roman" w:cs="Times New Roman"/>
                <w:sz w:val="18"/>
                <w:szCs w:val="18"/>
                <w:lang w:eastAsia="ko-KR"/>
              </w:rPr>
              <w:t>Боковое светоотражающее устройство нетреугольной формы Переднее – Желтый; Боковое - желтый или красный; Заднее - красный</w:t>
            </w:r>
          </w:p>
          <w:p w14:paraId="4E01D33F" w14:textId="77777777" w:rsidR="00726F67" w:rsidRPr="00777019" w:rsidRDefault="00726F67" w:rsidP="006538B6">
            <w:pPr>
              <w:spacing w:after="0" w:line="240" w:lineRule="auto"/>
              <w:rPr>
                <w:rFonts w:ascii="Times New Roman" w:eastAsia="Times New Roman" w:hAnsi="Times New Roman" w:cs="Times New Roman"/>
                <w:sz w:val="18"/>
                <w:szCs w:val="18"/>
                <w:lang w:eastAsia="ko-KR"/>
              </w:rPr>
            </w:pPr>
            <w:r w:rsidRPr="00777019">
              <w:rPr>
                <w:rFonts w:ascii="Times New Roman" w:eastAsia="Times New Roman" w:hAnsi="Times New Roman" w:cs="Times New Roman"/>
                <w:sz w:val="18"/>
                <w:szCs w:val="18"/>
                <w:lang w:eastAsia="ko-KR"/>
              </w:rPr>
              <w:t xml:space="preserve">Заднее светоотражающее устройство Нетреугольной формы – красный; Треугольной формы - красный </w:t>
            </w:r>
          </w:p>
          <w:p w14:paraId="371205CF" w14:textId="77777777" w:rsidR="00726F67" w:rsidRPr="00777019" w:rsidRDefault="00726F67" w:rsidP="006538B6">
            <w:pPr>
              <w:spacing w:after="0" w:line="240" w:lineRule="auto"/>
              <w:rPr>
                <w:rFonts w:ascii="Times New Roman" w:eastAsia="Times New Roman" w:hAnsi="Times New Roman" w:cs="Times New Roman"/>
                <w:sz w:val="18"/>
                <w:szCs w:val="18"/>
                <w:lang w:eastAsia="ko-KR"/>
              </w:rPr>
            </w:pPr>
            <w:r w:rsidRPr="00777019">
              <w:rPr>
                <w:rFonts w:ascii="Times New Roman" w:eastAsia="Times New Roman" w:hAnsi="Times New Roman" w:cs="Times New Roman"/>
                <w:sz w:val="18"/>
                <w:szCs w:val="18"/>
                <w:lang w:eastAsia="ko-KR"/>
              </w:rPr>
              <w:t>Адаптивная система переднего освещения - белый</w:t>
            </w:r>
          </w:p>
          <w:p w14:paraId="49759B95" w14:textId="77777777" w:rsidR="00726F67" w:rsidRPr="00777019" w:rsidRDefault="00726F67" w:rsidP="006538B6">
            <w:pPr>
              <w:spacing w:after="0" w:line="240" w:lineRule="auto"/>
              <w:rPr>
                <w:rFonts w:ascii="Times New Roman" w:eastAsia="Times New Roman" w:hAnsi="Times New Roman" w:cs="Times New Roman"/>
                <w:sz w:val="18"/>
                <w:szCs w:val="18"/>
                <w:lang w:eastAsia="ko-KR"/>
              </w:rPr>
            </w:pPr>
            <w:r w:rsidRPr="00777019">
              <w:rPr>
                <w:rFonts w:ascii="Times New Roman" w:eastAsia="Times New Roman" w:hAnsi="Times New Roman" w:cs="Times New Roman"/>
                <w:sz w:val="18"/>
                <w:szCs w:val="18"/>
                <w:lang w:eastAsia="ko-KR"/>
              </w:rPr>
              <w:t>Фонарь угловой – белый (количество 2)</w:t>
            </w:r>
          </w:p>
          <w:p w14:paraId="3FDE849C" w14:textId="77777777" w:rsidR="00726F67" w:rsidRPr="00777019" w:rsidRDefault="00726F67" w:rsidP="006538B6">
            <w:pPr>
              <w:spacing w:after="0" w:line="240" w:lineRule="auto"/>
              <w:rPr>
                <w:rFonts w:ascii="Times New Roman" w:eastAsia="Times New Roman" w:hAnsi="Times New Roman" w:cs="Times New Roman"/>
                <w:sz w:val="18"/>
                <w:szCs w:val="18"/>
                <w:lang w:eastAsia="ko-KR"/>
              </w:rPr>
            </w:pPr>
            <w:r w:rsidRPr="00777019">
              <w:rPr>
                <w:rFonts w:ascii="Times New Roman" w:eastAsia="Times New Roman" w:hAnsi="Times New Roman" w:cs="Times New Roman"/>
                <w:sz w:val="18"/>
                <w:szCs w:val="18"/>
                <w:lang w:eastAsia="ko-KR"/>
              </w:rPr>
              <w:t xml:space="preserve">Контурная </w:t>
            </w:r>
            <w:proofErr w:type="gramStart"/>
            <w:r w:rsidRPr="00777019">
              <w:rPr>
                <w:rFonts w:ascii="Times New Roman" w:eastAsia="Times New Roman" w:hAnsi="Times New Roman" w:cs="Times New Roman"/>
                <w:sz w:val="18"/>
                <w:szCs w:val="18"/>
                <w:lang w:eastAsia="ko-KR"/>
              </w:rPr>
              <w:t>маркировка  Боковая</w:t>
            </w:r>
            <w:proofErr w:type="gramEnd"/>
            <w:r w:rsidRPr="00777019">
              <w:rPr>
                <w:rFonts w:ascii="Times New Roman" w:eastAsia="Times New Roman" w:hAnsi="Times New Roman" w:cs="Times New Roman"/>
                <w:sz w:val="18"/>
                <w:szCs w:val="18"/>
                <w:lang w:eastAsia="ko-KR"/>
              </w:rPr>
              <w:t xml:space="preserve"> - белая или желтая; Задняя- красная или желтая</w:t>
            </w:r>
          </w:p>
          <w:p w14:paraId="56923A93" w14:textId="77777777" w:rsidR="00726F67" w:rsidRPr="00FD0854" w:rsidRDefault="00726F67" w:rsidP="006538B6">
            <w:pPr>
              <w:spacing w:after="0" w:line="240" w:lineRule="auto"/>
              <w:rPr>
                <w:rFonts w:ascii="Times New Roman" w:eastAsia="Times New Roman" w:hAnsi="Times New Roman" w:cs="Times New Roman"/>
                <w:i/>
                <w:sz w:val="18"/>
                <w:szCs w:val="18"/>
                <w:lang w:eastAsia="ko-KR"/>
              </w:rPr>
            </w:pPr>
            <w:r w:rsidRPr="00FD0854">
              <w:rPr>
                <w:rFonts w:ascii="Times New Roman" w:eastAsia="Times New Roman" w:hAnsi="Times New Roman" w:cs="Times New Roman"/>
                <w:sz w:val="18"/>
                <w:szCs w:val="18"/>
                <w:lang w:eastAsia="ko-KR"/>
              </w:rPr>
              <w:t xml:space="preserve">- отсутствие, разрушения и загрязнения рассеивателей внешних световых приборов и установка не предусмотренных конструкцией светового прибора оптических элементов (в том числе, бесцветных или окрашенных оптических деталей и пленок) за исключением предусмотренного </w:t>
            </w:r>
            <w:r w:rsidRPr="00FD0854">
              <w:rPr>
                <w:rFonts w:ascii="Times New Roman" w:eastAsia="Times New Roman" w:hAnsi="Times New Roman" w:cs="Times New Roman"/>
                <w:i/>
                <w:sz w:val="18"/>
                <w:szCs w:val="18"/>
                <w:lang w:eastAsia="ko-KR"/>
              </w:rPr>
              <w:t>Приложением № 9 раздел 9:</w:t>
            </w:r>
          </w:p>
          <w:p w14:paraId="42DDF471" w14:textId="77777777" w:rsidR="00726F67" w:rsidRPr="00E730F5" w:rsidRDefault="00726F67" w:rsidP="006538B6">
            <w:pPr>
              <w:spacing w:after="0" w:line="240" w:lineRule="auto"/>
              <w:rPr>
                <w:rFonts w:ascii="Times New Roman" w:eastAsia="Times New Roman" w:hAnsi="Times New Roman" w:cs="Times New Roman"/>
                <w:sz w:val="18"/>
                <w:szCs w:val="18"/>
                <w:lang w:eastAsia="ko-KR"/>
              </w:rPr>
            </w:pPr>
            <w:r w:rsidRPr="00777019">
              <w:rPr>
                <w:rFonts w:ascii="Times New Roman" w:eastAsia="Times New Roman" w:hAnsi="Times New Roman" w:cs="Times New Roman"/>
                <w:sz w:val="18"/>
                <w:szCs w:val="18"/>
                <w:lang w:eastAsia="ko-KR"/>
              </w:rPr>
              <w:t xml:space="preserve">- Замена (установка) устройств освещения и световой сигнализации или внесение изменений в их конструкцию, включая изменение класса источников света в фарах допускается при наличии сообщения об официальном утверждении по Правилам ЕЭК ООН, или наличия заключения аккредитованной </w:t>
            </w:r>
            <w:r w:rsidR="00E730F5">
              <w:rPr>
                <w:rFonts w:ascii="Times New Roman" w:eastAsia="Times New Roman" w:hAnsi="Times New Roman" w:cs="Times New Roman"/>
                <w:sz w:val="18"/>
                <w:szCs w:val="18"/>
                <w:lang w:eastAsia="ko-KR"/>
              </w:rPr>
              <w:t>ОК</w:t>
            </w:r>
          </w:p>
          <w:p w14:paraId="57F76120" w14:textId="77777777" w:rsidR="00726F67" w:rsidRPr="00777019" w:rsidRDefault="00726F67" w:rsidP="006538B6">
            <w:pPr>
              <w:spacing w:after="0" w:line="240" w:lineRule="auto"/>
              <w:rPr>
                <w:rFonts w:ascii="Times New Roman" w:eastAsia="Times New Roman" w:hAnsi="Times New Roman" w:cs="Times New Roman"/>
                <w:sz w:val="18"/>
                <w:szCs w:val="18"/>
                <w:lang w:eastAsia="ko-KR"/>
              </w:rPr>
            </w:pPr>
            <w:r w:rsidRPr="00777019">
              <w:rPr>
                <w:rFonts w:ascii="Times New Roman" w:eastAsia="Times New Roman" w:hAnsi="Times New Roman" w:cs="Times New Roman"/>
                <w:sz w:val="18"/>
                <w:szCs w:val="18"/>
                <w:lang w:eastAsia="ko-KR"/>
              </w:rPr>
              <w:t>- при замене предусмотренного конструкцией транспортного средства источника света на источник света того же класса с иными фотометрическими характеристиками либо иного класса, такая замена может быть проведена только совместно со световым модулем, соответствующим заменяемому источнику света, либо фары в сборе</w:t>
            </w:r>
          </w:p>
          <w:p w14:paraId="4855ECCE" w14:textId="77777777" w:rsidR="00726F67" w:rsidRPr="00777019" w:rsidRDefault="00726F67" w:rsidP="006538B6">
            <w:pPr>
              <w:spacing w:after="0" w:line="240" w:lineRule="auto"/>
              <w:rPr>
                <w:rFonts w:ascii="Times New Roman" w:eastAsia="Times New Roman" w:hAnsi="Times New Roman" w:cs="Times New Roman"/>
                <w:sz w:val="18"/>
                <w:szCs w:val="18"/>
                <w:lang w:eastAsia="ko-KR"/>
              </w:rPr>
            </w:pPr>
            <w:r w:rsidRPr="00777019">
              <w:rPr>
                <w:rFonts w:ascii="Times New Roman" w:eastAsia="Times New Roman" w:hAnsi="Times New Roman" w:cs="Times New Roman"/>
                <w:sz w:val="18"/>
                <w:szCs w:val="18"/>
                <w:lang w:eastAsia="ko-KR"/>
              </w:rPr>
              <w:t xml:space="preserve">В случае изменения класса источника света необходимо заключение аккредитованной </w:t>
            </w:r>
            <w:r w:rsidR="002D2B65">
              <w:rPr>
                <w:rFonts w:ascii="Times New Roman" w:eastAsia="Times New Roman" w:hAnsi="Times New Roman" w:cs="Times New Roman"/>
                <w:sz w:val="18"/>
                <w:szCs w:val="18"/>
                <w:lang w:eastAsia="ko-KR"/>
              </w:rPr>
              <w:t>ОК</w:t>
            </w:r>
            <w:r w:rsidRPr="00777019">
              <w:rPr>
                <w:rFonts w:ascii="Times New Roman" w:eastAsia="Times New Roman" w:hAnsi="Times New Roman" w:cs="Times New Roman"/>
                <w:sz w:val="18"/>
                <w:szCs w:val="18"/>
                <w:lang w:eastAsia="ko-KR"/>
              </w:rPr>
              <w:t xml:space="preserve"> о соответствии Правилам ЕЭК ООН, применяемым в отношении соответствующих типов фар и источников света, фотометрических параметров фары с замененными источниками света и световыми модулями.</w:t>
            </w:r>
          </w:p>
          <w:p w14:paraId="236A6F0F" w14:textId="77777777" w:rsidR="00726F67" w:rsidRPr="00FD0854" w:rsidRDefault="00726F67" w:rsidP="006538B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-соответствие световых приборов относительно вертикальной и горизонтальной плоскостей, форме и размеров друг другу, симметричное расположение;</w:t>
            </w:r>
          </w:p>
          <w:p w14:paraId="45334C38" w14:textId="77777777" w:rsidR="00726F67" w:rsidRPr="00FD0854" w:rsidRDefault="00726F67" w:rsidP="006538B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отсутствие повреждений и отслоения светоотражающей маркировки;</w:t>
            </w:r>
          </w:p>
          <w:p w14:paraId="5BFFDBE8" w14:textId="77777777" w:rsidR="00726F67" w:rsidRPr="00FD0854" w:rsidRDefault="00726F67" w:rsidP="006538B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-высота расположения световых приборов;</w:t>
            </w:r>
          </w:p>
          <w:p w14:paraId="01A42BC7" w14:textId="77777777" w:rsidR="00726F67" w:rsidRPr="00FD0854" w:rsidRDefault="00726F67" w:rsidP="006538B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-количество, расположение, углы видимости;</w:t>
            </w:r>
          </w:p>
          <w:p w14:paraId="12301244" w14:textId="77777777" w:rsidR="00726F67" w:rsidRPr="00FD0854" w:rsidRDefault="00726F67" w:rsidP="006538B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xml:space="preserve">- работоспособность фонарей заднего хода включении передачи заднего хода и работать в постоянном режиме, указателей поворота, синхронность включения аварийной сигнализации, сигналов торможения (отсутствие совмещения центрального сигнала торможения с другими огнями)  </w:t>
            </w:r>
          </w:p>
          <w:p w14:paraId="59396B2F" w14:textId="77777777" w:rsidR="00726F67" w:rsidRPr="00FD0854" w:rsidRDefault="00726F67" w:rsidP="006538B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работоспособность противотуманных фонарей;</w:t>
            </w:r>
          </w:p>
          <w:p w14:paraId="0AD1BD10" w14:textId="77777777" w:rsidR="00726F67" w:rsidRPr="00FD0854" w:rsidRDefault="00726F67" w:rsidP="006538B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работоспособность стояночных огней; габаритных и контурных огней</w:t>
            </w:r>
          </w:p>
          <w:p w14:paraId="2B4EB57A" w14:textId="77777777" w:rsidR="00726F67" w:rsidRPr="00FD0854" w:rsidRDefault="00726F67" w:rsidP="006538B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автоматическое включение дневных ходовых огней (при наличии)</w:t>
            </w:r>
          </w:p>
          <w:p w14:paraId="0594D8AC" w14:textId="77777777" w:rsidR="00726F67" w:rsidRPr="00FD0854" w:rsidRDefault="00726F67" w:rsidP="006538B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xml:space="preserve">- включение сигналов торможения (основные и дополнительные) при воздействии на органы управления рабочей или аварийной тормозных систем и обеспечение излучение в постоянном режиме; </w:t>
            </w:r>
          </w:p>
          <w:p w14:paraId="3A48FFAC" w14:textId="77777777" w:rsidR="00726F67" w:rsidRPr="00FD0854" w:rsidRDefault="00726F67" w:rsidP="006538B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отсутствие совмещения для центрального дополнительного сигнала торможения с другими огнями не допускается.</w:t>
            </w:r>
          </w:p>
          <w:p w14:paraId="1D854460" w14:textId="77777777" w:rsidR="00726F67" w:rsidRPr="00FD0854" w:rsidRDefault="00726F67" w:rsidP="006538B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lastRenderedPageBreak/>
              <w:t xml:space="preserve">- фонари освещения заднего </w:t>
            </w:r>
            <w:proofErr w:type="gramStart"/>
            <w:r w:rsidRPr="00FD0854">
              <w:rPr>
                <w:rFonts w:ascii="Times New Roman" w:eastAsia="Times New Roman" w:hAnsi="Times New Roman" w:cs="Times New Roman"/>
                <w:sz w:val="18"/>
                <w:szCs w:val="18"/>
                <w:lang w:eastAsia="ko-KR"/>
              </w:rPr>
              <w:t>гос.регистрационного</w:t>
            </w:r>
            <w:proofErr w:type="gramEnd"/>
            <w:r w:rsidRPr="00FD0854">
              <w:rPr>
                <w:rFonts w:ascii="Times New Roman" w:eastAsia="Times New Roman" w:hAnsi="Times New Roman" w:cs="Times New Roman"/>
                <w:sz w:val="18"/>
                <w:szCs w:val="18"/>
                <w:lang w:eastAsia="ko-KR"/>
              </w:rPr>
              <w:t xml:space="preserve"> знака (синхронность с габаритными огнями) </w:t>
            </w:r>
          </w:p>
          <w:p w14:paraId="1C9CD704" w14:textId="77777777" w:rsidR="00726F67" w:rsidRPr="00FD0854" w:rsidRDefault="00726F67" w:rsidP="006538B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Изменение цвета огней, установка дополнительных и демонтаж внешних световых приборов</w:t>
            </w:r>
          </w:p>
          <w:p w14:paraId="47F17A83" w14:textId="77777777" w:rsidR="00726F67" w:rsidRPr="00FD0854" w:rsidRDefault="00726F67" w:rsidP="0051695D">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-сила света</w:t>
            </w:r>
          </w:p>
        </w:tc>
        <w:tc>
          <w:tcPr>
            <w:tcW w:w="2269" w:type="dxa"/>
            <w:gridSpan w:val="3"/>
            <w:shd w:val="clear" w:color="auto" w:fill="auto"/>
          </w:tcPr>
          <w:p w14:paraId="15F5C710" w14:textId="77777777" w:rsidR="00726F67" w:rsidRPr="00FD0854" w:rsidRDefault="00726F67" w:rsidP="006538B6">
            <w:pPr>
              <w:widowControl w:val="0"/>
              <w:autoSpaceDE w:val="0"/>
              <w:autoSpaceDN w:val="0"/>
              <w:adjustRightInd w:val="0"/>
              <w:spacing w:after="0" w:line="240" w:lineRule="auto"/>
              <w:jc w:val="both"/>
              <w:rPr>
                <w:rFonts w:ascii="Times New Roman" w:hAnsi="Times New Roman" w:cs="Times New Roman"/>
                <w:b/>
                <w:i/>
                <w:sz w:val="18"/>
                <w:szCs w:val="18"/>
              </w:rPr>
            </w:pPr>
            <w:r w:rsidRPr="00FD0854">
              <w:rPr>
                <w:rFonts w:ascii="Times New Roman" w:hAnsi="Times New Roman" w:cs="Times New Roman"/>
                <w:i/>
                <w:sz w:val="18"/>
                <w:szCs w:val="18"/>
              </w:rPr>
              <w:lastRenderedPageBreak/>
              <w:t>ТР ТС 018/2011</w:t>
            </w:r>
          </w:p>
          <w:p w14:paraId="10E271A1" w14:textId="77777777" w:rsidR="00726F67" w:rsidRPr="00FD0854" w:rsidRDefault="00726F67" w:rsidP="006538B6">
            <w:pPr>
              <w:spacing w:after="0" w:line="240" w:lineRule="auto"/>
              <w:ind w:right="153"/>
              <w:rPr>
                <w:rFonts w:ascii="Times New Roman" w:hAnsi="Times New Roman" w:cs="Times New Roman"/>
                <w:i/>
                <w:sz w:val="18"/>
                <w:szCs w:val="18"/>
              </w:rPr>
            </w:pPr>
            <w:r w:rsidRPr="00FD0854">
              <w:rPr>
                <w:rFonts w:ascii="Times New Roman" w:hAnsi="Times New Roman" w:cs="Times New Roman"/>
                <w:i/>
                <w:sz w:val="18"/>
                <w:szCs w:val="18"/>
              </w:rPr>
              <w:t>Приложение № 8, п. 3 (приложение № 4 раздел 1.3, № 9 раздел 9)</w:t>
            </w:r>
          </w:p>
          <w:p w14:paraId="5A2DE589" w14:textId="77777777" w:rsidR="00726F67" w:rsidRPr="00FD0854" w:rsidRDefault="00726F67" w:rsidP="006538B6">
            <w:pPr>
              <w:spacing w:after="0" w:line="240" w:lineRule="auto"/>
              <w:rPr>
                <w:rFonts w:ascii="Times New Roman" w:hAnsi="Times New Roman" w:cs="Times New Roman"/>
                <w:b/>
                <w:sz w:val="18"/>
                <w:szCs w:val="18"/>
                <w:lang w:eastAsia="ko-KR"/>
              </w:rPr>
            </w:pPr>
          </w:p>
          <w:p w14:paraId="2DCB8D84" w14:textId="77777777" w:rsidR="00726F67" w:rsidRPr="00FD0854" w:rsidRDefault="00726F67" w:rsidP="006538B6">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 xml:space="preserve">ГОСТ Р 51709-2004  </w:t>
            </w:r>
          </w:p>
          <w:p w14:paraId="7500C523" w14:textId="77777777" w:rsidR="00726F67" w:rsidRPr="00FD0854" w:rsidRDefault="00726F67" w:rsidP="006538B6">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ГОСТ 8769-75</w:t>
            </w:r>
          </w:p>
          <w:p w14:paraId="3997B4CB" w14:textId="77777777" w:rsidR="00726F67" w:rsidRPr="00FD0854" w:rsidRDefault="00726F67" w:rsidP="006538B6">
            <w:pPr>
              <w:spacing w:after="0" w:line="240" w:lineRule="auto"/>
              <w:rPr>
                <w:rFonts w:ascii="Times New Roman" w:hAnsi="Times New Roman" w:cs="Times New Roman"/>
                <w:sz w:val="18"/>
                <w:szCs w:val="18"/>
                <w:lang w:val="en-US" w:eastAsia="ko-KR"/>
              </w:rPr>
            </w:pPr>
            <w:r w:rsidRPr="00FD0854">
              <w:rPr>
                <w:rFonts w:ascii="Times New Roman" w:hAnsi="Times New Roman" w:cs="Times New Roman"/>
                <w:sz w:val="18"/>
                <w:szCs w:val="18"/>
                <w:lang w:val="en-US" w:eastAsia="ko-KR"/>
              </w:rPr>
              <w:t>i</w:t>
            </w:r>
          </w:p>
        </w:tc>
        <w:tc>
          <w:tcPr>
            <w:tcW w:w="1986" w:type="dxa"/>
            <w:gridSpan w:val="2"/>
            <w:shd w:val="clear" w:color="auto" w:fill="auto"/>
          </w:tcPr>
          <w:p w14:paraId="0BFFAAF0" w14:textId="77777777" w:rsidR="00726F67" w:rsidRPr="00FD0854" w:rsidRDefault="00726F67" w:rsidP="006538B6">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 xml:space="preserve">ГОСТ Р 51709-2004 </w:t>
            </w:r>
          </w:p>
          <w:p w14:paraId="6A4D6ED5" w14:textId="77777777" w:rsidR="00726F67" w:rsidRPr="00FD0854" w:rsidRDefault="00726F67" w:rsidP="006538B6">
            <w:pPr>
              <w:spacing w:after="0" w:line="240" w:lineRule="auto"/>
              <w:rPr>
                <w:rFonts w:ascii="Times New Roman" w:hAnsi="Times New Roman" w:cs="Times New Roman"/>
                <w:sz w:val="18"/>
                <w:szCs w:val="18"/>
                <w:lang w:eastAsia="ko-KR"/>
              </w:rPr>
            </w:pPr>
          </w:p>
          <w:p w14:paraId="37A1E3AE" w14:textId="77777777" w:rsidR="00726F67" w:rsidRPr="00FD0854" w:rsidRDefault="00726F67" w:rsidP="006538B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 ТС 018/2011</w:t>
            </w:r>
          </w:p>
          <w:p w14:paraId="58A85F2E" w14:textId="77777777" w:rsidR="00726F67" w:rsidRPr="00FD0854" w:rsidRDefault="00726F67" w:rsidP="006538B6">
            <w:pPr>
              <w:spacing w:after="0" w:line="240" w:lineRule="auto"/>
              <w:rPr>
                <w:rFonts w:ascii="Times New Roman" w:hAnsi="Times New Roman" w:cs="Times New Roman"/>
                <w:sz w:val="18"/>
                <w:szCs w:val="18"/>
                <w:lang w:eastAsia="ko-KR"/>
              </w:rPr>
            </w:pPr>
          </w:p>
          <w:p w14:paraId="4E5840CD" w14:textId="77777777" w:rsidR="00726F67" w:rsidRPr="00FD0854" w:rsidRDefault="00726F67" w:rsidP="006538B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Визуально </w:t>
            </w:r>
          </w:p>
          <w:p w14:paraId="2ABAD130" w14:textId="77777777" w:rsidR="00726F67" w:rsidRPr="00FD0854" w:rsidRDefault="00726F67" w:rsidP="006538B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Измерение на Измерителе параметра света фар</w:t>
            </w:r>
          </w:p>
          <w:p w14:paraId="5BF7FAAC" w14:textId="77777777" w:rsidR="00726F67" w:rsidRPr="00FD0854" w:rsidRDefault="00726F67" w:rsidP="006538B6">
            <w:pPr>
              <w:spacing w:after="0" w:line="240" w:lineRule="auto"/>
              <w:rPr>
                <w:rFonts w:ascii="Times New Roman" w:hAnsi="Times New Roman" w:cs="Times New Roman"/>
                <w:sz w:val="18"/>
                <w:szCs w:val="18"/>
                <w:lang w:eastAsia="ko-KR"/>
              </w:rPr>
            </w:pPr>
            <w:r w:rsidRPr="00FD0854">
              <w:rPr>
                <w:rFonts w:ascii="Times New Roman" w:hAnsi="Times New Roman" w:cs="Times New Roman"/>
                <w:sz w:val="18"/>
                <w:szCs w:val="18"/>
              </w:rPr>
              <w:t>ИПФ-01</w:t>
            </w:r>
          </w:p>
          <w:p w14:paraId="53588953" w14:textId="77777777" w:rsidR="00726F67" w:rsidRPr="00FD0854" w:rsidRDefault="00726F67" w:rsidP="006538B6">
            <w:pPr>
              <w:spacing w:after="0" w:line="240" w:lineRule="auto"/>
              <w:rPr>
                <w:rFonts w:ascii="Times New Roman" w:hAnsi="Times New Roman" w:cs="Times New Roman"/>
                <w:sz w:val="18"/>
                <w:szCs w:val="18"/>
                <w:lang w:eastAsia="ko-KR"/>
              </w:rPr>
            </w:pPr>
          </w:p>
          <w:p w14:paraId="06992420" w14:textId="77777777" w:rsidR="00726F67" w:rsidRPr="00FD0854" w:rsidRDefault="00726F67" w:rsidP="006538B6">
            <w:pPr>
              <w:spacing w:after="0" w:line="240" w:lineRule="auto"/>
              <w:rPr>
                <w:rFonts w:ascii="Times New Roman" w:hAnsi="Times New Roman" w:cs="Times New Roman"/>
                <w:sz w:val="18"/>
                <w:szCs w:val="18"/>
                <w:lang w:eastAsia="ko-KR"/>
              </w:rPr>
            </w:pPr>
          </w:p>
          <w:p w14:paraId="3C0B937A" w14:textId="77777777" w:rsidR="00726F67" w:rsidRPr="00FD0854" w:rsidRDefault="00726F67" w:rsidP="006538B6">
            <w:pPr>
              <w:spacing w:after="0" w:line="240" w:lineRule="auto"/>
              <w:rPr>
                <w:rFonts w:ascii="Times New Roman" w:hAnsi="Times New Roman" w:cs="Times New Roman"/>
                <w:sz w:val="18"/>
                <w:szCs w:val="18"/>
                <w:lang w:eastAsia="ko-KR"/>
              </w:rPr>
            </w:pPr>
          </w:p>
          <w:p w14:paraId="23257D79" w14:textId="77777777" w:rsidR="00726F67" w:rsidRPr="00FD0854" w:rsidRDefault="00726F67" w:rsidP="006538B6">
            <w:pPr>
              <w:spacing w:after="0" w:line="240" w:lineRule="auto"/>
              <w:rPr>
                <w:rFonts w:ascii="Times New Roman" w:hAnsi="Times New Roman" w:cs="Times New Roman"/>
                <w:sz w:val="18"/>
                <w:szCs w:val="18"/>
                <w:lang w:eastAsia="ko-KR"/>
              </w:rPr>
            </w:pPr>
          </w:p>
        </w:tc>
        <w:tc>
          <w:tcPr>
            <w:tcW w:w="1417" w:type="dxa"/>
            <w:gridSpan w:val="2"/>
            <w:shd w:val="clear" w:color="auto" w:fill="auto"/>
          </w:tcPr>
          <w:p w14:paraId="704B4FBD" w14:textId="77777777" w:rsidR="00995DFA" w:rsidRPr="00570AAE" w:rsidRDefault="00995DFA" w:rsidP="00995DFA">
            <w:pPr>
              <w:pStyle w:val="ad"/>
              <w:rPr>
                <w:rFonts w:ascii="Times New Roman" w:hAnsi="Times New Roman" w:cs="Times New Roman"/>
                <w:color w:val="FF0000"/>
                <w:sz w:val="18"/>
                <w:szCs w:val="18"/>
              </w:rPr>
            </w:pPr>
          </w:p>
          <w:p w14:paraId="143EFC20" w14:textId="77777777" w:rsidR="00995DFA" w:rsidRPr="001D3D7E" w:rsidRDefault="00995DFA" w:rsidP="00995DFA">
            <w:pPr>
              <w:pStyle w:val="ad"/>
              <w:rPr>
                <w:rFonts w:ascii="Times New Roman" w:hAnsi="Times New Roman" w:cs="Times New Roman"/>
                <w:color w:val="FF0000"/>
                <w:sz w:val="18"/>
                <w:szCs w:val="18"/>
              </w:rPr>
            </w:pPr>
            <w:r>
              <w:rPr>
                <w:rFonts w:ascii="Times New Roman" w:hAnsi="Times New Roman" w:cs="Times New Roman"/>
                <w:color w:val="FF0000"/>
                <w:sz w:val="18"/>
                <w:szCs w:val="18"/>
              </w:rPr>
              <w:t>о</w:t>
            </w:r>
            <w:r w:rsidRPr="001D3D7E">
              <w:rPr>
                <w:rFonts w:ascii="Times New Roman" w:hAnsi="Times New Roman" w:cs="Times New Roman"/>
                <w:color w:val="FF0000"/>
                <w:sz w:val="18"/>
                <w:szCs w:val="18"/>
              </w:rPr>
              <w:t>т 200</w:t>
            </w:r>
            <w:r>
              <w:rPr>
                <w:rFonts w:ascii="Times New Roman" w:hAnsi="Times New Roman" w:cs="Times New Roman"/>
                <w:color w:val="FF0000"/>
                <w:sz w:val="18"/>
                <w:szCs w:val="18"/>
              </w:rPr>
              <w:t xml:space="preserve"> кд</w:t>
            </w:r>
            <w:r w:rsidRPr="001D3D7E">
              <w:rPr>
                <w:rFonts w:ascii="Times New Roman" w:hAnsi="Times New Roman" w:cs="Times New Roman"/>
                <w:color w:val="FF0000"/>
                <w:sz w:val="18"/>
                <w:szCs w:val="18"/>
              </w:rPr>
              <w:t xml:space="preserve"> до</w:t>
            </w:r>
          </w:p>
          <w:p w14:paraId="4F5B11D8" w14:textId="77777777" w:rsidR="00995DFA" w:rsidRPr="001D3D7E" w:rsidRDefault="00995DFA" w:rsidP="00995DFA">
            <w:pPr>
              <w:spacing w:after="0" w:line="240" w:lineRule="auto"/>
              <w:rPr>
                <w:rFonts w:ascii="Times New Roman" w:hAnsi="Times New Roman" w:cs="Times New Roman"/>
                <w:color w:val="FF0000"/>
                <w:sz w:val="18"/>
                <w:szCs w:val="18"/>
                <w:lang w:eastAsia="ko-KR"/>
              </w:rPr>
            </w:pPr>
            <w:r w:rsidRPr="001D3D7E">
              <w:rPr>
                <w:rFonts w:ascii="Times New Roman" w:hAnsi="Times New Roman" w:cs="Times New Roman"/>
                <w:color w:val="FF0000"/>
                <w:sz w:val="18"/>
                <w:szCs w:val="18"/>
              </w:rPr>
              <w:t xml:space="preserve"> </w:t>
            </w:r>
            <w:r w:rsidR="00A24784">
              <w:rPr>
                <w:rFonts w:ascii="Times New Roman" w:hAnsi="Times New Roman" w:cs="Times New Roman"/>
                <w:color w:val="FF0000"/>
                <w:sz w:val="18"/>
                <w:szCs w:val="18"/>
              </w:rPr>
              <w:t>125</w:t>
            </w:r>
            <w:r w:rsidRPr="001D3D7E">
              <w:rPr>
                <w:rFonts w:ascii="Times New Roman" w:hAnsi="Times New Roman" w:cs="Times New Roman"/>
                <w:color w:val="FF0000"/>
                <w:sz w:val="18"/>
                <w:szCs w:val="18"/>
              </w:rPr>
              <w:t xml:space="preserve"> 000 кд.</w:t>
            </w:r>
          </w:p>
          <w:p w14:paraId="73C86A7A" w14:textId="77777777" w:rsidR="00995DFA" w:rsidRPr="00570AAE" w:rsidRDefault="00995DFA" w:rsidP="00995DFA">
            <w:pPr>
              <w:spacing w:after="0" w:line="240" w:lineRule="auto"/>
              <w:rPr>
                <w:rFonts w:ascii="Times New Roman" w:hAnsi="Times New Roman" w:cs="Times New Roman"/>
                <w:color w:val="FF0000"/>
                <w:sz w:val="18"/>
                <w:szCs w:val="18"/>
              </w:rPr>
            </w:pPr>
          </w:p>
          <w:p w14:paraId="6AA9B072" w14:textId="77777777" w:rsidR="00726F67" w:rsidRPr="00570AAE" w:rsidRDefault="00995DFA" w:rsidP="00995DF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AE2F56F" w14:textId="77777777" w:rsidR="00995DFA" w:rsidRPr="00570AAE" w:rsidRDefault="00995DFA" w:rsidP="00995DFA">
            <w:pPr>
              <w:spacing w:after="0" w:line="240" w:lineRule="auto"/>
              <w:rPr>
                <w:rFonts w:ascii="Times New Roman" w:hAnsi="Times New Roman" w:cs="Times New Roman"/>
                <w:color w:val="FF0000"/>
                <w:sz w:val="18"/>
                <w:szCs w:val="18"/>
              </w:rPr>
            </w:pPr>
          </w:p>
          <w:p w14:paraId="3FEE6C01" w14:textId="77777777" w:rsidR="00995DFA" w:rsidRPr="00570AAE" w:rsidRDefault="00995DFA" w:rsidP="00995DF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8B2438C" w14:textId="77777777" w:rsidR="00995DFA" w:rsidRPr="00570AAE" w:rsidRDefault="00995DFA" w:rsidP="00995DFA">
            <w:pPr>
              <w:spacing w:after="0" w:line="240" w:lineRule="auto"/>
              <w:rPr>
                <w:rFonts w:ascii="Times New Roman" w:hAnsi="Times New Roman" w:cs="Times New Roman"/>
                <w:color w:val="FF0000"/>
                <w:sz w:val="18"/>
                <w:szCs w:val="18"/>
              </w:rPr>
            </w:pPr>
          </w:p>
          <w:p w14:paraId="29D61BE4" w14:textId="77777777" w:rsidR="00995DFA" w:rsidRPr="00570AAE" w:rsidRDefault="00995DFA" w:rsidP="00995DF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5F8BEFD" w14:textId="77777777" w:rsidR="00995DFA" w:rsidRPr="00570AAE" w:rsidRDefault="00995DFA" w:rsidP="00995DFA">
            <w:pPr>
              <w:spacing w:after="0" w:line="240" w:lineRule="auto"/>
              <w:rPr>
                <w:rFonts w:ascii="Times New Roman" w:hAnsi="Times New Roman" w:cs="Times New Roman"/>
                <w:color w:val="FF0000"/>
                <w:sz w:val="18"/>
                <w:szCs w:val="18"/>
              </w:rPr>
            </w:pPr>
          </w:p>
          <w:p w14:paraId="02C3BC7E" w14:textId="77777777" w:rsidR="00995DFA" w:rsidRPr="00570AAE" w:rsidRDefault="00995DFA" w:rsidP="00995DF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A22D350" w14:textId="77777777" w:rsidR="00995DFA" w:rsidRPr="00570AAE" w:rsidRDefault="00995DFA" w:rsidP="00995DF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5117DFB" w14:textId="77777777" w:rsidR="00995DFA" w:rsidRPr="00570AAE" w:rsidRDefault="00995DFA" w:rsidP="00995DFA">
            <w:pPr>
              <w:spacing w:after="0" w:line="240" w:lineRule="auto"/>
              <w:rPr>
                <w:rFonts w:ascii="Times New Roman" w:hAnsi="Times New Roman" w:cs="Times New Roman"/>
                <w:color w:val="FF0000"/>
                <w:sz w:val="18"/>
                <w:szCs w:val="18"/>
              </w:rPr>
            </w:pPr>
          </w:p>
          <w:p w14:paraId="5B1ACF76" w14:textId="77777777" w:rsidR="00995DFA" w:rsidRPr="00570AAE" w:rsidRDefault="00995DFA" w:rsidP="00995DF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E95D46F" w14:textId="77777777" w:rsidR="00995DFA" w:rsidRPr="00570AAE" w:rsidRDefault="00995DFA" w:rsidP="00995DFA">
            <w:pPr>
              <w:spacing w:after="0" w:line="240" w:lineRule="auto"/>
              <w:rPr>
                <w:rFonts w:ascii="Times New Roman" w:hAnsi="Times New Roman" w:cs="Times New Roman"/>
                <w:color w:val="FF0000"/>
                <w:sz w:val="18"/>
                <w:szCs w:val="18"/>
              </w:rPr>
            </w:pPr>
          </w:p>
          <w:p w14:paraId="450375C0" w14:textId="77777777" w:rsidR="00995DFA" w:rsidRPr="00570AAE" w:rsidRDefault="00995DFA" w:rsidP="00995DF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0C90EE8" w14:textId="77777777" w:rsidR="00995DFA" w:rsidRPr="00570AAE" w:rsidRDefault="00995DFA" w:rsidP="00995DFA">
            <w:pPr>
              <w:spacing w:after="0" w:line="240" w:lineRule="auto"/>
              <w:rPr>
                <w:rFonts w:ascii="Times New Roman" w:hAnsi="Times New Roman" w:cs="Times New Roman"/>
                <w:color w:val="FF0000"/>
                <w:sz w:val="18"/>
                <w:szCs w:val="18"/>
              </w:rPr>
            </w:pPr>
          </w:p>
          <w:p w14:paraId="2C4DB10D" w14:textId="77777777" w:rsidR="00995DFA" w:rsidRPr="00570AAE" w:rsidRDefault="00995DFA" w:rsidP="00995DF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 соотв/несоотв соотв/несоотв</w:t>
            </w:r>
          </w:p>
          <w:p w14:paraId="3B8E003D" w14:textId="77777777" w:rsidR="00995DFA" w:rsidRPr="00570AAE" w:rsidRDefault="00995DFA" w:rsidP="00995DFA">
            <w:pPr>
              <w:spacing w:after="0" w:line="240" w:lineRule="auto"/>
              <w:rPr>
                <w:rFonts w:ascii="Times New Roman" w:hAnsi="Times New Roman" w:cs="Times New Roman"/>
                <w:color w:val="FF0000"/>
                <w:sz w:val="18"/>
                <w:szCs w:val="18"/>
              </w:rPr>
            </w:pPr>
          </w:p>
          <w:p w14:paraId="51ABE6B2" w14:textId="77777777" w:rsidR="00995DFA" w:rsidRPr="00570AAE" w:rsidRDefault="00995DFA" w:rsidP="00995DF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ABE1FE4" w14:textId="77777777" w:rsidR="00995DFA" w:rsidRPr="00570AAE" w:rsidRDefault="00995DFA" w:rsidP="00995DF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ADA56E0" w14:textId="77777777" w:rsidR="00995DFA" w:rsidRPr="00570AAE" w:rsidRDefault="00995DFA" w:rsidP="00995DFA">
            <w:pPr>
              <w:spacing w:after="0" w:line="240" w:lineRule="auto"/>
              <w:rPr>
                <w:rFonts w:ascii="Times New Roman" w:hAnsi="Times New Roman" w:cs="Times New Roman"/>
                <w:color w:val="FF0000"/>
                <w:sz w:val="18"/>
                <w:szCs w:val="18"/>
              </w:rPr>
            </w:pPr>
          </w:p>
          <w:p w14:paraId="2543C28B" w14:textId="77777777" w:rsidR="00995DFA" w:rsidRPr="00570AAE" w:rsidRDefault="00995DFA" w:rsidP="00995DF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38B0904" w14:textId="77777777" w:rsidR="00995DFA" w:rsidRPr="00570AAE" w:rsidRDefault="00995DFA" w:rsidP="00995DFA">
            <w:pPr>
              <w:spacing w:after="0" w:line="240" w:lineRule="auto"/>
              <w:rPr>
                <w:rFonts w:ascii="Times New Roman" w:hAnsi="Times New Roman" w:cs="Times New Roman"/>
                <w:color w:val="FF0000"/>
                <w:sz w:val="18"/>
                <w:szCs w:val="18"/>
              </w:rPr>
            </w:pPr>
          </w:p>
          <w:p w14:paraId="77E5B2F8" w14:textId="77777777" w:rsidR="00995DFA" w:rsidRPr="00570AAE" w:rsidRDefault="00995DFA" w:rsidP="00995DF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20FD01A" w14:textId="77777777" w:rsidR="00995DFA" w:rsidRPr="00570AAE" w:rsidRDefault="00995DFA" w:rsidP="00995DFA">
            <w:pPr>
              <w:spacing w:after="0" w:line="240" w:lineRule="auto"/>
              <w:rPr>
                <w:rFonts w:ascii="Times New Roman" w:hAnsi="Times New Roman" w:cs="Times New Roman"/>
                <w:color w:val="FF0000"/>
                <w:sz w:val="18"/>
                <w:szCs w:val="18"/>
              </w:rPr>
            </w:pPr>
          </w:p>
          <w:p w14:paraId="73AF4098" w14:textId="77777777" w:rsidR="00995DFA" w:rsidRPr="00570AAE" w:rsidRDefault="00995DFA" w:rsidP="00995DF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54E0E8B" w14:textId="77777777" w:rsidR="00995DFA" w:rsidRPr="00570AAE" w:rsidRDefault="00995DFA" w:rsidP="00995DFA">
            <w:pPr>
              <w:spacing w:after="0" w:line="240" w:lineRule="auto"/>
              <w:rPr>
                <w:rFonts w:ascii="Times New Roman" w:hAnsi="Times New Roman" w:cs="Times New Roman"/>
                <w:color w:val="FF0000"/>
                <w:sz w:val="18"/>
                <w:szCs w:val="18"/>
              </w:rPr>
            </w:pPr>
          </w:p>
          <w:p w14:paraId="3E909FC5" w14:textId="77777777" w:rsidR="00995DFA" w:rsidRPr="00570AAE" w:rsidRDefault="00995DFA" w:rsidP="00995DF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D4E2806" w14:textId="77777777" w:rsidR="00995DFA" w:rsidRPr="00570AAE" w:rsidRDefault="00995DFA" w:rsidP="00995DFA">
            <w:pPr>
              <w:spacing w:after="0" w:line="240" w:lineRule="auto"/>
              <w:rPr>
                <w:rFonts w:ascii="Times New Roman" w:hAnsi="Times New Roman" w:cs="Times New Roman"/>
                <w:color w:val="FF0000"/>
                <w:sz w:val="18"/>
                <w:szCs w:val="18"/>
              </w:rPr>
            </w:pPr>
          </w:p>
          <w:p w14:paraId="4A6257C1" w14:textId="77777777" w:rsidR="00995DFA" w:rsidRPr="00570AAE" w:rsidRDefault="00995DFA" w:rsidP="00995DF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9CD5E55" w14:textId="77777777" w:rsidR="00995DFA" w:rsidRDefault="00995DFA" w:rsidP="00995DF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6A8A6D7" w14:textId="77777777" w:rsidR="002D2B65" w:rsidRDefault="002D2B65" w:rsidP="00995DFA">
            <w:pPr>
              <w:spacing w:after="0" w:line="240" w:lineRule="auto"/>
              <w:rPr>
                <w:rFonts w:ascii="Times New Roman" w:hAnsi="Times New Roman" w:cs="Times New Roman"/>
                <w:color w:val="FF0000"/>
                <w:sz w:val="18"/>
                <w:szCs w:val="18"/>
              </w:rPr>
            </w:pPr>
          </w:p>
          <w:p w14:paraId="5F155647" w14:textId="77777777" w:rsidR="002D2B65" w:rsidRDefault="002D2B65" w:rsidP="00995DF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09BC945" w14:textId="77777777" w:rsidR="002D2B65" w:rsidRDefault="002D2B65" w:rsidP="00995DFA">
            <w:pPr>
              <w:spacing w:after="0" w:line="240" w:lineRule="auto"/>
              <w:rPr>
                <w:rFonts w:ascii="Times New Roman" w:hAnsi="Times New Roman" w:cs="Times New Roman"/>
                <w:color w:val="FF0000"/>
                <w:sz w:val="18"/>
                <w:szCs w:val="18"/>
              </w:rPr>
            </w:pPr>
          </w:p>
          <w:p w14:paraId="03852FFD" w14:textId="77777777" w:rsidR="002D2B65" w:rsidRDefault="002D2B65" w:rsidP="00995DFA">
            <w:pPr>
              <w:spacing w:after="0" w:line="240" w:lineRule="auto"/>
              <w:rPr>
                <w:rFonts w:ascii="Times New Roman" w:hAnsi="Times New Roman" w:cs="Times New Roman"/>
                <w:color w:val="FF0000"/>
                <w:sz w:val="18"/>
                <w:szCs w:val="18"/>
              </w:rPr>
            </w:pPr>
          </w:p>
          <w:p w14:paraId="278EC12C" w14:textId="77777777" w:rsidR="002D2B65" w:rsidRDefault="002D2B65" w:rsidP="00995DFA">
            <w:pPr>
              <w:spacing w:after="0" w:line="240" w:lineRule="auto"/>
              <w:rPr>
                <w:rFonts w:ascii="Times New Roman" w:hAnsi="Times New Roman" w:cs="Times New Roman"/>
                <w:color w:val="FF0000"/>
                <w:sz w:val="18"/>
                <w:szCs w:val="18"/>
              </w:rPr>
            </w:pPr>
          </w:p>
          <w:p w14:paraId="2A957AAB" w14:textId="77777777" w:rsidR="002D2B65" w:rsidRDefault="002D2B65" w:rsidP="00995DF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38FC91D" w14:textId="77777777" w:rsidR="002D2B65" w:rsidRDefault="002D2B65" w:rsidP="00995DFA">
            <w:pPr>
              <w:spacing w:after="0" w:line="240" w:lineRule="auto"/>
              <w:rPr>
                <w:rFonts w:ascii="Times New Roman" w:hAnsi="Times New Roman" w:cs="Times New Roman"/>
                <w:color w:val="FF0000"/>
                <w:sz w:val="18"/>
                <w:szCs w:val="18"/>
              </w:rPr>
            </w:pPr>
          </w:p>
          <w:p w14:paraId="7E2332F3" w14:textId="77777777" w:rsidR="002D2B65" w:rsidRDefault="002D2B65" w:rsidP="00995DFA">
            <w:pPr>
              <w:spacing w:after="0" w:line="240" w:lineRule="auto"/>
              <w:rPr>
                <w:rFonts w:ascii="Times New Roman" w:hAnsi="Times New Roman" w:cs="Times New Roman"/>
                <w:color w:val="FF0000"/>
                <w:sz w:val="18"/>
                <w:szCs w:val="18"/>
              </w:rPr>
            </w:pPr>
          </w:p>
          <w:p w14:paraId="2766972E" w14:textId="77777777" w:rsidR="002D2B65" w:rsidRDefault="002D2B65" w:rsidP="00995DF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5C27FC7" w14:textId="77777777" w:rsidR="002D2B65" w:rsidRDefault="002D2B65" w:rsidP="00995DFA">
            <w:pPr>
              <w:spacing w:after="0" w:line="240" w:lineRule="auto"/>
              <w:rPr>
                <w:rFonts w:ascii="Times New Roman" w:hAnsi="Times New Roman" w:cs="Times New Roman"/>
                <w:color w:val="FF0000"/>
                <w:sz w:val="18"/>
                <w:szCs w:val="18"/>
              </w:rPr>
            </w:pPr>
          </w:p>
          <w:p w14:paraId="31ACB462" w14:textId="77777777" w:rsidR="002D2B65" w:rsidRDefault="002D2B65" w:rsidP="00995DF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990EB31" w14:textId="77777777" w:rsidR="002D2B65" w:rsidRDefault="002D2B65" w:rsidP="00995DFA">
            <w:pPr>
              <w:spacing w:after="0" w:line="240" w:lineRule="auto"/>
              <w:rPr>
                <w:rFonts w:ascii="Times New Roman" w:hAnsi="Times New Roman" w:cs="Times New Roman"/>
                <w:color w:val="FF0000"/>
                <w:sz w:val="18"/>
                <w:szCs w:val="18"/>
              </w:rPr>
            </w:pPr>
          </w:p>
          <w:p w14:paraId="579B9D9A" w14:textId="77777777" w:rsidR="002D2B65" w:rsidRDefault="002D2B65" w:rsidP="00995DFA">
            <w:pPr>
              <w:spacing w:after="0" w:line="240" w:lineRule="auto"/>
              <w:rPr>
                <w:rFonts w:ascii="Times New Roman" w:hAnsi="Times New Roman" w:cs="Times New Roman"/>
                <w:color w:val="FF0000"/>
                <w:sz w:val="18"/>
                <w:szCs w:val="18"/>
              </w:rPr>
            </w:pPr>
          </w:p>
          <w:p w14:paraId="07F9FEE1" w14:textId="77777777" w:rsidR="002D2B65" w:rsidRDefault="002D2B65" w:rsidP="00995DF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CB3C0BA" w14:textId="77777777" w:rsidR="002D2B65" w:rsidRDefault="002D2B65" w:rsidP="00995DFA">
            <w:pPr>
              <w:spacing w:after="0" w:line="240" w:lineRule="auto"/>
              <w:rPr>
                <w:rFonts w:ascii="Times New Roman" w:hAnsi="Times New Roman" w:cs="Times New Roman"/>
                <w:color w:val="FF0000"/>
                <w:sz w:val="18"/>
                <w:szCs w:val="18"/>
              </w:rPr>
            </w:pPr>
          </w:p>
          <w:p w14:paraId="36F561E2" w14:textId="77777777" w:rsidR="002D2B65" w:rsidRDefault="002D2B65" w:rsidP="00995DF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EB8EB6C" w14:textId="77777777" w:rsidR="002D2B65" w:rsidRDefault="002D2B65" w:rsidP="00995DFA">
            <w:pPr>
              <w:spacing w:after="0" w:line="240" w:lineRule="auto"/>
              <w:rPr>
                <w:rFonts w:ascii="Times New Roman" w:hAnsi="Times New Roman" w:cs="Times New Roman"/>
                <w:color w:val="FF0000"/>
                <w:sz w:val="18"/>
                <w:szCs w:val="18"/>
              </w:rPr>
            </w:pPr>
          </w:p>
          <w:p w14:paraId="172C83A6" w14:textId="77777777" w:rsidR="002D2B65" w:rsidRDefault="002D2B65" w:rsidP="00995DFA">
            <w:pPr>
              <w:spacing w:after="0" w:line="240" w:lineRule="auto"/>
              <w:rPr>
                <w:rFonts w:ascii="Times New Roman" w:hAnsi="Times New Roman" w:cs="Times New Roman"/>
                <w:color w:val="FF0000"/>
                <w:sz w:val="18"/>
                <w:szCs w:val="18"/>
              </w:rPr>
            </w:pPr>
          </w:p>
          <w:p w14:paraId="21C3430F" w14:textId="77777777" w:rsidR="002D2B65" w:rsidRDefault="002D2B65" w:rsidP="00995DF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AF0626D" w14:textId="77777777" w:rsidR="002D2B65" w:rsidRDefault="002D2B65" w:rsidP="00995DFA">
            <w:pPr>
              <w:spacing w:after="0" w:line="240" w:lineRule="auto"/>
              <w:rPr>
                <w:rFonts w:ascii="Times New Roman" w:hAnsi="Times New Roman" w:cs="Times New Roman"/>
                <w:color w:val="FF0000"/>
                <w:sz w:val="18"/>
                <w:szCs w:val="18"/>
              </w:rPr>
            </w:pPr>
          </w:p>
          <w:p w14:paraId="52FCD07B" w14:textId="77777777" w:rsidR="002D2B65" w:rsidRDefault="002D2B65" w:rsidP="00995DFA">
            <w:pPr>
              <w:spacing w:after="0" w:line="240" w:lineRule="auto"/>
              <w:rPr>
                <w:rFonts w:ascii="Times New Roman" w:hAnsi="Times New Roman" w:cs="Times New Roman"/>
                <w:color w:val="FF0000"/>
                <w:sz w:val="18"/>
                <w:szCs w:val="18"/>
              </w:rPr>
            </w:pPr>
          </w:p>
          <w:p w14:paraId="47D6D334" w14:textId="77777777" w:rsidR="002D2B65" w:rsidRDefault="002D2B65" w:rsidP="00995DF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 соотв/несоотв соотв/несоотв</w:t>
            </w:r>
          </w:p>
          <w:p w14:paraId="17714789" w14:textId="77777777" w:rsidR="002D2B65" w:rsidRDefault="002D2B65" w:rsidP="00995DFA">
            <w:pPr>
              <w:spacing w:after="0" w:line="240" w:lineRule="auto"/>
              <w:rPr>
                <w:rFonts w:ascii="Times New Roman" w:hAnsi="Times New Roman" w:cs="Times New Roman"/>
                <w:color w:val="FF0000"/>
                <w:sz w:val="18"/>
                <w:szCs w:val="18"/>
              </w:rPr>
            </w:pPr>
          </w:p>
          <w:p w14:paraId="6FD21DD8" w14:textId="77777777" w:rsidR="002D2B65" w:rsidRDefault="002D2B65" w:rsidP="00995DF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ACFE7D2" w14:textId="77777777" w:rsidR="002D2B65" w:rsidRDefault="002D2B65" w:rsidP="00995DFA">
            <w:pPr>
              <w:spacing w:after="0" w:line="240" w:lineRule="auto"/>
              <w:rPr>
                <w:rFonts w:ascii="Times New Roman" w:hAnsi="Times New Roman" w:cs="Times New Roman"/>
                <w:color w:val="FF0000"/>
                <w:sz w:val="18"/>
                <w:szCs w:val="18"/>
              </w:rPr>
            </w:pPr>
          </w:p>
          <w:p w14:paraId="44FD42F9" w14:textId="77777777" w:rsidR="002D2B65" w:rsidRDefault="002D2B65" w:rsidP="00995DFA">
            <w:pPr>
              <w:spacing w:after="0" w:line="240" w:lineRule="auto"/>
              <w:rPr>
                <w:rFonts w:ascii="Times New Roman" w:hAnsi="Times New Roman" w:cs="Times New Roman"/>
                <w:color w:val="FF0000"/>
                <w:sz w:val="18"/>
                <w:szCs w:val="18"/>
              </w:rPr>
            </w:pPr>
          </w:p>
          <w:p w14:paraId="42FF22A6" w14:textId="77777777" w:rsidR="002D2B65" w:rsidRDefault="002D2B65" w:rsidP="00995DF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0E10C20" w14:textId="77777777" w:rsidR="002D2B65" w:rsidRDefault="002D2B65" w:rsidP="00995DF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49B0EF3" w14:textId="77777777" w:rsidR="002D2B65" w:rsidRDefault="002D2B65" w:rsidP="00995DF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B996CA0" w14:textId="77777777" w:rsidR="002D2B65" w:rsidRDefault="002D2B65" w:rsidP="00995DF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7E902A1" w14:textId="77777777" w:rsidR="002D2B65" w:rsidRDefault="002D2B65" w:rsidP="00995DFA">
            <w:pPr>
              <w:spacing w:after="0" w:line="240" w:lineRule="auto"/>
              <w:rPr>
                <w:rFonts w:ascii="Times New Roman" w:hAnsi="Times New Roman" w:cs="Times New Roman"/>
                <w:color w:val="FF0000"/>
                <w:sz w:val="18"/>
                <w:szCs w:val="18"/>
              </w:rPr>
            </w:pPr>
          </w:p>
          <w:p w14:paraId="01169F6D" w14:textId="77777777" w:rsidR="002D2B65" w:rsidRDefault="002D2B65" w:rsidP="00995DFA">
            <w:pPr>
              <w:spacing w:after="0" w:line="240" w:lineRule="auto"/>
              <w:rPr>
                <w:rFonts w:ascii="Times New Roman" w:hAnsi="Times New Roman" w:cs="Times New Roman"/>
                <w:color w:val="FF0000"/>
                <w:sz w:val="18"/>
                <w:szCs w:val="18"/>
              </w:rPr>
            </w:pPr>
          </w:p>
          <w:p w14:paraId="5BEED045" w14:textId="77777777" w:rsidR="002D2B65" w:rsidRDefault="002D2B65" w:rsidP="00995DF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73B8BF55" w14:textId="77777777" w:rsidR="002D2B65" w:rsidRDefault="002D2B65" w:rsidP="00995DF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1910423" w14:textId="77777777" w:rsidR="002D2B65" w:rsidRPr="002D2B65" w:rsidRDefault="002D2B65" w:rsidP="00995DFA">
            <w:pPr>
              <w:spacing w:after="0" w:line="240" w:lineRule="auto"/>
              <w:rPr>
                <w:rFonts w:ascii="Times New Roman" w:hAnsi="Times New Roman" w:cs="Times New Roman"/>
                <w:b/>
                <w:sz w:val="18"/>
                <w:szCs w:val="18"/>
              </w:rPr>
            </w:pPr>
          </w:p>
        </w:tc>
      </w:tr>
      <w:tr w:rsidR="00726F67" w:rsidRPr="00FD0854" w14:paraId="24ACEC86" w14:textId="77777777" w:rsidTr="00677649">
        <w:trPr>
          <w:trHeight w:val="736"/>
        </w:trPr>
        <w:tc>
          <w:tcPr>
            <w:tcW w:w="744" w:type="dxa"/>
            <w:gridSpan w:val="2"/>
            <w:shd w:val="clear" w:color="auto" w:fill="auto"/>
          </w:tcPr>
          <w:p w14:paraId="718EB4E2" w14:textId="77777777" w:rsidR="00726F67" w:rsidRPr="00FD0854" w:rsidRDefault="00726F67" w:rsidP="006538B6">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lastRenderedPageBreak/>
              <w:t>4</w:t>
            </w:r>
          </w:p>
        </w:tc>
        <w:tc>
          <w:tcPr>
            <w:tcW w:w="1625" w:type="dxa"/>
            <w:shd w:val="clear" w:color="auto" w:fill="auto"/>
          </w:tcPr>
          <w:p w14:paraId="0ABE3C2A" w14:textId="77777777" w:rsidR="00726F67" w:rsidRPr="00FD0854" w:rsidRDefault="00726F67" w:rsidP="006538B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3F16C6B0" w14:textId="77777777" w:rsidR="00726F67" w:rsidRPr="00FD0854" w:rsidRDefault="00726F67" w:rsidP="006538B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1, М2</w:t>
            </w:r>
          </w:p>
          <w:p w14:paraId="67D126F3" w14:textId="77777777" w:rsidR="00726F67" w:rsidRPr="000004A9" w:rsidRDefault="00726F67" w:rsidP="0051695D">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proofErr w:type="gramStart"/>
            <w:r w:rsidRPr="00FD0854">
              <w:rPr>
                <w:rFonts w:ascii="Times New Roman" w:hAnsi="Times New Roman" w:cs="Times New Roman"/>
                <w:b/>
                <w:sz w:val="18"/>
                <w:szCs w:val="18"/>
              </w:rPr>
              <w:t>1</w:t>
            </w:r>
            <w:r w:rsidR="000004A9">
              <w:rPr>
                <w:rFonts w:ascii="Times New Roman" w:hAnsi="Times New Roman" w:cs="Times New Roman"/>
                <w:b/>
                <w:sz w:val="18"/>
                <w:szCs w:val="18"/>
                <w:lang w:val="en-US"/>
              </w:rPr>
              <w:t>,N</w:t>
            </w:r>
            <w:proofErr w:type="gramEnd"/>
            <w:r w:rsidR="000004A9">
              <w:rPr>
                <w:rFonts w:ascii="Times New Roman" w:hAnsi="Times New Roman" w:cs="Times New Roman"/>
                <w:b/>
                <w:sz w:val="18"/>
                <w:szCs w:val="18"/>
                <w:lang w:val="en-US"/>
              </w:rPr>
              <w:t>2</w:t>
            </w:r>
          </w:p>
        </w:tc>
        <w:tc>
          <w:tcPr>
            <w:tcW w:w="7943" w:type="dxa"/>
            <w:gridSpan w:val="5"/>
            <w:shd w:val="clear" w:color="auto" w:fill="auto"/>
          </w:tcPr>
          <w:p w14:paraId="5DD03063" w14:textId="77777777" w:rsidR="00726F67" w:rsidRPr="00FD0854" w:rsidRDefault="00726F67" w:rsidP="006538B6">
            <w:pPr>
              <w:keepNext/>
              <w:shd w:val="clear" w:color="auto" w:fill="FFFFFF"/>
              <w:spacing w:after="0" w:line="240" w:lineRule="auto"/>
              <w:outlineLvl w:val="1"/>
              <w:rPr>
                <w:rFonts w:ascii="Times New Roman" w:eastAsia="Times New Roman" w:hAnsi="Times New Roman" w:cs="Times New Roman"/>
                <w:bCs/>
                <w:iCs/>
                <w:sz w:val="18"/>
                <w:szCs w:val="18"/>
                <w:lang w:eastAsia="ru-RU"/>
              </w:rPr>
            </w:pPr>
            <w:r w:rsidRPr="00FD0854">
              <w:rPr>
                <w:rFonts w:ascii="Times New Roman" w:eastAsia="Times New Roman" w:hAnsi="Times New Roman" w:cs="Times New Roman"/>
                <w:bCs/>
                <w:iCs/>
                <w:sz w:val="18"/>
                <w:szCs w:val="18"/>
                <w:lang w:eastAsia="ru-RU"/>
              </w:rPr>
              <w:t>Средства обеспечения обзорности:</w:t>
            </w:r>
          </w:p>
          <w:p w14:paraId="16DD2653" w14:textId="77777777" w:rsidR="00726F67" w:rsidRPr="00FD0854" w:rsidRDefault="00726F67" w:rsidP="006538B6">
            <w:pPr>
              <w:spacing w:after="0" w:line="240" w:lineRule="auto"/>
              <w:rPr>
                <w:rFonts w:ascii="Times New Roman" w:hAnsi="Times New Roman" w:cs="Times New Roman"/>
                <w:sz w:val="18"/>
                <w:szCs w:val="18"/>
                <w:lang w:eastAsia="ru-RU"/>
              </w:rPr>
            </w:pPr>
            <w:r w:rsidRPr="00FD0854">
              <w:rPr>
                <w:rFonts w:ascii="Times New Roman" w:hAnsi="Times New Roman" w:cs="Times New Roman"/>
                <w:sz w:val="18"/>
                <w:szCs w:val="18"/>
                <w:lang w:eastAsia="ru-RU"/>
              </w:rPr>
              <w:t>- комплектность транспортного средства стеклами, предусмотренными изготовителем;</w:t>
            </w:r>
          </w:p>
          <w:p w14:paraId="3D140842" w14:textId="77777777" w:rsidR="00726F67" w:rsidRPr="00FD0854" w:rsidRDefault="00726F67" w:rsidP="006538B6">
            <w:pPr>
              <w:spacing w:after="0" w:line="240" w:lineRule="auto"/>
              <w:rPr>
                <w:rFonts w:ascii="Times New Roman" w:hAnsi="Times New Roman" w:cs="Times New Roman"/>
                <w:sz w:val="18"/>
                <w:szCs w:val="18"/>
                <w:lang w:eastAsia="ru-RU"/>
              </w:rPr>
            </w:pPr>
            <w:r w:rsidRPr="00FD0854">
              <w:rPr>
                <w:rFonts w:ascii="Times New Roman" w:hAnsi="Times New Roman" w:cs="Times New Roman"/>
                <w:sz w:val="18"/>
                <w:szCs w:val="18"/>
                <w:lang w:eastAsia="ru-RU"/>
              </w:rPr>
              <w:t>- отсутствие дополнительных предметов или покрытий, ограничивающих обзорность места водителя</w:t>
            </w:r>
            <w:r w:rsidRPr="00FD0854">
              <w:rPr>
                <w:sz w:val="18"/>
                <w:szCs w:val="18"/>
              </w:rPr>
              <w:t xml:space="preserve"> </w:t>
            </w:r>
            <w:r w:rsidRPr="00FD0854">
              <w:rPr>
                <w:rFonts w:ascii="Times New Roman" w:hAnsi="Times New Roman" w:cs="Times New Roman"/>
                <w:sz w:val="18"/>
                <w:szCs w:val="18"/>
                <w:lang w:eastAsia="ru-RU"/>
              </w:rPr>
              <w:t>(за исключением зеркал заднего вида, деталей стеклоочистителей, наружных и нанесенных или встроенных в стекла радиоантенн, нагревательных элементов устройств размораживания и осушения ветрового стекла);</w:t>
            </w:r>
          </w:p>
          <w:p w14:paraId="448D981B" w14:textId="77777777" w:rsidR="00726F67" w:rsidRPr="00FD0854" w:rsidRDefault="00726F67" w:rsidP="006538B6">
            <w:pPr>
              <w:spacing w:after="0" w:line="240" w:lineRule="auto"/>
              <w:rPr>
                <w:rFonts w:ascii="Times New Roman" w:hAnsi="Times New Roman" w:cs="Times New Roman"/>
                <w:sz w:val="18"/>
                <w:szCs w:val="18"/>
                <w:lang w:eastAsia="ru-RU"/>
              </w:rPr>
            </w:pPr>
            <w:r w:rsidRPr="00FD0854">
              <w:rPr>
                <w:rFonts w:ascii="Times New Roman" w:hAnsi="Times New Roman" w:cs="Times New Roman"/>
                <w:sz w:val="18"/>
                <w:szCs w:val="18"/>
                <w:lang w:eastAsia="ru-RU"/>
              </w:rPr>
              <w:t>- отсутствие трещин на ветровых стеклах</w:t>
            </w:r>
            <w:r w:rsidRPr="00FD0854">
              <w:rPr>
                <w:sz w:val="18"/>
                <w:szCs w:val="18"/>
              </w:rPr>
              <w:t xml:space="preserve"> </w:t>
            </w:r>
            <w:r w:rsidRPr="00FD0854">
              <w:rPr>
                <w:rFonts w:ascii="Times New Roman" w:hAnsi="Times New Roman" w:cs="Times New Roman"/>
                <w:sz w:val="18"/>
                <w:szCs w:val="18"/>
                <w:lang w:eastAsia="ru-RU"/>
              </w:rPr>
              <w:t>в зоне очистки стеклоочистителем половины стекла, расположенной со стороны водителя;</w:t>
            </w:r>
          </w:p>
          <w:p w14:paraId="07110C45" w14:textId="77777777" w:rsidR="00726F67" w:rsidRPr="00FD0854" w:rsidRDefault="00726F67" w:rsidP="006538B6">
            <w:pPr>
              <w:spacing w:after="0" w:line="240" w:lineRule="auto"/>
              <w:rPr>
                <w:rFonts w:ascii="Times New Roman" w:hAnsi="Times New Roman" w:cs="Times New Roman"/>
                <w:sz w:val="18"/>
                <w:szCs w:val="18"/>
                <w:lang w:eastAsia="ru-RU"/>
              </w:rPr>
            </w:pPr>
            <w:r w:rsidRPr="00FD0854">
              <w:rPr>
                <w:rFonts w:ascii="Times New Roman" w:hAnsi="Times New Roman" w:cs="Times New Roman"/>
                <w:sz w:val="18"/>
                <w:szCs w:val="18"/>
                <w:lang w:eastAsia="ru-RU"/>
              </w:rPr>
              <w:t>- Светопропускание ветрового стекла и стекол (передние обзорность водителя);</w:t>
            </w:r>
          </w:p>
          <w:p w14:paraId="341058FB" w14:textId="77777777" w:rsidR="00726F67" w:rsidRPr="00FD0854" w:rsidRDefault="00726F67" w:rsidP="006538B6">
            <w:pPr>
              <w:spacing w:after="0" w:line="240" w:lineRule="auto"/>
              <w:rPr>
                <w:rFonts w:ascii="Times New Roman" w:hAnsi="Times New Roman" w:cs="Times New Roman"/>
                <w:sz w:val="18"/>
                <w:szCs w:val="18"/>
                <w:lang w:eastAsia="ru-RU"/>
              </w:rPr>
            </w:pPr>
            <w:r w:rsidRPr="00FD0854">
              <w:rPr>
                <w:rFonts w:ascii="Times New Roman" w:hAnsi="Times New Roman" w:cs="Times New Roman"/>
                <w:sz w:val="18"/>
                <w:szCs w:val="18"/>
                <w:lang w:eastAsia="ru-RU"/>
              </w:rPr>
              <w:t>- отсутствие искажения правильности восприятия белого, желтого, красного, зеленого и голубого, зеркального эффекта;</w:t>
            </w:r>
          </w:p>
          <w:p w14:paraId="72326B93" w14:textId="77777777" w:rsidR="00726F67" w:rsidRPr="00FD0854" w:rsidRDefault="00726F67" w:rsidP="006538B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Работоспособность стеклоочистителей и стеклоомывателей ветрового стекла:</w:t>
            </w:r>
          </w:p>
          <w:p w14:paraId="1355D0CE" w14:textId="77777777" w:rsidR="00726F67" w:rsidRPr="00FD0854" w:rsidRDefault="00726F67" w:rsidP="006538B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отсутствие демонтажа стеклоочистителей и стеклоомывателей;</w:t>
            </w:r>
          </w:p>
          <w:p w14:paraId="5E381F9D" w14:textId="77777777" w:rsidR="00726F67" w:rsidRPr="00FD0854" w:rsidRDefault="00726F67" w:rsidP="006538B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наличие подачи жидкости в зоны очистки стекла;</w:t>
            </w:r>
          </w:p>
          <w:p w14:paraId="2A21AD64" w14:textId="77777777" w:rsidR="00726F67" w:rsidRPr="00FD0854" w:rsidRDefault="00726F67" w:rsidP="006538B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наличие противосолнечных козырьков;</w:t>
            </w:r>
          </w:p>
          <w:p w14:paraId="6905A99F" w14:textId="77777777" w:rsidR="00726F67" w:rsidRPr="00FD0854" w:rsidRDefault="00726F67" w:rsidP="0051695D">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наличие зеркал заднего вида;</w:t>
            </w:r>
          </w:p>
        </w:tc>
        <w:tc>
          <w:tcPr>
            <w:tcW w:w="2269" w:type="dxa"/>
            <w:gridSpan w:val="3"/>
            <w:shd w:val="clear" w:color="auto" w:fill="auto"/>
          </w:tcPr>
          <w:p w14:paraId="19491FDE" w14:textId="77777777" w:rsidR="00726F67" w:rsidRPr="00FD0854" w:rsidRDefault="00726F67" w:rsidP="006538B6">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 xml:space="preserve"> ГОСТ Р 51709-2004 </w:t>
            </w:r>
          </w:p>
          <w:p w14:paraId="255838BA" w14:textId="77777777" w:rsidR="00726F67" w:rsidRPr="00FD0854" w:rsidRDefault="00726F67" w:rsidP="006538B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 ТС 018/2011</w:t>
            </w:r>
          </w:p>
          <w:p w14:paraId="4485106F" w14:textId="77777777" w:rsidR="00726F67" w:rsidRPr="00FD0854" w:rsidRDefault="00726F67" w:rsidP="006538B6">
            <w:pPr>
              <w:spacing w:after="0" w:line="240" w:lineRule="auto"/>
              <w:rPr>
                <w:rFonts w:ascii="Times New Roman" w:hAnsi="Times New Roman" w:cs="Times New Roman"/>
                <w:sz w:val="18"/>
                <w:szCs w:val="18"/>
                <w:lang w:eastAsia="ko-KR"/>
              </w:rPr>
            </w:pPr>
          </w:p>
          <w:p w14:paraId="3FD45C7F" w14:textId="77777777" w:rsidR="00726F67" w:rsidRPr="00FD0854" w:rsidRDefault="00726F67" w:rsidP="006538B6">
            <w:pPr>
              <w:spacing w:after="0" w:line="240" w:lineRule="auto"/>
              <w:rPr>
                <w:rFonts w:ascii="Times New Roman" w:hAnsi="Times New Roman" w:cs="Times New Roman"/>
                <w:sz w:val="18"/>
                <w:szCs w:val="18"/>
                <w:lang w:eastAsia="ko-KR"/>
              </w:rPr>
            </w:pPr>
          </w:p>
          <w:p w14:paraId="50ED5CBC" w14:textId="77777777" w:rsidR="00726F67" w:rsidRPr="00FD0854" w:rsidRDefault="00726F67" w:rsidP="006538B6">
            <w:pPr>
              <w:spacing w:after="0" w:line="240" w:lineRule="auto"/>
              <w:rPr>
                <w:rFonts w:ascii="Times New Roman" w:hAnsi="Times New Roman" w:cs="Times New Roman"/>
                <w:sz w:val="18"/>
                <w:szCs w:val="18"/>
                <w:lang w:eastAsia="ko-KR"/>
              </w:rPr>
            </w:pPr>
          </w:p>
          <w:p w14:paraId="3D0B8804" w14:textId="77777777" w:rsidR="00726F67" w:rsidRPr="00FD0854" w:rsidRDefault="00726F67" w:rsidP="006538B6">
            <w:pPr>
              <w:spacing w:after="0" w:line="240" w:lineRule="auto"/>
              <w:rPr>
                <w:rFonts w:ascii="Times New Roman" w:hAnsi="Times New Roman" w:cs="Times New Roman"/>
                <w:sz w:val="18"/>
                <w:szCs w:val="18"/>
                <w:lang w:eastAsia="ko-KR"/>
              </w:rPr>
            </w:pPr>
          </w:p>
          <w:p w14:paraId="7E6DD49F" w14:textId="77777777" w:rsidR="00726F67" w:rsidRPr="00FD0854" w:rsidRDefault="00726F67" w:rsidP="006538B6">
            <w:pPr>
              <w:spacing w:after="0" w:line="240" w:lineRule="auto"/>
              <w:jc w:val="center"/>
              <w:rPr>
                <w:rFonts w:ascii="Times New Roman" w:hAnsi="Times New Roman" w:cs="Times New Roman"/>
                <w:sz w:val="18"/>
                <w:szCs w:val="18"/>
                <w:lang w:eastAsia="ko-KR"/>
              </w:rPr>
            </w:pPr>
          </w:p>
        </w:tc>
        <w:tc>
          <w:tcPr>
            <w:tcW w:w="1986" w:type="dxa"/>
            <w:gridSpan w:val="2"/>
            <w:shd w:val="clear" w:color="auto" w:fill="auto"/>
          </w:tcPr>
          <w:p w14:paraId="5682C96D" w14:textId="77777777" w:rsidR="00726F67" w:rsidRPr="00FD0854" w:rsidRDefault="00726F67" w:rsidP="006538B6">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 xml:space="preserve"> ГОСТ Р 51709-2004</w:t>
            </w:r>
          </w:p>
          <w:p w14:paraId="72764990" w14:textId="77777777" w:rsidR="00726F67" w:rsidRPr="00FD0854" w:rsidRDefault="00726F67" w:rsidP="006538B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 ТС 018/2011</w:t>
            </w:r>
          </w:p>
          <w:p w14:paraId="3EF119E4" w14:textId="77777777" w:rsidR="00726F67" w:rsidRPr="00FD0854" w:rsidRDefault="00726F67" w:rsidP="006538B6">
            <w:pPr>
              <w:spacing w:after="0" w:line="240" w:lineRule="auto"/>
              <w:rPr>
                <w:rFonts w:ascii="Times New Roman" w:eastAsia="Times New Roman" w:hAnsi="Times New Roman" w:cs="Times New Roman"/>
                <w:sz w:val="18"/>
                <w:szCs w:val="18"/>
                <w:lang w:eastAsia="ko-KR"/>
              </w:rPr>
            </w:pPr>
          </w:p>
          <w:p w14:paraId="427B0DFA" w14:textId="77777777" w:rsidR="00726F67" w:rsidRPr="00FD0854" w:rsidRDefault="00726F67" w:rsidP="006538B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Визуально</w:t>
            </w:r>
          </w:p>
          <w:p w14:paraId="05D41AF9" w14:textId="77777777" w:rsidR="00726F67" w:rsidRPr="00FD0854" w:rsidRDefault="00726F67" w:rsidP="006538B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Испытания на</w:t>
            </w:r>
          </w:p>
          <w:p w14:paraId="351B6C31" w14:textId="77777777" w:rsidR="00726F67" w:rsidRPr="00FD0854" w:rsidRDefault="00726F67" w:rsidP="006538B6">
            <w:pPr>
              <w:pStyle w:val="af0"/>
              <w:shd w:val="clear" w:color="auto" w:fill="auto"/>
              <w:rPr>
                <w:rFonts w:ascii="Times New Roman" w:hAnsi="Times New Roman" w:cs="Times New Roman"/>
                <w:color w:val="000000"/>
                <w:sz w:val="18"/>
                <w:szCs w:val="18"/>
                <w:lang w:bidi="ru-RU"/>
              </w:rPr>
            </w:pPr>
            <w:r w:rsidRPr="00FD0854">
              <w:rPr>
                <w:rFonts w:ascii="Times New Roman" w:hAnsi="Times New Roman" w:cs="Times New Roman"/>
                <w:color w:val="000000"/>
                <w:sz w:val="18"/>
                <w:szCs w:val="18"/>
                <w:lang w:bidi="ru-RU"/>
              </w:rPr>
              <w:t>Измерителе светопропускания стекол «Тоник»</w:t>
            </w:r>
          </w:p>
          <w:p w14:paraId="7812744E" w14:textId="77777777" w:rsidR="00726F67" w:rsidRPr="00FD0854" w:rsidRDefault="00726F67" w:rsidP="006538B6">
            <w:pPr>
              <w:spacing w:after="0" w:line="240" w:lineRule="auto"/>
              <w:rPr>
                <w:rFonts w:ascii="Times New Roman" w:hAnsi="Times New Roman" w:cs="Times New Roman"/>
                <w:sz w:val="18"/>
                <w:szCs w:val="18"/>
                <w:lang w:eastAsia="ko-KR"/>
              </w:rPr>
            </w:pPr>
          </w:p>
        </w:tc>
        <w:tc>
          <w:tcPr>
            <w:tcW w:w="1417" w:type="dxa"/>
            <w:gridSpan w:val="2"/>
            <w:shd w:val="clear" w:color="auto" w:fill="auto"/>
          </w:tcPr>
          <w:p w14:paraId="7704D2BD" w14:textId="77777777" w:rsidR="00513BE3" w:rsidRDefault="00513BE3" w:rsidP="00513BE3">
            <w:pPr>
              <w:spacing w:after="0" w:line="240" w:lineRule="auto"/>
              <w:rPr>
                <w:rFonts w:ascii="Times New Roman" w:hAnsi="Times New Roman" w:cs="Times New Roman"/>
                <w:color w:val="FF0000"/>
                <w:sz w:val="18"/>
                <w:szCs w:val="18"/>
              </w:rPr>
            </w:pPr>
          </w:p>
          <w:p w14:paraId="0F1586FD" w14:textId="77777777" w:rsidR="00513BE3" w:rsidRDefault="00513BE3" w:rsidP="00513BE3">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7E841CB" w14:textId="77777777" w:rsidR="00513BE3" w:rsidRDefault="00513BE3" w:rsidP="00513BE3">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430F731" w14:textId="77777777" w:rsidR="00513BE3" w:rsidRDefault="00513BE3" w:rsidP="00513BE3">
            <w:pPr>
              <w:pStyle w:val="ab"/>
              <w:rPr>
                <w:sz w:val="18"/>
                <w:szCs w:val="18"/>
              </w:rPr>
            </w:pPr>
          </w:p>
          <w:p w14:paraId="5587E299" w14:textId="77777777" w:rsidR="00513BE3" w:rsidRDefault="00513BE3" w:rsidP="00513BE3">
            <w:pPr>
              <w:pStyle w:val="ab"/>
              <w:rPr>
                <w:sz w:val="18"/>
                <w:szCs w:val="18"/>
              </w:rPr>
            </w:pPr>
          </w:p>
          <w:p w14:paraId="590CF294" w14:textId="77777777" w:rsidR="00513BE3" w:rsidRDefault="00513BE3" w:rsidP="00513BE3">
            <w:pPr>
              <w:pStyle w:val="ab"/>
              <w:rPr>
                <w:sz w:val="18"/>
                <w:szCs w:val="18"/>
              </w:rPr>
            </w:pPr>
          </w:p>
          <w:p w14:paraId="60C3004A" w14:textId="77777777" w:rsidR="00513BE3" w:rsidRDefault="00513BE3" w:rsidP="00513BE3">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3EEFFA2" w14:textId="77777777" w:rsidR="00513BE3" w:rsidRDefault="00513BE3" w:rsidP="00513BE3">
            <w:pPr>
              <w:pStyle w:val="ab"/>
              <w:rPr>
                <w:sz w:val="18"/>
                <w:szCs w:val="18"/>
              </w:rPr>
            </w:pPr>
          </w:p>
          <w:p w14:paraId="72D1C124" w14:textId="52475ED4" w:rsidR="00513BE3" w:rsidRPr="003C5F93" w:rsidRDefault="00513BE3" w:rsidP="00513BE3">
            <w:pPr>
              <w:spacing w:after="0" w:line="240" w:lineRule="auto"/>
              <w:rPr>
                <w:rFonts w:ascii="Times New Roman" w:hAnsi="Times New Roman" w:cs="Times New Roman"/>
                <w:color w:val="FF0000"/>
                <w:sz w:val="18"/>
                <w:szCs w:val="18"/>
                <w:lang w:eastAsia="ko-KR"/>
              </w:rPr>
            </w:pPr>
            <w:r w:rsidRPr="003C5F93">
              <w:rPr>
                <w:rFonts w:ascii="Times New Roman" w:hAnsi="Times New Roman" w:cs="Times New Roman"/>
                <w:color w:val="FF0000"/>
                <w:sz w:val="18"/>
                <w:szCs w:val="18"/>
                <w:lang w:eastAsia="ko-KR"/>
              </w:rPr>
              <w:t xml:space="preserve">От </w:t>
            </w:r>
            <w:r w:rsidR="00066C16">
              <w:rPr>
                <w:rFonts w:ascii="Times New Roman" w:hAnsi="Times New Roman" w:cs="Times New Roman"/>
                <w:color w:val="FF0000"/>
                <w:sz w:val="18"/>
                <w:szCs w:val="18"/>
                <w:lang w:eastAsia="ko-KR"/>
              </w:rPr>
              <w:t>4</w:t>
            </w:r>
            <w:r>
              <w:rPr>
                <w:rFonts w:ascii="Times New Roman" w:hAnsi="Times New Roman" w:cs="Times New Roman"/>
                <w:color w:val="FF0000"/>
                <w:sz w:val="18"/>
                <w:szCs w:val="18"/>
                <w:lang w:eastAsia="ko-KR"/>
              </w:rPr>
              <w:t xml:space="preserve"> </w:t>
            </w:r>
            <w:r w:rsidR="00C33D11">
              <w:rPr>
                <w:rFonts w:ascii="Times New Roman" w:hAnsi="Times New Roman" w:cs="Times New Roman"/>
                <w:color w:val="FF0000"/>
                <w:sz w:val="18"/>
                <w:szCs w:val="18"/>
                <w:lang w:eastAsia="ko-KR"/>
              </w:rPr>
              <w:t xml:space="preserve">до </w:t>
            </w:r>
            <w:r>
              <w:rPr>
                <w:rFonts w:ascii="Times New Roman" w:hAnsi="Times New Roman" w:cs="Times New Roman"/>
                <w:color w:val="FF0000"/>
                <w:sz w:val="18"/>
                <w:szCs w:val="18"/>
                <w:lang w:eastAsia="ko-KR"/>
              </w:rPr>
              <w:t>100</w:t>
            </w:r>
            <w:r w:rsidRPr="003C5F93">
              <w:rPr>
                <w:rFonts w:ascii="Times New Roman" w:hAnsi="Times New Roman" w:cs="Times New Roman"/>
                <w:color w:val="FF0000"/>
                <w:sz w:val="18"/>
                <w:szCs w:val="18"/>
                <w:lang w:eastAsia="ko-KR"/>
              </w:rPr>
              <w:t>%</w:t>
            </w:r>
          </w:p>
          <w:p w14:paraId="73EB735E" w14:textId="77777777" w:rsidR="00513BE3" w:rsidRDefault="00513BE3" w:rsidP="00513BE3">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AB5CF91" w14:textId="77777777" w:rsidR="00513BE3" w:rsidRDefault="00513BE3" w:rsidP="00513BE3">
            <w:pPr>
              <w:pStyle w:val="ab"/>
              <w:rPr>
                <w:sz w:val="18"/>
                <w:szCs w:val="18"/>
              </w:rPr>
            </w:pPr>
          </w:p>
          <w:p w14:paraId="1BE8AF3E" w14:textId="77777777" w:rsidR="00513BE3" w:rsidRDefault="00513BE3" w:rsidP="00513BE3">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8978E87" w14:textId="77777777" w:rsidR="00513BE3" w:rsidRDefault="00513BE3" w:rsidP="00513BE3">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943A2F0" w14:textId="77777777" w:rsidR="00513BE3" w:rsidRDefault="00513BE3" w:rsidP="00513BE3">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2CEBF7C" w14:textId="77777777" w:rsidR="00513BE3" w:rsidRDefault="00513BE3" w:rsidP="00513BE3">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094B9E9" w14:textId="77777777" w:rsidR="00726F67" w:rsidRPr="00FD0854" w:rsidRDefault="00726F67" w:rsidP="006538B6">
            <w:pPr>
              <w:spacing w:after="0" w:line="240" w:lineRule="auto"/>
              <w:ind w:right="153"/>
              <w:jc w:val="center"/>
              <w:rPr>
                <w:rFonts w:ascii="Times New Roman" w:hAnsi="Times New Roman" w:cs="Times New Roman"/>
                <w:sz w:val="18"/>
                <w:szCs w:val="18"/>
              </w:rPr>
            </w:pPr>
          </w:p>
        </w:tc>
      </w:tr>
      <w:tr w:rsidR="009D2BE0" w:rsidRPr="00FD0854" w14:paraId="5048BE2F" w14:textId="77777777" w:rsidTr="009D2BE0">
        <w:trPr>
          <w:trHeight w:val="561"/>
        </w:trPr>
        <w:tc>
          <w:tcPr>
            <w:tcW w:w="744" w:type="dxa"/>
            <w:gridSpan w:val="2"/>
            <w:shd w:val="clear" w:color="auto" w:fill="auto"/>
          </w:tcPr>
          <w:p w14:paraId="18FA9218" w14:textId="77777777" w:rsidR="009D2BE0" w:rsidRPr="00FD0854" w:rsidRDefault="009D2BE0" w:rsidP="009D2BE0">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t>5</w:t>
            </w:r>
          </w:p>
        </w:tc>
        <w:tc>
          <w:tcPr>
            <w:tcW w:w="1625" w:type="dxa"/>
            <w:shd w:val="clear" w:color="auto" w:fill="auto"/>
          </w:tcPr>
          <w:p w14:paraId="5FC36C26" w14:textId="77777777" w:rsidR="009D2BE0" w:rsidRPr="00FD0854" w:rsidRDefault="009D2BE0" w:rsidP="009D2BE0">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6718C7F1"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1, М2</w:t>
            </w:r>
          </w:p>
          <w:p w14:paraId="3CBB5619" w14:textId="77777777" w:rsidR="009D2BE0" w:rsidRPr="000004A9"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1</w:t>
            </w:r>
            <w:r>
              <w:rPr>
                <w:rFonts w:ascii="Times New Roman" w:hAnsi="Times New Roman" w:cs="Times New Roman"/>
                <w:b/>
                <w:sz w:val="18"/>
                <w:szCs w:val="18"/>
                <w:lang w:val="en-US"/>
              </w:rPr>
              <w:t>, N2</w:t>
            </w:r>
          </w:p>
          <w:p w14:paraId="79E2C5FC" w14:textId="77777777" w:rsidR="009D2BE0" w:rsidRPr="00FD0854" w:rsidRDefault="009D2BE0" w:rsidP="009D2BE0">
            <w:pPr>
              <w:widowControl w:val="0"/>
              <w:tabs>
                <w:tab w:val="left" w:pos="4052"/>
              </w:tabs>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1</w:t>
            </w:r>
            <w:r w:rsidRPr="00FD0854">
              <w:rPr>
                <w:rFonts w:ascii="Times New Roman" w:hAnsi="Times New Roman" w:cs="Times New Roman"/>
                <w:b/>
                <w:sz w:val="18"/>
                <w:szCs w:val="18"/>
              </w:rPr>
              <w:t>, О2</w:t>
            </w:r>
          </w:p>
        </w:tc>
        <w:tc>
          <w:tcPr>
            <w:tcW w:w="7943" w:type="dxa"/>
            <w:gridSpan w:val="5"/>
            <w:shd w:val="clear" w:color="auto" w:fill="auto"/>
          </w:tcPr>
          <w:p w14:paraId="0BD24AA3"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Шины и колеса:</w:t>
            </w:r>
          </w:p>
          <w:p w14:paraId="1D860CE2"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укомплектация шинами согласно эксплуатационной документации изготовителей транспортных средств;</w:t>
            </w:r>
          </w:p>
          <w:p w14:paraId="3AA90063"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-внешний осмотр шин (соответствие размерности колеса, укомплектация по сезону);</w:t>
            </w:r>
          </w:p>
          <w:p w14:paraId="008097FB"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-высота рисунка протектора шин;</w:t>
            </w:r>
          </w:p>
          <w:p w14:paraId="60532CA2"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-давление воздуха в шинах;</w:t>
            </w:r>
          </w:p>
          <w:p w14:paraId="71E42262"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наличие всех болтов и гаек крепления дисков;</w:t>
            </w:r>
          </w:p>
          <w:p w14:paraId="5808059B"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xml:space="preserve">- отсутствие трещин на дисках и ободьях колес, следов их устранения сваркой; видимых нарушений формы и размеров крепежных отверстий на дисках колес; </w:t>
            </w:r>
          </w:p>
          <w:p w14:paraId="46CBFCD3"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Отсутствие установки на одну ось транспортного средства шин разной размерности, конструкции (радиальной, диагональной, камерной, бескамерной), с разными категориями скорости, индексами несущей способности, рисунками протектора, зимних и не зимних, новых и восстановленных, новых и с углубленным рисунком протектора.</w:t>
            </w:r>
          </w:p>
          <w:p w14:paraId="1AAF0B9D"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совмещение вентильных отверстий в дисках для сдвоенных колес для обеспечения возможности измерения давления воздуха шин;</w:t>
            </w:r>
          </w:p>
          <w:p w14:paraId="485D3B29"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отсутствие трещин на дисках и ободьях колес, видимых нарушений формы и размеров крепежных местных повреждений шин (отверстий в дисках колес, пробоин, сквозных или несквозных порезов), которые обнажают корд, а также расслоений в каркасе, брекере, борте (вздутия), местном отслоении протектора, боковины и герметизирующего слоя.</w:t>
            </w:r>
          </w:p>
          <w:p w14:paraId="3BB3656B"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отсутствие одного индикатора износа (выступа по дну канавки беговой дорожки, предназначенного для визуального определения степени его износа, глубина которого соответствует минимально допустимой глубине рисунка протектора шин);</w:t>
            </w:r>
          </w:p>
          <w:p w14:paraId="6C468552"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lastRenderedPageBreak/>
              <w:t>- Наличие в маркировке восстановленной шины указания «Retread»;</w:t>
            </w:r>
          </w:p>
          <w:p w14:paraId="6875979E"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Наличие на шине с восстановленным протектором помимо маркировки четко проставленного международного знака официального утверждения, состоящий из круга, в котором указана буква «E», за которой следует отличительный номер страны, предоставившей официальное утверждение по Правилам ЕЭК ООН № 108 или № 109, и номера официального утверждения;</w:t>
            </w:r>
          </w:p>
          <w:p w14:paraId="024679EB"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на задней оси транспортных средств категории М, средней оси транспортных средств категории М3, средних и задней осях транспортных средств категории N, на всех осях транспортных средств категории О допускается применение шин с отремонтированными местными повреждениями, а в случае шин, имеющих маркировку «Regroovable», также с рисунком протектора, углубленным методом нарезки в соответствии с документацией изготовителя шин.</w:t>
            </w:r>
          </w:p>
        </w:tc>
        <w:tc>
          <w:tcPr>
            <w:tcW w:w="2269" w:type="dxa"/>
            <w:gridSpan w:val="3"/>
            <w:shd w:val="clear" w:color="auto" w:fill="auto"/>
          </w:tcPr>
          <w:p w14:paraId="64BFE6F7"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lastRenderedPageBreak/>
              <w:t>ТР ТС 018/2011</w:t>
            </w:r>
          </w:p>
          <w:p w14:paraId="310C6D39" w14:textId="77777777" w:rsidR="009D2BE0" w:rsidRPr="00FD0854" w:rsidRDefault="009D2BE0" w:rsidP="009D2BE0">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 xml:space="preserve"> ГОСТ Р 51709-2004  </w:t>
            </w:r>
          </w:p>
          <w:p w14:paraId="44C6E5DE" w14:textId="77777777" w:rsidR="009D2BE0" w:rsidRPr="00FD0854" w:rsidRDefault="009D2BE0" w:rsidP="009D2BE0">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Правила ЕЭК ООН №30, №54 № 108, 109</w:t>
            </w:r>
          </w:p>
        </w:tc>
        <w:tc>
          <w:tcPr>
            <w:tcW w:w="1986" w:type="dxa"/>
            <w:gridSpan w:val="2"/>
            <w:shd w:val="clear" w:color="auto" w:fill="auto"/>
          </w:tcPr>
          <w:p w14:paraId="1D6D5E67" w14:textId="77777777" w:rsidR="009D2BE0" w:rsidRPr="00FD0854" w:rsidRDefault="009D2BE0" w:rsidP="009D2BE0">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 xml:space="preserve"> ГОСТ Р 51709-2004 </w:t>
            </w:r>
          </w:p>
          <w:p w14:paraId="07CB465A"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 ТС 018/2011</w:t>
            </w:r>
          </w:p>
          <w:p w14:paraId="1C568F43"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ЕЭК ООН №30, №54</w:t>
            </w:r>
          </w:p>
          <w:p w14:paraId="3FC2C964" w14:textId="77777777" w:rsidR="009D2BE0" w:rsidRPr="00FD0854" w:rsidRDefault="009D2BE0" w:rsidP="009D2BE0">
            <w:pPr>
              <w:spacing w:after="0" w:line="240" w:lineRule="auto"/>
              <w:ind w:right="153"/>
              <w:rPr>
                <w:rFonts w:ascii="Times New Roman" w:hAnsi="Times New Roman" w:cs="Times New Roman"/>
                <w:sz w:val="18"/>
                <w:szCs w:val="18"/>
              </w:rPr>
            </w:pPr>
          </w:p>
          <w:p w14:paraId="2EB4E92E" w14:textId="77777777" w:rsidR="009D2BE0" w:rsidRPr="00FD0854" w:rsidRDefault="009D2BE0" w:rsidP="009D2BE0">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Визуально </w:t>
            </w:r>
          </w:p>
          <w:p w14:paraId="6D625A1B" w14:textId="77777777" w:rsidR="009D2BE0" w:rsidRPr="00FD0854" w:rsidRDefault="009D2BE0" w:rsidP="009D2BE0">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Измерения</w:t>
            </w:r>
          </w:p>
          <w:p w14:paraId="7127BA30" w14:textId="77777777" w:rsidR="009D2BE0" w:rsidRPr="00FD0854" w:rsidRDefault="009D2BE0" w:rsidP="009D2BE0">
            <w:pPr>
              <w:spacing w:after="0" w:line="240" w:lineRule="auto"/>
              <w:rPr>
                <w:rFonts w:ascii="Times New Roman" w:hAnsi="Times New Roman" w:cs="Times New Roman"/>
                <w:b/>
                <w:sz w:val="18"/>
                <w:szCs w:val="18"/>
              </w:rPr>
            </w:pPr>
            <w:r w:rsidRPr="00FD0854">
              <w:rPr>
                <w:rFonts w:ascii="Times New Roman" w:hAnsi="Times New Roman" w:cs="Times New Roman"/>
                <w:sz w:val="18"/>
                <w:szCs w:val="18"/>
              </w:rPr>
              <w:t>Штангенциркулем,</w:t>
            </w:r>
          </w:p>
          <w:p w14:paraId="1C1EB15C" w14:textId="77777777" w:rsidR="009D2BE0" w:rsidRPr="00FD0854" w:rsidRDefault="009D2BE0" w:rsidP="009D2BE0">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Манометром,</w:t>
            </w:r>
          </w:p>
          <w:p w14:paraId="6086DBE1" w14:textId="77777777" w:rsidR="009D2BE0" w:rsidRPr="00570AAE"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hAnsi="Times New Roman" w:cs="Times New Roman"/>
                <w:sz w:val="18"/>
                <w:szCs w:val="18"/>
              </w:rPr>
              <w:t>Разводной ключ</w:t>
            </w:r>
          </w:p>
          <w:p w14:paraId="30AE2F31" w14:textId="77777777" w:rsidR="009D2BE0" w:rsidRPr="00570AAE" w:rsidRDefault="009D2BE0" w:rsidP="009D2BE0">
            <w:pPr>
              <w:spacing w:after="0" w:line="240" w:lineRule="auto"/>
              <w:rPr>
                <w:rFonts w:ascii="Times New Roman" w:eastAsia="Times New Roman" w:hAnsi="Times New Roman" w:cs="Times New Roman"/>
                <w:sz w:val="18"/>
                <w:szCs w:val="18"/>
                <w:lang w:eastAsia="ko-KR"/>
              </w:rPr>
            </w:pPr>
          </w:p>
        </w:tc>
        <w:tc>
          <w:tcPr>
            <w:tcW w:w="1417" w:type="dxa"/>
            <w:gridSpan w:val="2"/>
            <w:shd w:val="clear" w:color="auto" w:fill="auto"/>
          </w:tcPr>
          <w:p w14:paraId="25552639" w14:textId="77777777" w:rsidR="009D2BE0" w:rsidRDefault="009D2BE0" w:rsidP="009D2BE0">
            <w:pPr>
              <w:spacing w:after="0" w:line="240" w:lineRule="auto"/>
              <w:ind w:right="153"/>
              <w:jc w:val="center"/>
              <w:rPr>
                <w:rFonts w:ascii="Times New Roman" w:hAnsi="Times New Roman" w:cs="Times New Roman"/>
                <w:color w:val="000000"/>
                <w:sz w:val="18"/>
                <w:szCs w:val="18"/>
                <w:lang w:bidi="ru-RU"/>
              </w:rPr>
            </w:pPr>
          </w:p>
          <w:p w14:paraId="4EA80DC1" w14:textId="77777777" w:rsidR="009D2BE0" w:rsidRDefault="009D2BE0" w:rsidP="009D2BE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0249608" w14:textId="77777777" w:rsidR="009D2BE0" w:rsidRPr="00B739FE" w:rsidRDefault="009D2BE0" w:rsidP="009D2BE0">
            <w:pPr>
              <w:spacing w:after="0" w:line="240" w:lineRule="auto"/>
              <w:ind w:right="153"/>
              <w:jc w:val="center"/>
              <w:rPr>
                <w:rFonts w:ascii="Times New Roman" w:hAnsi="Times New Roman" w:cs="Times New Roman"/>
                <w:color w:val="000000"/>
                <w:sz w:val="18"/>
                <w:szCs w:val="18"/>
                <w:lang w:bidi="ru-RU"/>
              </w:rPr>
            </w:pPr>
          </w:p>
          <w:p w14:paraId="369C807B" w14:textId="77777777" w:rsidR="009D2BE0" w:rsidRDefault="009D2BE0" w:rsidP="009D2BE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CF9C4C7" w14:textId="77777777" w:rsidR="009D2BE0" w:rsidRPr="00B739FE" w:rsidRDefault="009D2BE0" w:rsidP="009D2BE0">
            <w:pPr>
              <w:spacing w:after="0" w:line="240" w:lineRule="auto"/>
              <w:ind w:right="31"/>
              <w:jc w:val="center"/>
              <w:rPr>
                <w:rFonts w:ascii="Times New Roman" w:hAnsi="Times New Roman" w:cs="Times New Roman"/>
                <w:color w:val="FF0000"/>
                <w:sz w:val="18"/>
                <w:szCs w:val="18"/>
              </w:rPr>
            </w:pPr>
            <w:r>
              <w:rPr>
                <w:rFonts w:ascii="Times New Roman" w:hAnsi="Times New Roman" w:cs="Times New Roman"/>
                <w:color w:val="FF0000"/>
                <w:sz w:val="18"/>
                <w:szCs w:val="18"/>
                <w:lang w:bidi="ru-RU"/>
              </w:rPr>
              <w:t xml:space="preserve">от </w:t>
            </w:r>
            <w:r w:rsidRPr="00B739FE">
              <w:rPr>
                <w:rFonts w:ascii="Times New Roman" w:hAnsi="Times New Roman" w:cs="Times New Roman"/>
                <w:color w:val="FF0000"/>
                <w:sz w:val="18"/>
                <w:szCs w:val="18"/>
                <w:lang w:bidi="ru-RU"/>
              </w:rPr>
              <w:t>0</w:t>
            </w:r>
            <w:r>
              <w:rPr>
                <w:rFonts w:ascii="Times New Roman" w:hAnsi="Times New Roman" w:cs="Times New Roman"/>
                <w:color w:val="FF0000"/>
                <w:sz w:val="18"/>
                <w:szCs w:val="18"/>
                <w:lang w:bidi="ru-RU"/>
              </w:rPr>
              <w:t xml:space="preserve"> до </w:t>
            </w:r>
            <w:r w:rsidRPr="00B739FE">
              <w:rPr>
                <w:rFonts w:ascii="Times New Roman" w:hAnsi="Times New Roman" w:cs="Times New Roman"/>
                <w:color w:val="FF0000"/>
                <w:sz w:val="18"/>
                <w:szCs w:val="18"/>
                <w:lang w:bidi="ru-RU"/>
              </w:rPr>
              <w:t>120 мм</w:t>
            </w:r>
          </w:p>
          <w:p w14:paraId="04FED4D2" w14:textId="77777777" w:rsidR="009D2BE0" w:rsidRDefault="009D2BE0" w:rsidP="009D2BE0">
            <w:pPr>
              <w:spacing w:after="0" w:line="240" w:lineRule="auto"/>
              <w:rPr>
                <w:rFonts w:ascii="Times New Roman" w:hAnsi="Times New Roman" w:cs="Times New Roman"/>
                <w:color w:val="FF0000"/>
                <w:sz w:val="18"/>
                <w:szCs w:val="18"/>
              </w:rPr>
            </w:pPr>
            <w:r>
              <w:rPr>
                <w:rFonts w:ascii="Times New Roman" w:hAnsi="Times New Roman" w:cs="Times New Roman"/>
                <w:color w:val="FF0000"/>
                <w:sz w:val="18"/>
                <w:szCs w:val="18"/>
              </w:rPr>
              <w:t>от 0 до 16 бар</w:t>
            </w:r>
          </w:p>
          <w:p w14:paraId="3F373D8D" w14:textId="77777777" w:rsidR="009D2BE0" w:rsidRDefault="009D2BE0" w:rsidP="009D2BE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5412C14" w14:textId="77777777" w:rsidR="009D2BE0" w:rsidRPr="00FD0854" w:rsidRDefault="009D2BE0" w:rsidP="009D2BE0">
            <w:pPr>
              <w:spacing w:after="0" w:line="240" w:lineRule="auto"/>
              <w:ind w:right="153"/>
              <w:jc w:val="center"/>
              <w:rPr>
                <w:rFonts w:ascii="Times New Roman" w:hAnsi="Times New Roman" w:cs="Times New Roman"/>
                <w:sz w:val="18"/>
                <w:szCs w:val="18"/>
              </w:rPr>
            </w:pPr>
          </w:p>
          <w:p w14:paraId="7044DDA5" w14:textId="77777777" w:rsidR="009D2BE0" w:rsidRDefault="009D2BE0" w:rsidP="009D2BE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CF7EFBD" w14:textId="77777777" w:rsidR="009D2BE0" w:rsidRDefault="009D2BE0" w:rsidP="009D2BE0">
            <w:pPr>
              <w:spacing w:after="0" w:line="240" w:lineRule="auto"/>
              <w:rPr>
                <w:rFonts w:ascii="Times New Roman" w:hAnsi="Times New Roman" w:cs="Times New Roman"/>
                <w:color w:val="FF0000"/>
                <w:sz w:val="18"/>
                <w:szCs w:val="18"/>
              </w:rPr>
            </w:pPr>
          </w:p>
          <w:p w14:paraId="6EB4F59B" w14:textId="77777777" w:rsidR="009D2BE0" w:rsidRDefault="009D2BE0" w:rsidP="009D2BE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F3F343F" w14:textId="77777777" w:rsidR="009D2BE0" w:rsidRDefault="009D2BE0" w:rsidP="009D2BE0">
            <w:pPr>
              <w:spacing w:after="0" w:line="240" w:lineRule="auto"/>
              <w:rPr>
                <w:rFonts w:ascii="Times New Roman" w:hAnsi="Times New Roman" w:cs="Times New Roman"/>
                <w:sz w:val="18"/>
                <w:szCs w:val="18"/>
              </w:rPr>
            </w:pPr>
          </w:p>
          <w:p w14:paraId="26C40EF5" w14:textId="77777777" w:rsidR="009D2BE0" w:rsidRDefault="009D2BE0" w:rsidP="009D2BE0">
            <w:pPr>
              <w:spacing w:after="0" w:line="240" w:lineRule="auto"/>
              <w:rPr>
                <w:rFonts w:ascii="Times New Roman" w:hAnsi="Times New Roman" w:cs="Times New Roman"/>
                <w:sz w:val="18"/>
                <w:szCs w:val="18"/>
              </w:rPr>
            </w:pPr>
          </w:p>
          <w:p w14:paraId="4A7E9E13" w14:textId="77777777" w:rsidR="009D2BE0" w:rsidRDefault="009D2BE0" w:rsidP="009D2BE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6832D45" w14:textId="77777777" w:rsidR="009D2BE0" w:rsidRDefault="009D2BE0" w:rsidP="009D2BE0">
            <w:pPr>
              <w:spacing w:after="0" w:line="240" w:lineRule="auto"/>
              <w:rPr>
                <w:rFonts w:ascii="Times New Roman" w:hAnsi="Times New Roman" w:cs="Times New Roman"/>
                <w:sz w:val="18"/>
                <w:szCs w:val="18"/>
              </w:rPr>
            </w:pPr>
          </w:p>
          <w:p w14:paraId="216C9F43" w14:textId="77777777" w:rsidR="009D2BE0" w:rsidRDefault="009D2BE0" w:rsidP="009D2BE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F269618" w14:textId="77777777" w:rsidR="009D2BE0" w:rsidRDefault="009D2BE0" w:rsidP="009D2BE0">
            <w:pPr>
              <w:spacing w:after="0" w:line="240" w:lineRule="auto"/>
              <w:rPr>
                <w:rFonts w:ascii="Times New Roman" w:hAnsi="Times New Roman" w:cs="Times New Roman"/>
                <w:sz w:val="18"/>
                <w:szCs w:val="18"/>
              </w:rPr>
            </w:pPr>
          </w:p>
          <w:p w14:paraId="6658FEDE" w14:textId="77777777" w:rsidR="009D2BE0" w:rsidRDefault="009D2BE0" w:rsidP="009D2BE0">
            <w:pPr>
              <w:spacing w:after="0" w:line="240" w:lineRule="auto"/>
              <w:rPr>
                <w:rFonts w:ascii="Times New Roman" w:hAnsi="Times New Roman" w:cs="Times New Roman"/>
                <w:sz w:val="18"/>
                <w:szCs w:val="18"/>
              </w:rPr>
            </w:pPr>
          </w:p>
          <w:p w14:paraId="7F3676EB" w14:textId="77777777" w:rsidR="009D2BE0" w:rsidRDefault="009D2BE0" w:rsidP="009D2BE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77D0144" w14:textId="77777777" w:rsidR="009D2BE0" w:rsidRDefault="009D2BE0" w:rsidP="009D2BE0">
            <w:pPr>
              <w:spacing w:after="0" w:line="240" w:lineRule="auto"/>
              <w:rPr>
                <w:rFonts w:ascii="Times New Roman" w:hAnsi="Times New Roman" w:cs="Times New Roman"/>
                <w:sz w:val="18"/>
                <w:szCs w:val="18"/>
              </w:rPr>
            </w:pPr>
          </w:p>
          <w:p w14:paraId="41A67D1F" w14:textId="77777777" w:rsidR="009D2BE0" w:rsidRDefault="009D2BE0" w:rsidP="009D2BE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B1AEBEC" w14:textId="77777777" w:rsidR="009D2BE0" w:rsidRDefault="009D2BE0" w:rsidP="009D2BE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2D99886" w14:textId="77777777" w:rsidR="009D2BE0" w:rsidRDefault="009D2BE0" w:rsidP="009D2BE0">
            <w:pPr>
              <w:spacing w:after="0" w:line="240" w:lineRule="auto"/>
              <w:rPr>
                <w:rFonts w:ascii="Times New Roman" w:hAnsi="Times New Roman" w:cs="Times New Roman"/>
                <w:sz w:val="18"/>
                <w:szCs w:val="18"/>
              </w:rPr>
            </w:pPr>
          </w:p>
          <w:p w14:paraId="30BD13B7" w14:textId="77777777" w:rsidR="009D2BE0" w:rsidRDefault="009D2BE0" w:rsidP="009D2BE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0AA0E73" w14:textId="77777777" w:rsidR="009D2BE0" w:rsidRDefault="009D2BE0" w:rsidP="009D2BE0">
            <w:pPr>
              <w:spacing w:after="0" w:line="240" w:lineRule="auto"/>
              <w:rPr>
                <w:rFonts w:ascii="Times New Roman" w:hAnsi="Times New Roman" w:cs="Times New Roman"/>
                <w:sz w:val="18"/>
                <w:szCs w:val="18"/>
              </w:rPr>
            </w:pPr>
          </w:p>
          <w:p w14:paraId="76F929BD" w14:textId="77777777" w:rsidR="009D2BE0" w:rsidRDefault="009D2BE0" w:rsidP="009D2BE0">
            <w:pPr>
              <w:spacing w:after="0" w:line="240" w:lineRule="auto"/>
              <w:rPr>
                <w:rFonts w:ascii="Times New Roman" w:hAnsi="Times New Roman" w:cs="Times New Roman"/>
                <w:sz w:val="18"/>
                <w:szCs w:val="18"/>
              </w:rPr>
            </w:pPr>
          </w:p>
          <w:p w14:paraId="4FC3414E" w14:textId="77777777" w:rsidR="009D2BE0" w:rsidRDefault="009D2BE0" w:rsidP="009D2BE0">
            <w:pPr>
              <w:spacing w:after="0" w:line="240" w:lineRule="auto"/>
              <w:rPr>
                <w:rFonts w:ascii="Times New Roman" w:hAnsi="Times New Roman" w:cs="Times New Roman"/>
                <w:sz w:val="18"/>
                <w:szCs w:val="18"/>
              </w:rPr>
            </w:pPr>
          </w:p>
          <w:p w14:paraId="10AD1ABD" w14:textId="77777777" w:rsidR="009D2BE0" w:rsidRDefault="009D2BE0" w:rsidP="009D2BE0">
            <w:pPr>
              <w:spacing w:after="0" w:line="240" w:lineRule="auto"/>
              <w:rPr>
                <w:rFonts w:ascii="Times New Roman" w:hAnsi="Times New Roman" w:cs="Times New Roman"/>
                <w:sz w:val="18"/>
                <w:szCs w:val="18"/>
              </w:rPr>
            </w:pPr>
          </w:p>
          <w:p w14:paraId="5BE7907C" w14:textId="77777777" w:rsidR="009D2BE0" w:rsidRDefault="009D2BE0" w:rsidP="009D2BE0">
            <w:pPr>
              <w:spacing w:after="0" w:line="240" w:lineRule="auto"/>
              <w:rPr>
                <w:rFonts w:ascii="Times New Roman" w:hAnsi="Times New Roman" w:cs="Times New Roman"/>
                <w:sz w:val="18"/>
                <w:szCs w:val="18"/>
              </w:rPr>
            </w:pPr>
          </w:p>
          <w:p w14:paraId="5D9EDE5B" w14:textId="77777777" w:rsidR="009D2BE0" w:rsidRDefault="009D2BE0" w:rsidP="009D2BE0">
            <w:pPr>
              <w:spacing w:after="0" w:line="240" w:lineRule="auto"/>
              <w:rPr>
                <w:rFonts w:ascii="Times New Roman" w:hAnsi="Times New Roman" w:cs="Times New Roman"/>
                <w:sz w:val="18"/>
                <w:szCs w:val="18"/>
              </w:rPr>
            </w:pPr>
          </w:p>
          <w:p w14:paraId="32C525D2" w14:textId="77777777" w:rsidR="009D2BE0" w:rsidRPr="009D2BE0" w:rsidRDefault="009D2BE0" w:rsidP="009D2BE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tc>
      </w:tr>
      <w:tr w:rsidR="009D2BE0" w:rsidRPr="00FD0854" w14:paraId="6824F563" w14:textId="77777777" w:rsidTr="00677649">
        <w:trPr>
          <w:trHeight w:val="736"/>
        </w:trPr>
        <w:tc>
          <w:tcPr>
            <w:tcW w:w="744" w:type="dxa"/>
            <w:gridSpan w:val="2"/>
            <w:shd w:val="clear" w:color="auto" w:fill="auto"/>
          </w:tcPr>
          <w:p w14:paraId="11B4E333" w14:textId="77777777" w:rsidR="009D2BE0" w:rsidRPr="00FD0854" w:rsidRDefault="009D2BE0" w:rsidP="009D2BE0">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lastRenderedPageBreak/>
              <w:t>6</w:t>
            </w:r>
          </w:p>
        </w:tc>
        <w:tc>
          <w:tcPr>
            <w:tcW w:w="1625" w:type="dxa"/>
            <w:shd w:val="clear" w:color="auto" w:fill="auto"/>
          </w:tcPr>
          <w:p w14:paraId="637CD200" w14:textId="77777777" w:rsidR="009D2BE0" w:rsidRPr="00FD0854" w:rsidRDefault="009D2BE0" w:rsidP="009D2BE0">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469125DD"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1, М2</w:t>
            </w:r>
          </w:p>
          <w:p w14:paraId="49665D49" w14:textId="77777777" w:rsidR="009D2BE0" w:rsidRPr="000004A9"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1</w:t>
            </w:r>
            <w:r>
              <w:rPr>
                <w:rFonts w:ascii="Times New Roman" w:hAnsi="Times New Roman" w:cs="Times New Roman"/>
                <w:b/>
                <w:sz w:val="18"/>
                <w:szCs w:val="18"/>
                <w:lang w:val="en-US"/>
              </w:rPr>
              <w:t>, N2</w:t>
            </w:r>
          </w:p>
          <w:p w14:paraId="771596BA" w14:textId="77777777" w:rsidR="009D2BE0" w:rsidRPr="00FD0854" w:rsidRDefault="009D2BE0" w:rsidP="009D2BE0">
            <w:pPr>
              <w:widowControl w:val="0"/>
              <w:tabs>
                <w:tab w:val="left" w:pos="4052"/>
              </w:tabs>
              <w:autoSpaceDE w:val="0"/>
              <w:autoSpaceDN w:val="0"/>
              <w:adjustRightInd w:val="0"/>
              <w:spacing w:after="0" w:line="240" w:lineRule="auto"/>
              <w:jc w:val="both"/>
              <w:rPr>
                <w:rFonts w:ascii="Times New Roman" w:hAnsi="Times New Roman" w:cs="Times New Roman"/>
                <w:sz w:val="18"/>
                <w:szCs w:val="18"/>
              </w:rPr>
            </w:pPr>
            <w:r w:rsidRPr="00FD0854">
              <w:rPr>
                <w:rFonts w:ascii="Times New Roman" w:hAnsi="Times New Roman" w:cs="Times New Roman"/>
                <w:b/>
                <w:sz w:val="18"/>
                <w:szCs w:val="18"/>
              </w:rPr>
              <w:t>-</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1</w:t>
            </w:r>
            <w:r w:rsidRPr="00FD0854">
              <w:rPr>
                <w:rFonts w:ascii="Times New Roman" w:hAnsi="Times New Roman" w:cs="Times New Roman"/>
                <w:b/>
                <w:sz w:val="18"/>
                <w:szCs w:val="18"/>
              </w:rPr>
              <w:t>, О2</w:t>
            </w:r>
          </w:p>
          <w:p w14:paraId="12445C47" w14:textId="77777777" w:rsidR="009D2BE0" w:rsidRPr="00FD0854" w:rsidRDefault="009D2BE0" w:rsidP="009D2BE0">
            <w:pPr>
              <w:spacing w:after="0" w:line="240" w:lineRule="auto"/>
              <w:ind w:right="153"/>
              <w:rPr>
                <w:rFonts w:ascii="Times New Roman" w:hAnsi="Times New Roman" w:cs="Times New Roman"/>
                <w:b/>
                <w:sz w:val="18"/>
                <w:szCs w:val="18"/>
              </w:rPr>
            </w:pPr>
          </w:p>
        </w:tc>
        <w:tc>
          <w:tcPr>
            <w:tcW w:w="7943" w:type="dxa"/>
            <w:gridSpan w:val="5"/>
            <w:shd w:val="clear" w:color="auto" w:fill="auto"/>
          </w:tcPr>
          <w:p w14:paraId="6394C943"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-Требования к цепным устройствам:</w:t>
            </w:r>
          </w:p>
          <w:p w14:paraId="5DF9F564"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Автоматическое закрывание седельно-сцепного устройства седельных тягачей после сцепки;</w:t>
            </w:r>
          </w:p>
          <w:p w14:paraId="5947E64D"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Отсутствие деформации разрывов, трещин и других видимых повреждений сцепного шкворня, гнезда шкворня, опорной плиты, тягового крюка, шара тягово-сцепного устройства, трещин, разрушений, в том числе, местных, или отсутствие деталей сцепных устройств и их крепления</w:t>
            </w:r>
          </w:p>
          <w:p w14:paraId="365B042C"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xml:space="preserve">- Наличие предохранительных приспособлений (цепей, тросов) у одноосных прицепов и </w:t>
            </w:r>
            <w:proofErr w:type="gramStart"/>
            <w:r w:rsidRPr="00FD0854">
              <w:rPr>
                <w:rFonts w:ascii="Times New Roman" w:eastAsia="Times New Roman" w:hAnsi="Times New Roman" w:cs="Times New Roman"/>
                <w:sz w:val="18"/>
                <w:szCs w:val="18"/>
                <w:lang w:eastAsia="ko-KR"/>
              </w:rPr>
              <w:t>прицепов</w:t>
            </w:r>
            <w:proofErr w:type="gramEnd"/>
            <w:r w:rsidRPr="00FD0854">
              <w:rPr>
                <w:rFonts w:ascii="Times New Roman" w:eastAsia="Times New Roman" w:hAnsi="Times New Roman" w:cs="Times New Roman"/>
                <w:sz w:val="18"/>
                <w:szCs w:val="18"/>
                <w:lang w:eastAsia="ko-KR"/>
              </w:rPr>
              <w:t xml:space="preserve"> не оборудованных рабочей тормозной системой;</w:t>
            </w:r>
          </w:p>
          <w:p w14:paraId="5CBBCA8C"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Наличие (за исключением одноосных и роспусков) устройств, поддерживающих сцепную петлю дышла в положении, облегчающем сцепку и расцепку с тягачом;</w:t>
            </w:r>
          </w:p>
          <w:p w14:paraId="2B565066"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Отсутствие деформации сцепной петли или дышла прицепа, грубо нарушающие положение их относительно продольной центральной плоскости симметрии прицепа, разрывы, трещины и другие видимые повреждения сцепной петли или дышла прицепа;</w:t>
            </w:r>
          </w:p>
          <w:p w14:paraId="29573658"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Отсутствие ослабления болтовых соединений и фиксации крепления дышла к прицепу, сцепной петли к дышлу, шкворня и гаек реактивных штанг;</w:t>
            </w:r>
          </w:p>
          <w:p w14:paraId="11CC86EB"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Гайка оси дышла должна быть завернута до отказа и зашплинтована; Гайка крепления сцепной петли дышла должна быть завернута до отказа и зафиксирована замковой шайбой и гайкой; Стопорные шайбы шкворня должны фиксировать завернутую до отказа гайку;</w:t>
            </w:r>
          </w:p>
          <w:p w14:paraId="6E609AA5"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Отсутствие продольного люфта в беззазорных тягово-сцепных устройствах с тяговой вилкой для сцепленного с прицепом тягача; Тягово-сцепные устройства легковых автомобилей должны обеспечивать беззазорную сцепку. Самопроизвольная расцепка не допускается;</w:t>
            </w:r>
          </w:p>
          <w:p w14:paraId="0B198B67"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p>
        </w:tc>
        <w:tc>
          <w:tcPr>
            <w:tcW w:w="2269" w:type="dxa"/>
            <w:gridSpan w:val="3"/>
            <w:shd w:val="clear" w:color="auto" w:fill="auto"/>
          </w:tcPr>
          <w:p w14:paraId="6E05B1C7" w14:textId="77777777" w:rsidR="009D2BE0" w:rsidRPr="00FD0854" w:rsidRDefault="009D2BE0" w:rsidP="009D2BE0">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t>ТР ТС 018/2011</w:t>
            </w:r>
          </w:p>
          <w:p w14:paraId="6B820472" w14:textId="77777777" w:rsidR="009D2BE0" w:rsidRPr="00FD0854" w:rsidRDefault="009D2BE0" w:rsidP="009D2BE0">
            <w:pPr>
              <w:spacing w:after="0" w:line="240" w:lineRule="auto"/>
              <w:rPr>
                <w:rFonts w:ascii="Times New Roman" w:hAnsi="Times New Roman" w:cs="Times New Roman"/>
                <w:i/>
                <w:sz w:val="18"/>
                <w:szCs w:val="18"/>
              </w:rPr>
            </w:pPr>
            <w:r w:rsidRPr="00FD0854">
              <w:rPr>
                <w:rFonts w:ascii="Times New Roman" w:hAnsi="Times New Roman" w:cs="Times New Roman"/>
                <w:i/>
                <w:sz w:val="18"/>
                <w:szCs w:val="18"/>
              </w:rPr>
              <w:t>Приложение №8 п. 6</w:t>
            </w:r>
          </w:p>
        </w:tc>
        <w:tc>
          <w:tcPr>
            <w:tcW w:w="1986" w:type="dxa"/>
            <w:gridSpan w:val="2"/>
            <w:shd w:val="clear" w:color="auto" w:fill="auto"/>
          </w:tcPr>
          <w:p w14:paraId="75F16BA4"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ТРТС 018/2011</w:t>
            </w:r>
          </w:p>
          <w:p w14:paraId="49BB77E0" w14:textId="77777777" w:rsidR="009D2BE0" w:rsidRPr="00FD0854" w:rsidRDefault="009D2BE0" w:rsidP="009D2BE0">
            <w:pPr>
              <w:spacing w:after="0" w:line="240" w:lineRule="auto"/>
              <w:ind w:right="153"/>
              <w:rPr>
                <w:rFonts w:ascii="Times New Roman" w:hAnsi="Times New Roman" w:cs="Times New Roman"/>
                <w:sz w:val="18"/>
                <w:szCs w:val="18"/>
              </w:rPr>
            </w:pPr>
          </w:p>
          <w:p w14:paraId="37F2AB9C" w14:textId="77777777" w:rsidR="009D2BE0" w:rsidRPr="00FD0854" w:rsidRDefault="009D2BE0" w:rsidP="009D2BE0">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Визуально </w:t>
            </w:r>
          </w:p>
          <w:p w14:paraId="73AE5457" w14:textId="77777777" w:rsidR="009D2BE0" w:rsidRPr="00FD0854" w:rsidRDefault="009D2BE0" w:rsidP="009D2BE0">
            <w:pPr>
              <w:spacing w:after="0" w:line="240" w:lineRule="auto"/>
              <w:ind w:right="153"/>
              <w:rPr>
                <w:rFonts w:ascii="Times New Roman" w:hAnsi="Times New Roman" w:cs="Times New Roman"/>
                <w:sz w:val="18"/>
                <w:szCs w:val="18"/>
              </w:rPr>
            </w:pPr>
          </w:p>
          <w:p w14:paraId="01E67130" w14:textId="77777777" w:rsidR="009D2BE0" w:rsidRPr="00FD0854" w:rsidRDefault="009D2BE0" w:rsidP="009D2BE0">
            <w:pPr>
              <w:spacing w:after="0" w:line="240" w:lineRule="auto"/>
              <w:rPr>
                <w:rFonts w:ascii="Times New Roman" w:hAnsi="Times New Roman" w:cs="Times New Roman"/>
                <w:b/>
                <w:sz w:val="18"/>
                <w:szCs w:val="18"/>
              </w:rPr>
            </w:pPr>
          </w:p>
        </w:tc>
        <w:tc>
          <w:tcPr>
            <w:tcW w:w="1417" w:type="dxa"/>
            <w:gridSpan w:val="2"/>
            <w:shd w:val="clear" w:color="auto" w:fill="auto"/>
          </w:tcPr>
          <w:p w14:paraId="0091015A" w14:textId="77777777" w:rsidR="00D00A6C" w:rsidRPr="00FD0854" w:rsidRDefault="00D00A6C" w:rsidP="00D00A6C">
            <w:pPr>
              <w:tabs>
                <w:tab w:val="left" w:pos="1169"/>
              </w:tabs>
              <w:spacing w:after="0" w:line="240" w:lineRule="auto"/>
              <w:ind w:right="-109"/>
              <w:rPr>
                <w:rFonts w:ascii="Times New Roman" w:hAnsi="Times New Roman" w:cs="Times New Roman"/>
                <w:sz w:val="18"/>
                <w:szCs w:val="18"/>
              </w:rPr>
            </w:pPr>
            <w:r w:rsidRPr="00FD0854">
              <w:rPr>
                <w:rFonts w:ascii="Times New Roman" w:hAnsi="Times New Roman" w:cs="Times New Roman"/>
                <w:sz w:val="18"/>
                <w:szCs w:val="18"/>
              </w:rPr>
              <w:t xml:space="preserve"> </w:t>
            </w:r>
          </w:p>
          <w:p w14:paraId="55ED950A" w14:textId="77777777" w:rsidR="00D00A6C" w:rsidRDefault="00D00A6C" w:rsidP="00D00A6C">
            <w:pPr>
              <w:spacing w:after="0" w:line="240" w:lineRule="auto"/>
              <w:rPr>
                <w:rFonts w:ascii="Times New Roman" w:hAnsi="Times New Roman" w:cs="Times New Roman"/>
                <w:color w:val="FF0000"/>
                <w:sz w:val="18"/>
                <w:szCs w:val="18"/>
              </w:rPr>
            </w:pPr>
          </w:p>
          <w:p w14:paraId="167B8C14" w14:textId="77777777" w:rsidR="00D00A6C" w:rsidRDefault="00D00A6C" w:rsidP="00D00A6C">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CB98DC5" w14:textId="77777777" w:rsidR="00D00A6C" w:rsidRDefault="00D00A6C" w:rsidP="00D00A6C">
            <w:pPr>
              <w:tabs>
                <w:tab w:val="left" w:pos="1169"/>
              </w:tabs>
              <w:spacing w:after="0" w:line="240" w:lineRule="auto"/>
              <w:ind w:right="-109"/>
              <w:jc w:val="center"/>
              <w:rPr>
                <w:rFonts w:ascii="Times New Roman" w:hAnsi="Times New Roman" w:cs="Times New Roman"/>
                <w:b/>
                <w:sz w:val="18"/>
                <w:szCs w:val="18"/>
              </w:rPr>
            </w:pPr>
          </w:p>
          <w:p w14:paraId="15808261" w14:textId="77777777" w:rsidR="00D00A6C" w:rsidRDefault="00D00A6C" w:rsidP="00D00A6C">
            <w:pPr>
              <w:tabs>
                <w:tab w:val="left" w:pos="1169"/>
              </w:tabs>
              <w:spacing w:after="0" w:line="240" w:lineRule="auto"/>
              <w:ind w:right="-109"/>
              <w:jc w:val="center"/>
              <w:rPr>
                <w:rFonts w:ascii="Times New Roman" w:hAnsi="Times New Roman" w:cs="Times New Roman"/>
                <w:b/>
                <w:sz w:val="18"/>
                <w:szCs w:val="18"/>
              </w:rPr>
            </w:pPr>
          </w:p>
          <w:p w14:paraId="7E168579" w14:textId="77777777" w:rsidR="00D00A6C" w:rsidRDefault="00D00A6C" w:rsidP="00D00A6C">
            <w:pPr>
              <w:tabs>
                <w:tab w:val="left" w:pos="1169"/>
              </w:tabs>
              <w:spacing w:after="0" w:line="240" w:lineRule="auto"/>
              <w:ind w:right="-109"/>
              <w:jc w:val="center"/>
              <w:rPr>
                <w:rFonts w:ascii="Times New Roman" w:hAnsi="Times New Roman" w:cs="Times New Roman"/>
                <w:b/>
                <w:sz w:val="18"/>
                <w:szCs w:val="18"/>
              </w:rPr>
            </w:pPr>
          </w:p>
          <w:p w14:paraId="410B62AD" w14:textId="77777777" w:rsidR="00D00A6C" w:rsidRDefault="00D00A6C" w:rsidP="00D00A6C">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CD55A17" w14:textId="77777777" w:rsidR="00D00A6C" w:rsidRDefault="00D00A6C" w:rsidP="00D00A6C">
            <w:pPr>
              <w:tabs>
                <w:tab w:val="left" w:pos="1169"/>
              </w:tabs>
              <w:spacing w:after="0" w:line="240" w:lineRule="auto"/>
              <w:ind w:right="-109"/>
              <w:jc w:val="center"/>
              <w:rPr>
                <w:rFonts w:ascii="Times New Roman" w:hAnsi="Times New Roman" w:cs="Times New Roman"/>
                <w:b/>
                <w:sz w:val="18"/>
                <w:szCs w:val="18"/>
              </w:rPr>
            </w:pPr>
          </w:p>
          <w:p w14:paraId="4FEE1CFD" w14:textId="77777777" w:rsidR="00D00A6C" w:rsidRDefault="00D00A6C" w:rsidP="00D00A6C">
            <w:pPr>
              <w:tabs>
                <w:tab w:val="left" w:pos="1169"/>
              </w:tabs>
              <w:spacing w:after="0" w:line="240" w:lineRule="auto"/>
              <w:ind w:right="-109"/>
              <w:jc w:val="center"/>
              <w:rPr>
                <w:rFonts w:ascii="Times New Roman" w:hAnsi="Times New Roman" w:cs="Times New Roman"/>
                <w:b/>
                <w:sz w:val="18"/>
                <w:szCs w:val="18"/>
              </w:rPr>
            </w:pPr>
          </w:p>
          <w:p w14:paraId="7CDB00D4" w14:textId="77777777" w:rsidR="00D00A6C" w:rsidRDefault="00D00A6C" w:rsidP="00D00A6C">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8BBCCEF" w14:textId="77777777" w:rsidR="00D00A6C" w:rsidRDefault="00D00A6C" w:rsidP="00D00A6C">
            <w:pPr>
              <w:tabs>
                <w:tab w:val="left" w:pos="1169"/>
              </w:tabs>
              <w:spacing w:after="0" w:line="240" w:lineRule="auto"/>
              <w:ind w:right="-109"/>
              <w:jc w:val="center"/>
              <w:rPr>
                <w:rFonts w:ascii="Times New Roman" w:hAnsi="Times New Roman" w:cs="Times New Roman"/>
                <w:b/>
                <w:sz w:val="18"/>
                <w:szCs w:val="18"/>
              </w:rPr>
            </w:pPr>
          </w:p>
          <w:p w14:paraId="57B1D9D8" w14:textId="77777777" w:rsidR="00D00A6C" w:rsidRDefault="00D00A6C" w:rsidP="00D00A6C">
            <w:pPr>
              <w:tabs>
                <w:tab w:val="left" w:pos="1169"/>
              </w:tabs>
              <w:spacing w:after="0" w:line="240" w:lineRule="auto"/>
              <w:ind w:right="-109"/>
              <w:jc w:val="center"/>
              <w:rPr>
                <w:rFonts w:ascii="Times New Roman" w:hAnsi="Times New Roman" w:cs="Times New Roman"/>
                <w:b/>
                <w:sz w:val="18"/>
                <w:szCs w:val="18"/>
              </w:rPr>
            </w:pPr>
          </w:p>
          <w:p w14:paraId="5CFF1865" w14:textId="77777777" w:rsidR="00D00A6C" w:rsidRDefault="00D00A6C" w:rsidP="00D00A6C">
            <w:pPr>
              <w:tabs>
                <w:tab w:val="left" w:pos="1169"/>
              </w:tabs>
              <w:spacing w:after="0" w:line="240" w:lineRule="auto"/>
              <w:ind w:right="-109"/>
              <w:jc w:val="center"/>
              <w:rPr>
                <w:rFonts w:ascii="Times New Roman" w:hAnsi="Times New Roman" w:cs="Times New Roman"/>
                <w:b/>
                <w:sz w:val="18"/>
                <w:szCs w:val="18"/>
              </w:rPr>
            </w:pPr>
          </w:p>
          <w:p w14:paraId="4157CE3B" w14:textId="77777777" w:rsidR="00D00A6C" w:rsidRDefault="00D00A6C" w:rsidP="00D00A6C">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08F8AB8" w14:textId="77777777" w:rsidR="00D00A6C" w:rsidRDefault="00D00A6C" w:rsidP="00D00A6C">
            <w:pPr>
              <w:tabs>
                <w:tab w:val="left" w:pos="1169"/>
              </w:tabs>
              <w:spacing w:after="0" w:line="240" w:lineRule="auto"/>
              <w:ind w:right="-109"/>
              <w:jc w:val="center"/>
              <w:rPr>
                <w:rFonts w:ascii="Times New Roman" w:hAnsi="Times New Roman" w:cs="Times New Roman"/>
                <w:b/>
                <w:sz w:val="18"/>
                <w:szCs w:val="18"/>
              </w:rPr>
            </w:pPr>
          </w:p>
          <w:p w14:paraId="7DC99426" w14:textId="77777777" w:rsidR="00D00A6C" w:rsidRDefault="00D00A6C" w:rsidP="00D00A6C">
            <w:pPr>
              <w:tabs>
                <w:tab w:val="left" w:pos="1169"/>
              </w:tabs>
              <w:spacing w:after="0" w:line="240" w:lineRule="auto"/>
              <w:ind w:right="-109"/>
              <w:jc w:val="center"/>
              <w:rPr>
                <w:rFonts w:ascii="Times New Roman" w:hAnsi="Times New Roman" w:cs="Times New Roman"/>
                <w:b/>
                <w:sz w:val="18"/>
                <w:szCs w:val="18"/>
              </w:rPr>
            </w:pPr>
          </w:p>
          <w:p w14:paraId="394577CE" w14:textId="77777777" w:rsidR="00D00A6C" w:rsidRDefault="00D00A6C" w:rsidP="00D00A6C">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911F95F" w14:textId="77777777" w:rsidR="00D00A6C" w:rsidRDefault="00D00A6C" w:rsidP="00D00A6C">
            <w:pPr>
              <w:tabs>
                <w:tab w:val="left" w:pos="1169"/>
              </w:tabs>
              <w:spacing w:after="0" w:line="240" w:lineRule="auto"/>
              <w:ind w:right="-109"/>
              <w:jc w:val="center"/>
              <w:rPr>
                <w:rFonts w:ascii="Times New Roman" w:hAnsi="Times New Roman" w:cs="Times New Roman"/>
                <w:b/>
                <w:sz w:val="18"/>
                <w:szCs w:val="18"/>
              </w:rPr>
            </w:pPr>
          </w:p>
          <w:p w14:paraId="01987BB2" w14:textId="77777777" w:rsidR="00D00A6C" w:rsidRDefault="00D00A6C" w:rsidP="00D00A6C">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1CE0865" w14:textId="77777777" w:rsidR="009D2BE0" w:rsidRPr="00FD0854" w:rsidRDefault="009D2BE0" w:rsidP="009D2BE0">
            <w:pPr>
              <w:tabs>
                <w:tab w:val="left" w:pos="1169"/>
              </w:tabs>
              <w:spacing w:after="0" w:line="240" w:lineRule="auto"/>
              <w:ind w:right="-109"/>
              <w:jc w:val="center"/>
              <w:rPr>
                <w:rFonts w:ascii="Times New Roman" w:hAnsi="Times New Roman" w:cs="Times New Roman"/>
                <w:sz w:val="18"/>
                <w:szCs w:val="18"/>
              </w:rPr>
            </w:pPr>
          </w:p>
        </w:tc>
      </w:tr>
      <w:tr w:rsidR="009D2BE0" w:rsidRPr="00FD0854" w14:paraId="26E21A97" w14:textId="77777777" w:rsidTr="00677649">
        <w:trPr>
          <w:trHeight w:val="311"/>
        </w:trPr>
        <w:tc>
          <w:tcPr>
            <w:tcW w:w="744" w:type="dxa"/>
            <w:gridSpan w:val="2"/>
            <w:shd w:val="clear" w:color="auto" w:fill="auto"/>
          </w:tcPr>
          <w:p w14:paraId="6CE6D571" w14:textId="77777777" w:rsidR="009D2BE0" w:rsidRPr="00FD0854" w:rsidRDefault="009D2BE0" w:rsidP="009D2BE0">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t>7</w:t>
            </w:r>
          </w:p>
        </w:tc>
        <w:tc>
          <w:tcPr>
            <w:tcW w:w="1625" w:type="dxa"/>
            <w:shd w:val="clear" w:color="auto" w:fill="auto"/>
          </w:tcPr>
          <w:p w14:paraId="6E974144" w14:textId="77777777" w:rsidR="009D2BE0" w:rsidRPr="00FD0854" w:rsidRDefault="009D2BE0" w:rsidP="009D2BE0">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3BAFB93A"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1, М2</w:t>
            </w:r>
          </w:p>
          <w:p w14:paraId="5F61B2B8" w14:textId="77777777" w:rsidR="009D2BE0" w:rsidRPr="000004A9"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1</w:t>
            </w:r>
            <w:r>
              <w:rPr>
                <w:rFonts w:ascii="Times New Roman" w:hAnsi="Times New Roman" w:cs="Times New Roman"/>
                <w:b/>
                <w:sz w:val="18"/>
                <w:szCs w:val="18"/>
                <w:lang w:val="en-US"/>
              </w:rPr>
              <w:t>, N2</w:t>
            </w:r>
          </w:p>
          <w:p w14:paraId="42123614" w14:textId="77777777" w:rsidR="009D2BE0" w:rsidRPr="00FD0854" w:rsidRDefault="009D2BE0" w:rsidP="009D2BE0">
            <w:pPr>
              <w:widowControl w:val="0"/>
              <w:tabs>
                <w:tab w:val="left" w:pos="4052"/>
              </w:tabs>
              <w:autoSpaceDE w:val="0"/>
              <w:autoSpaceDN w:val="0"/>
              <w:adjustRightInd w:val="0"/>
              <w:spacing w:after="0" w:line="240" w:lineRule="auto"/>
              <w:jc w:val="both"/>
              <w:rPr>
                <w:rFonts w:ascii="Times New Roman" w:hAnsi="Times New Roman" w:cs="Times New Roman"/>
                <w:b/>
                <w:sz w:val="18"/>
                <w:szCs w:val="18"/>
              </w:rPr>
            </w:pPr>
          </w:p>
        </w:tc>
        <w:tc>
          <w:tcPr>
            <w:tcW w:w="7943" w:type="dxa"/>
            <w:gridSpan w:val="5"/>
            <w:shd w:val="clear" w:color="auto" w:fill="auto"/>
          </w:tcPr>
          <w:p w14:paraId="4FB1730F"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-Требования к удерживающим системам пассивной безопасности</w:t>
            </w:r>
          </w:p>
          <w:p w14:paraId="6597DF76"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Наличие ремней безопасности на местах для сидения в ТС, предусмотренных конструкцией;</w:t>
            </w:r>
          </w:p>
          <w:p w14:paraId="0E64A9FB"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xml:space="preserve">- Отсутствие демонтажа ремней безопасности, предусмотренных конструкцией ТС или </w:t>
            </w:r>
            <w:proofErr w:type="gramStart"/>
            <w:r w:rsidRPr="00FD0854">
              <w:rPr>
                <w:rFonts w:ascii="Times New Roman" w:eastAsia="Times New Roman" w:hAnsi="Times New Roman" w:cs="Times New Roman"/>
                <w:sz w:val="18"/>
                <w:szCs w:val="18"/>
                <w:lang w:eastAsia="ko-KR"/>
              </w:rPr>
              <w:t>их  нерабочее</w:t>
            </w:r>
            <w:proofErr w:type="gramEnd"/>
            <w:r w:rsidRPr="00FD0854">
              <w:rPr>
                <w:rFonts w:ascii="Times New Roman" w:eastAsia="Times New Roman" w:hAnsi="Times New Roman" w:cs="Times New Roman"/>
                <w:sz w:val="18"/>
                <w:szCs w:val="18"/>
                <w:lang w:eastAsia="ko-KR"/>
              </w:rPr>
              <w:t xml:space="preserve"> состояния;</w:t>
            </w:r>
          </w:p>
          <w:p w14:paraId="46D9BC2E"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Отсутствие на ремнях безопасности надрывов на лямке, не фиксации замком «языка» лямки или не выбрасывания его после нажатия на кнопку замыкающего устройства;</w:t>
            </w:r>
          </w:p>
          <w:p w14:paraId="2A14FAD1"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xml:space="preserve">- Отсутствие не вытягивания или не втягивания в катушку </w:t>
            </w:r>
            <w:proofErr w:type="gramStart"/>
            <w:r w:rsidRPr="00FD0854">
              <w:rPr>
                <w:rFonts w:ascii="Times New Roman" w:eastAsia="Times New Roman" w:hAnsi="Times New Roman" w:cs="Times New Roman"/>
                <w:sz w:val="18"/>
                <w:szCs w:val="18"/>
                <w:lang w:eastAsia="ko-KR"/>
              </w:rPr>
              <w:t>лямки ;</w:t>
            </w:r>
            <w:proofErr w:type="gramEnd"/>
          </w:p>
          <w:p w14:paraId="01E6F00F"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Обеспечение прекращения (блокирования) при резком вытягивании лямки ремня с аварийным запирающемся втягивавшем устройстве;</w:t>
            </w:r>
          </w:p>
          <w:p w14:paraId="1394118B"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Отсутствие установки подушек безопасности, не предусмотренных изготовителем;</w:t>
            </w:r>
          </w:p>
          <w:p w14:paraId="3271CDC7"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lastRenderedPageBreak/>
              <w:t xml:space="preserve">- Отсутствие демонтажа подголовников, предусмотренных конструкцией. </w:t>
            </w:r>
          </w:p>
        </w:tc>
        <w:tc>
          <w:tcPr>
            <w:tcW w:w="2269" w:type="dxa"/>
            <w:gridSpan w:val="3"/>
            <w:shd w:val="clear" w:color="auto" w:fill="auto"/>
          </w:tcPr>
          <w:p w14:paraId="52F01253" w14:textId="77777777" w:rsidR="009D2BE0" w:rsidRPr="00FD0854" w:rsidRDefault="009D2BE0" w:rsidP="009D2BE0">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lastRenderedPageBreak/>
              <w:t>ТР ТС 018/2011</w:t>
            </w:r>
          </w:p>
          <w:p w14:paraId="5EFBDB7C" w14:textId="77777777" w:rsidR="009D2BE0" w:rsidRPr="00FD0854" w:rsidRDefault="009D2BE0" w:rsidP="009D2BE0">
            <w:pPr>
              <w:spacing w:after="0" w:line="240" w:lineRule="auto"/>
              <w:rPr>
                <w:rFonts w:ascii="Times New Roman" w:hAnsi="Times New Roman" w:cs="Times New Roman"/>
                <w:i/>
                <w:sz w:val="18"/>
                <w:szCs w:val="18"/>
              </w:rPr>
            </w:pPr>
            <w:r w:rsidRPr="00FD0854">
              <w:rPr>
                <w:rFonts w:ascii="Times New Roman" w:hAnsi="Times New Roman" w:cs="Times New Roman"/>
                <w:i/>
                <w:sz w:val="18"/>
                <w:szCs w:val="18"/>
              </w:rPr>
              <w:t>Приложение № 8 п. 7</w:t>
            </w:r>
          </w:p>
        </w:tc>
        <w:tc>
          <w:tcPr>
            <w:tcW w:w="1986" w:type="dxa"/>
            <w:gridSpan w:val="2"/>
            <w:shd w:val="clear" w:color="auto" w:fill="auto"/>
          </w:tcPr>
          <w:p w14:paraId="7F1FFC02"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ТРТС 018/2011</w:t>
            </w:r>
          </w:p>
          <w:p w14:paraId="0913E260" w14:textId="77777777" w:rsidR="009D2BE0" w:rsidRPr="00FD0854" w:rsidRDefault="009D2BE0" w:rsidP="009D2BE0">
            <w:pPr>
              <w:spacing w:after="0" w:line="240" w:lineRule="auto"/>
              <w:rPr>
                <w:rFonts w:ascii="Times New Roman" w:hAnsi="Times New Roman" w:cs="Times New Roman"/>
                <w:sz w:val="18"/>
                <w:szCs w:val="18"/>
                <w:lang w:eastAsia="ko-KR"/>
              </w:rPr>
            </w:pPr>
            <w:r w:rsidRPr="00FD0854">
              <w:rPr>
                <w:rFonts w:ascii="Times New Roman" w:hAnsi="Times New Roman" w:cs="Times New Roman"/>
                <w:sz w:val="18"/>
                <w:szCs w:val="18"/>
                <w:lang w:eastAsia="ko-KR"/>
              </w:rPr>
              <w:t>Визуально</w:t>
            </w:r>
          </w:p>
        </w:tc>
        <w:tc>
          <w:tcPr>
            <w:tcW w:w="1417" w:type="dxa"/>
            <w:gridSpan w:val="2"/>
            <w:shd w:val="clear" w:color="auto" w:fill="auto"/>
          </w:tcPr>
          <w:p w14:paraId="5AE023E9" w14:textId="77777777" w:rsidR="009D2BE0" w:rsidRPr="00FD0854" w:rsidRDefault="009D2BE0" w:rsidP="009D2BE0">
            <w:pPr>
              <w:spacing w:after="0" w:line="240" w:lineRule="auto"/>
              <w:ind w:right="153"/>
              <w:jc w:val="center"/>
              <w:rPr>
                <w:rFonts w:ascii="Times New Roman" w:hAnsi="Times New Roman" w:cs="Times New Roman"/>
                <w:sz w:val="18"/>
                <w:szCs w:val="18"/>
              </w:rPr>
            </w:pPr>
          </w:p>
          <w:p w14:paraId="63CE93D5" w14:textId="77777777" w:rsidR="00B4100E" w:rsidRDefault="00B4100E" w:rsidP="00B4100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70A4BB1" w14:textId="77777777" w:rsidR="00B4100E" w:rsidRDefault="00B4100E" w:rsidP="00B4100E">
            <w:pPr>
              <w:tabs>
                <w:tab w:val="left" w:pos="1169"/>
              </w:tabs>
              <w:spacing w:after="0" w:line="240" w:lineRule="auto"/>
              <w:ind w:right="-109"/>
              <w:jc w:val="center"/>
              <w:rPr>
                <w:rFonts w:ascii="Times New Roman" w:hAnsi="Times New Roman" w:cs="Times New Roman"/>
                <w:b/>
                <w:sz w:val="18"/>
                <w:szCs w:val="18"/>
              </w:rPr>
            </w:pPr>
          </w:p>
          <w:p w14:paraId="31067BB3" w14:textId="77777777" w:rsidR="00B4100E" w:rsidRDefault="00B4100E" w:rsidP="00B4100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0C456EB" w14:textId="77777777" w:rsidR="00B4100E" w:rsidRDefault="00B4100E" w:rsidP="00B4100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 соотв/несоотв</w:t>
            </w:r>
          </w:p>
          <w:p w14:paraId="67476DDB" w14:textId="77777777" w:rsidR="00B4100E" w:rsidRDefault="00B4100E" w:rsidP="00B4100E">
            <w:pPr>
              <w:spacing w:after="0" w:line="240" w:lineRule="auto"/>
              <w:rPr>
                <w:rFonts w:ascii="Times New Roman" w:hAnsi="Times New Roman" w:cs="Times New Roman"/>
                <w:color w:val="FF0000"/>
                <w:sz w:val="18"/>
                <w:szCs w:val="18"/>
              </w:rPr>
            </w:pPr>
          </w:p>
          <w:p w14:paraId="3A4E4765" w14:textId="77777777" w:rsidR="00B4100E" w:rsidRDefault="00B4100E" w:rsidP="00B4100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815C98D" w14:textId="77777777" w:rsidR="009D2BE0" w:rsidRPr="00B4100E" w:rsidRDefault="00B4100E" w:rsidP="00B4100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 соотв/несоотв</w:t>
            </w:r>
          </w:p>
        </w:tc>
      </w:tr>
      <w:tr w:rsidR="009D2BE0" w:rsidRPr="00FD0854" w14:paraId="50DAE125" w14:textId="77777777" w:rsidTr="00677649">
        <w:trPr>
          <w:trHeight w:val="1079"/>
        </w:trPr>
        <w:tc>
          <w:tcPr>
            <w:tcW w:w="744" w:type="dxa"/>
            <w:gridSpan w:val="2"/>
            <w:shd w:val="clear" w:color="auto" w:fill="auto"/>
          </w:tcPr>
          <w:p w14:paraId="4B22C9B4" w14:textId="77777777" w:rsidR="009D2BE0" w:rsidRPr="00FD0854" w:rsidRDefault="009D2BE0" w:rsidP="009D2BE0">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t>8</w:t>
            </w:r>
          </w:p>
        </w:tc>
        <w:tc>
          <w:tcPr>
            <w:tcW w:w="1625" w:type="dxa"/>
            <w:shd w:val="clear" w:color="auto" w:fill="auto"/>
          </w:tcPr>
          <w:p w14:paraId="10A0D6BC" w14:textId="77777777" w:rsidR="009D2BE0" w:rsidRPr="00FD0854" w:rsidRDefault="009D2BE0" w:rsidP="009D2BE0">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w:t>
            </w:r>
            <w:r w:rsidR="00B4100E">
              <w:rPr>
                <w:rFonts w:ascii="Times New Roman" w:hAnsi="Times New Roman" w:cs="Times New Roman"/>
                <w:sz w:val="18"/>
                <w:szCs w:val="18"/>
              </w:rPr>
              <w:t>ТС</w:t>
            </w:r>
            <w:r w:rsidRPr="00FD0854">
              <w:rPr>
                <w:rFonts w:ascii="Times New Roman" w:hAnsi="Times New Roman" w:cs="Times New Roman"/>
                <w:sz w:val="18"/>
                <w:szCs w:val="18"/>
              </w:rPr>
              <w:t>:</w:t>
            </w:r>
          </w:p>
          <w:p w14:paraId="055AA3B2"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1, М2</w:t>
            </w:r>
          </w:p>
          <w:p w14:paraId="01469C64" w14:textId="77777777" w:rsidR="009D2BE0" w:rsidRPr="000004A9"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1</w:t>
            </w:r>
            <w:r>
              <w:rPr>
                <w:rFonts w:ascii="Times New Roman" w:hAnsi="Times New Roman" w:cs="Times New Roman"/>
                <w:b/>
                <w:sz w:val="18"/>
                <w:szCs w:val="18"/>
                <w:lang w:val="en-US"/>
              </w:rPr>
              <w:t>, N2</w:t>
            </w:r>
          </w:p>
        </w:tc>
        <w:tc>
          <w:tcPr>
            <w:tcW w:w="7943" w:type="dxa"/>
            <w:gridSpan w:val="5"/>
            <w:shd w:val="clear" w:color="auto" w:fill="auto"/>
          </w:tcPr>
          <w:p w14:paraId="0CEA48B3"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xml:space="preserve">-Требования к задним и боковым защитным устройствам </w:t>
            </w:r>
          </w:p>
          <w:p w14:paraId="12F3C07D"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Отсутствие демонтажа или изменения места размещения предусмотренных изготовителем заднего и боковых защитных устройств</w:t>
            </w:r>
          </w:p>
          <w:p w14:paraId="2C2C4900" w14:textId="77777777" w:rsidR="009D2BE0" w:rsidRDefault="009D2BE0" w:rsidP="009D2BE0">
            <w:pPr>
              <w:spacing w:after="0" w:line="240" w:lineRule="auto"/>
              <w:rPr>
                <w:rFonts w:ascii="Times New Roman" w:eastAsia="Times New Roman" w:hAnsi="Times New Roman" w:cs="Times New Roman"/>
                <w:sz w:val="18"/>
                <w:szCs w:val="18"/>
                <w:lang w:eastAsia="ko-KR"/>
              </w:rPr>
            </w:pPr>
          </w:p>
          <w:p w14:paraId="39F94F11" w14:textId="77777777" w:rsidR="00B4100E" w:rsidRDefault="00B4100E" w:rsidP="009D2BE0">
            <w:pPr>
              <w:spacing w:after="0" w:line="240" w:lineRule="auto"/>
              <w:rPr>
                <w:rFonts w:ascii="Times New Roman" w:eastAsia="Times New Roman" w:hAnsi="Times New Roman" w:cs="Times New Roman"/>
                <w:sz w:val="18"/>
                <w:szCs w:val="18"/>
                <w:lang w:eastAsia="ko-KR"/>
              </w:rPr>
            </w:pPr>
          </w:p>
          <w:p w14:paraId="2C5B1B00" w14:textId="77777777" w:rsidR="00B4100E" w:rsidRPr="00FD0854" w:rsidRDefault="00B4100E" w:rsidP="009D2BE0">
            <w:pPr>
              <w:spacing w:after="0" w:line="240" w:lineRule="auto"/>
              <w:rPr>
                <w:rFonts w:ascii="Times New Roman" w:eastAsia="Times New Roman" w:hAnsi="Times New Roman" w:cs="Times New Roman"/>
                <w:sz w:val="18"/>
                <w:szCs w:val="18"/>
                <w:lang w:eastAsia="ko-KR"/>
              </w:rPr>
            </w:pPr>
          </w:p>
        </w:tc>
        <w:tc>
          <w:tcPr>
            <w:tcW w:w="2269" w:type="dxa"/>
            <w:gridSpan w:val="3"/>
            <w:shd w:val="clear" w:color="auto" w:fill="auto"/>
          </w:tcPr>
          <w:p w14:paraId="3E27ACA9" w14:textId="77777777" w:rsidR="009D2BE0" w:rsidRPr="00FD0854" w:rsidRDefault="009D2BE0" w:rsidP="009D2BE0">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t>ТР ТС 018/2011</w:t>
            </w:r>
          </w:p>
          <w:p w14:paraId="1317AB2F" w14:textId="77777777" w:rsidR="009D2BE0" w:rsidRPr="00FD0854" w:rsidRDefault="009D2BE0" w:rsidP="009D2BE0">
            <w:pPr>
              <w:spacing w:after="0" w:line="240" w:lineRule="auto"/>
              <w:rPr>
                <w:rFonts w:ascii="Times New Roman" w:hAnsi="Times New Roman" w:cs="Times New Roman"/>
                <w:i/>
                <w:sz w:val="18"/>
                <w:szCs w:val="18"/>
              </w:rPr>
            </w:pPr>
            <w:r w:rsidRPr="00FD0854">
              <w:rPr>
                <w:rFonts w:ascii="Times New Roman" w:hAnsi="Times New Roman" w:cs="Times New Roman"/>
                <w:i/>
                <w:sz w:val="18"/>
                <w:szCs w:val="18"/>
              </w:rPr>
              <w:t>Приложение № 8 п. 8</w:t>
            </w:r>
          </w:p>
        </w:tc>
        <w:tc>
          <w:tcPr>
            <w:tcW w:w="1986" w:type="dxa"/>
            <w:gridSpan w:val="2"/>
            <w:shd w:val="clear" w:color="auto" w:fill="auto"/>
          </w:tcPr>
          <w:p w14:paraId="0E0EF11C"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ТРТС 018/2011</w:t>
            </w:r>
          </w:p>
          <w:p w14:paraId="6E447A23" w14:textId="77777777" w:rsidR="009D2BE0" w:rsidRPr="00FD0854" w:rsidRDefault="009D2BE0" w:rsidP="009D2BE0">
            <w:pPr>
              <w:spacing w:after="0" w:line="240" w:lineRule="auto"/>
              <w:rPr>
                <w:rFonts w:ascii="Times New Roman" w:hAnsi="Times New Roman" w:cs="Times New Roman"/>
                <w:sz w:val="18"/>
                <w:szCs w:val="18"/>
                <w:lang w:eastAsia="ko-KR"/>
              </w:rPr>
            </w:pPr>
            <w:r w:rsidRPr="00FD0854">
              <w:rPr>
                <w:rFonts w:ascii="Times New Roman" w:hAnsi="Times New Roman" w:cs="Times New Roman"/>
                <w:sz w:val="18"/>
                <w:szCs w:val="18"/>
                <w:lang w:eastAsia="ko-KR"/>
              </w:rPr>
              <w:t>Визуально</w:t>
            </w:r>
          </w:p>
        </w:tc>
        <w:tc>
          <w:tcPr>
            <w:tcW w:w="1417" w:type="dxa"/>
            <w:gridSpan w:val="2"/>
            <w:shd w:val="clear" w:color="auto" w:fill="auto"/>
          </w:tcPr>
          <w:p w14:paraId="540E8F0B" w14:textId="77777777" w:rsidR="009D2BE0" w:rsidRPr="00FD0854" w:rsidRDefault="009D2BE0" w:rsidP="009D2BE0">
            <w:pPr>
              <w:spacing w:after="0" w:line="240" w:lineRule="auto"/>
              <w:ind w:right="-108"/>
              <w:jc w:val="center"/>
              <w:rPr>
                <w:rFonts w:ascii="Times New Roman" w:hAnsi="Times New Roman" w:cs="Times New Roman"/>
                <w:sz w:val="18"/>
                <w:szCs w:val="18"/>
              </w:rPr>
            </w:pPr>
          </w:p>
          <w:p w14:paraId="4D927C6D" w14:textId="77777777" w:rsidR="00B4100E" w:rsidRDefault="00B4100E" w:rsidP="00B4100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7BC3CDD" w14:textId="77777777" w:rsidR="00B4100E" w:rsidRDefault="00B4100E" w:rsidP="00B4100E">
            <w:pPr>
              <w:spacing w:after="0" w:line="240" w:lineRule="auto"/>
              <w:rPr>
                <w:rFonts w:ascii="Times New Roman" w:hAnsi="Times New Roman" w:cs="Times New Roman"/>
                <w:color w:val="FF0000"/>
                <w:sz w:val="18"/>
                <w:szCs w:val="18"/>
              </w:rPr>
            </w:pPr>
          </w:p>
          <w:p w14:paraId="5B77A6E7" w14:textId="77777777" w:rsidR="00B4100E" w:rsidRDefault="00B4100E" w:rsidP="00B4100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84AC3BD" w14:textId="77777777" w:rsidR="009D2BE0" w:rsidRPr="00FD0854" w:rsidRDefault="009D2BE0" w:rsidP="009D2BE0">
            <w:pPr>
              <w:spacing w:after="0" w:line="240" w:lineRule="auto"/>
              <w:ind w:right="-108"/>
              <w:jc w:val="center"/>
              <w:rPr>
                <w:rFonts w:ascii="Times New Roman" w:hAnsi="Times New Roman" w:cs="Times New Roman"/>
                <w:sz w:val="18"/>
                <w:szCs w:val="18"/>
              </w:rPr>
            </w:pPr>
          </w:p>
          <w:p w14:paraId="0743D8A5" w14:textId="77777777" w:rsidR="009D2BE0" w:rsidRPr="00FD0854" w:rsidRDefault="009D2BE0" w:rsidP="009D2BE0">
            <w:pPr>
              <w:tabs>
                <w:tab w:val="left" w:pos="1169"/>
              </w:tabs>
              <w:spacing w:after="0" w:line="240" w:lineRule="auto"/>
              <w:ind w:right="-109"/>
              <w:jc w:val="center"/>
              <w:rPr>
                <w:rFonts w:ascii="Times New Roman" w:hAnsi="Times New Roman" w:cs="Times New Roman"/>
                <w:sz w:val="18"/>
                <w:szCs w:val="18"/>
              </w:rPr>
            </w:pPr>
          </w:p>
        </w:tc>
      </w:tr>
      <w:tr w:rsidR="009D2BE0" w:rsidRPr="00FD0854" w14:paraId="36A2D4BA" w14:textId="77777777" w:rsidTr="00677649">
        <w:trPr>
          <w:trHeight w:val="169"/>
        </w:trPr>
        <w:tc>
          <w:tcPr>
            <w:tcW w:w="744" w:type="dxa"/>
            <w:gridSpan w:val="2"/>
            <w:shd w:val="clear" w:color="auto" w:fill="auto"/>
          </w:tcPr>
          <w:p w14:paraId="77FC32E9" w14:textId="77777777" w:rsidR="009D2BE0" w:rsidRPr="00FD0854" w:rsidRDefault="009D2BE0" w:rsidP="009D2BE0">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t>9</w:t>
            </w:r>
          </w:p>
        </w:tc>
        <w:tc>
          <w:tcPr>
            <w:tcW w:w="1625" w:type="dxa"/>
            <w:shd w:val="clear" w:color="auto" w:fill="auto"/>
          </w:tcPr>
          <w:p w14:paraId="213A191F" w14:textId="77777777" w:rsidR="009D2BE0" w:rsidRPr="00FD0854" w:rsidRDefault="009D2BE0" w:rsidP="009D2BE0">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4CE27322"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1, М2</w:t>
            </w:r>
          </w:p>
          <w:p w14:paraId="2667B406" w14:textId="77777777" w:rsidR="009D2BE0" w:rsidRPr="000004A9"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1</w:t>
            </w:r>
            <w:r>
              <w:rPr>
                <w:rFonts w:ascii="Times New Roman" w:hAnsi="Times New Roman" w:cs="Times New Roman"/>
                <w:b/>
                <w:sz w:val="18"/>
                <w:szCs w:val="18"/>
                <w:lang w:val="en-US"/>
              </w:rPr>
              <w:t>, N2</w:t>
            </w:r>
          </w:p>
          <w:p w14:paraId="73720765" w14:textId="77777777" w:rsidR="009D2BE0" w:rsidRPr="00FD0854" w:rsidRDefault="009D2BE0" w:rsidP="009D2BE0">
            <w:pPr>
              <w:widowControl w:val="0"/>
              <w:tabs>
                <w:tab w:val="left" w:pos="4052"/>
              </w:tabs>
              <w:autoSpaceDE w:val="0"/>
              <w:autoSpaceDN w:val="0"/>
              <w:adjustRightInd w:val="0"/>
              <w:spacing w:after="0" w:line="240" w:lineRule="auto"/>
              <w:jc w:val="both"/>
              <w:rPr>
                <w:rFonts w:ascii="Times New Roman" w:hAnsi="Times New Roman" w:cs="Times New Roman"/>
                <w:b/>
                <w:sz w:val="18"/>
                <w:szCs w:val="18"/>
              </w:rPr>
            </w:pPr>
          </w:p>
        </w:tc>
        <w:tc>
          <w:tcPr>
            <w:tcW w:w="7943" w:type="dxa"/>
            <w:gridSpan w:val="5"/>
            <w:shd w:val="clear" w:color="auto" w:fill="auto"/>
          </w:tcPr>
          <w:p w14:paraId="789296E3"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xml:space="preserve">Выбросы </w:t>
            </w:r>
            <w:proofErr w:type="gramStart"/>
            <w:r w:rsidRPr="00FD0854">
              <w:rPr>
                <w:rFonts w:ascii="Times New Roman" w:eastAsia="Times New Roman" w:hAnsi="Times New Roman" w:cs="Times New Roman"/>
                <w:sz w:val="18"/>
                <w:szCs w:val="18"/>
                <w:lang w:eastAsia="ko-KR"/>
              </w:rPr>
              <w:t>загрязняющих  веществ</w:t>
            </w:r>
            <w:proofErr w:type="gramEnd"/>
            <w:r w:rsidRPr="00FD0854">
              <w:rPr>
                <w:rFonts w:ascii="Times New Roman" w:eastAsia="Times New Roman" w:hAnsi="Times New Roman" w:cs="Times New Roman"/>
                <w:sz w:val="18"/>
                <w:szCs w:val="18"/>
                <w:lang w:eastAsia="ko-KR"/>
              </w:rPr>
              <w:t xml:space="preserve"> с отработавшими газами АТС с бензиновыми двигателями:</w:t>
            </w:r>
          </w:p>
          <w:p w14:paraId="2AB38391" w14:textId="77777777" w:rsidR="00DB21F2" w:rsidRPr="00DD5639" w:rsidRDefault="00DB21F2" w:rsidP="00DB21F2">
            <w:pPr>
              <w:spacing w:after="0" w:line="240" w:lineRule="auto"/>
              <w:ind w:right="31"/>
              <w:rPr>
                <w:rFonts w:ascii="Times New Roman" w:hAnsi="Times New Roman" w:cs="Times New Roman"/>
                <w:b/>
                <w:sz w:val="18"/>
                <w:szCs w:val="18"/>
                <w:lang w:eastAsia="ko-KR"/>
              </w:rPr>
            </w:pPr>
            <w:r>
              <w:rPr>
                <w:rFonts w:ascii="Times New Roman" w:hAnsi="Times New Roman" w:cs="Times New Roman"/>
                <w:sz w:val="18"/>
                <w:szCs w:val="18"/>
                <w:lang w:eastAsia="ko-KR"/>
              </w:rPr>
              <w:t>-</w:t>
            </w:r>
            <w:r w:rsidRPr="00FD0854">
              <w:rPr>
                <w:rFonts w:ascii="Times New Roman" w:hAnsi="Times New Roman" w:cs="Times New Roman"/>
                <w:sz w:val="18"/>
                <w:szCs w:val="18"/>
                <w:lang w:eastAsia="ko-KR"/>
              </w:rPr>
              <w:t>содержание оксида углерода</w:t>
            </w:r>
            <w:r w:rsidRPr="00995DFA">
              <w:rPr>
                <w:rFonts w:ascii="Times New Roman" w:hAnsi="Times New Roman" w:cs="Times New Roman"/>
                <w:color w:val="FF0000"/>
                <w:sz w:val="18"/>
                <w:szCs w:val="18"/>
              </w:rPr>
              <w:t xml:space="preserve"> СО</w:t>
            </w:r>
            <w:r w:rsidRPr="00DD5639">
              <w:rPr>
                <w:rFonts w:ascii="Times New Roman" w:hAnsi="Times New Roman" w:cs="Times New Roman"/>
                <w:color w:val="FF0000"/>
                <w:sz w:val="18"/>
                <w:szCs w:val="18"/>
              </w:rPr>
              <w:t xml:space="preserve"> %</w:t>
            </w:r>
            <w:r w:rsidRPr="00995DFA">
              <w:rPr>
                <w:rFonts w:ascii="Times New Roman" w:hAnsi="Times New Roman" w:cs="Times New Roman"/>
                <w:color w:val="FF0000"/>
                <w:sz w:val="18"/>
                <w:szCs w:val="18"/>
              </w:rPr>
              <w:t>, объемная доля</w:t>
            </w:r>
            <w:r w:rsidRPr="00FD0854">
              <w:rPr>
                <w:rFonts w:ascii="Times New Roman" w:hAnsi="Times New Roman" w:cs="Times New Roman"/>
                <w:sz w:val="18"/>
                <w:szCs w:val="18"/>
                <w:lang w:eastAsia="ko-KR"/>
              </w:rPr>
              <w:t>;</w:t>
            </w:r>
            <w:r w:rsidRPr="00DD5639">
              <w:rPr>
                <w:rFonts w:ascii="Times New Roman" w:hAnsi="Times New Roman" w:cs="Times New Roman"/>
                <w:sz w:val="18"/>
                <w:szCs w:val="18"/>
                <w:lang w:eastAsia="ko-KR"/>
              </w:rPr>
              <w:t xml:space="preserve"> </w:t>
            </w:r>
          </w:p>
          <w:p w14:paraId="43CB2A51" w14:textId="77777777" w:rsidR="00DB21F2" w:rsidRPr="00DD5639" w:rsidRDefault="00DB21F2" w:rsidP="00DB21F2">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 содержание углеводорода</w:t>
            </w:r>
            <w:r>
              <w:rPr>
                <w:rFonts w:ascii="Times New Roman" w:hAnsi="Times New Roman" w:cs="Times New Roman"/>
                <w:sz w:val="18"/>
                <w:szCs w:val="18"/>
                <w:lang w:eastAsia="ko-KR"/>
              </w:rPr>
              <w:t xml:space="preserve">, </w:t>
            </w:r>
            <w:r w:rsidRPr="00995DFA">
              <w:rPr>
                <w:rFonts w:ascii="Times New Roman" w:hAnsi="Times New Roman" w:cs="Times New Roman"/>
                <w:color w:val="FF0000"/>
                <w:sz w:val="18"/>
                <w:szCs w:val="18"/>
              </w:rPr>
              <w:t>объемная доля</w:t>
            </w:r>
            <w:r>
              <w:rPr>
                <w:rFonts w:ascii="Times New Roman" w:hAnsi="Times New Roman" w:cs="Times New Roman"/>
                <w:color w:val="FF0000"/>
                <w:sz w:val="18"/>
                <w:szCs w:val="18"/>
              </w:rPr>
              <w:t xml:space="preserve">. </w:t>
            </w:r>
            <w:r w:rsidRPr="003B54E3">
              <w:rPr>
                <w:rFonts w:ascii="Times New Roman" w:hAnsi="Times New Roman"/>
                <w:sz w:val="20"/>
                <w:szCs w:val="20"/>
              </w:rPr>
              <w:t>млн</w:t>
            </w:r>
            <w:r w:rsidRPr="003B54E3">
              <w:rPr>
                <w:rFonts w:ascii="Times New Roman" w:hAnsi="Times New Roman"/>
                <w:sz w:val="20"/>
                <w:szCs w:val="20"/>
                <w:vertAlign w:val="superscript"/>
              </w:rPr>
              <w:t>-1</w:t>
            </w:r>
            <w:r>
              <w:rPr>
                <w:rFonts w:ascii="Times New Roman" w:hAnsi="Times New Roman" w:cs="Times New Roman"/>
                <w:color w:val="FF0000"/>
                <w:sz w:val="18"/>
                <w:szCs w:val="18"/>
              </w:rPr>
              <w:t>СН</w:t>
            </w:r>
          </w:p>
          <w:p w14:paraId="64233AB1" w14:textId="77777777" w:rsidR="00DB21F2" w:rsidRPr="00C64A6E" w:rsidRDefault="00DB21F2" w:rsidP="00DB21F2">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-Дымность отработавших газов АТС с дизельными двигателями</w:t>
            </w:r>
            <w:r>
              <w:rPr>
                <w:rFonts w:ascii="Times New Roman" w:eastAsia="Times New Roman" w:hAnsi="Times New Roman" w:cs="Times New Roman"/>
                <w:sz w:val="18"/>
                <w:szCs w:val="18"/>
                <w:lang w:eastAsia="ko-KR"/>
              </w:rPr>
              <w:t xml:space="preserve"> </w:t>
            </w:r>
            <w:r w:rsidRPr="00995DFA">
              <w:rPr>
                <w:rFonts w:ascii="Times New Roman" w:hAnsi="Times New Roman" w:cs="Times New Roman"/>
                <w:color w:val="FF0000"/>
                <w:sz w:val="18"/>
                <w:szCs w:val="18"/>
              </w:rPr>
              <w:t>объемная доля</w:t>
            </w:r>
            <w:r w:rsidRPr="00C64A6E">
              <w:rPr>
                <w:rFonts w:ascii="Times New Roman" w:hAnsi="Times New Roman" w:cs="Times New Roman"/>
                <w:color w:val="FF0000"/>
                <w:sz w:val="18"/>
                <w:szCs w:val="18"/>
              </w:rPr>
              <w:t xml:space="preserve"> </w:t>
            </w:r>
            <w:r>
              <w:rPr>
                <w:rFonts w:ascii="Times New Roman" w:hAnsi="Times New Roman" w:cs="Times New Roman"/>
                <w:color w:val="FF0000"/>
                <w:sz w:val="18"/>
                <w:szCs w:val="18"/>
              </w:rPr>
              <w:t>%</w:t>
            </w:r>
            <w:r>
              <w:rPr>
                <w:rFonts w:ascii="Times New Roman" w:hAnsi="Times New Roman" w:cs="Times New Roman"/>
                <w:color w:val="FF0000"/>
                <w:sz w:val="18"/>
                <w:szCs w:val="18"/>
                <w:lang w:val="en-US"/>
              </w:rPr>
              <w:t>N</w:t>
            </w:r>
          </w:p>
          <w:p w14:paraId="368F8D44" w14:textId="77777777" w:rsidR="009D2BE0" w:rsidRPr="00FD0854" w:rsidRDefault="009D2BE0" w:rsidP="009D2BE0">
            <w:pPr>
              <w:spacing w:after="0" w:line="240" w:lineRule="auto"/>
              <w:ind w:right="153"/>
              <w:rPr>
                <w:rFonts w:ascii="Times New Roman" w:hAnsi="Times New Roman" w:cs="Times New Roman"/>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sz w:val="18"/>
                <w:szCs w:val="18"/>
              </w:rPr>
              <w:t>Не допускается</w:t>
            </w:r>
            <w:r w:rsidRPr="00FD0854">
              <w:rPr>
                <w:rFonts w:ascii="Times New Roman" w:hAnsi="Times New Roman" w:cs="Times New Roman"/>
                <w:b/>
                <w:sz w:val="18"/>
                <w:szCs w:val="18"/>
              </w:rPr>
              <w:t xml:space="preserve"> </w:t>
            </w:r>
            <w:r w:rsidRPr="00FD0854">
              <w:rPr>
                <w:rFonts w:ascii="Times New Roman" w:hAnsi="Times New Roman" w:cs="Times New Roman"/>
                <w:sz w:val="18"/>
                <w:szCs w:val="18"/>
              </w:rPr>
              <w:t xml:space="preserve">отсутствие и видимые повреждения элементов системы контроля и управления двигателем и системы снижения выбросов (электронный блок управления двигателем, кислородный датчик, </w:t>
            </w:r>
          </w:p>
          <w:p w14:paraId="3C2B31EF" w14:textId="77777777" w:rsidR="009D2BE0" w:rsidRPr="00FD0854" w:rsidRDefault="009D2BE0" w:rsidP="009D2BE0">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каталитический нейтрализатор, система вентиляции картера двигателя, система рециркуляции отработавших газов, система улавливания паров топлива и другие);</w:t>
            </w:r>
          </w:p>
          <w:p w14:paraId="60277B8F" w14:textId="77777777" w:rsidR="009D2BE0" w:rsidRPr="00FD0854" w:rsidRDefault="009D2BE0" w:rsidP="009D2BE0">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 Соответствие показаний размещенных на комбинации приборов сигнализаторов средств контроля двигателя и его систем исправному состоянию двигателя и его систем. На транспортных средствах, оснащенных системой бортовой диагностики, эта система должна быть комплектна и работоспособна, а также должны отсутствовать коды неисправностей систем обеспечения безопасности транспортного средства, сохраненные системой бортовой диагностики. </w:t>
            </w:r>
          </w:p>
          <w:p w14:paraId="65BBFFB4" w14:textId="77777777" w:rsidR="009D2BE0" w:rsidRPr="00FD0854" w:rsidRDefault="009D2BE0" w:rsidP="009D2BE0">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Комплектность и герметичность системы питания и выпуска транспортных средств;</w:t>
            </w:r>
          </w:p>
          <w:p w14:paraId="784D85A9" w14:textId="77777777" w:rsidR="009D2BE0" w:rsidRPr="00FD0854" w:rsidRDefault="009D2BE0" w:rsidP="009D2BE0">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Отсутствие подтекания и каплепадение топлива в системе питания двигателей;</w:t>
            </w:r>
          </w:p>
          <w:p w14:paraId="510DAC77" w14:textId="77777777" w:rsidR="009D2BE0" w:rsidRPr="00FD0854" w:rsidRDefault="009D2BE0" w:rsidP="009D2BE0">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Отсутствие подсоса воздуха и (или) утечки отработавших газов, минуя систему выпуска;</w:t>
            </w:r>
          </w:p>
          <w:p w14:paraId="149E25AD" w14:textId="77777777" w:rsidR="009D2BE0" w:rsidRPr="00FD0854" w:rsidRDefault="009D2BE0" w:rsidP="009D2BE0">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Комплектность и герметичность системы улавливания паров топлива, рециркуляции отработавших газов и вентиляции картера, предусмотренные изготовителем;</w:t>
            </w:r>
          </w:p>
          <w:p w14:paraId="12182C87" w14:textId="77777777" w:rsidR="009D2BE0" w:rsidRPr="00FD0854" w:rsidRDefault="009D2BE0" w:rsidP="009D2BE0">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Работоспособность запорных устройств топливных баков и устройства перекрытия топлива;</w:t>
            </w:r>
          </w:p>
          <w:p w14:paraId="4470DFE1" w14:textId="77777777" w:rsidR="009D2BE0" w:rsidRPr="00FD0854" w:rsidRDefault="009D2BE0" w:rsidP="009D2BE0">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 Фиксирования крышки топливных </w:t>
            </w:r>
            <w:proofErr w:type="gramStart"/>
            <w:r w:rsidRPr="00FD0854">
              <w:rPr>
                <w:rFonts w:ascii="Times New Roman" w:hAnsi="Times New Roman" w:cs="Times New Roman"/>
                <w:sz w:val="18"/>
                <w:szCs w:val="18"/>
              </w:rPr>
              <w:t>баков  в</w:t>
            </w:r>
            <w:proofErr w:type="gramEnd"/>
            <w:r w:rsidRPr="00FD0854">
              <w:rPr>
                <w:rFonts w:ascii="Times New Roman" w:hAnsi="Times New Roman" w:cs="Times New Roman"/>
                <w:sz w:val="18"/>
                <w:szCs w:val="18"/>
              </w:rPr>
              <w:t xml:space="preserve"> закрытом положении, отсутствие повреждения уплотняющих элементов крышек;</w:t>
            </w:r>
          </w:p>
          <w:p w14:paraId="3949945A" w14:textId="77777777" w:rsidR="009D2BE0" w:rsidRPr="00FD0854" w:rsidRDefault="009D2BE0" w:rsidP="009D2BE0">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Не допускается отсутствие, повреждение или ослабление деталей крепления элементов системы питания;</w:t>
            </w:r>
          </w:p>
          <w:p w14:paraId="56CD23D3" w14:textId="77777777" w:rsidR="009D2BE0" w:rsidRPr="00FD0854" w:rsidRDefault="009D2BE0" w:rsidP="009D2BE0">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 Соответствие системы питания газобаллонных транспортных средств, ее размещение и установки: </w:t>
            </w:r>
          </w:p>
          <w:p w14:paraId="16E43B68" w14:textId="77777777" w:rsidR="009D2BE0" w:rsidRPr="00FD0854" w:rsidRDefault="009D2BE0" w:rsidP="009D2BE0">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 Наличие на каждый газовый баллон паспорта, оформленного его изготовителем. </w:t>
            </w:r>
          </w:p>
          <w:p w14:paraId="4CC7D1E2" w14:textId="77777777" w:rsidR="009D2BE0" w:rsidRPr="00FD0854" w:rsidRDefault="009D2BE0" w:rsidP="009D2BE0">
            <w:pPr>
              <w:spacing w:after="0" w:line="240" w:lineRule="auto"/>
              <w:ind w:right="153"/>
              <w:rPr>
                <w:sz w:val="18"/>
                <w:szCs w:val="18"/>
              </w:rPr>
            </w:pPr>
            <w:r w:rsidRPr="00FD0854">
              <w:rPr>
                <w:rFonts w:ascii="Times New Roman" w:hAnsi="Times New Roman" w:cs="Times New Roman"/>
                <w:sz w:val="18"/>
                <w:szCs w:val="18"/>
              </w:rPr>
              <w:t>- Наличие на каждом газовом баллоне, установленном на транспортном средстве, четкого нанесения нестираемым образом, по меньшей мере, следующих данных: серийный номер; обозначение «СНГ» или «КПГ»</w:t>
            </w:r>
            <w:r w:rsidRPr="00FD0854">
              <w:rPr>
                <w:sz w:val="18"/>
                <w:szCs w:val="18"/>
              </w:rPr>
              <w:t xml:space="preserve"> </w:t>
            </w:r>
          </w:p>
          <w:p w14:paraId="28CBA16C" w14:textId="77777777" w:rsidR="009D2BE0" w:rsidRPr="00FD0854" w:rsidRDefault="009D2BE0" w:rsidP="009D2BE0">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 Наличие свидетельства о проведении периодических испытаний газобаллонного оборудования, установленного на ТС, </w:t>
            </w:r>
            <w:proofErr w:type="gramStart"/>
            <w:r w:rsidRPr="00FD0854">
              <w:rPr>
                <w:rFonts w:ascii="Times New Roman" w:hAnsi="Times New Roman" w:cs="Times New Roman"/>
                <w:sz w:val="18"/>
                <w:szCs w:val="18"/>
              </w:rPr>
              <w:t>согласно периодичности</w:t>
            </w:r>
            <w:proofErr w:type="gramEnd"/>
            <w:r w:rsidRPr="00FD0854">
              <w:rPr>
                <w:rFonts w:ascii="Times New Roman" w:hAnsi="Times New Roman" w:cs="Times New Roman"/>
                <w:sz w:val="18"/>
                <w:szCs w:val="18"/>
              </w:rPr>
              <w:t xml:space="preserve"> установленной в паспорте на баллон. </w:t>
            </w:r>
          </w:p>
          <w:p w14:paraId="26FC694E" w14:textId="77777777" w:rsidR="009D2BE0" w:rsidRPr="00FD0854" w:rsidRDefault="009D2BE0" w:rsidP="009D2BE0">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lastRenderedPageBreak/>
              <w:t xml:space="preserve">- Отсутствие внесения изменений в конструкцию и комплектность установленного газобаллонного оборудования при эксплуатации. Изменения, вносимые при ремонте газобаллонного оборудования (замена редуктора или баллона), оформляются специально уполномоченными организациями свидетельством о соответствии газобаллонного оборудования требованиям безопасности. </w:t>
            </w:r>
          </w:p>
          <w:p w14:paraId="3C608A3C" w14:textId="77777777" w:rsidR="009D2BE0" w:rsidRPr="00FD0854" w:rsidRDefault="009D2BE0" w:rsidP="009D2BE0">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-Не допускается: </w:t>
            </w:r>
          </w:p>
          <w:p w14:paraId="5EA402C7" w14:textId="77777777" w:rsidR="009D2BE0" w:rsidRPr="00FD0854" w:rsidRDefault="009D2BE0" w:rsidP="009D2BE0">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Использование газовых баллонов с истекшим сроком их периодического освидетельствования. </w:t>
            </w:r>
          </w:p>
          <w:p w14:paraId="550B641C" w14:textId="77777777" w:rsidR="009D2BE0" w:rsidRPr="00FD0854" w:rsidRDefault="009D2BE0" w:rsidP="009D2BE0">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Нарушения крепления компонентов газобаллонного оборудования. </w:t>
            </w:r>
          </w:p>
          <w:p w14:paraId="310C5B84" w14:textId="77777777" w:rsidR="009D2BE0" w:rsidRPr="00FD0854" w:rsidRDefault="009D2BE0" w:rsidP="009D2BE0">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Утечки газа из элементов газобаллонного оборудования и в местах их соединений. </w:t>
            </w:r>
          </w:p>
          <w:p w14:paraId="421FAC85" w14:textId="77777777" w:rsidR="009D2BE0" w:rsidRPr="00FD0854" w:rsidRDefault="009D2BE0" w:rsidP="009D2BE0">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Уровень шума выпуска отработавших газов транспортного средства, измеренный на расстоянии 0,5 м от среза выпускной трубы под углом 45О+10О к оси потока газа на неподвижном транспортном средстве при работе двигателя на холостом ходу при поддержании постоянной целевой частоты вращения коленчатого вала двигателя и в режиме замедления его вращения от целевой частоты до минимальной частоты холостого хода, не должен превышать более чем на 5 дБ </w:t>
            </w:r>
          </w:p>
        </w:tc>
        <w:tc>
          <w:tcPr>
            <w:tcW w:w="2269" w:type="dxa"/>
            <w:gridSpan w:val="3"/>
            <w:shd w:val="clear" w:color="auto" w:fill="auto"/>
          </w:tcPr>
          <w:p w14:paraId="542A54CA" w14:textId="77777777" w:rsidR="009D2BE0" w:rsidRPr="00FD0854" w:rsidRDefault="009D2BE0" w:rsidP="009D2BE0">
            <w:pPr>
              <w:spacing w:after="0" w:line="240" w:lineRule="auto"/>
              <w:rPr>
                <w:rFonts w:ascii="Times New Roman" w:hAnsi="Times New Roman" w:cs="Times New Roman"/>
                <w:bCs/>
                <w:sz w:val="18"/>
                <w:szCs w:val="18"/>
                <w:shd w:val="clear" w:color="auto" w:fill="FFFFFF"/>
              </w:rPr>
            </w:pPr>
            <w:r w:rsidRPr="00FD0854">
              <w:rPr>
                <w:rFonts w:ascii="Times New Roman" w:hAnsi="Times New Roman" w:cs="Times New Roman"/>
                <w:bCs/>
                <w:sz w:val="18"/>
                <w:szCs w:val="18"/>
                <w:shd w:val="clear" w:color="auto" w:fill="FFFFFF"/>
              </w:rPr>
              <w:lastRenderedPageBreak/>
              <w:t>ТР ТС 018/2011</w:t>
            </w:r>
          </w:p>
          <w:p w14:paraId="7703A77D" w14:textId="77777777" w:rsidR="009D2BE0" w:rsidRPr="00FD0854" w:rsidRDefault="009D2BE0" w:rsidP="009D2BE0">
            <w:pPr>
              <w:spacing w:after="0" w:line="240" w:lineRule="auto"/>
              <w:rPr>
                <w:rFonts w:ascii="Times New Roman" w:hAnsi="Times New Roman" w:cs="Times New Roman"/>
                <w:b/>
                <w:i/>
                <w:sz w:val="18"/>
                <w:szCs w:val="18"/>
                <w:lang w:eastAsia="ko-KR"/>
              </w:rPr>
            </w:pPr>
            <w:r w:rsidRPr="00FD0854">
              <w:rPr>
                <w:rFonts w:ascii="Times New Roman" w:hAnsi="Times New Roman" w:cs="Times New Roman"/>
                <w:bCs/>
                <w:i/>
                <w:sz w:val="18"/>
                <w:szCs w:val="18"/>
                <w:shd w:val="clear" w:color="auto" w:fill="FFFFFF"/>
              </w:rPr>
              <w:t>Приложение № 8 п. 9</w:t>
            </w:r>
          </w:p>
          <w:p w14:paraId="623D6C01" w14:textId="77777777" w:rsidR="009D2BE0" w:rsidRPr="00FD0854" w:rsidRDefault="009D2BE0" w:rsidP="009D2BE0">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 xml:space="preserve">ГОСТ Р 52033-2003  </w:t>
            </w:r>
          </w:p>
          <w:p w14:paraId="69655D78" w14:textId="77777777" w:rsidR="009D2BE0" w:rsidRPr="00FD0854" w:rsidRDefault="009D2BE0" w:rsidP="009D2BE0">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 xml:space="preserve"> ГОСТ Р 17.2.2.06-2005</w:t>
            </w:r>
          </w:p>
          <w:p w14:paraId="70BFAF24" w14:textId="77777777" w:rsidR="009D2BE0" w:rsidRPr="00FD0854" w:rsidRDefault="009D2BE0" w:rsidP="009D2BE0">
            <w:pPr>
              <w:spacing w:after="0" w:line="240" w:lineRule="auto"/>
              <w:rPr>
                <w:rFonts w:ascii="Times New Roman" w:hAnsi="Times New Roman" w:cs="Times New Roman"/>
                <w:sz w:val="18"/>
                <w:szCs w:val="18"/>
                <w:lang w:eastAsia="ko-KR"/>
              </w:rPr>
            </w:pPr>
          </w:p>
          <w:p w14:paraId="04AEDD29" w14:textId="77777777" w:rsidR="009D2BE0" w:rsidRPr="00FD0854" w:rsidRDefault="009D2BE0" w:rsidP="009D2BE0">
            <w:pPr>
              <w:spacing w:after="0" w:line="240" w:lineRule="auto"/>
              <w:rPr>
                <w:rFonts w:ascii="Times New Roman" w:hAnsi="Times New Roman" w:cs="Times New Roman"/>
                <w:sz w:val="18"/>
                <w:szCs w:val="18"/>
                <w:lang w:eastAsia="ko-KR"/>
              </w:rPr>
            </w:pPr>
          </w:p>
          <w:p w14:paraId="436722B8" w14:textId="77777777" w:rsidR="009D2BE0" w:rsidRPr="00FD0854" w:rsidRDefault="009D2BE0" w:rsidP="009D2BE0">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ГОСТ 17.2.2.01-84</w:t>
            </w:r>
          </w:p>
          <w:p w14:paraId="66ABC8DB" w14:textId="77777777" w:rsidR="009D2BE0" w:rsidRPr="00FD0854" w:rsidRDefault="009D2BE0" w:rsidP="009D2BE0">
            <w:pPr>
              <w:spacing w:after="0" w:line="240" w:lineRule="auto"/>
              <w:rPr>
                <w:rFonts w:ascii="Times New Roman" w:hAnsi="Times New Roman" w:cs="Times New Roman"/>
                <w:sz w:val="18"/>
                <w:szCs w:val="18"/>
                <w:lang w:eastAsia="ko-KR"/>
              </w:rPr>
            </w:pPr>
            <w:r w:rsidRPr="00FD0854">
              <w:rPr>
                <w:rFonts w:ascii="Times New Roman" w:hAnsi="Times New Roman" w:cs="Times New Roman"/>
                <w:sz w:val="18"/>
                <w:szCs w:val="18"/>
                <w:lang w:eastAsia="ko-KR"/>
              </w:rPr>
              <w:t>ГОСТ 21393-75</w:t>
            </w:r>
          </w:p>
          <w:p w14:paraId="6745557E" w14:textId="77777777" w:rsidR="009D2BE0" w:rsidRPr="00FD0854" w:rsidRDefault="009D2BE0" w:rsidP="009D2BE0">
            <w:pPr>
              <w:spacing w:after="0" w:line="240" w:lineRule="auto"/>
              <w:rPr>
                <w:rFonts w:ascii="Times New Roman" w:hAnsi="Times New Roman" w:cs="Times New Roman"/>
                <w:sz w:val="18"/>
                <w:szCs w:val="18"/>
                <w:lang w:eastAsia="ko-KR"/>
              </w:rPr>
            </w:pPr>
            <w:r w:rsidRPr="00FD0854">
              <w:rPr>
                <w:rFonts w:ascii="Times New Roman" w:hAnsi="Times New Roman" w:cs="Times New Roman"/>
                <w:sz w:val="18"/>
                <w:szCs w:val="18"/>
                <w:lang w:eastAsia="ko-KR"/>
              </w:rPr>
              <w:t xml:space="preserve">Правила ЕЭК </w:t>
            </w:r>
          </w:p>
          <w:p w14:paraId="69EDBE1A" w14:textId="77777777" w:rsidR="009D2BE0" w:rsidRPr="00FD0854" w:rsidRDefault="009D2BE0" w:rsidP="009D2BE0">
            <w:pPr>
              <w:spacing w:after="0" w:line="240" w:lineRule="auto"/>
              <w:rPr>
                <w:rFonts w:ascii="Times New Roman" w:hAnsi="Times New Roman" w:cs="Times New Roman"/>
                <w:sz w:val="18"/>
                <w:szCs w:val="18"/>
                <w:lang w:eastAsia="ko-KR"/>
              </w:rPr>
            </w:pPr>
            <w:r w:rsidRPr="00FD0854">
              <w:rPr>
                <w:rFonts w:ascii="Times New Roman" w:hAnsi="Times New Roman" w:cs="Times New Roman"/>
                <w:sz w:val="18"/>
                <w:szCs w:val="18"/>
                <w:lang w:eastAsia="ko-KR"/>
              </w:rPr>
              <w:t>ООН № 24-03</w:t>
            </w:r>
          </w:p>
        </w:tc>
        <w:tc>
          <w:tcPr>
            <w:tcW w:w="1986" w:type="dxa"/>
            <w:gridSpan w:val="2"/>
            <w:shd w:val="clear" w:color="auto" w:fill="auto"/>
          </w:tcPr>
          <w:p w14:paraId="60A2EAE6"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ТРТС 018/2011</w:t>
            </w:r>
          </w:p>
          <w:p w14:paraId="651A5245" w14:textId="77777777" w:rsidR="009D2BE0" w:rsidRPr="00FD0854" w:rsidRDefault="009D2BE0" w:rsidP="009D2BE0">
            <w:pPr>
              <w:keepNext/>
              <w:spacing w:after="0" w:line="240" w:lineRule="auto"/>
              <w:outlineLvl w:val="2"/>
              <w:rPr>
                <w:rFonts w:ascii="Times New Roman" w:eastAsia="Times New Roman" w:hAnsi="Times New Roman" w:cs="Times New Roman"/>
                <w:sz w:val="18"/>
                <w:szCs w:val="18"/>
                <w:lang w:eastAsia="ko-KR"/>
              </w:rPr>
            </w:pPr>
          </w:p>
          <w:p w14:paraId="3DD2FD4E" w14:textId="77777777" w:rsidR="009D2BE0" w:rsidRPr="00FD0854" w:rsidRDefault="009D2BE0" w:rsidP="009D2BE0">
            <w:pPr>
              <w:keepNext/>
              <w:spacing w:after="0" w:line="240" w:lineRule="auto"/>
              <w:outlineLvl w:val="2"/>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ГОСТ Р 52033-2003</w:t>
            </w:r>
          </w:p>
          <w:p w14:paraId="624C63D0" w14:textId="77777777" w:rsidR="009D2BE0" w:rsidRPr="00FD0854" w:rsidRDefault="009D2BE0" w:rsidP="009D2BE0">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 xml:space="preserve"> ГОСТ Р17.2.2.06-2005</w:t>
            </w:r>
          </w:p>
          <w:p w14:paraId="279E1188" w14:textId="77777777" w:rsidR="009D2BE0" w:rsidRPr="00FD0854" w:rsidRDefault="009D2BE0" w:rsidP="009D2BE0">
            <w:pPr>
              <w:spacing w:after="0" w:line="240" w:lineRule="auto"/>
              <w:ind w:right="153"/>
              <w:rPr>
                <w:rFonts w:ascii="Times New Roman" w:hAnsi="Times New Roman" w:cs="Times New Roman"/>
                <w:b/>
                <w:sz w:val="18"/>
                <w:szCs w:val="18"/>
              </w:rPr>
            </w:pPr>
          </w:p>
          <w:p w14:paraId="7613689E" w14:textId="77777777" w:rsidR="009D2BE0" w:rsidRPr="00FD0854" w:rsidRDefault="009D2BE0" w:rsidP="009D2BE0">
            <w:pPr>
              <w:spacing w:after="0" w:line="240" w:lineRule="auto"/>
              <w:rPr>
                <w:rFonts w:ascii="Times New Roman" w:hAnsi="Times New Roman" w:cs="Times New Roman"/>
                <w:sz w:val="18"/>
                <w:szCs w:val="18"/>
                <w:lang w:eastAsia="ko-KR"/>
              </w:rPr>
            </w:pPr>
          </w:p>
          <w:p w14:paraId="61A169E9" w14:textId="77777777" w:rsidR="009D2BE0" w:rsidRPr="00FD0854" w:rsidRDefault="009D2BE0" w:rsidP="009D2BE0">
            <w:pPr>
              <w:spacing w:after="0" w:line="240" w:lineRule="auto"/>
              <w:rPr>
                <w:rFonts w:ascii="Times New Roman" w:hAnsi="Times New Roman" w:cs="Times New Roman"/>
                <w:sz w:val="18"/>
                <w:szCs w:val="18"/>
                <w:lang w:eastAsia="ko-KR"/>
              </w:rPr>
            </w:pPr>
          </w:p>
          <w:p w14:paraId="0868FADF" w14:textId="77777777" w:rsidR="009D2BE0" w:rsidRPr="00FD0854" w:rsidRDefault="009D2BE0" w:rsidP="009D2BE0">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ГОСТ 17.2.2.01-84</w:t>
            </w:r>
          </w:p>
          <w:p w14:paraId="3E6CEDB7" w14:textId="77777777" w:rsidR="009D2BE0" w:rsidRPr="00FD0854" w:rsidRDefault="009D2BE0" w:rsidP="009D2BE0">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ГОСТ 21393-75</w:t>
            </w:r>
          </w:p>
          <w:p w14:paraId="73E861DD" w14:textId="77777777" w:rsidR="009D2BE0" w:rsidRPr="00FD0854" w:rsidRDefault="009D2BE0" w:rsidP="009D2BE0">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Визуально</w:t>
            </w:r>
          </w:p>
          <w:p w14:paraId="34FF5A11" w14:textId="77777777" w:rsidR="009D2BE0" w:rsidRPr="00FD0854" w:rsidRDefault="009D2BE0" w:rsidP="009D2BE0">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Измерения</w:t>
            </w:r>
          </w:p>
          <w:p w14:paraId="432EFE8A" w14:textId="77777777" w:rsidR="009D2BE0" w:rsidRPr="00FD0854" w:rsidRDefault="009D2BE0" w:rsidP="009D2BE0">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Газоанализатором</w:t>
            </w:r>
          </w:p>
          <w:p w14:paraId="7CE7CF18" w14:textId="77777777" w:rsidR="009D2BE0" w:rsidRPr="00FD0854" w:rsidRDefault="009D2BE0" w:rsidP="009D2BE0">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Измерения</w:t>
            </w:r>
          </w:p>
          <w:p w14:paraId="6400B930" w14:textId="77777777" w:rsidR="009D2BE0" w:rsidRPr="00FD0854" w:rsidRDefault="009D2BE0" w:rsidP="009D2BE0">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Измерителем дымности отработавших газов</w:t>
            </w:r>
          </w:p>
        </w:tc>
        <w:tc>
          <w:tcPr>
            <w:tcW w:w="1417" w:type="dxa"/>
            <w:gridSpan w:val="2"/>
            <w:shd w:val="clear" w:color="auto" w:fill="auto"/>
          </w:tcPr>
          <w:p w14:paraId="0ACD4ED1" w14:textId="77777777" w:rsidR="00DB21F2" w:rsidRPr="00DD5639" w:rsidRDefault="00DB21F2" w:rsidP="00FB45FE">
            <w:pPr>
              <w:spacing w:after="0" w:line="240" w:lineRule="auto"/>
              <w:ind w:right="31"/>
              <w:rPr>
                <w:rFonts w:ascii="Times New Roman" w:hAnsi="Times New Roman" w:cs="Times New Roman"/>
                <w:color w:val="FF0000"/>
                <w:sz w:val="18"/>
                <w:szCs w:val="18"/>
              </w:rPr>
            </w:pPr>
            <w:r w:rsidRPr="00995DFA">
              <w:rPr>
                <w:rFonts w:ascii="Times New Roman" w:hAnsi="Times New Roman" w:cs="Times New Roman"/>
                <w:color w:val="FF0000"/>
                <w:sz w:val="18"/>
                <w:szCs w:val="18"/>
              </w:rPr>
              <w:t xml:space="preserve">от 0 до </w:t>
            </w:r>
            <w:r w:rsidRPr="00DD5639">
              <w:rPr>
                <w:rFonts w:ascii="Times New Roman" w:hAnsi="Times New Roman" w:cs="Times New Roman"/>
                <w:color w:val="FF0000"/>
                <w:sz w:val="18"/>
                <w:szCs w:val="18"/>
              </w:rPr>
              <w:t>16%</w:t>
            </w:r>
            <w:r>
              <w:rPr>
                <w:rFonts w:ascii="Times New Roman" w:hAnsi="Times New Roman" w:cs="Times New Roman"/>
                <w:color w:val="FF0000"/>
                <w:sz w:val="18"/>
                <w:szCs w:val="18"/>
                <w:lang w:val="en-US"/>
              </w:rPr>
              <w:t>CO</w:t>
            </w:r>
          </w:p>
          <w:p w14:paraId="01555C61" w14:textId="77777777" w:rsidR="00DB21F2" w:rsidRPr="0018177C" w:rsidRDefault="00DB21F2" w:rsidP="00DB21F2">
            <w:pPr>
              <w:spacing w:after="0" w:line="240" w:lineRule="auto"/>
              <w:ind w:right="153"/>
              <w:rPr>
                <w:rFonts w:ascii="Times New Roman" w:hAnsi="Times New Roman" w:cs="Times New Roman"/>
                <w:color w:val="FF0000"/>
                <w:sz w:val="18"/>
                <w:szCs w:val="18"/>
              </w:rPr>
            </w:pPr>
            <w:r w:rsidRPr="00995DFA">
              <w:rPr>
                <w:rFonts w:ascii="Times New Roman" w:hAnsi="Times New Roman" w:cs="Times New Roman"/>
                <w:color w:val="FF0000"/>
                <w:sz w:val="18"/>
                <w:szCs w:val="18"/>
              </w:rPr>
              <w:t xml:space="preserve">от 0 до </w:t>
            </w:r>
            <w:r w:rsidRPr="00280814">
              <w:rPr>
                <w:rFonts w:ascii="Times New Roman" w:hAnsi="Times New Roman" w:cs="Times New Roman"/>
                <w:color w:val="FF0000"/>
                <w:sz w:val="18"/>
                <w:szCs w:val="18"/>
              </w:rPr>
              <w:t>2</w:t>
            </w:r>
            <w:r w:rsidRPr="0018177C">
              <w:rPr>
                <w:rFonts w:ascii="Times New Roman" w:hAnsi="Times New Roman" w:cs="Times New Roman"/>
                <w:color w:val="FF0000"/>
                <w:sz w:val="18"/>
                <w:szCs w:val="18"/>
              </w:rPr>
              <w:t>000</w:t>
            </w:r>
            <w:r w:rsidRPr="00995DFA">
              <w:rPr>
                <w:rFonts w:ascii="Times New Roman" w:hAnsi="Times New Roman" w:cs="Times New Roman"/>
                <w:color w:val="FF0000"/>
                <w:sz w:val="18"/>
                <w:szCs w:val="18"/>
              </w:rPr>
              <w:t xml:space="preserve"> </w:t>
            </w:r>
            <w:r w:rsidRPr="003B54E3">
              <w:rPr>
                <w:rFonts w:ascii="Times New Roman" w:hAnsi="Times New Roman"/>
                <w:sz w:val="20"/>
                <w:szCs w:val="20"/>
              </w:rPr>
              <w:t>млн</w:t>
            </w:r>
            <w:r w:rsidRPr="003B54E3">
              <w:rPr>
                <w:rFonts w:ascii="Times New Roman" w:hAnsi="Times New Roman"/>
                <w:sz w:val="20"/>
                <w:szCs w:val="20"/>
                <w:vertAlign w:val="superscript"/>
              </w:rPr>
              <w:t>-1</w:t>
            </w:r>
            <w:r>
              <w:rPr>
                <w:rFonts w:ascii="Times New Roman" w:hAnsi="Times New Roman"/>
                <w:sz w:val="20"/>
                <w:szCs w:val="20"/>
                <w:vertAlign w:val="superscript"/>
              </w:rPr>
              <w:t xml:space="preserve"> </w:t>
            </w:r>
            <w:r>
              <w:rPr>
                <w:rFonts w:ascii="Times New Roman" w:hAnsi="Times New Roman" w:cs="Times New Roman"/>
                <w:color w:val="FF0000"/>
                <w:sz w:val="18"/>
                <w:szCs w:val="18"/>
                <w:lang w:val="en-US"/>
              </w:rPr>
              <w:t>CH</w:t>
            </w:r>
          </w:p>
          <w:p w14:paraId="42C5AE69" w14:textId="072BCCE3" w:rsidR="00DB21F2" w:rsidRPr="0018177C" w:rsidRDefault="00DB21F2" w:rsidP="00DB21F2">
            <w:pPr>
              <w:spacing w:after="0" w:line="240" w:lineRule="auto"/>
              <w:ind w:right="153"/>
              <w:rPr>
                <w:rFonts w:ascii="Times New Roman" w:hAnsi="Times New Roman" w:cs="Times New Roman"/>
                <w:color w:val="FF0000"/>
                <w:sz w:val="18"/>
                <w:szCs w:val="18"/>
              </w:rPr>
            </w:pPr>
            <w:r w:rsidRPr="00995DFA">
              <w:rPr>
                <w:rFonts w:ascii="Times New Roman" w:hAnsi="Times New Roman" w:cs="Times New Roman"/>
                <w:color w:val="FF0000"/>
                <w:sz w:val="18"/>
                <w:szCs w:val="18"/>
              </w:rPr>
              <w:t>от</w:t>
            </w:r>
            <w:r>
              <w:rPr>
                <w:rFonts w:ascii="Times New Roman" w:hAnsi="Times New Roman" w:cs="Times New Roman"/>
                <w:color w:val="FF0000"/>
                <w:sz w:val="18"/>
                <w:szCs w:val="18"/>
              </w:rPr>
              <w:t xml:space="preserve"> </w:t>
            </w:r>
            <w:r w:rsidRPr="00995DFA">
              <w:rPr>
                <w:rFonts w:ascii="Times New Roman" w:hAnsi="Times New Roman" w:cs="Times New Roman"/>
                <w:color w:val="FF0000"/>
                <w:sz w:val="18"/>
                <w:szCs w:val="18"/>
              </w:rPr>
              <w:t>0,0</w:t>
            </w:r>
            <w:r w:rsidR="00C33D11">
              <w:rPr>
                <w:rFonts w:ascii="Times New Roman" w:hAnsi="Times New Roman" w:cs="Times New Roman"/>
                <w:color w:val="FF0000"/>
                <w:sz w:val="18"/>
                <w:szCs w:val="18"/>
              </w:rPr>
              <w:t xml:space="preserve"> </w:t>
            </w:r>
            <w:r w:rsidRPr="00995DFA">
              <w:rPr>
                <w:rFonts w:ascii="Times New Roman" w:hAnsi="Times New Roman" w:cs="Times New Roman"/>
                <w:color w:val="FF0000"/>
                <w:sz w:val="18"/>
                <w:szCs w:val="18"/>
              </w:rPr>
              <w:t>до 100</w:t>
            </w:r>
            <w:r w:rsidRPr="0018177C">
              <w:rPr>
                <w:rFonts w:ascii="Times New Roman" w:hAnsi="Times New Roman" w:cs="Times New Roman"/>
                <w:color w:val="FF0000"/>
                <w:sz w:val="18"/>
                <w:szCs w:val="18"/>
              </w:rPr>
              <w:t xml:space="preserve"> </w:t>
            </w:r>
            <w:r w:rsidRPr="00995DFA">
              <w:rPr>
                <w:rFonts w:ascii="Times New Roman" w:hAnsi="Times New Roman" w:cs="Times New Roman"/>
                <w:color w:val="FF0000"/>
                <w:sz w:val="18"/>
                <w:szCs w:val="18"/>
              </w:rPr>
              <w:t>%</w:t>
            </w:r>
            <w:r>
              <w:rPr>
                <w:rFonts w:ascii="Times New Roman" w:hAnsi="Times New Roman" w:cs="Times New Roman"/>
                <w:color w:val="FF0000"/>
                <w:sz w:val="18"/>
                <w:szCs w:val="18"/>
                <w:lang w:val="en-US"/>
              </w:rPr>
              <w:t>N</w:t>
            </w:r>
          </w:p>
          <w:p w14:paraId="34C0BC53" w14:textId="77777777" w:rsidR="00B4100E" w:rsidRDefault="00B4100E" w:rsidP="00B4100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1059AB6" w14:textId="77777777" w:rsidR="00B4100E" w:rsidRDefault="00B4100E" w:rsidP="00B4100E">
            <w:pPr>
              <w:spacing w:after="0" w:line="240" w:lineRule="auto"/>
              <w:rPr>
                <w:rFonts w:ascii="Times New Roman" w:hAnsi="Times New Roman" w:cs="Times New Roman"/>
                <w:sz w:val="18"/>
                <w:szCs w:val="18"/>
                <w:lang w:eastAsia="ko-KR"/>
              </w:rPr>
            </w:pPr>
          </w:p>
          <w:p w14:paraId="2F0D1ACD" w14:textId="77777777" w:rsidR="00B4100E" w:rsidRDefault="00B4100E" w:rsidP="00B4100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4C9E66B" w14:textId="77777777" w:rsidR="00B4100E" w:rsidRDefault="00B4100E" w:rsidP="00B4100E">
            <w:pPr>
              <w:spacing w:after="0" w:line="240" w:lineRule="auto"/>
              <w:rPr>
                <w:rFonts w:ascii="Times New Roman" w:hAnsi="Times New Roman" w:cs="Times New Roman"/>
                <w:sz w:val="18"/>
                <w:szCs w:val="18"/>
                <w:lang w:eastAsia="ko-KR"/>
              </w:rPr>
            </w:pPr>
          </w:p>
          <w:p w14:paraId="70995655" w14:textId="77777777" w:rsidR="00B4100E" w:rsidRDefault="00B4100E" w:rsidP="00B4100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591F550" w14:textId="77777777" w:rsidR="00B4100E" w:rsidRDefault="00B4100E" w:rsidP="00B4100E">
            <w:pPr>
              <w:spacing w:after="0" w:line="240" w:lineRule="auto"/>
              <w:rPr>
                <w:rFonts w:ascii="Times New Roman" w:hAnsi="Times New Roman" w:cs="Times New Roman"/>
                <w:sz w:val="18"/>
                <w:szCs w:val="18"/>
                <w:lang w:eastAsia="ko-KR"/>
              </w:rPr>
            </w:pPr>
          </w:p>
          <w:p w14:paraId="0B7CD06A" w14:textId="77777777" w:rsidR="00B4100E" w:rsidRDefault="00B4100E" w:rsidP="00B4100E">
            <w:pPr>
              <w:spacing w:after="0" w:line="240" w:lineRule="auto"/>
              <w:rPr>
                <w:rFonts w:ascii="Times New Roman" w:hAnsi="Times New Roman" w:cs="Times New Roman"/>
                <w:sz w:val="18"/>
                <w:szCs w:val="18"/>
                <w:lang w:eastAsia="ko-KR"/>
              </w:rPr>
            </w:pPr>
          </w:p>
          <w:p w14:paraId="4E541786" w14:textId="77777777" w:rsidR="00B4100E" w:rsidRDefault="00B4100E" w:rsidP="00B4100E">
            <w:pPr>
              <w:spacing w:after="0" w:line="240" w:lineRule="auto"/>
              <w:rPr>
                <w:rFonts w:ascii="Times New Roman" w:hAnsi="Times New Roman" w:cs="Times New Roman"/>
                <w:sz w:val="18"/>
                <w:szCs w:val="18"/>
                <w:lang w:eastAsia="ko-KR"/>
              </w:rPr>
            </w:pPr>
          </w:p>
          <w:p w14:paraId="0B173F2F" w14:textId="77777777" w:rsidR="00B4100E" w:rsidRDefault="00B4100E" w:rsidP="00B4100E">
            <w:pPr>
              <w:spacing w:after="0" w:line="240" w:lineRule="auto"/>
              <w:rPr>
                <w:rFonts w:ascii="Times New Roman" w:hAnsi="Times New Roman" w:cs="Times New Roman"/>
                <w:sz w:val="18"/>
                <w:szCs w:val="18"/>
                <w:lang w:eastAsia="ko-KR"/>
              </w:rPr>
            </w:pPr>
          </w:p>
          <w:p w14:paraId="15DF96D7" w14:textId="77777777" w:rsidR="00B4100E" w:rsidRPr="00E7070F" w:rsidRDefault="00B4100E" w:rsidP="00B4100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DAA6263" w14:textId="77777777" w:rsidR="00B4100E" w:rsidRPr="00E7070F" w:rsidRDefault="00B4100E" w:rsidP="00B4100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C8D5737" w14:textId="77777777" w:rsidR="00B4100E" w:rsidRDefault="00B4100E" w:rsidP="00B4100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557BE5B" w14:textId="77777777" w:rsidR="00B4100E" w:rsidRDefault="00B4100E" w:rsidP="00B4100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22EA00B" w14:textId="77777777" w:rsidR="00B4100E" w:rsidRDefault="00B4100E" w:rsidP="00B4100E">
            <w:pPr>
              <w:spacing w:after="0" w:line="240" w:lineRule="auto"/>
              <w:rPr>
                <w:rFonts w:ascii="Times New Roman" w:hAnsi="Times New Roman" w:cs="Times New Roman"/>
                <w:sz w:val="18"/>
                <w:szCs w:val="18"/>
                <w:lang w:eastAsia="ko-KR"/>
              </w:rPr>
            </w:pPr>
          </w:p>
          <w:p w14:paraId="01BEB0EC" w14:textId="77777777" w:rsidR="00B4100E" w:rsidRDefault="00B4100E" w:rsidP="00B4100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B960902" w14:textId="77777777" w:rsidR="00B4100E" w:rsidRDefault="00B4100E" w:rsidP="00B4100E">
            <w:pPr>
              <w:spacing w:after="0" w:line="240" w:lineRule="auto"/>
              <w:rPr>
                <w:rFonts w:ascii="Times New Roman" w:hAnsi="Times New Roman" w:cs="Times New Roman"/>
                <w:sz w:val="18"/>
                <w:szCs w:val="18"/>
                <w:lang w:eastAsia="ko-KR"/>
              </w:rPr>
            </w:pPr>
          </w:p>
          <w:p w14:paraId="15E438D8" w14:textId="77777777" w:rsidR="00B4100E" w:rsidRDefault="00B4100E" w:rsidP="00B4100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F6579E4" w14:textId="77777777" w:rsidR="00B4100E" w:rsidRDefault="00B4100E" w:rsidP="00B4100E">
            <w:pPr>
              <w:spacing w:after="0" w:line="240" w:lineRule="auto"/>
              <w:rPr>
                <w:rFonts w:ascii="Times New Roman" w:hAnsi="Times New Roman" w:cs="Times New Roman"/>
                <w:sz w:val="18"/>
                <w:szCs w:val="18"/>
                <w:lang w:eastAsia="ko-KR"/>
              </w:rPr>
            </w:pPr>
          </w:p>
          <w:p w14:paraId="23022311" w14:textId="77777777" w:rsidR="00B4100E" w:rsidRDefault="00B4100E" w:rsidP="00B4100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4080F61" w14:textId="77777777" w:rsidR="00B4100E" w:rsidRDefault="00B4100E" w:rsidP="00B4100E">
            <w:pPr>
              <w:spacing w:after="0" w:line="240" w:lineRule="auto"/>
              <w:rPr>
                <w:rFonts w:ascii="Times New Roman" w:hAnsi="Times New Roman" w:cs="Times New Roman"/>
                <w:sz w:val="18"/>
                <w:szCs w:val="18"/>
                <w:lang w:eastAsia="ko-KR"/>
              </w:rPr>
            </w:pPr>
          </w:p>
          <w:p w14:paraId="6442CBA9" w14:textId="77777777" w:rsidR="00B4100E" w:rsidRDefault="00B4100E" w:rsidP="00B4100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18C00E9" w14:textId="77777777" w:rsidR="00B4100E" w:rsidRDefault="00B4100E" w:rsidP="00B4100E">
            <w:pPr>
              <w:spacing w:after="0" w:line="240" w:lineRule="auto"/>
              <w:rPr>
                <w:rFonts w:ascii="Times New Roman" w:hAnsi="Times New Roman" w:cs="Times New Roman"/>
                <w:sz w:val="18"/>
                <w:szCs w:val="18"/>
                <w:lang w:eastAsia="ko-KR"/>
              </w:rPr>
            </w:pPr>
          </w:p>
          <w:p w14:paraId="230BE7C7" w14:textId="77777777" w:rsidR="00B4100E" w:rsidRDefault="00B4100E" w:rsidP="00B4100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AC77DF5" w14:textId="77777777" w:rsidR="00B4100E" w:rsidRDefault="00B4100E" w:rsidP="00B4100E">
            <w:pPr>
              <w:spacing w:after="0" w:line="240" w:lineRule="auto"/>
              <w:rPr>
                <w:rFonts w:ascii="Times New Roman" w:hAnsi="Times New Roman" w:cs="Times New Roman"/>
                <w:sz w:val="18"/>
                <w:szCs w:val="18"/>
                <w:lang w:eastAsia="ko-KR"/>
              </w:rPr>
            </w:pPr>
          </w:p>
          <w:p w14:paraId="7237F079" w14:textId="77777777" w:rsidR="00B4100E" w:rsidRDefault="00B4100E" w:rsidP="00B4100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711554E" w14:textId="77777777" w:rsidR="00B4100E" w:rsidRDefault="00B4100E" w:rsidP="00B4100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F027B36" w14:textId="77777777" w:rsidR="00B4100E" w:rsidRDefault="00B4100E" w:rsidP="00B4100E">
            <w:pPr>
              <w:spacing w:after="0" w:line="240" w:lineRule="auto"/>
              <w:rPr>
                <w:rFonts w:ascii="Times New Roman" w:hAnsi="Times New Roman" w:cs="Times New Roman"/>
                <w:sz w:val="18"/>
                <w:szCs w:val="18"/>
                <w:lang w:eastAsia="ko-KR"/>
              </w:rPr>
            </w:pPr>
          </w:p>
          <w:p w14:paraId="3D3D9358" w14:textId="77777777" w:rsidR="00B4100E" w:rsidRDefault="00B4100E" w:rsidP="00B4100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E4A70CE" w14:textId="77777777" w:rsidR="009D2BE0" w:rsidRDefault="009D2BE0" w:rsidP="009D2BE0">
            <w:pPr>
              <w:spacing w:after="0" w:line="240" w:lineRule="auto"/>
              <w:ind w:right="153"/>
              <w:rPr>
                <w:rFonts w:ascii="Times New Roman" w:hAnsi="Times New Roman" w:cs="Times New Roman"/>
                <w:sz w:val="18"/>
                <w:szCs w:val="18"/>
              </w:rPr>
            </w:pPr>
          </w:p>
          <w:p w14:paraId="08D686E0" w14:textId="77777777" w:rsidR="00B4100E" w:rsidRDefault="00B4100E" w:rsidP="009D2BE0">
            <w:pPr>
              <w:spacing w:after="0" w:line="240" w:lineRule="auto"/>
              <w:ind w:right="153"/>
              <w:rPr>
                <w:rFonts w:ascii="Times New Roman" w:hAnsi="Times New Roman" w:cs="Times New Roman"/>
                <w:sz w:val="18"/>
                <w:szCs w:val="18"/>
              </w:rPr>
            </w:pPr>
          </w:p>
          <w:p w14:paraId="2900F28E" w14:textId="77777777" w:rsidR="00B4100E" w:rsidRDefault="00B4100E" w:rsidP="009D2BE0">
            <w:pPr>
              <w:spacing w:after="0" w:line="240" w:lineRule="auto"/>
              <w:ind w:right="153"/>
              <w:rPr>
                <w:rFonts w:ascii="Times New Roman" w:hAnsi="Times New Roman" w:cs="Times New Roman"/>
                <w:sz w:val="18"/>
                <w:szCs w:val="18"/>
              </w:rPr>
            </w:pPr>
          </w:p>
          <w:p w14:paraId="2465E763" w14:textId="77777777" w:rsidR="00B4100E" w:rsidRDefault="00B4100E" w:rsidP="009D2BE0">
            <w:pPr>
              <w:spacing w:after="0" w:line="240" w:lineRule="auto"/>
              <w:ind w:right="153"/>
              <w:rPr>
                <w:rFonts w:ascii="Times New Roman" w:hAnsi="Times New Roman" w:cs="Times New Roman"/>
                <w:sz w:val="18"/>
                <w:szCs w:val="18"/>
              </w:rPr>
            </w:pPr>
          </w:p>
          <w:p w14:paraId="746A8479" w14:textId="77777777" w:rsidR="00B4100E" w:rsidRDefault="00B4100E" w:rsidP="009D2BE0">
            <w:pPr>
              <w:spacing w:after="0" w:line="240" w:lineRule="auto"/>
              <w:ind w:right="153"/>
              <w:rPr>
                <w:rFonts w:ascii="Times New Roman" w:hAnsi="Times New Roman" w:cs="Times New Roman"/>
                <w:sz w:val="18"/>
                <w:szCs w:val="18"/>
              </w:rPr>
            </w:pPr>
          </w:p>
          <w:p w14:paraId="3569090C" w14:textId="77777777" w:rsidR="00B4100E" w:rsidRDefault="00B4100E" w:rsidP="009D2BE0">
            <w:pPr>
              <w:spacing w:after="0" w:line="240" w:lineRule="auto"/>
              <w:ind w:right="153"/>
              <w:rPr>
                <w:rFonts w:ascii="Times New Roman" w:hAnsi="Times New Roman" w:cs="Times New Roman"/>
                <w:sz w:val="18"/>
                <w:szCs w:val="18"/>
              </w:rPr>
            </w:pPr>
          </w:p>
          <w:p w14:paraId="198CEB33" w14:textId="77777777" w:rsidR="00B4100E" w:rsidRDefault="00B4100E" w:rsidP="00B4100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E27D533" w14:textId="77777777" w:rsidR="00B4100E" w:rsidRDefault="00B4100E" w:rsidP="00B4100E">
            <w:pPr>
              <w:spacing w:after="0" w:line="240" w:lineRule="auto"/>
              <w:rPr>
                <w:rFonts w:ascii="Times New Roman" w:hAnsi="Times New Roman" w:cs="Times New Roman"/>
                <w:sz w:val="18"/>
                <w:szCs w:val="18"/>
                <w:lang w:eastAsia="ko-KR"/>
              </w:rPr>
            </w:pPr>
          </w:p>
          <w:p w14:paraId="692ADEEA" w14:textId="77777777" w:rsidR="00B4100E" w:rsidRDefault="00B4100E" w:rsidP="00B4100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CB6AB99" w14:textId="77777777" w:rsidR="00B4100E" w:rsidRDefault="00B4100E" w:rsidP="00B4100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6E1D855" w14:textId="77777777" w:rsidR="00B4100E" w:rsidRPr="00B4100E" w:rsidRDefault="00B4100E" w:rsidP="00B4100E">
            <w:pPr>
              <w:spacing w:after="0" w:line="240" w:lineRule="auto"/>
              <w:rPr>
                <w:rFonts w:ascii="Times New Roman" w:hAnsi="Times New Roman" w:cs="Times New Roman"/>
                <w:color w:val="FF0000"/>
                <w:sz w:val="18"/>
                <w:szCs w:val="18"/>
                <w:lang w:eastAsia="ko-KR"/>
              </w:rPr>
            </w:pPr>
          </w:p>
          <w:p w14:paraId="51352738" w14:textId="77777777" w:rsidR="00B4100E" w:rsidRPr="000679AF" w:rsidRDefault="00B4100E" w:rsidP="00B4100E">
            <w:pPr>
              <w:spacing w:after="0" w:line="240" w:lineRule="auto"/>
              <w:rPr>
                <w:rFonts w:ascii="Times New Roman" w:hAnsi="Times New Roman" w:cs="Times New Roman"/>
                <w:color w:val="FF0000"/>
                <w:sz w:val="18"/>
                <w:szCs w:val="18"/>
                <w:lang w:eastAsia="ko-KR"/>
              </w:rPr>
            </w:pPr>
            <w:r w:rsidRPr="000679AF">
              <w:rPr>
                <w:rFonts w:ascii="Times New Roman" w:hAnsi="Times New Roman" w:cs="Times New Roman"/>
                <w:color w:val="FF0000"/>
                <w:sz w:val="18"/>
                <w:szCs w:val="18"/>
                <w:lang w:eastAsia="ko-KR"/>
              </w:rPr>
              <w:t xml:space="preserve">от 32 до 130 </w:t>
            </w:r>
            <w:r w:rsidRPr="000679AF">
              <w:rPr>
                <w:rFonts w:ascii="Times New Roman" w:hAnsi="Times New Roman" w:cs="Times New Roman"/>
                <w:color w:val="FF0000"/>
                <w:sz w:val="18"/>
                <w:szCs w:val="18"/>
                <w:lang w:val="en-US" w:eastAsia="ko-KR"/>
              </w:rPr>
              <w:t>dB</w:t>
            </w:r>
            <w:r w:rsidRPr="000679AF">
              <w:rPr>
                <w:rFonts w:ascii="Times New Roman" w:hAnsi="Times New Roman" w:cs="Times New Roman"/>
                <w:color w:val="FF0000"/>
                <w:sz w:val="18"/>
                <w:szCs w:val="18"/>
                <w:lang w:eastAsia="ko-KR"/>
              </w:rPr>
              <w:t xml:space="preserve">  </w:t>
            </w:r>
          </w:p>
          <w:p w14:paraId="7F2E705F" w14:textId="77777777" w:rsidR="00B4100E" w:rsidRDefault="00B4100E" w:rsidP="00B4100E">
            <w:pPr>
              <w:spacing w:after="0" w:line="240" w:lineRule="auto"/>
              <w:rPr>
                <w:rFonts w:ascii="Times New Roman" w:hAnsi="Times New Roman" w:cs="Times New Roman"/>
                <w:sz w:val="18"/>
                <w:szCs w:val="18"/>
                <w:lang w:eastAsia="ko-KR"/>
              </w:rPr>
            </w:pPr>
          </w:p>
          <w:p w14:paraId="3399F555" w14:textId="77777777" w:rsidR="00B4100E" w:rsidRDefault="00B4100E" w:rsidP="00B4100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4658B6E" w14:textId="77777777" w:rsidR="00B4100E" w:rsidRPr="00127611" w:rsidRDefault="00B4100E" w:rsidP="009D2BE0">
            <w:pPr>
              <w:spacing w:after="0" w:line="240" w:lineRule="auto"/>
              <w:ind w:right="153"/>
              <w:rPr>
                <w:rFonts w:ascii="Times New Roman" w:hAnsi="Times New Roman" w:cs="Times New Roman"/>
                <w:sz w:val="18"/>
                <w:szCs w:val="18"/>
              </w:rPr>
            </w:pPr>
          </w:p>
        </w:tc>
      </w:tr>
      <w:tr w:rsidR="009D2BE0" w:rsidRPr="00FD0854" w14:paraId="7C8E8D3A" w14:textId="77777777" w:rsidTr="00677649">
        <w:trPr>
          <w:trHeight w:val="453"/>
        </w:trPr>
        <w:tc>
          <w:tcPr>
            <w:tcW w:w="744" w:type="dxa"/>
            <w:gridSpan w:val="2"/>
            <w:shd w:val="clear" w:color="auto" w:fill="auto"/>
          </w:tcPr>
          <w:p w14:paraId="1FC7AE47" w14:textId="77777777" w:rsidR="009D2BE0" w:rsidRPr="00FD0854" w:rsidRDefault="009D2BE0" w:rsidP="009D2BE0">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lastRenderedPageBreak/>
              <w:t>10</w:t>
            </w:r>
          </w:p>
        </w:tc>
        <w:tc>
          <w:tcPr>
            <w:tcW w:w="1625" w:type="dxa"/>
            <w:shd w:val="clear" w:color="auto" w:fill="auto"/>
          </w:tcPr>
          <w:p w14:paraId="4A7590F1" w14:textId="77777777" w:rsidR="009D2BE0" w:rsidRPr="00FD0854" w:rsidRDefault="009D2BE0" w:rsidP="009D2BE0">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Категории наземных транспортных машин:</w:t>
            </w:r>
          </w:p>
          <w:p w14:paraId="1B463B67"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1, М2</w:t>
            </w:r>
          </w:p>
          <w:p w14:paraId="7061ADB1" w14:textId="77777777" w:rsidR="009D2BE0" w:rsidRPr="000004A9"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1</w:t>
            </w:r>
            <w:r>
              <w:rPr>
                <w:rFonts w:ascii="Times New Roman" w:hAnsi="Times New Roman" w:cs="Times New Roman"/>
                <w:b/>
                <w:sz w:val="18"/>
                <w:szCs w:val="18"/>
                <w:lang w:val="en-US"/>
              </w:rPr>
              <w:t>, N2</w:t>
            </w:r>
          </w:p>
          <w:p w14:paraId="6E513FE1" w14:textId="77777777" w:rsidR="009D2BE0" w:rsidRPr="00FD0854" w:rsidRDefault="009D2BE0" w:rsidP="009D2BE0">
            <w:pPr>
              <w:widowControl w:val="0"/>
              <w:tabs>
                <w:tab w:val="left" w:pos="4052"/>
              </w:tabs>
              <w:autoSpaceDE w:val="0"/>
              <w:autoSpaceDN w:val="0"/>
              <w:adjustRightInd w:val="0"/>
              <w:spacing w:after="0" w:line="240" w:lineRule="auto"/>
              <w:jc w:val="both"/>
              <w:rPr>
                <w:rFonts w:ascii="Times New Roman" w:hAnsi="Times New Roman" w:cs="Times New Roman"/>
                <w:b/>
                <w:sz w:val="18"/>
                <w:szCs w:val="18"/>
              </w:rPr>
            </w:pPr>
          </w:p>
        </w:tc>
        <w:tc>
          <w:tcPr>
            <w:tcW w:w="7943" w:type="dxa"/>
            <w:gridSpan w:val="5"/>
            <w:shd w:val="clear" w:color="auto" w:fill="auto"/>
          </w:tcPr>
          <w:p w14:paraId="3E0CA030"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xml:space="preserve">Требования к прочим </w:t>
            </w:r>
            <w:proofErr w:type="gramStart"/>
            <w:r w:rsidRPr="00FD0854">
              <w:rPr>
                <w:rFonts w:ascii="Times New Roman" w:eastAsia="Times New Roman" w:hAnsi="Times New Roman" w:cs="Times New Roman"/>
                <w:sz w:val="18"/>
                <w:szCs w:val="18"/>
                <w:lang w:eastAsia="ko-KR"/>
              </w:rPr>
              <w:t>элементам  конструкции</w:t>
            </w:r>
            <w:proofErr w:type="gramEnd"/>
            <w:r w:rsidRPr="00FD0854">
              <w:rPr>
                <w:rFonts w:ascii="Times New Roman" w:eastAsia="Times New Roman" w:hAnsi="Times New Roman" w:cs="Times New Roman"/>
                <w:sz w:val="18"/>
                <w:szCs w:val="18"/>
                <w:lang w:eastAsia="ko-KR"/>
              </w:rPr>
              <w:t xml:space="preserve"> АТС:</w:t>
            </w:r>
          </w:p>
          <w:p w14:paraId="056A1840"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xml:space="preserve">- Работоспособность </w:t>
            </w:r>
            <w:proofErr w:type="gramStart"/>
            <w:r w:rsidRPr="00FD0854">
              <w:rPr>
                <w:rFonts w:ascii="Times New Roman" w:eastAsia="Times New Roman" w:hAnsi="Times New Roman" w:cs="Times New Roman"/>
                <w:sz w:val="18"/>
                <w:szCs w:val="18"/>
                <w:lang w:eastAsia="ko-KR"/>
              </w:rPr>
              <w:t>показаний  сигнализаторов</w:t>
            </w:r>
            <w:proofErr w:type="gramEnd"/>
            <w:r w:rsidRPr="00FD0854">
              <w:rPr>
                <w:rFonts w:ascii="Times New Roman" w:eastAsia="Times New Roman" w:hAnsi="Times New Roman" w:cs="Times New Roman"/>
                <w:sz w:val="18"/>
                <w:szCs w:val="18"/>
                <w:lang w:eastAsia="ko-KR"/>
              </w:rPr>
              <w:t xml:space="preserve"> бортовых (встроенных) средств контроля и диагностирования на транспортных средствах, оснащенных такими средствами;</w:t>
            </w:r>
          </w:p>
          <w:p w14:paraId="5230F550"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Комплектность и сохранность бортовых средства контроля и диагностирования, отсутствие их видимых повреждений;</w:t>
            </w:r>
          </w:p>
          <w:p w14:paraId="3B3FE264"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xml:space="preserve">- Работоспособность замков дверей кузова или кабины, механизмы регулировки и фиксирующих устройства сидений водителя и пассажиров, устройства обогрева и обдува ветрового стекла, предусмотренное изготовителем транспортного средства, противоугонного устройства </w:t>
            </w:r>
          </w:p>
          <w:p w14:paraId="1CDCF87D"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xml:space="preserve">- Фиксирование в двух положениях запирания замков боковых навесных дверей транспортного средства -: промежуточном и окончательном, если это предусмотрено изготовителем транспортного средства в эксплуатационной документации. </w:t>
            </w:r>
          </w:p>
          <w:p w14:paraId="643584F0"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xml:space="preserve">- Укомплектация транспортного средства звуковым сигнальным прибором в работоспособном состоянии. Звуковой сигнальный прибор должен при приведении в действие органа его управления издавать непрерывный и монотонный звук, акустический спектр которого не должен претерпевать значительных изменений.  </w:t>
            </w:r>
          </w:p>
          <w:p w14:paraId="7439C77F"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xml:space="preserve">- Отсутствие демонтажа и неработоспособности средств измерения скорости (спидометры), а также технических средств контроля за соблюдением водителями режимов движения, труда и отдыха (если их установка предусмотрена ТР ТС); </w:t>
            </w:r>
          </w:p>
          <w:p w14:paraId="67A74AF2"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Отсутствие ослабления затяжки болтовых соединений и разрушений деталей подвески и карданной передачи транспортного средства;</w:t>
            </w:r>
          </w:p>
          <w:p w14:paraId="17F310D7"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xml:space="preserve">- Соответствие давления на контрольном выводе регулятора уровня пола транспортного средства с пневматической подвеской, изготовленного после 1 января 1997 г., указанному изготовителем в эксплуатационной документации. </w:t>
            </w:r>
          </w:p>
          <w:p w14:paraId="62D9C34C"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xml:space="preserve">- Отсутствие деформации вследствие повреждений или изменений конструкции передних и задних бамперов транспортных средств категорий М и N, при которых радиус кривизны выступающих </w:t>
            </w:r>
            <w:r w:rsidRPr="00FD0854">
              <w:rPr>
                <w:rFonts w:ascii="Times New Roman" w:eastAsia="Times New Roman" w:hAnsi="Times New Roman" w:cs="Times New Roman"/>
                <w:sz w:val="18"/>
                <w:szCs w:val="18"/>
                <w:lang w:eastAsia="ko-KR"/>
              </w:rPr>
              <w:lastRenderedPageBreak/>
              <w:t>наружу частей бампера (за исключением деталей, изготовленных из неметаллических эластичных материалов) менее 5 мм;</w:t>
            </w:r>
          </w:p>
          <w:p w14:paraId="5726277B"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Отсутствие видимых разрушений, коротких замыканий и следов пробоя изоляции электрических проводов;</w:t>
            </w:r>
          </w:p>
          <w:p w14:paraId="6DC57099"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Надежность крепления запасного колеса, аккумуляторных батарей, сидений в местах, предусмотренных изготовителем в эксплуатационной документации транспортного средства.</w:t>
            </w:r>
          </w:p>
          <w:p w14:paraId="4A7D9265"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xml:space="preserve">- Работоспособность на транспортных средствах, оборудованных механизмами продольной регулировки положения подушки и угла наклона спинки сиденья или механизмов перемещения сиденья водителя (для посадки и высадки пассажиров), указанных механизмов. После прекращения регулирования или пользования эти механизмы должны автоматически блокироваться; </w:t>
            </w:r>
          </w:p>
          <w:p w14:paraId="4E660D6C"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Работоспособность держателя запасного колеса;</w:t>
            </w:r>
          </w:p>
          <w:p w14:paraId="3C1DD52E"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Отсутствие демонтирования опорного устройства полуприцепов. Работоспособность фиксаторов транспортного положения опор;</w:t>
            </w:r>
          </w:p>
          <w:p w14:paraId="5F882398"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Отсутствие каплепадения масел и рабочих жидкостей из двигателя, коробки передач, бортовых редукторов, заднего моста, сцепления, аккумуляторной батареи, систем охлаждения и кондиционирования воздуха и дополнительно устанавливаемых на транспортных средствах гидравлических устройств;</w:t>
            </w:r>
          </w:p>
          <w:p w14:paraId="04CA6EEA"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Отсутствие ослабления крепления амортизаторов вследствие отсутствия, повреждения или сквозной коррозии деталей их крепления;</w:t>
            </w:r>
          </w:p>
          <w:p w14:paraId="650DC1AD"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Отсутствие трещины и разрушения щек кронштейнов подвески, а также стоек либо каркасов бортов и приспособлений для крепления грузов;</w:t>
            </w:r>
          </w:p>
          <w:p w14:paraId="5BCBEC4D"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Не допускается отсутствие предусмотренных изготовителем в эксплуатационной документации транспортного средства элементов системы защиты от разбрызгивания из-под колес;</w:t>
            </w:r>
          </w:p>
          <w:p w14:paraId="393539BD"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xml:space="preserve">- Запрещено неправомерное оборудование транспортного средства специальными звуковыми и световыми сигнальными приборами, нанесение окраски по цветографическим схемам, установленным для транспортных средств оперативных служб.  </w:t>
            </w:r>
          </w:p>
        </w:tc>
        <w:tc>
          <w:tcPr>
            <w:tcW w:w="2269" w:type="dxa"/>
            <w:gridSpan w:val="3"/>
            <w:shd w:val="clear" w:color="auto" w:fill="auto"/>
          </w:tcPr>
          <w:p w14:paraId="49F4D37D"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sz w:val="18"/>
                <w:szCs w:val="18"/>
              </w:rPr>
            </w:pPr>
            <w:r w:rsidRPr="00FD0854">
              <w:rPr>
                <w:rFonts w:ascii="Times New Roman" w:hAnsi="Times New Roman" w:cs="Times New Roman"/>
                <w:sz w:val="18"/>
                <w:szCs w:val="18"/>
              </w:rPr>
              <w:lastRenderedPageBreak/>
              <w:t>ТР ТС 018/2011</w:t>
            </w:r>
          </w:p>
          <w:p w14:paraId="5062355B"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i/>
                <w:sz w:val="18"/>
                <w:szCs w:val="18"/>
              </w:rPr>
            </w:pPr>
            <w:r w:rsidRPr="00FD0854">
              <w:rPr>
                <w:rFonts w:ascii="Times New Roman" w:hAnsi="Times New Roman" w:cs="Times New Roman"/>
                <w:i/>
                <w:sz w:val="18"/>
                <w:szCs w:val="18"/>
              </w:rPr>
              <w:t>Приложение № 8 п. 10</w:t>
            </w:r>
          </w:p>
          <w:p w14:paraId="62A5C0D1" w14:textId="77777777" w:rsidR="009D2BE0" w:rsidRPr="00FD0854" w:rsidRDefault="009D2BE0" w:rsidP="009D2BE0">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 xml:space="preserve"> ГОСТ Р 51709-2004</w:t>
            </w:r>
          </w:p>
        </w:tc>
        <w:tc>
          <w:tcPr>
            <w:tcW w:w="1986" w:type="dxa"/>
            <w:gridSpan w:val="2"/>
            <w:shd w:val="clear" w:color="auto" w:fill="auto"/>
          </w:tcPr>
          <w:p w14:paraId="0BE30D30"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xml:space="preserve"> ГОСТ Р 51709-2004</w:t>
            </w:r>
          </w:p>
          <w:p w14:paraId="207D9633"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sz w:val="18"/>
                <w:szCs w:val="18"/>
              </w:rPr>
            </w:pPr>
            <w:r w:rsidRPr="00FD0854">
              <w:rPr>
                <w:rFonts w:ascii="Times New Roman" w:hAnsi="Times New Roman" w:cs="Times New Roman"/>
                <w:sz w:val="18"/>
                <w:szCs w:val="18"/>
              </w:rPr>
              <w:t>ТР ТС 018/2011</w:t>
            </w:r>
          </w:p>
          <w:p w14:paraId="0CF7D901"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sz w:val="18"/>
                <w:szCs w:val="18"/>
              </w:rPr>
            </w:pPr>
          </w:p>
          <w:p w14:paraId="1B4CB0DD"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sz w:val="18"/>
                <w:szCs w:val="18"/>
                <w:lang w:eastAsia="ko-KR"/>
              </w:rPr>
            </w:pPr>
            <w:r w:rsidRPr="00FD0854">
              <w:rPr>
                <w:rFonts w:ascii="Times New Roman" w:hAnsi="Times New Roman" w:cs="Times New Roman"/>
                <w:sz w:val="18"/>
                <w:szCs w:val="18"/>
              </w:rPr>
              <w:t>Визуально</w:t>
            </w:r>
          </w:p>
        </w:tc>
        <w:tc>
          <w:tcPr>
            <w:tcW w:w="1417" w:type="dxa"/>
            <w:gridSpan w:val="2"/>
            <w:shd w:val="clear" w:color="auto" w:fill="auto"/>
          </w:tcPr>
          <w:p w14:paraId="6829DC49" w14:textId="77777777" w:rsidR="00B826F1" w:rsidRDefault="00B826F1" w:rsidP="00B826F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8F4B9BB" w14:textId="77777777" w:rsidR="009D2BE0" w:rsidRDefault="009D2BE0" w:rsidP="009D2BE0">
            <w:pPr>
              <w:spacing w:after="0" w:line="240" w:lineRule="auto"/>
              <w:ind w:right="153"/>
              <w:jc w:val="center"/>
              <w:rPr>
                <w:rFonts w:ascii="Times New Roman" w:hAnsi="Times New Roman" w:cs="Times New Roman"/>
                <w:sz w:val="18"/>
                <w:szCs w:val="18"/>
              </w:rPr>
            </w:pPr>
          </w:p>
          <w:p w14:paraId="4F861346" w14:textId="77777777" w:rsidR="00B826F1" w:rsidRDefault="00B826F1" w:rsidP="00B826F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59E4430" w14:textId="77777777" w:rsidR="00B826F1" w:rsidRDefault="00B826F1" w:rsidP="009D2BE0">
            <w:pPr>
              <w:spacing w:after="0" w:line="240" w:lineRule="auto"/>
              <w:ind w:right="153"/>
              <w:jc w:val="center"/>
              <w:rPr>
                <w:rFonts w:ascii="Times New Roman" w:hAnsi="Times New Roman" w:cs="Times New Roman"/>
                <w:sz w:val="18"/>
                <w:szCs w:val="18"/>
              </w:rPr>
            </w:pPr>
          </w:p>
          <w:p w14:paraId="03AAC487" w14:textId="77777777" w:rsidR="00B826F1" w:rsidRDefault="00B826F1" w:rsidP="00B826F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9420F69" w14:textId="77777777" w:rsidR="00B826F1" w:rsidRDefault="00B826F1" w:rsidP="009D2BE0">
            <w:pPr>
              <w:spacing w:after="0" w:line="240" w:lineRule="auto"/>
              <w:ind w:right="153"/>
              <w:jc w:val="center"/>
              <w:rPr>
                <w:rFonts w:ascii="Times New Roman" w:hAnsi="Times New Roman" w:cs="Times New Roman"/>
                <w:sz w:val="18"/>
                <w:szCs w:val="18"/>
              </w:rPr>
            </w:pPr>
          </w:p>
          <w:p w14:paraId="06561AF8" w14:textId="77777777" w:rsidR="00B826F1" w:rsidRDefault="00B826F1" w:rsidP="00B826F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0555E2F" w14:textId="77777777" w:rsidR="00B826F1" w:rsidRDefault="00B826F1" w:rsidP="009D2BE0">
            <w:pPr>
              <w:spacing w:after="0" w:line="240" w:lineRule="auto"/>
              <w:ind w:right="153"/>
              <w:jc w:val="center"/>
              <w:rPr>
                <w:rFonts w:ascii="Times New Roman" w:hAnsi="Times New Roman" w:cs="Times New Roman"/>
                <w:sz w:val="18"/>
                <w:szCs w:val="18"/>
              </w:rPr>
            </w:pPr>
          </w:p>
          <w:p w14:paraId="560AEC7E" w14:textId="77777777" w:rsidR="00B826F1" w:rsidRDefault="00B826F1" w:rsidP="00B826F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C1F792F" w14:textId="77777777" w:rsidR="00B826F1" w:rsidRDefault="00B826F1" w:rsidP="009D2BE0">
            <w:pPr>
              <w:spacing w:after="0" w:line="240" w:lineRule="auto"/>
              <w:ind w:right="153"/>
              <w:jc w:val="center"/>
              <w:rPr>
                <w:rFonts w:ascii="Times New Roman" w:hAnsi="Times New Roman" w:cs="Times New Roman"/>
                <w:sz w:val="18"/>
                <w:szCs w:val="18"/>
              </w:rPr>
            </w:pPr>
          </w:p>
          <w:p w14:paraId="5E78F0FD" w14:textId="77777777" w:rsidR="00B826F1" w:rsidRDefault="00B826F1" w:rsidP="00B826F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0C20FEC" w14:textId="77777777" w:rsidR="00B826F1" w:rsidRDefault="00B826F1" w:rsidP="009D2BE0">
            <w:pPr>
              <w:spacing w:after="0" w:line="240" w:lineRule="auto"/>
              <w:ind w:right="153"/>
              <w:jc w:val="center"/>
              <w:rPr>
                <w:rFonts w:ascii="Times New Roman" w:hAnsi="Times New Roman" w:cs="Times New Roman"/>
                <w:sz w:val="18"/>
                <w:szCs w:val="18"/>
              </w:rPr>
            </w:pPr>
          </w:p>
          <w:p w14:paraId="0FE9ADCC" w14:textId="77777777" w:rsidR="00B826F1" w:rsidRDefault="00B826F1" w:rsidP="00B826F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2BD3584" w14:textId="77777777" w:rsidR="00B826F1" w:rsidRDefault="00B826F1" w:rsidP="009D2BE0">
            <w:pPr>
              <w:spacing w:after="0" w:line="240" w:lineRule="auto"/>
              <w:ind w:right="153"/>
              <w:jc w:val="center"/>
              <w:rPr>
                <w:rFonts w:ascii="Times New Roman" w:hAnsi="Times New Roman" w:cs="Times New Roman"/>
                <w:sz w:val="18"/>
                <w:szCs w:val="18"/>
              </w:rPr>
            </w:pPr>
          </w:p>
          <w:p w14:paraId="7FBACA96" w14:textId="77777777" w:rsidR="00B826F1" w:rsidRDefault="00B826F1" w:rsidP="00B826F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BFAE131" w14:textId="77777777" w:rsidR="00B826F1" w:rsidRDefault="00B826F1" w:rsidP="009D2BE0">
            <w:pPr>
              <w:spacing w:after="0" w:line="240" w:lineRule="auto"/>
              <w:ind w:right="153"/>
              <w:jc w:val="center"/>
              <w:rPr>
                <w:rFonts w:ascii="Times New Roman" w:hAnsi="Times New Roman" w:cs="Times New Roman"/>
                <w:sz w:val="18"/>
                <w:szCs w:val="18"/>
              </w:rPr>
            </w:pPr>
          </w:p>
          <w:p w14:paraId="229DE2A7" w14:textId="77777777" w:rsidR="00B826F1" w:rsidRDefault="00B826F1" w:rsidP="009D2BE0">
            <w:pPr>
              <w:spacing w:after="0" w:line="240" w:lineRule="auto"/>
              <w:ind w:right="153"/>
              <w:jc w:val="center"/>
              <w:rPr>
                <w:rFonts w:ascii="Times New Roman" w:hAnsi="Times New Roman" w:cs="Times New Roman"/>
                <w:sz w:val="18"/>
                <w:szCs w:val="18"/>
              </w:rPr>
            </w:pPr>
          </w:p>
          <w:p w14:paraId="1E0CEFF2" w14:textId="77777777" w:rsidR="00B826F1" w:rsidRDefault="00B826F1" w:rsidP="00B826F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15DD121" w14:textId="77777777" w:rsidR="00B826F1" w:rsidRDefault="00B826F1" w:rsidP="009D2BE0">
            <w:pPr>
              <w:spacing w:after="0" w:line="240" w:lineRule="auto"/>
              <w:ind w:right="153"/>
              <w:jc w:val="center"/>
              <w:rPr>
                <w:rFonts w:ascii="Times New Roman" w:hAnsi="Times New Roman" w:cs="Times New Roman"/>
                <w:sz w:val="18"/>
                <w:szCs w:val="18"/>
              </w:rPr>
            </w:pPr>
          </w:p>
          <w:p w14:paraId="372CE45D" w14:textId="77777777" w:rsidR="00B826F1" w:rsidRDefault="00B826F1" w:rsidP="009D2BE0">
            <w:pPr>
              <w:spacing w:after="0" w:line="240" w:lineRule="auto"/>
              <w:ind w:right="153"/>
              <w:jc w:val="center"/>
              <w:rPr>
                <w:rFonts w:ascii="Times New Roman" w:hAnsi="Times New Roman" w:cs="Times New Roman"/>
                <w:sz w:val="18"/>
                <w:szCs w:val="18"/>
              </w:rPr>
            </w:pPr>
          </w:p>
          <w:p w14:paraId="5041838C" w14:textId="77777777" w:rsidR="00B826F1" w:rsidRDefault="00B826F1" w:rsidP="00B826F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C6081CD" w14:textId="77777777" w:rsidR="00B826F1" w:rsidRDefault="00B826F1" w:rsidP="009D2BE0">
            <w:pPr>
              <w:spacing w:after="0" w:line="240" w:lineRule="auto"/>
              <w:ind w:right="153"/>
              <w:jc w:val="center"/>
              <w:rPr>
                <w:rFonts w:ascii="Times New Roman" w:hAnsi="Times New Roman" w:cs="Times New Roman"/>
                <w:sz w:val="18"/>
                <w:szCs w:val="18"/>
              </w:rPr>
            </w:pPr>
          </w:p>
          <w:p w14:paraId="1D607D8D" w14:textId="77777777" w:rsidR="00B826F1" w:rsidRDefault="00B826F1" w:rsidP="00B826F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9BD493D" w14:textId="77777777" w:rsidR="00B826F1" w:rsidRDefault="00B826F1" w:rsidP="009D2BE0">
            <w:pPr>
              <w:spacing w:after="0" w:line="240" w:lineRule="auto"/>
              <w:ind w:right="153"/>
              <w:jc w:val="center"/>
              <w:rPr>
                <w:rFonts w:ascii="Times New Roman" w:hAnsi="Times New Roman" w:cs="Times New Roman"/>
                <w:sz w:val="18"/>
                <w:szCs w:val="18"/>
              </w:rPr>
            </w:pPr>
          </w:p>
          <w:p w14:paraId="0DAF79C9" w14:textId="77777777" w:rsidR="00B826F1" w:rsidRDefault="00B826F1" w:rsidP="009D2BE0">
            <w:pPr>
              <w:spacing w:after="0" w:line="240" w:lineRule="auto"/>
              <w:ind w:right="153"/>
              <w:jc w:val="center"/>
              <w:rPr>
                <w:rFonts w:ascii="Times New Roman" w:hAnsi="Times New Roman" w:cs="Times New Roman"/>
                <w:sz w:val="18"/>
                <w:szCs w:val="18"/>
              </w:rPr>
            </w:pPr>
          </w:p>
          <w:p w14:paraId="1FDFD895" w14:textId="77777777" w:rsidR="00B826F1" w:rsidRDefault="00B826F1" w:rsidP="00B826F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9848752" w14:textId="77777777" w:rsidR="00B826F1" w:rsidRDefault="00B826F1" w:rsidP="009D2BE0">
            <w:pPr>
              <w:spacing w:after="0" w:line="240" w:lineRule="auto"/>
              <w:ind w:right="153"/>
              <w:jc w:val="center"/>
              <w:rPr>
                <w:rFonts w:ascii="Times New Roman" w:hAnsi="Times New Roman" w:cs="Times New Roman"/>
                <w:sz w:val="18"/>
                <w:szCs w:val="18"/>
              </w:rPr>
            </w:pPr>
          </w:p>
          <w:p w14:paraId="1C4841AA" w14:textId="77777777" w:rsidR="00B826F1" w:rsidRDefault="00B826F1" w:rsidP="00B826F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B0BC750" w14:textId="77777777" w:rsidR="00B826F1" w:rsidRDefault="00B826F1" w:rsidP="009D2BE0">
            <w:pPr>
              <w:spacing w:after="0" w:line="240" w:lineRule="auto"/>
              <w:ind w:right="153"/>
              <w:jc w:val="center"/>
              <w:rPr>
                <w:rFonts w:ascii="Times New Roman" w:hAnsi="Times New Roman" w:cs="Times New Roman"/>
                <w:sz w:val="18"/>
                <w:szCs w:val="18"/>
              </w:rPr>
            </w:pPr>
          </w:p>
          <w:p w14:paraId="2DEA1684" w14:textId="77777777" w:rsidR="00B826F1" w:rsidRDefault="00B826F1" w:rsidP="00B826F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86E8040" w14:textId="77777777" w:rsidR="00B826F1" w:rsidRDefault="00B826F1" w:rsidP="009D2BE0">
            <w:pPr>
              <w:spacing w:after="0" w:line="240" w:lineRule="auto"/>
              <w:ind w:right="153"/>
              <w:jc w:val="center"/>
              <w:rPr>
                <w:rFonts w:ascii="Times New Roman" w:hAnsi="Times New Roman" w:cs="Times New Roman"/>
                <w:sz w:val="18"/>
                <w:szCs w:val="18"/>
              </w:rPr>
            </w:pPr>
          </w:p>
          <w:p w14:paraId="123AD6DE" w14:textId="77777777" w:rsidR="00B826F1" w:rsidRDefault="00B826F1" w:rsidP="00B826F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651BE4A" w14:textId="77777777" w:rsidR="00B826F1" w:rsidRDefault="00B826F1" w:rsidP="009D2BE0">
            <w:pPr>
              <w:spacing w:after="0" w:line="240" w:lineRule="auto"/>
              <w:ind w:right="153"/>
              <w:jc w:val="center"/>
              <w:rPr>
                <w:rFonts w:ascii="Times New Roman" w:hAnsi="Times New Roman" w:cs="Times New Roman"/>
                <w:sz w:val="18"/>
                <w:szCs w:val="18"/>
              </w:rPr>
            </w:pPr>
          </w:p>
          <w:p w14:paraId="38FE0D33" w14:textId="77777777" w:rsidR="00B826F1" w:rsidRDefault="00B826F1" w:rsidP="00B826F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54D4229" w14:textId="77777777" w:rsidR="00B826F1" w:rsidRDefault="00B826F1" w:rsidP="00B826F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FEFD032" w14:textId="77777777" w:rsidR="00B826F1" w:rsidRDefault="00B826F1" w:rsidP="009D2BE0">
            <w:pPr>
              <w:spacing w:after="0" w:line="240" w:lineRule="auto"/>
              <w:ind w:right="153"/>
              <w:jc w:val="center"/>
              <w:rPr>
                <w:rFonts w:ascii="Times New Roman" w:hAnsi="Times New Roman" w:cs="Times New Roman"/>
                <w:sz w:val="18"/>
                <w:szCs w:val="18"/>
              </w:rPr>
            </w:pPr>
          </w:p>
          <w:p w14:paraId="2E12FBEF" w14:textId="77777777" w:rsidR="00B826F1" w:rsidRDefault="00B826F1" w:rsidP="00B826F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957DDB6" w14:textId="77777777" w:rsidR="00B826F1" w:rsidRDefault="00B826F1" w:rsidP="009D2BE0">
            <w:pPr>
              <w:spacing w:after="0" w:line="240" w:lineRule="auto"/>
              <w:ind w:right="153"/>
              <w:jc w:val="center"/>
              <w:rPr>
                <w:rFonts w:ascii="Times New Roman" w:hAnsi="Times New Roman" w:cs="Times New Roman"/>
                <w:sz w:val="18"/>
                <w:szCs w:val="18"/>
              </w:rPr>
            </w:pPr>
          </w:p>
          <w:p w14:paraId="2AE15973" w14:textId="77777777" w:rsidR="00B826F1" w:rsidRDefault="00B826F1" w:rsidP="00B826F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2314B73" w14:textId="77777777" w:rsidR="00B826F1" w:rsidRDefault="00B826F1" w:rsidP="009D2BE0">
            <w:pPr>
              <w:spacing w:after="0" w:line="240" w:lineRule="auto"/>
              <w:ind w:right="153"/>
              <w:jc w:val="center"/>
              <w:rPr>
                <w:rFonts w:ascii="Times New Roman" w:hAnsi="Times New Roman" w:cs="Times New Roman"/>
                <w:sz w:val="18"/>
                <w:szCs w:val="18"/>
              </w:rPr>
            </w:pPr>
          </w:p>
          <w:p w14:paraId="582836DE" w14:textId="77777777" w:rsidR="00B826F1" w:rsidRDefault="00B826F1" w:rsidP="00B826F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9CDD66A" w14:textId="77777777" w:rsidR="00B826F1" w:rsidRDefault="00B826F1" w:rsidP="009D2BE0">
            <w:pPr>
              <w:spacing w:after="0" w:line="240" w:lineRule="auto"/>
              <w:ind w:right="153"/>
              <w:jc w:val="center"/>
              <w:rPr>
                <w:rFonts w:ascii="Times New Roman" w:hAnsi="Times New Roman" w:cs="Times New Roman"/>
                <w:sz w:val="18"/>
                <w:szCs w:val="18"/>
              </w:rPr>
            </w:pPr>
          </w:p>
          <w:p w14:paraId="08A76C57" w14:textId="77777777" w:rsidR="00B826F1" w:rsidRDefault="00B826F1" w:rsidP="009D2BE0">
            <w:pPr>
              <w:spacing w:after="0" w:line="240" w:lineRule="auto"/>
              <w:ind w:right="153"/>
              <w:jc w:val="center"/>
              <w:rPr>
                <w:rFonts w:ascii="Times New Roman" w:hAnsi="Times New Roman" w:cs="Times New Roman"/>
                <w:sz w:val="18"/>
                <w:szCs w:val="18"/>
              </w:rPr>
            </w:pPr>
          </w:p>
          <w:p w14:paraId="19F3F231" w14:textId="77777777" w:rsidR="00B826F1" w:rsidRDefault="00B826F1" w:rsidP="00B826F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E9EF833" w14:textId="77777777" w:rsidR="00B826F1" w:rsidRDefault="00B826F1" w:rsidP="009D2BE0">
            <w:pPr>
              <w:spacing w:after="0" w:line="240" w:lineRule="auto"/>
              <w:ind w:right="153"/>
              <w:jc w:val="center"/>
              <w:rPr>
                <w:rFonts w:ascii="Times New Roman" w:hAnsi="Times New Roman" w:cs="Times New Roman"/>
                <w:sz w:val="18"/>
                <w:szCs w:val="18"/>
              </w:rPr>
            </w:pPr>
          </w:p>
          <w:p w14:paraId="73A4916B" w14:textId="77777777" w:rsidR="00B826F1" w:rsidRDefault="00B826F1" w:rsidP="00B826F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B6BAE5C" w14:textId="77777777" w:rsidR="00B826F1" w:rsidRDefault="00B826F1" w:rsidP="009D2BE0">
            <w:pPr>
              <w:spacing w:after="0" w:line="240" w:lineRule="auto"/>
              <w:ind w:right="153"/>
              <w:jc w:val="center"/>
              <w:rPr>
                <w:rFonts w:ascii="Times New Roman" w:hAnsi="Times New Roman" w:cs="Times New Roman"/>
                <w:sz w:val="18"/>
                <w:szCs w:val="18"/>
              </w:rPr>
            </w:pPr>
          </w:p>
          <w:p w14:paraId="3D0CB5E5" w14:textId="77777777" w:rsidR="00B826F1" w:rsidRDefault="00B826F1" w:rsidP="00B826F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BAAEE0E" w14:textId="77777777" w:rsidR="00B826F1" w:rsidRDefault="00B826F1" w:rsidP="009D2BE0">
            <w:pPr>
              <w:spacing w:after="0" w:line="240" w:lineRule="auto"/>
              <w:ind w:right="153"/>
              <w:jc w:val="center"/>
              <w:rPr>
                <w:rFonts w:ascii="Times New Roman" w:hAnsi="Times New Roman" w:cs="Times New Roman"/>
                <w:sz w:val="18"/>
                <w:szCs w:val="18"/>
              </w:rPr>
            </w:pPr>
          </w:p>
          <w:p w14:paraId="577B5D16" w14:textId="77777777" w:rsidR="00B826F1" w:rsidRDefault="00B826F1" w:rsidP="00B826F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2AEF234" w14:textId="77777777" w:rsidR="00B826F1" w:rsidRPr="00FD0854" w:rsidRDefault="00B826F1" w:rsidP="009D2BE0">
            <w:pPr>
              <w:spacing w:after="0" w:line="240" w:lineRule="auto"/>
              <w:ind w:right="153"/>
              <w:jc w:val="center"/>
              <w:rPr>
                <w:rFonts w:ascii="Times New Roman" w:hAnsi="Times New Roman" w:cs="Times New Roman"/>
                <w:sz w:val="18"/>
                <w:szCs w:val="18"/>
              </w:rPr>
            </w:pPr>
          </w:p>
        </w:tc>
      </w:tr>
      <w:tr w:rsidR="009D2BE0" w:rsidRPr="00FD0854" w14:paraId="6A254555" w14:textId="77777777" w:rsidTr="00677649">
        <w:trPr>
          <w:trHeight w:val="826"/>
        </w:trPr>
        <w:tc>
          <w:tcPr>
            <w:tcW w:w="744" w:type="dxa"/>
            <w:gridSpan w:val="2"/>
            <w:shd w:val="clear" w:color="auto" w:fill="auto"/>
          </w:tcPr>
          <w:p w14:paraId="03CCF032" w14:textId="77777777" w:rsidR="009D2BE0" w:rsidRPr="00FD0854" w:rsidRDefault="009D2BE0" w:rsidP="009D2BE0">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lastRenderedPageBreak/>
              <w:t>11</w:t>
            </w:r>
          </w:p>
        </w:tc>
        <w:tc>
          <w:tcPr>
            <w:tcW w:w="1625" w:type="dxa"/>
            <w:shd w:val="clear" w:color="auto" w:fill="auto"/>
          </w:tcPr>
          <w:p w14:paraId="68276708" w14:textId="77777777" w:rsidR="009D2BE0" w:rsidRPr="00FD0854" w:rsidRDefault="009D2BE0" w:rsidP="009D2BE0">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Категории наземных транспортных машин:</w:t>
            </w:r>
          </w:p>
          <w:p w14:paraId="4AA898F0"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1, М2</w:t>
            </w:r>
          </w:p>
          <w:p w14:paraId="410012C4" w14:textId="77777777" w:rsidR="009D2BE0" w:rsidRPr="000004A9"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1</w:t>
            </w:r>
            <w:r>
              <w:rPr>
                <w:rFonts w:ascii="Times New Roman" w:hAnsi="Times New Roman" w:cs="Times New Roman"/>
                <w:b/>
                <w:sz w:val="18"/>
                <w:szCs w:val="18"/>
                <w:lang w:val="en-US"/>
              </w:rPr>
              <w:t>, N2</w:t>
            </w:r>
          </w:p>
          <w:p w14:paraId="3ADCD267" w14:textId="77777777" w:rsidR="009D2BE0" w:rsidRPr="00FD0854" w:rsidRDefault="009D2BE0" w:rsidP="009D2BE0">
            <w:pPr>
              <w:widowControl w:val="0"/>
              <w:tabs>
                <w:tab w:val="left" w:pos="4052"/>
              </w:tabs>
              <w:autoSpaceDE w:val="0"/>
              <w:autoSpaceDN w:val="0"/>
              <w:adjustRightInd w:val="0"/>
              <w:spacing w:after="0" w:line="240" w:lineRule="auto"/>
              <w:jc w:val="both"/>
              <w:rPr>
                <w:rFonts w:ascii="Times New Roman" w:hAnsi="Times New Roman" w:cs="Times New Roman"/>
                <w:sz w:val="18"/>
                <w:szCs w:val="18"/>
              </w:rPr>
            </w:pPr>
            <w:r w:rsidRPr="00FD0854">
              <w:rPr>
                <w:rFonts w:ascii="Times New Roman" w:hAnsi="Times New Roman" w:cs="Times New Roman"/>
                <w:b/>
                <w:sz w:val="18"/>
                <w:szCs w:val="18"/>
              </w:rPr>
              <w:t>-</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1</w:t>
            </w:r>
            <w:r w:rsidRPr="00FD0854">
              <w:rPr>
                <w:rFonts w:ascii="Times New Roman" w:hAnsi="Times New Roman" w:cs="Times New Roman"/>
                <w:b/>
                <w:sz w:val="18"/>
                <w:szCs w:val="18"/>
              </w:rPr>
              <w:t>, О2</w:t>
            </w:r>
          </w:p>
          <w:p w14:paraId="44809428" w14:textId="77777777" w:rsidR="009D2BE0" w:rsidRPr="00FD0854" w:rsidRDefault="009D2BE0" w:rsidP="009D2BE0">
            <w:pPr>
              <w:spacing w:after="0" w:line="240" w:lineRule="auto"/>
              <w:ind w:right="153"/>
              <w:rPr>
                <w:rFonts w:ascii="Times New Roman" w:hAnsi="Times New Roman" w:cs="Times New Roman"/>
                <w:b/>
                <w:sz w:val="18"/>
                <w:szCs w:val="18"/>
              </w:rPr>
            </w:pPr>
          </w:p>
        </w:tc>
        <w:tc>
          <w:tcPr>
            <w:tcW w:w="7943" w:type="dxa"/>
            <w:gridSpan w:val="5"/>
            <w:shd w:val="clear" w:color="auto" w:fill="auto"/>
          </w:tcPr>
          <w:p w14:paraId="13C09B19"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Требования к комплектности транспортных средств</w:t>
            </w:r>
          </w:p>
          <w:p w14:paraId="5F0ADC61"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Наличие знака аварийной остановки</w:t>
            </w:r>
          </w:p>
          <w:p w14:paraId="3EB56E53"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Наличие аптечки.</w:t>
            </w:r>
          </w:p>
          <w:p w14:paraId="51562E02"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Комплектность у транспортных средств категорий N</w:t>
            </w:r>
            <w:r>
              <w:rPr>
                <w:rFonts w:ascii="Times New Roman" w:eastAsia="Times New Roman" w:hAnsi="Times New Roman" w:cs="Times New Roman"/>
                <w:sz w:val="18"/>
                <w:szCs w:val="18"/>
                <w:lang w:eastAsia="ko-KR"/>
              </w:rPr>
              <w:t>1</w:t>
            </w:r>
            <w:r w:rsidRPr="00FD0854">
              <w:rPr>
                <w:rFonts w:ascii="Times New Roman" w:eastAsia="Times New Roman" w:hAnsi="Times New Roman" w:cs="Times New Roman"/>
                <w:sz w:val="18"/>
                <w:szCs w:val="18"/>
                <w:lang w:eastAsia="ko-KR"/>
              </w:rPr>
              <w:t xml:space="preserve">, комплектуются не менее чем двумя противооткатными упорами, соответствующими диаметру колес транспортного средства. </w:t>
            </w:r>
          </w:p>
          <w:p w14:paraId="722FE3FB"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xml:space="preserve">- Оснащение независимо от наличия автоматической системы пожаротушения транспортных средств категории М1 не менее чем одним огнетушителем емкостью не менее 1 л, транспортные средства категорий М2, и N </w:t>
            </w:r>
            <w:proofErr w:type="gramStart"/>
            <w:r w:rsidRPr="00FD0854">
              <w:rPr>
                <w:rFonts w:ascii="Times New Roman" w:eastAsia="Times New Roman" w:hAnsi="Times New Roman" w:cs="Times New Roman"/>
                <w:sz w:val="18"/>
                <w:szCs w:val="18"/>
                <w:lang w:eastAsia="ko-KR"/>
              </w:rPr>
              <w:t>-  не</w:t>
            </w:r>
            <w:proofErr w:type="gramEnd"/>
            <w:r w:rsidRPr="00FD0854">
              <w:rPr>
                <w:rFonts w:ascii="Times New Roman" w:eastAsia="Times New Roman" w:hAnsi="Times New Roman" w:cs="Times New Roman"/>
                <w:sz w:val="18"/>
                <w:szCs w:val="18"/>
                <w:lang w:eastAsia="ko-KR"/>
              </w:rPr>
              <w:t xml:space="preserve"> менее чем одним огнетушителем емкостью не менее 2 л. Огнетушитель размещается в легко доступном месте. У транспортных средств категорий М2 </w:t>
            </w:r>
          </w:p>
          <w:p w14:paraId="324A0B8C"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xml:space="preserve">Огнетушитель должен быть размещен поблизости от рабочего места водителя. Огнетушители должны быть опломбированы с указанием срока окончания использования, который на момент проверки не должен быть завершен. </w:t>
            </w:r>
          </w:p>
          <w:p w14:paraId="5DA9BAF8"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xml:space="preserve">- Надежность крепления огнетушителей и аптечки первой помощи (автомобильные) на транспортных средствах, оборудованных приспособлениями для их крепления, в местах, предусмотренных конструкцией транспортного средства. </w:t>
            </w:r>
          </w:p>
          <w:p w14:paraId="5376B660"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lastRenderedPageBreak/>
              <w:t>- Комплектность транспортных средств категорий M, N и О, максимальная конструктивная скорость которых не превышает 40 км/ч, опознавательным знаком тихоходного транспортного средства, выполненным в соответствии с Правилами ЕЭК ООН № 69: наличие заднего опознавательного знака</w:t>
            </w:r>
          </w:p>
          <w:p w14:paraId="0C3F6B80"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xml:space="preserve">Наличие опознавательных знаков на транспортных средствах категорий М2, использующие в качестве топлива сжиженный нефтяной газ (СНГ) или компримированный природный газ (КПГ), опознавательные знаки, предусмотренные Правилами ЕЭК ООН № 67 и № 110, в виде ромба зеленого цвета с каймой белого цвета. В середине знака располагаются буквы: «СНГ» или «КПГ» </w:t>
            </w:r>
          </w:p>
        </w:tc>
        <w:tc>
          <w:tcPr>
            <w:tcW w:w="2269" w:type="dxa"/>
            <w:gridSpan w:val="3"/>
            <w:shd w:val="clear" w:color="auto" w:fill="auto"/>
          </w:tcPr>
          <w:p w14:paraId="780BD32E"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sz w:val="18"/>
                <w:szCs w:val="18"/>
              </w:rPr>
            </w:pPr>
            <w:r w:rsidRPr="00FD0854">
              <w:rPr>
                <w:rFonts w:ascii="Times New Roman" w:hAnsi="Times New Roman" w:cs="Times New Roman"/>
                <w:sz w:val="18"/>
                <w:szCs w:val="18"/>
              </w:rPr>
              <w:lastRenderedPageBreak/>
              <w:t>ТР ТС 018/2011</w:t>
            </w:r>
          </w:p>
          <w:p w14:paraId="78B18910"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i/>
                <w:sz w:val="18"/>
                <w:szCs w:val="18"/>
              </w:rPr>
            </w:pPr>
            <w:r w:rsidRPr="00FD0854">
              <w:rPr>
                <w:rFonts w:ascii="Times New Roman" w:hAnsi="Times New Roman" w:cs="Times New Roman"/>
                <w:i/>
                <w:sz w:val="18"/>
                <w:szCs w:val="18"/>
              </w:rPr>
              <w:t>Приложение № 8 п. 11</w:t>
            </w:r>
          </w:p>
          <w:p w14:paraId="4DE426AB" w14:textId="77777777" w:rsidR="009D2BE0" w:rsidRPr="00FD0854" w:rsidRDefault="009D2BE0" w:rsidP="009D2BE0">
            <w:pPr>
              <w:spacing w:after="0" w:line="240" w:lineRule="auto"/>
              <w:rPr>
                <w:rFonts w:ascii="Times New Roman" w:hAnsi="Times New Roman" w:cs="Times New Roman"/>
                <w:sz w:val="18"/>
                <w:szCs w:val="18"/>
                <w:lang w:eastAsia="ko-KR"/>
              </w:rPr>
            </w:pPr>
            <w:r w:rsidRPr="00FD0854">
              <w:rPr>
                <w:rFonts w:ascii="Times New Roman" w:hAnsi="Times New Roman" w:cs="Times New Roman"/>
                <w:sz w:val="18"/>
                <w:szCs w:val="18"/>
                <w:lang w:eastAsia="ko-KR"/>
              </w:rPr>
              <w:t>Правила ЕЭК ООН № 27</w:t>
            </w:r>
          </w:p>
          <w:p w14:paraId="44AC51B3" w14:textId="77777777" w:rsidR="009D2BE0" w:rsidRPr="00FD0854" w:rsidRDefault="009D2BE0" w:rsidP="009D2BE0">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rPr>
              <w:t>ЕЭК ООН № 69.</w:t>
            </w:r>
          </w:p>
        </w:tc>
        <w:tc>
          <w:tcPr>
            <w:tcW w:w="1986" w:type="dxa"/>
            <w:gridSpan w:val="2"/>
            <w:shd w:val="clear" w:color="auto" w:fill="auto"/>
          </w:tcPr>
          <w:p w14:paraId="21C7293B"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ТРТС 018/2011</w:t>
            </w:r>
          </w:p>
          <w:p w14:paraId="708570CE"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sz w:val="18"/>
                <w:szCs w:val="18"/>
                <w:lang w:val="en-US" w:eastAsia="ko-KR"/>
              </w:rPr>
            </w:pPr>
            <w:r w:rsidRPr="00FD0854">
              <w:rPr>
                <w:rFonts w:ascii="Times New Roman" w:hAnsi="Times New Roman" w:cs="Times New Roman"/>
                <w:sz w:val="18"/>
                <w:szCs w:val="18"/>
                <w:lang w:eastAsia="ko-KR"/>
              </w:rPr>
              <w:t>ЕЭКООН № 27</w:t>
            </w:r>
          </w:p>
          <w:p w14:paraId="4A458DC4" w14:textId="77777777" w:rsidR="009D2BE0" w:rsidRPr="00FD0854" w:rsidRDefault="009D2BE0" w:rsidP="009D2BE0">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Визуально</w:t>
            </w:r>
          </w:p>
          <w:p w14:paraId="695C66A7"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sz w:val="18"/>
                <w:szCs w:val="18"/>
                <w:lang w:val="en-US"/>
              </w:rPr>
            </w:pPr>
            <w:r w:rsidRPr="00FD0854">
              <w:rPr>
                <w:rFonts w:ascii="Times New Roman" w:hAnsi="Times New Roman" w:cs="Times New Roman"/>
                <w:sz w:val="18"/>
                <w:szCs w:val="18"/>
              </w:rPr>
              <w:t>Линейка</w:t>
            </w:r>
          </w:p>
        </w:tc>
        <w:tc>
          <w:tcPr>
            <w:tcW w:w="1417" w:type="dxa"/>
            <w:gridSpan w:val="2"/>
            <w:shd w:val="clear" w:color="auto" w:fill="auto"/>
          </w:tcPr>
          <w:p w14:paraId="18DAF554" w14:textId="77777777" w:rsidR="00B826F1" w:rsidRDefault="00B826F1" w:rsidP="00B826F1">
            <w:pPr>
              <w:spacing w:after="0" w:line="240" w:lineRule="auto"/>
              <w:rPr>
                <w:rFonts w:ascii="Times New Roman" w:hAnsi="Times New Roman" w:cs="Times New Roman"/>
                <w:color w:val="FF0000"/>
                <w:sz w:val="18"/>
                <w:szCs w:val="18"/>
              </w:rPr>
            </w:pPr>
          </w:p>
          <w:p w14:paraId="23025722" w14:textId="77777777" w:rsidR="00B826F1" w:rsidRDefault="00B826F1" w:rsidP="00B826F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BD56EFF" w14:textId="77777777" w:rsidR="00B826F1" w:rsidRDefault="00B826F1" w:rsidP="00B826F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60FF698" w14:textId="77777777" w:rsidR="00B826F1" w:rsidRDefault="00B826F1" w:rsidP="00B826F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D73E369" w14:textId="77777777" w:rsidR="009D2BE0" w:rsidRDefault="009D2BE0" w:rsidP="009D2BE0">
            <w:pPr>
              <w:spacing w:after="0" w:line="240" w:lineRule="auto"/>
              <w:ind w:right="153"/>
              <w:jc w:val="center"/>
              <w:rPr>
                <w:rFonts w:ascii="Times New Roman" w:hAnsi="Times New Roman" w:cs="Times New Roman"/>
                <w:sz w:val="18"/>
                <w:szCs w:val="18"/>
              </w:rPr>
            </w:pPr>
          </w:p>
          <w:p w14:paraId="01E803D9" w14:textId="77777777" w:rsidR="00B826F1" w:rsidRDefault="00B826F1" w:rsidP="00B826F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CE840FF" w14:textId="77777777" w:rsidR="00B826F1" w:rsidRDefault="00B826F1" w:rsidP="009D2BE0">
            <w:pPr>
              <w:spacing w:after="0" w:line="240" w:lineRule="auto"/>
              <w:ind w:right="153"/>
              <w:jc w:val="center"/>
              <w:rPr>
                <w:rFonts w:ascii="Times New Roman" w:hAnsi="Times New Roman" w:cs="Times New Roman"/>
                <w:sz w:val="18"/>
                <w:szCs w:val="18"/>
              </w:rPr>
            </w:pPr>
          </w:p>
          <w:p w14:paraId="35125413" w14:textId="77777777" w:rsidR="00B826F1" w:rsidRDefault="00B826F1" w:rsidP="00B826F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B303ACA" w14:textId="77777777" w:rsidR="00B826F1" w:rsidRDefault="00B826F1" w:rsidP="009D2BE0">
            <w:pPr>
              <w:spacing w:after="0" w:line="240" w:lineRule="auto"/>
              <w:ind w:right="153"/>
              <w:jc w:val="center"/>
              <w:rPr>
                <w:rFonts w:ascii="Times New Roman" w:hAnsi="Times New Roman" w:cs="Times New Roman"/>
                <w:sz w:val="18"/>
                <w:szCs w:val="18"/>
              </w:rPr>
            </w:pPr>
          </w:p>
          <w:p w14:paraId="244C21B7" w14:textId="77777777" w:rsidR="00B826F1" w:rsidRDefault="00B826F1" w:rsidP="00B826F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7B62427" w14:textId="77777777" w:rsidR="00B826F1" w:rsidRDefault="00B826F1" w:rsidP="009D2BE0">
            <w:pPr>
              <w:spacing w:after="0" w:line="240" w:lineRule="auto"/>
              <w:ind w:right="153"/>
              <w:jc w:val="center"/>
              <w:rPr>
                <w:rFonts w:ascii="Times New Roman" w:hAnsi="Times New Roman" w:cs="Times New Roman"/>
                <w:sz w:val="18"/>
                <w:szCs w:val="18"/>
              </w:rPr>
            </w:pPr>
          </w:p>
          <w:p w14:paraId="4195A843" w14:textId="77777777" w:rsidR="00B826F1" w:rsidRDefault="00B826F1" w:rsidP="00B826F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564DFBE" w14:textId="77777777" w:rsidR="00B826F1" w:rsidRDefault="00B826F1" w:rsidP="009D2BE0">
            <w:pPr>
              <w:spacing w:after="0" w:line="240" w:lineRule="auto"/>
              <w:ind w:right="153"/>
              <w:jc w:val="center"/>
              <w:rPr>
                <w:rFonts w:ascii="Times New Roman" w:hAnsi="Times New Roman" w:cs="Times New Roman"/>
                <w:sz w:val="18"/>
                <w:szCs w:val="18"/>
              </w:rPr>
            </w:pPr>
          </w:p>
          <w:p w14:paraId="29E847DA" w14:textId="77777777" w:rsidR="00B826F1" w:rsidRDefault="00B826F1" w:rsidP="00B826F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F194924" w14:textId="77777777" w:rsidR="00B826F1" w:rsidRDefault="00B826F1" w:rsidP="009D2BE0">
            <w:pPr>
              <w:spacing w:after="0" w:line="240" w:lineRule="auto"/>
              <w:ind w:right="153"/>
              <w:jc w:val="center"/>
              <w:rPr>
                <w:rFonts w:ascii="Times New Roman" w:hAnsi="Times New Roman" w:cs="Times New Roman"/>
                <w:sz w:val="18"/>
                <w:szCs w:val="18"/>
              </w:rPr>
            </w:pPr>
          </w:p>
          <w:p w14:paraId="1817C6D8" w14:textId="77777777" w:rsidR="00B826F1" w:rsidRDefault="00B826F1" w:rsidP="00B826F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6333FAFF" w14:textId="77777777" w:rsidR="00B826F1" w:rsidRDefault="00B826F1" w:rsidP="009D2BE0">
            <w:pPr>
              <w:spacing w:after="0" w:line="240" w:lineRule="auto"/>
              <w:ind w:right="153"/>
              <w:jc w:val="center"/>
              <w:rPr>
                <w:rFonts w:ascii="Times New Roman" w:hAnsi="Times New Roman" w:cs="Times New Roman"/>
                <w:sz w:val="18"/>
                <w:szCs w:val="18"/>
              </w:rPr>
            </w:pPr>
          </w:p>
          <w:p w14:paraId="5C31011F" w14:textId="77777777" w:rsidR="00B826F1" w:rsidRDefault="00B826F1" w:rsidP="009D2BE0">
            <w:pPr>
              <w:spacing w:after="0" w:line="240" w:lineRule="auto"/>
              <w:ind w:right="153"/>
              <w:jc w:val="center"/>
              <w:rPr>
                <w:rFonts w:ascii="Times New Roman" w:hAnsi="Times New Roman" w:cs="Times New Roman"/>
                <w:sz w:val="18"/>
                <w:szCs w:val="18"/>
              </w:rPr>
            </w:pPr>
          </w:p>
          <w:p w14:paraId="5F04DF19" w14:textId="77777777" w:rsidR="00B826F1" w:rsidRDefault="00B826F1" w:rsidP="009D2BE0">
            <w:pPr>
              <w:spacing w:after="0" w:line="240" w:lineRule="auto"/>
              <w:ind w:right="153"/>
              <w:jc w:val="center"/>
              <w:rPr>
                <w:rFonts w:ascii="Times New Roman" w:hAnsi="Times New Roman" w:cs="Times New Roman"/>
                <w:sz w:val="18"/>
                <w:szCs w:val="18"/>
              </w:rPr>
            </w:pPr>
          </w:p>
          <w:p w14:paraId="58EF9DF1" w14:textId="77777777" w:rsidR="00B826F1" w:rsidRDefault="00B826F1" w:rsidP="00B826F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B8B1AE9" w14:textId="77777777" w:rsidR="00B826F1" w:rsidRDefault="00B826F1" w:rsidP="009D2BE0">
            <w:pPr>
              <w:spacing w:after="0" w:line="240" w:lineRule="auto"/>
              <w:ind w:right="153"/>
              <w:jc w:val="center"/>
              <w:rPr>
                <w:rFonts w:ascii="Times New Roman" w:hAnsi="Times New Roman" w:cs="Times New Roman"/>
                <w:sz w:val="18"/>
                <w:szCs w:val="18"/>
              </w:rPr>
            </w:pPr>
          </w:p>
          <w:p w14:paraId="22946039" w14:textId="77777777" w:rsidR="00B826F1" w:rsidRDefault="00B826F1" w:rsidP="009D2BE0">
            <w:pPr>
              <w:spacing w:after="0" w:line="240" w:lineRule="auto"/>
              <w:ind w:right="153"/>
              <w:jc w:val="center"/>
              <w:rPr>
                <w:rFonts w:ascii="Times New Roman" w:hAnsi="Times New Roman" w:cs="Times New Roman"/>
                <w:sz w:val="18"/>
                <w:szCs w:val="18"/>
              </w:rPr>
            </w:pPr>
          </w:p>
          <w:p w14:paraId="313C1CAF" w14:textId="77777777" w:rsidR="00B826F1" w:rsidRPr="00FD0854" w:rsidRDefault="00B826F1" w:rsidP="00B826F1">
            <w:pPr>
              <w:spacing w:after="0" w:line="240" w:lineRule="auto"/>
              <w:ind w:right="153"/>
              <w:rPr>
                <w:rFonts w:ascii="Times New Roman" w:hAnsi="Times New Roman" w:cs="Times New Roman"/>
                <w:sz w:val="18"/>
                <w:szCs w:val="18"/>
              </w:rPr>
            </w:pPr>
          </w:p>
        </w:tc>
      </w:tr>
      <w:tr w:rsidR="009D2BE0" w:rsidRPr="00FD0854" w14:paraId="2D1308DE" w14:textId="77777777" w:rsidTr="00677649">
        <w:trPr>
          <w:trHeight w:val="713"/>
        </w:trPr>
        <w:tc>
          <w:tcPr>
            <w:tcW w:w="744" w:type="dxa"/>
            <w:gridSpan w:val="2"/>
            <w:shd w:val="clear" w:color="auto" w:fill="auto"/>
          </w:tcPr>
          <w:p w14:paraId="32E1ACF7" w14:textId="77777777" w:rsidR="009D2BE0" w:rsidRPr="00FD0854" w:rsidRDefault="009D2BE0" w:rsidP="009D2BE0">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lastRenderedPageBreak/>
              <w:t>12</w:t>
            </w:r>
          </w:p>
        </w:tc>
        <w:tc>
          <w:tcPr>
            <w:tcW w:w="1625" w:type="dxa"/>
            <w:shd w:val="clear" w:color="auto" w:fill="auto"/>
          </w:tcPr>
          <w:p w14:paraId="16B54677" w14:textId="77777777" w:rsidR="009D2BE0" w:rsidRPr="00FD0854" w:rsidRDefault="009D2BE0" w:rsidP="009D2BE0">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435D08B0"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1, М2</w:t>
            </w:r>
          </w:p>
          <w:p w14:paraId="63233063" w14:textId="77777777" w:rsidR="009D2BE0" w:rsidRPr="000004A9"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1</w:t>
            </w:r>
            <w:r>
              <w:rPr>
                <w:rFonts w:ascii="Times New Roman" w:hAnsi="Times New Roman" w:cs="Times New Roman"/>
                <w:b/>
                <w:sz w:val="18"/>
                <w:szCs w:val="18"/>
                <w:lang w:val="en-US"/>
              </w:rPr>
              <w:t>, N2</w:t>
            </w:r>
          </w:p>
          <w:p w14:paraId="580427BF" w14:textId="77777777" w:rsidR="009D2BE0" w:rsidRPr="00FD0854" w:rsidRDefault="009D2BE0" w:rsidP="009D2BE0">
            <w:pPr>
              <w:widowControl w:val="0"/>
              <w:tabs>
                <w:tab w:val="left" w:pos="4052"/>
              </w:tabs>
              <w:autoSpaceDE w:val="0"/>
              <w:autoSpaceDN w:val="0"/>
              <w:adjustRightInd w:val="0"/>
              <w:spacing w:after="0" w:line="240" w:lineRule="auto"/>
              <w:jc w:val="both"/>
              <w:rPr>
                <w:rFonts w:ascii="Times New Roman" w:hAnsi="Times New Roman" w:cs="Times New Roman"/>
                <w:sz w:val="18"/>
                <w:szCs w:val="18"/>
              </w:rPr>
            </w:pPr>
            <w:r w:rsidRPr="00FD0854">
              <w:rPr>
                <w:rFonts w:ascii="Times New Roman" w:hAnsi="Times New Roman" w:cs="Times New Roman"/>
                <w:b/>
                <w:sz w:val="18"/>
                <w:szCs w:val="18"/>
              </w:rPr>
              <w:t>-</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1</w:t>
            </w:r>
            <w:r w:rsidRPr="00FD0854">
              <w:rPr>
                <w:rFonts w:ascii="Times New Roman" w:hAnsi="Times New Roman" w:cs="Times New Roman"/>
                <w:b/>
                <w:sz w:val="18"/>
                <w:szCs w:val="18"/>
              </w:rPr>
              <w:t>, О2</w:t>
            </w:r>
          </w:p>
          <w:p w14:paraId="3275A5CD" w14:textId="77777777" w:rsidR="009D2BE0" w:rsidRPr="00FD0854" w:rsidRDefault="009D2BE0" w:rsidP="009D2BE0">
            <w:pPr>
              <w:spacing w:after="0" w:line="240" w:lineRule="auto"/>
              <w:ind w:right="153"/>
              <w:rPr>
                <w:rFonts w:ascii="Times New Roman" w:hAnsi="Times New Roman" w:cs="Times New Roman"/>
                <w:b/>
                <w:sz w:val="18"/>
                <w:szCs w:val="18"/>
              </w:rPr>
            </w:pPr>
          </w:p>
        </w:tc>
        <w:tc>
          <w:tcPr>
            <w:tcW w:w="7943" w:type="dxa"/>
            <w:gridSpan w:val="5"/>
            <w:shd w:val="clear" w:color="auto" w:fill="auto"/>
          </w:tcPr>
          <w:p w14:paraId="66667406"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-Требования к обеспечению возможности идентификации транспортных средств.</w:t>
            </w:r>
          </w:p>
          <w:p w14:paraId="037E001F" w14:textId="77777777" w:rsidR="009D2BE0" w:rsidRPr="00FD0854" w:rsidRDefault="009D2BE0" w:rsidP="009D2BE0">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Соответствие идентификационного номера, указанному в регистрационных документах на транспортное средство. </w:t>
            </w:r>
          </w:p>
          <w:p w14:paraId="13D754FE" w14:textId="77777777" w:rsidR="009D2BE0" w:rsidRPr="00FD0854" w:rsidRDefault="009D2BE0" w:rsidP="009D2BE0">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Соответствие установки Государственного регистрационного знака в местах, предусмотренных его Конструкцией;</w:t>
            </w:r>
          </w:p>
          <w:p w14:paraId="46E462CC" w14:textId="77777777" w:rsidR="009D2BE0" w:rsidRPr="00FD0854" w:rsidRDefault="009D2BE0" w:rsidP="009D2BE0">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Для крепления государственных регистрационных знаков </w:t>
            </w:r>
          </w:p>
          <w:p w14:paraId="42AF13BC" w14:textId="77777777" w:rsidR="009D2BE0" w:rsidRPr="00FD0854" w:rsidRDefault="009D2BE0" w:rsidP="009D2BE0">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должны применяться болты или винты с головками, имеющими цвет поля знака или светлые гальванические покрытия. Допускается крепление государственных регистрационных знаков с помощью рамок. </w:t>
            </w:r>
          </w:p>
          <w:p w14:paraId="5194F527" w14:textId="77777777" w:rsidR="009D2BE0" w:rsidRPr="00FD0854" w:rsidRDefault="009D2BE0" w:rsidP="009D2BE0">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Болты, винты, рамки не должны загораживать имеющиеся на государственном регистрационном знаке буквы, цифры, иные </w:t>
            </w:r>
            <w:proofErr w:type="gramStart"/>
            <w:r w:rsidRPr="00FD0854">
              <w:rPr>
                <w:rFonts w:ascii="Times New Roman" w:eastAsia="TimesNewRomanPSMT" w:hAnsi="Times New Roman" w:cs="Times New Roman"/>
                <w:sz w:val="18"/>
                <w:szCs w:val="18"/>
              </w:rPr>
              <w:t>надписи</w:t>
            </w:r>
            <w:proofErr w:type="gramEnd"/>
            <w:r w:rsidRPr="00FD0854">
              <w:rPr>
                <w:rFonts w:ascii="Times New Roman" w:eastAsia="TimesNewRomanPSMT" w:hAnsi="Times New Roman" w:cs="Times New Roman"/>
                <w:sz w:val="18"/>
                <w:szCs w:val="18"/>
              </w:rPr>
              <w:t xml:space="preserve"> а также изображение государственного флага государства– члена Таможенного союза. </w:t>
            </w:r>
          </w:p>
          <w:p w14:paraId="5A8DBB8C" w14:textId="77777777" w:rsidR="009D2BE0" w:rsidRPr="00FD0854" w:rsidRDefault="009D2BE0" w:rsidP="009D2BE0">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Не допускается закрывать государственный регистрационный знак органическим стеклом или другими материалами. </w:t>
            </w:r>
          </w:p>
          <w:p w14:paraId="0A60D6A9" w14:textId="77777777" w:rsidR="009D2BE0" w:rsidRPr="00FD0854" w:rsidRDefault="009D2BE0" w:rsidP="009D2BE0">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Отсутствие на государственном регистрационном знаке дополнительные отверстия для его крепления на транспортном средстве или в иных целях. В случае несовпадения координат посадочных отверстий государственного регистрационного знака с координатами посадочных отверстий транспортного средства, должны быть предусмотрены переходные конструктивные элементы;</w:t>
            </w:r>
          </w:p>
          <w:p w14:paraId="4017BAFB" w14:textId="77777777" w:rsidR="009D2BE0" w:rsidRPr="00FD0854" w:rsidRDefault="009D2BE0" w:rsidP="009D2BE0">
            <w:pPr>
              <w:autoSpaceDE w:val="0"/>
              <w:autoSpaceDN w:val="0"/>
              <w:adjustRightInd w:val="0"/>
              <w:spacing w:after="0" w:line="240" w:lineRule="auto"/>
              <w:rPr>
                <w:rFonts w:ascii="Times New Roman" w:hAnsi="Times New Roman" w:cs="Times New Roman"/>
                <w:i/>
                <w:sz w:val="18"/>
                <w:szCs w:val="18"/>
              </w:rPr>
            </w:pPr>
            <w:r w:rsidRPr="00FD0854">
              <w:rPr>
                <w:rFonts w:ascii="Times New Roman" w:eastAsia="TimesNewRomanPSMT" w:hAnsi="Times New Roman" w:cs="Times New Roman"/>
                <w:sz w:val="18"/>
                <w:szCs w:val="18"/>
              </w:rPr>
              <w:t xml:space="preserve">- </w:t>
            </w:r>
            <w:r w:rsidRPr="00FD0854">
              <w:rPr>
                <w:rFonts w:ascii="Times New Roman" w:hAnsi="Times New Roman" w:cs="Times New Roman"/>
                <w:i/>
                <w:sz w:val="18"/>
                <w:szCs w:val="18"/>
              </w:rPr>
              <w:t>Приложение № 7 пп 4.2- 4.4</w:t>
            </w:r>
          </w:p>
          <w:p w14:paraId="696D01C1" w14:textId="77777777" w:rsidR="009D2BE0" w:rsidRPr="00FD0854" w:rsidRDefault="009D2BE0" w:rsidP="009D2BE0">
            <w:pPr>
              <w:autoSpaceDE w:val="0"/>
              <w:autoSpaceDN w:val="0"/>
              <w:adjustRightInd w:val="0"/>
              <w:spacing w:after="0" w:line="240" w:lineRule="auto"/>
              <w:rPr>
                <w:rFonts w:ascii="Times New Roman" w:hAnsi="Times New Roman" w:cs="Times New Roman"/>
                <w:i/>
                <w:sz w:val="18"/>
                <w:szCs w:val="18"/>
              </w:rPr>
            </w:pPr>
            <w:r w:rsidRPr="00FD0854">
              <w:rPr>
                <w:rFonts w:ascii="Times New Roman" w:hAnsi="Times New Roman" w:cs="Times New Roman"/>
                <w:i/>
                <w:sz w:val="18"/>
                <w:szCs w:val="18"/>
              </w:rPr>
              <w:t xml:space="preserve">-Место для установки государственного регистрационного знака должно представлять собой плоскую вертикальную поверхность и должно располагаться таким образом, чтобы исключалось загораживание государственного регистрационного знака элементами конструкции транспортного средства. При этом государственные регистрационные знаки не должны уменьшать углы переднего и заднего свесов транспортного средства, закрывать внешние световые и светосигнальные приборы, выступать за боковой габарит транспортного средства. </w:t>
            </w:r>
          </w:p>
          <w:p w14:paraId="15E92966" w14:textId="77777777" w:rsidR="009D2BE0" w:rsidRPr="00FD0854" w:rsidRDefault="009D2BE0" w:rsidP="009D2BE0">
            <w:pPr>
              <w:autoSpaceDE w:val="0"/>
              <w:autoSpaceDN w:val="0"/>
              <w:adjustRightInd w:val="0"/>
              <w:spacing w:after="0" w:line="240" w:lineRule="auto"/>
              <w:rPr>
                <w:rFonts w:ascii="Times New Roman" w:hAnsi="Times New Roman" w:cs="Times New Roman"/>
                <w:i/>
                <w:sz w:val="18"/>
                <w:szCs w:val="18"/>
              </w:rPr>
            </w:pPr>
            <w:r w:rsidRPr="00FD0854">
              <w:rPr>
                <w:rFonts w:ascii="Times New Roman" w:hAnsi="Times New Roman" w:cs="Times New Roman"/>
                <w:i/>
                <w:sz w:val="18"/>
                <w:szCs w:val="18"/>
              </w:rPr>
              <w:t xml:space="preserve">-Место установки заднего государственного регистрационного знака должно обеспечивать выполнение следующих условий: </w:t>
            </w:r>
          </w:p>
          <w:p w14:paraId="2CE5F131" w14:textId="77777777" w:rsidR="009D2BE0" w:rsidRPr="00FD0854" w:rsidRDefault="009D2BE0" w:rsidP="009D2BE0">
            <w:pPr>
              <w:autoSpaceDE w:val="0"/>
              <w:autoSpaceDN w:val="0"/>
              <w:adjustRightInd w:val="0"/>
              <w:spacing w:after="0" w:line="240" w:lineRule="auto"/>
              <w:rPr>
                <w:rFonts w:ascii="Times New Roman" w:hAnsi="Times New Roman" w:cs="Times New Roman"/>
                <w:i/>
                <w:sz w:val="18"/>
                <w:szCs w:val="18"/>
              </w:rPr>
            </w:pPr>
            <w:r w:rsidRPr="00FD0854">
              <w:rPr>
                <w:rFonts w:ascii="Times New Roman" w:hAnsi="Times New Roman" w:cs="Times New Roman"/>
                <w:i/>
                <w:sz w:val="18"/>
                <w:szCs w:val="18"/>
              </w:rPr>
              <w:t xml:space="preserve">Государственный регистрационный знак должен устанавливаться по оси симметрии транспортного средства или слева от нее по направлению движения транспортного средства. </w:t>
            </w:r>
          </w:p>
          <w:p w14:paraId="0C62B50D" w14:textId="77777777" w:rsidR="009D2BE0" w:rsidRPr="00FD0854" w:rsidRDefault="009D2BE0" w:rsidP="009D2BE0">
            <w:pPr>
              <w:autoSpaceDE w:val="0"/>
              <w:autoSpaceDN w:val="0"/>
              <w:adjustRightInd w:val="0"/>
              <w:spacing w:after="0" w:line="240" w:lineRule="auto"/>
              <w:rPr>
                <w:rFonts w:ascii="Times New Roman" w:hAnsi="Times New Roman" w:cs="Times New Roman"/>
                <w:i/>
                <w:sz w:val="18"/>
                <w:szCs w:val="18"/>
              </w:rPr>
            </w:pPr>
            <w:r w:rsidRPr="00FD0854">
              <w:rPr>
                <w:rFonts w:ascii="Times New Roman" w:hAnsi="Times New Roman" w:cs="Times New Roman"/>
                <w:i/>
                <w:sz w:val="18"/>
                <w:szCs w:val="18"/>
              </w:rPr>
              <w:t>Государственный регистрационный знак должен устанавливаться перпендикулярно продольной плоскости симметрии транспортного средства ±3</w:t>
            </w:r>
            <w:r w:rsidRPr="00FD0854">
              <w:rPr>
                <w:rFonts w:ascii="Times New Roman" w:hAnsi="Times New Roman" w:cs="Times New Roman"/>
                <w:i/>
                <w:sz w:val="18"/>
                <w:szCs w:val="18"/>
                <w:vertAlign w:val="superscript"/>
              </w:rPr>
              <w:t>о</w:t>
            </w:r>
            <w:r w:rsidRPr="00FD0854">
              <w:rPr>
                <w:rFonts w:ascii="Times New Roman" w:hAnsi="Times New Roman" w:cs="Times New Roman"/>
                <w:i/>
                <w:sz w:val="18"/>
                <w:szCs w:val="18"/>
              </w:rPr>
              <w:t xml:space="preserve"> и перпендикулярно опорной плоскости транспортного средства ± 5</w:t>
            </w:r>
            <w:r w:rsidRPr="00FD0854">
              <w:rPr>
                <w:rFonts w:ascii="Times New Roman" w:hAnsi="Times New Roman" w:cs="Times New Roman"/>
                <w:i/>
                <w:sz w:val="18"/>
                <w:szCs w:val="18"/>
                <w:vertAlign w:val="superscript"/>
              </w:rPr>
              <w:t>о</w:t>
            </w:r>
            <w:r w:rsidRPr="00FD0854">
              <w:rPr>
                <w:rFonts w:ascii="Times New Roman" w:hAnsi="Times New Roman" w:cs="Times New Roman"/>
                <w:i/>
                <w:sz w:val="18"/>
                <w:szCs w:val="18"/>
              </w:rPr>
              <w:t xml:space="preserve"> Однако если конструкция транспортного средства не позволяет </w:t>
            </w:r>
            <w:r w:rsidRPr="00FD0854">
              <w:rPr>
                <w:rFonts w:ascii="Times New Roman" w:hAnsi="Times New Roman" w:cs="Times New Roman"/>
                <w:i/>
                <w:sz w:val="18"/>
                <w:szCs w:val="18"/>
              </w:rPr>
              <w:lastRenderedPageBreak/>
              <w:t>установить государственный регистрационный знак перпендикулярно опорной плоскости транспортного средства, то для государственных регистрационных знаков, высота верхнего края которых от опорной поверхности не более 1200 мм, допускается увеличение отклонения от вертикальной плоскости до 30</w:t>
            </w:r>
            <w:r w:rsidRPr="00FD0854">
              <w:rPr>
                <w:rFonts w:ascii="Times New Roman" w:hAnsi="Times New Roman" w:cs="Times New Roman"/>
                <w:i/>
                <w:sz w:val="18"/>
                <w:szCs w:val="18"/>
                <w:vertAlign w:val="superscript"/>
              </w:rPr>
              <w:t>о</w:t>
            </w:r>
            <w:r w:rsidRPr="00FD0854">
              <w:rPr>
                <w:rFonts w:ascii="Times New Roman" w:hAnsi="Times New Roman" w:cs="Times New Roman"/>
                <w:i/>
                <w:sz w:val="18"/>
                <w:szCs w:val="18"/>
              </w:rPr>
              <w:t>, если поверхность, на которой устанавливается государственный регистрационный знак, обращена вверх и 15</w:t>
            </w:r>
            <w:r w:rsidRPr="00FD0854">
              <w:rPr>
                <w:rFonts w:ascii="Times New Roman" w:hAnsi="Times New Roman" w:cs="Times New Roman"/>
                <w:i/>
                <w:sz w:val="18"/>
                <w:szCs w:val="18"/>
                <w:vertAlign w:val="superscript"/>
              </w:rPr>
              <w:t>о</w:t>
            </w:r>
            <w:r w:rsidRPr="00FD0854">
              <w:rPr>
                <w:rFonts w:ascii="Times New Roman" w:hAnsi="Times New Roman" w:cs="Times New Roman"/>
                <w:i/>
                <w:sz w:val="18"/>
                <w:szCs w:val="18"/>
              </w:rPr>
              <w:t xml:space="preserve">, если эта поверхность обращена вниз. </w:t>
            </w:r>
          </w:p>
          <w:p w14:paraId="41C87BCE" w14:textId="77777777" w:rsidR="009D2BE0" w:rsidRPr="00FD0854" w:rsidRDefault="009D2BE0" w:rsidP="009D2BE0">
            <w:pPr>
              <w:autoSpaceDE w:val="0"/>
              <w:autoSpaceDN w:val="0"/>
              <w:adjustRightInd w:val="0"/>
              <w:spacing w:after="0" w:line="240" w:lineRule="auto"/>
              <w:rPr>
                <w:rFonts w:ascii="Times New Roman" w:hAnsi="Times New Roman" w:cs="Times New Roman"/>
                <w:i/>
                <w:sz w:val="18"/>
                <w:szCs w:val="18"/>
              </w:rPr>
            </w:pPr>
            <w:r w:rsidRPr="00FD0854">
              <w:rPr>
                <w:rFonts w:ascii="Times New Roman" w:hAnsi="Times New Roman" w:cs="Times New Roman"/>
                <w:i/>
                <w:sz w:val="18"/>
                <w:szCs w:val="18"/>
              </w:rPr>
              <w:t xml:space="preserve">Для находящегося в снаряженном состоянии транспортного средства высота от опорной плоскости нижнего края государственного регистрационного знака для транспортных средств, должна быть не менее 300 мм, а высота его верхнего края должна быть не более 1200 мм. Однако если конструкция транспортного средства не позволяет обеспечить указанную в первом абзаце настоящего пункта высоту расположения государственного регистрационного знака, допускается его размещение таким образом, чтобы высота его верхнего края насколько возможно минимально превысила размер 1200 мм. </w:t>
            </w:r>
          </w:p>
          <w:p w14:paraId="43425DA2" w14:textId="77777777" w:rsidR="009D2BE0" w:rsidRPr="00FD0854" w:rsidRDefault="009D2BE0" w:rsidP="009D2BE0">
            <w:pPr>
              <w:autoSpaceDE w:val="0"/>
              <w:autoSpaceDN w:val="0"/>
              <w:adjustRightInd w:val="0"/>
              <w:spacing w:after="0" w:line="240" w:lineRule="auto"/>
              <w:rPr>
                <w:rFonts w:ascii="Times New Roman" w:hAnsi="Times New Roman" w:cs="Times New Roman"/>
                <w:i/>
                <w:sz w:val="18"/>
                <w:szCs w:val="18"/>
              </w:rPr>
            </w:pPr>
            <w:r w:rsidRPr="00FD0854">
              <w:rPr>
                <w:rFonts w:ascii="Times New Roman" w:hAnsi="Times New Roman" w:cs="Times New Roman"/>
                <w:i/>
                <w:sz w:val="18"/>
                <w:szCs w:val="18"/>
              </w:rPr>
              <w:t>Государственный регистрационный знак должен быть видимым в пространстве, ограниченном четырьмя плоскостями, образующими углы видимости не менее: вверх – 15</w:t>
            </w:r>
            <w:r w:rsidRPr="00FD0854">
              <w:rPr>
                <w:rFonts w:ascii="Times New Roman" w:hAnsi="Times New Roman" w:cs="Times New Roman"/>
                <w:i/>
                <w:sz w:val="18"/>
                <w:szCs w:val="18"/>
                <w:vertAlign w:val="superscript"/>
              </w:rPr>
              <w:t>о</w:t>
            </w:r>
            <w:r w:rsidRPr="00FD0854">
              <w:rPr>
                <w:rFonts w:ascii="Times New Roman" w:hAnsi="Times New Roman" w:cs="Times New Roman"/>
                <w:i/>
                <w:sz w:val="18"/>
                <w:szCs w:val="18"/>
              </w:rPr>
              <w:t>, вниз – 0</w:t>
            </w:r>
            <w:r w:rsidRPr="00FD0854">
              <w:rPr>
                <w:rFonts w:ascii="Times New Roman" w:hAnsi="Times New Roman" w:cs="Times New Roman"/>
                <w:i/>
                <w:sz w:val="18"/>
                <w:szCs w:val="18"/>
                <w:vertAlign w:val="superscript"/>
              </w:rPr>
              <w:t>о</w:t>
            </w:r>
            <w:r w:rsidRPr="00FD0854">
              <w:rPr>
                <w:rFonts w:ascii="Times New Roman" w:hAnsi="Times New Roman" w:cs="Times New Roman"/>
                <w:i/>
                <w:sz w:val="18"/>
                <w:szCs w:val="18"/>
              </w:rPr>
              <w:t>, влево и вправо – 30</w:t>
            </w:r>
            <w:r w:rsidRPr="00FD0854">
              <w:rPr>
                <w:rFonts w:ascii="Times New Roman" w:hAnsi="Times New Roman" w:cs="Times New Roman"/>
                <w:i/>
                <w:sz w:val="18"/>
                <w:szCs w:val="18"/>
                <w:vertAlign w:val="superscript"/>
              </w:rPr>
              <w:t>о</w:t>
            </w:r>
            <w:r w:rsidRPr="00FD0854">
              <w:rPr>
                <w:rFonts w:ascii="Times New Roman" w:hAnsi="Times New Roman" w:cs="Times New Roman"/>
                <w:i/>
                <w:sz w:val="18"/>
                <w:szCs w:val="18"/>
              </w:rPr>
              <w:t xml:space="preserve">. </w:t>
            </w:r>
          </w:p>
          <w:p w14:paraId="640EFAD9" w14:textId="77777777" w:rsidR="009D2BE0" w:rsidRPr="00FD0854" w:rsidRDefault="009D2BE0" w:rsidP="009D2BE0">
            <w:pPr>
              <w:autoSpaceDE w:val="0"/>
              <w:autoSpaceDN w:val="0"/>
              <w:adjustRightInd w:val="0"/>
              <w:spacing w:after="0" w:line="240" w:lineRule="auto"/>
              <w:rPr>
                <w:rFonts w:ascii="Times New Roman" w:hAnsi="Times New Roman" w:cs="Times New Roman"/>
                <w:i/>
                <w:sz w:val="18"/>
                <w:szCs w:val="18"/>
              </w:rPr>
            </w:pPr>
            <w:r w:rsidRPr="00FD0854">
              <w:rPr>
                <w:rFonts w:ascii="Times New Roman" w:hAnsi="Times New Roman" w:cs="Times New Roman"/>
                <w:i/>
                <w:sz w:val="18"/>
                <w:szCs w:val="18"/>
              </w:rPr>
              <w:t xml:space="preserve">Должна обеспечиваться возможность прочтения заднего государственного регистрационного знака с расстояния не менее 20 м в темное время суток при условии его освещения штатными фонарями, предусмотренными конструкцией транспортного средства для этой цели. </w:t>
            </w:r>
          </w:p>
          <w:p w14:paraId="2DBA3F5C" w14:textId="77777777" w:rsidR="009D2BE0" w:rsidRPr="00FD0854" w:rsidRDefault="009D2BE0" w:rsidP="009D2BE0">
            <w:pPr>
              <w:autoSpaceDE w:val="0"/>
              <w:autoSpaceDN w:val="0"/>
              <w:adjustRightInd w:val="0"/>
              <w:spacing w:after="0" w:line="240" w:lineRule="auto"/>
              <w:rPr>
                <w:sz w:val="18"/>
                <w:szCs w:val="18"/>
              </w:rPr>
            </w:pPr>
            <w:r w:rsidRPr="00FD0854">
              <w:rPr>
                <w:rFonts w:ascii="Times New Roman" w:hAnsi="Times New Roman" w:cs="Times New Roman"/>
                <w:i/>
                <w:sz w:val="18"/>
                <w:szCs w:val="18"/>
              </w:rPr>
              <w:t xml:space="preserve">Данное требование не распространяется на надписи, указывающие на государственную принадлежность, и «ТРАНЗИТ», а также на изображение государственного флага государства – члена Таможенного союза. </w:t>
            </w:r>
          </w:p>
        </w:tc>
        <w:tc>
          <w:tcPr>
            <w:tcW w:w="2269" w:type="dxa"/>
            <w:gridSpan w:val="3"/>
            <w:shd w:val="clear" w:color="auto" w:fill="auto"/>
          </w:tcPr>
          <w:p w14:paraId="5D1D6ECF" w14:textId="77777777" w:rsidR="009D2BE0" w:rsidRPr="00FD0854" w:rsidRDefault="009D2BE0" w:rsidP="009D2BE0">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lastRenderedPageBreak/>
              <w:t>ТР ТС 018/2011</w:t>
            </w:r>
          </w:p>
          <w:p w14:paraId="4D30D27D" w14:textId="77777777" w:rsidR="009D2BE0" w:rsidRPr="00FD0854" w:rsidRDefault="009D2BE0" w:rsidP="009D2BE0">
            <w:pPr>
              <w:spacing w:after="0" w:line="240" w:lineRule="auto"/>
              <w:rPr>
                <w:rFonts w:ascii="Times New Roman" w:hAnsi="Times New Roman" w:cs="Times New Roman"/>
                <w:i/>
                <w:sz w:val="18"/>
                <w:szCs w:val="18"/>
              </w:rPr>
            </w:pPr>
            <w:r w:rsidRPr="00FD0854">
              <w:rPr>
                <w:rFonts w:ascii="Times New Roman" w:hAnsi="Times New Roman" w:cs="Times New Roman"/>
                <w:i/>
                <w:sz w:val="18"/>
                <w:szCs w:val="18"/>
              </w:rPr>
              <w:t>Приложение № 8 п. 12,</w:t>
            </w:r>
          </w:p>
          <w:p w14:paraId="6507F6B3" w14:textId="77777777" w:rsidR="009D2BE0" w:rsidRPr="00FD0854" w:rsidRDefault="009D2BE0" w:rsidP="009D2BE0">
            <w:pPr>
              <w:spacing w:after="0" w:line="240" w:lineRule="auto"/>
              <w:rPr>
                <w:rFonts w:ascii="Times New Roman" w:hAnsi="Times New Roman" w:cs="Times New Roman"/>
                <w:sz w:val="18"/>
                <w:szCs w:val="18"/>
              </w:rPr>
            </w:pPr>
            <w:r w:rsidRPr="00FD0854">
              <w:rPr>
                <w:rFonts w:ascii="Times New Roman" w:hAnsi="Times New Roman" w:cs="Times New Roman"/>
                <w:i/>
                <w:sz w:val="18"/>
                <w:szCs w:val="18"/>
              </w:rPr>
              <w:t>Приложение № 7 пп 4.2- 4.4</w:t>
            </w:r>
          </w:p>
        </w:tc>
        <w:tc>
          <w:tcPr>
            <w:tcW w:w="1986" w:type="dxa"/>
            <w:gridSpan w:val="2"/>
            <w:shd w:val="clear" w:color="auto" w:fill="auto"/>
          </w:tcPr>
          <w:p w14:paraId="7D902370"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 ТС 018/2011</w:t>
            </w:r>
          </w:p>
          <w:p w14:paraId="1DAC8DE7" w14:textId="77777777" w:rsidR="009D2BE0" w:rsidRPr="00FD0854" w:rsidRDefault="009D2BE0" w:rsidP="009D2BE0">
            <w:pPr>
              <w:spacing w:after="0" w:line="240" w:lineRule="auto"/>
              <w:rPr>
                <w:rFonts w:ascii="Times New Roman" w:hAnsi="Times New Roman" w:cs="Times New Roman"/>
                <w:sz w:val="18"/>
                <w:szCs w:val="18"/>
                <w:lang w:eastAsia="ko-KR"/>
              </w:rPr>
            </w:pPr>
            <w:r w:rsidRPr="00FD0854">
              <w:rPr>
                <w:rFonts w:ascii="Times New Roman" w:hAnsi="Times New Roman" w:cs="Times New Roman"/>
                <w:sz w:val="18"/>
                <w:szCs w:val="18"/>
              </w:rPr>
              <w:t>Визуально</w:t>
            </w:r>
          </w:p>
        </w:tc>
        <w:tc>
          <w:tcPr>
            <w:tcW w:w="1417" w:type="dxa"/>
            <w:gridSpan w:val="2"/>
            <w:shd w:val="clear" w:color="auto" w:fill="auto"/>
          </w:tcPr>
          <w:p w14:paraId="7FCCA776" w14:textId="77777777" w:rsidR="00B826F1" w:rsidRDefault="00B826F1" w:rsidP="00B826F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941642F" w14:textId="77777777" w:rsidR="009D2BE0" w:rsidRDefault="009D2BE0" w:rsidP="009D2BE0">
            <w:pPr>
              <w:spacing w:after="0" w:line="240" w:lineRule="auto"/>
              <w:ind w:right="153"/>
              <w:jc w:val="center"/>
              <w:rPr>
                <w:rFonts w:ascii="Times New Roman" w:hAnsi="Times New Roman" w:cs="Times New Roman"/>
                <w:sz w:val="18"/>
                <w:szCs w:val="18"/>
              </w:rPr>
            </w:pPr>
          </w:p>
          <w:p w14:paraId="0CAD44E8" w14:textId="77777777" w:rsidR="00B826F1" w:rsidRDefault="00B826F1" w:rsidP="00B826F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E3925FC" w14:textId="77777777" w:rsidR="00B826F1" w:rsidRDefault="00B826F1" w:rsidP="009D2BE0">
            <w:pPr>
              <w:spacing w:after="0" w:line="240" w:lineRule="auto"/>
              <w:ind w:right="153"/>
              <w:jc w:val="center"/>
              <w:rPr>
                <w:rFonts w:ascii="Times New Roman" w:hAnsi="Times New Roman" w:cs="Times New Roman"/>
                <w:sz w:val="18"/>
                <w:szCs w:val="18"/>
              </w:rPr>
            </w:pPr>
          </w:p>
          <w:p w14:paraId="21732D1C" w14:textId="77777777" w:rsidR="00B826F1" w:rsidRDefault="00B826F1" w:rsidP="00B826F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A9648B0" w14:textId="77777777" w:rsidR="00B826F1" w:rsidRDefault="00B826F1" w:rsidP="009D2BE0">
            <w:pPr>
              <w:spacing w:after="0" w:line="240" w:lineRule="auto"/>
              <w:ind w:right="153"/>
              <w:jc w:val="center"/>
              <w:rPr>
                <w:rFonts w:ascii="Times New Roman" w:hAnsi="Times New Roman" w:cs="Times New Roman"/>
                <w:sz w:val="18"/>
                <w:szCs w:val="18"/>
              </w:rPr>
            </w:pPr>
          </w:p>
          <w:p w14:paraId="526F66A5" w14:textId="77777777" w:rsidR="00B826F1" w:rsidRDefault="00B826F1" w:rsidP="00B826F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6C1B890" w14:textId="77777777" w:rsidR="00B826F1" w:rsidRDefault="00B826F1" w:rsidP="009D2BE0">
            <w:pPr>
              <w:spacing w:after="0" w:line="240" w:lineRule="auto"/>
              <w:ind w:right="153"/>
              <w:jc w:val="center"/>
              <w:rPr>
                <w:rFonts w:ascii="Times New Roman" w:hAnsi="Times New Roman" w:cs="Times New Roman"/>
                <w:sz w:val="18"/>
                <w:szCs w:val="18"/>
              </w:rPr>
            </w:pPr>
          </w:p>
          <w:p w14:paraId="20D22004" w14:textId="77777777" w:rsidR="00B826F1" w:rsidRDefault="00B826F1" w:rsidP="00B826F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822F9AB" w14:textId="77777777" w:rsidR="00B826F1" w:rsidRDefault="00B826F1" w:rsidP="009D2BE0">
            <w:pPr>
              <w:spacing w:after="0" w:line="240" w:lineRule="auto"/>
              <w:ind w:right="153"/>
              <w:jc w:val="center"/>
              <w:rPr>
                <w:rFonts w:ascii="Times New Roman" w:hAnsi="Times New Roman" w:cs="Times New Roman"/>
                <w:sz w:val="18"/>
                <w:szCs w:val="18"/>
              </w:rPr>
            </w:pPr>
          </w:p>
          <w:p w14:paraId="30D0E226" w14:textId="77777777" w:rsidR="00B826F1" w:rsidRDefault="00B826F1" w:rsidP="00B826F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8809B27" w14:textId="77777777" w:rsidR="00B826F1" w:rsidRDefault="00B826F1" w:rsidP="009D2BE0">
            <w:pPr>
              <w:spacing w:after="0" w:line="240" w:lineRule="auto"/>
              <w:ind w:right="153"/>
              <w:jc w:val="center"/>
              <w:rPr>
                <w:rFonts w:ascii="Times New Roman" w:hAnsi="Times New Roman" w:cs="Times New Roman"/>
                <w:sz w:val="18"/>
                <w:szCs w:val="18"/>
              </w:rPr>
            </w:pPr>
          </w:p>
          <w:p w14:paraId="58CD0EB8" w14:textId="77777777" w:rsidR="00B826F1" w:rsidRDefault="00B826F1" w:rsidP="00B826F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DBA83BB" w14:textId="77777777" w:rsidR="00B826F1" w:rsidRDefault="00B826F1" w:rsidP="009D2BE0">
            <w:pPr>
              <w:spacing w:after="0" w:line="240" w:lineRule="auto"/>
              <w:ind w:right="153"/>
              <w:jc w:val="center"/>
              <w:rPr>
                <w:rFonts w:ascii="Times New Roman" w:hAnsi="Times New Roman" w:cs="Times New Roman"/>
                <w:sz w:val="18"/>
                <w:szCs w:val="18"/>
              </w:rPr>
            </w:pPr>
          </w:p>
          <w:p w14:paraId="075C8370" w14:textId="77777777" w:rsidR="00B826F1" w:rsidRDefault="00B826F1" w:rsidP="00B826F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32B25C0" w14:textId="77777777" w:rsidR="00B826F1" w:rsidRDefault="00B826F1" w:rsidP="009D2BE0">
            <w:pPr>
              <w:spacing w:after="0" w:line="240" w:lineRule="auto"/>
              <w:ind w:right="153"/>
              <w:jc w:val="center"/>
              <w:rPr>
                <w:rFonts w:ascii="Times New Roman" w:hAnsi="Times New Roman" w:cs="Times New Roman"/>
                <w:sz w:val="18"/>
                <w:szCs w:val="18"/>
              </w:rPr>
            </w:pPr>
          </w:p>
          <w:p w14:paraId="2953E3DC" w14:textId="77777777" w:rsidR="00B826F1" w:rsidRDefault="00B826F1" w:rsidP="00B826F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2592FBE" w14:textId="77777777" w:rsidR="00B826F1" w:rsidRDefault="00B826F1" w:rsidP="009D2BE0">
            <w:pPr>
              <w:spacing w:after="0" w:line="240" w:lineRule="auto"/>
              <w:ind w:right="153"/>
              <w:jc w:val="center"/>
              <w:rPr>
                <w:rFonts w:ascii="Times New Roman" w:hAnsi="Times New Roman" w:cs="Times New Roman"/>
                <w:sz w:val="18"/>
                <w:szCs w:val="18"/>
              </w:rPr>
            </w:pPr>
          </w:p>
          <w:p w14:paraId="028934B7" w14:textId="77777777" w:rsidR="00B826F1" w:rsidRDefault="00B826F1" w:rsidP="009D2BE0">
            <w:pPr>
              <w:spacing w:after="0" w:line="240" w:lineRule="auto"/>
              <w:ind w:right="153"/>
              <w:jc w:val="center"/>
              <w:rPr>
                <w:rFonts w:ascii="Times New Roman" w:hAnsi="Times New Roman" w:cs="Times New Roman"/>
                <w:sz w:val="18"/>
                <w:szCs w:val="18"/>
              </w:rPr>
            </w:pPr>
          </w:p>
          <w:p w14:paraId="64B7F5CB" w14:textId="77777777" w:rsidR="00B826F1" w:rsidRDefault="00B826F1" w:rsidP="009D2BE0">
            <w:pPr>
              <w:spacing w:after="0" w:line="240" w:lineRule="auto"/>
              <w:ind w:right="153"/>
              <w:jc w:val="center"/>
              <w:rPr>
                <w:rFonts w:ascii="Times New Roman" w:hAnsi="Times New Roman" w:cs="Times New Roman"/>
                <w:sz w:val="18"/>
                <w:szCs w:val="18"/>
              </w:rPr>
            </w:pPr>
          </w:p>
          <w:p w14:paraId="005D5820" w14:textId="77777777" w:rsidR="00B826F1" w:rsidRDefault="00B826F1" w:rsidP="00B826F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80A72E8" w14:textId="77777777" w:rsidR="00B826F1" w:rsidRDefault="00B826F1" w:rsidP="009D2BE0">
            <w:pPr>
              <w:spacing w:after="0" w:line="240" w:lineRule="auto"/>
              <w:ind w:right="153"/>
              <w:jc w:val="center"/>
              <w:rPr>
                <w:rFonts w:ascii="Times New Roman" w:hAnsi="Times New Roman" w:cs="Times New Roman"/>
                <w:sz w:val="18"/>
                <w:szCs w:val="18"/>
              </w:rPr>
            </w:pPr>
          </w:p>
          <w:p w14:paraId="63E6F95C" w14:textId="77777777" w:rsidR="00B826F1" w:rsidRDefault="00B826F1" w:rsidP="009D2BE0">
            <w:pPr>
              <w:spacing w:after="0" w:line="240" w:lineRule="auto"/>
              <w:ind w:right="153"/>
              <w:jc w:val="center"/>
              <w:rPr>
                <w:rFonts w:ascii="Times New Roman" w:hAnsi="Times New Roman" w:cs="Times New Roman"/>
                <w:sz w:val="18"/>
                <w:szCs w:val="18"/>
              </w:rPr>
            </w:pPr>
          </w:p>
          <w:p w14:paraId="2EF926C8" w14:textId="77777777" w:rsidR="00B826F1" w:rsidRDefault="00B826F1" w:rsidP="00B826F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75182FA" w14:textId="77777777" w:rsidR="00B826F1" w:rsidRDefault="00B826F1" w:rsidP="009D2BE0">
            <w:pPr>
              <w:spacing w:after="0" w:line="240" w:lineRule="auto"/>
              <w:ind w:right="153"/>
              <w:jc w:val="center"/>
              <w:rPr>
                <w:rFonts w:ascii="Times New Roman" w:hAnsi="Times New Roman" w:cs="Times New Roman"/>
                <w:sz w:val="18"/>
                <w:szCs w:val="18"/>
              </w:rPr>
            </w:pPr>
          </w:p>
          <w:p w14:paraId="7D1A6CC2" w14:textId="77777777" w:rsidR="00B826F1" w:rsidRDefault="00B826F1" w:rsidP="009D2BE0">
            <w:pPr>
              <w:spacing w:after="0" w:line="240" w:lineRule="auto"/>
              <w:ind w:right="153"/>
              <w:jc w:val="center"/>
              <w:rPr>
                <w:rFonts w:ascii="Times New Roman" w:hAnsi="Times New Roman" w:cs="Times New Roman"/>
                <w:sz w:val="18"/>
                <w:szCs w:val="18"/>
              </w:rPr>
            </w:pPr>
          </w:p>
          <w:p w14:paraId="79CB5AAA" w14:textId="77777777" w:rsidR="00B826F1" w:rsidRDefault="00B826F1" w:rsidP="009D2BE0">
            <w:pPr>
              <w:spacing w:after="0" w:line="240" w:lineRule="auto"/>
              <w:ind w:right="153"/>
              <w:jc w:val="center"/>
              <w:rPr>
                <w:rFonts w:ascii="Times New Roman" w:hAnsi="Times New Roman" w:cs="Times New Roman"/>
                <w:sz w:val="18"/>
                <w:szCs w:val="18"/>
              </w:rPr>
            </w:pPr>
          </w:p>
          <w:p w14:paraId="09622645" w14:textId="77777777" w:rsidR="00B826F1" w:rsidRDefault="00B826F1" w:rsidP="009D2BE0">
            <w:pPr>
              <w:spacing w:after="0" w:line="240" w:lineRule="auto"/>
              <w:ind w:right="153"/>
              <w:jc w:val="center"/>
              <w:rPr>
                <w:rFonts w:ascii="Times New Roman" w:hAnsi="Times New Roman" w:cs="Times New Roman"/>
                <w:sz w:val="18"/>
                <w:szCs w:val="18"/>
              </w:rPr>
            </w:pPr>
          </w:p>
          <w:p w14:paraId="1562D7F2" w14:textId="77777777" w:rsidR="00B826F1" w:rsidRDefault="00B826F1" w:rsidP="00B826F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C031F35" w14:textId="77777777" w:rsidR="00B826F1" w:rsidRDefault="00B826F1" w:rsidP="009D2BE0">
            <w:pPr>
              <w:spacing w:after="0" w:line="240" w:lineRule="auto"/>
              <w:ind w:right="153"/>
              <w:jc w:val="center"/>
              <w:rPr>
                <w:rFonts w:ascii="Times New Roman" w:hAnsi="Times New Roman" w:cs="Times New Roman"/>
                <w:sz w:val="18"/>
                <w:szCs w:val="18"/>
              </w:rPr>
            </w:pPr>
          </w:p>
          <w:p w14:paraId="6ED0E1E2" w14:textId="77777777" w:rsidR="00B826F1" w:rsidRDefault="00B826F1" w:rsidP="009D2BE0">
            <w:pPr>
              <w:spacing w:after="0" w:line="240" w:lineRule="auto"/>
              <w:ind w:right="153"/>
              <w:jc w:val="center"/>
              <w:rPr>
                <w:rFonts w:ascii="Times New Roman" w:hAnsi="Times New Roman" w:cs="Times New Roman"/>
                <w:sz w:val="18"/>
                <w:szCs w:val="18"/>
              </w:rPr>
            </w:pPr>
          </w:p>
          <w:p w14:paraId="5E768CB1" w14:textId="77777777" w:rsidR="00B826F1" w:rsidRDefault="00B826F1" w:rsidP="00B826F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5004A3B" w14:textId="77777777" w:rsidR="00B826F1" w:rsidRDefault="00B826F1" w:rsidP="009D2BE0">
            <w:pPr>
              <w:spacing w:after="0" w:line="240" w:lineRule="auto"/>
              <w:ind w:right="153"/>
              <w:jc w:val="center"/>
              <w:rPr>
                <w:rFonts w:ascii="Times New Roman" w:hAnsi="Times New Roman" w:cs="Times New Roman"/>
                <w:sz w:val="18"/>
                <w:szCs w:val="18"/>
              </w:rPr>
            </w:pPr>
          </w:p>
          <w:p w14:paraId="772C6A6F" w14:textId="77777777" w:rsidR="00B826F1" w:rsidRDefault="00B826F1" w:rsidP="00B826F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7DFC1C95" w14:textId="77777777" w:rsidR="00B826F1" w:rsidRDefault="00B826F1" w:rsidP="009D2BE0">
            <w:pPr>
              <w:spacing w:after="0" w:line="240" w:lineRule="auto"/>
              <w:ind w:right="153"/>
              <w:jc w:val="center"/>
              <w:rPr>
                <w:rFonts w:ascii="Times New Roman" w:hAnsi="Times New Roman" w:cs="Times New Roman"/>
                <w:sz w:val="18"/>
                <w:szCs w:val="18"/>
              </w:rPr>
            </w:pPr>
          </w:p>
          <w:p w14:paraId="4BE16E7F" w14:textId="77777777" w:rsidR="00B826F1" w:rsidRDefault="00B826F1" w:rsidP="00B826F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258ED68" w14:textId="77777777" w:rsidR="00B826F1" w:rsidRDefault="00B826F1" w:rsidP="009D2BE0">
            <w:pPr>
              <w:spacing w:after="0" w:line="240" w:lineRule="auto"/>
              <w:ind w:right="153"/>
              <w:jc w:val="center"/>
              <w:rPr>
                <w:rFonts w:ascii="Times New Roman" w:hAnsi="Times New Roman" w:cs="Times New Roman"/>
                <w:sz w:val="18"/>
                <w:szCs w:val="18"/>
              </w:rPr>
            </w:pPr>
          </w:p>
          <w:p w14:paraId="48987E81" w14:textId="77777777" w:rsidR="00B826F1" w:rsidRDefault="00B826F1" w:rsidP="00B826F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D39FEE5" w14:textId="77777777" w:rsidR="00B826F1" w:rsidRDefault="00B826F1" w:rsidP="009D2BE0">
            <w:pPr>
              <w:spacing w:after="0" w:line="240" w:lineRule="auto"/>
              <w:ind w:right="153"/>
              <w:jc w:val="center"/>
              <w:rPr>
                <w:rFonts w:ascii="Times New Roman" w:hAnsi="Times New Roman" w:cs="Times New Roman"/>
                <w:sz w:val="18"/>
                <w:szCs w:val="18"/>
              </w:rPr>
            </w:pPr>
          </w:p>
          <w:p w14:paraId="54F45D79" w14:textId="77777777" w:rsidR="00B826F1" w:rsidRDefault="00B826F1" w:rsidP="00B826F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DB2D355" w14:textId="77777777" w:rsidR="00B826F1" w:rsidRDefault="00B826F1" w:rsidP="009D2BE0">
            <w:pPr>
              <w:spacing w:after="0" w:line="240" w:lineRule="auto"/>
              <w:ind w:right="153"/>
              <w:jc w:val="center"/>
              <w:rPr>
                <w:rFonts w:ascii="Times New Roman" w:hAnsi="Times New Roman" w:cs="Times New Roman"/>
                <w:sz w:val="18"/>
                <w:szCs w:val="18"/>
              </w:rPr>
            </w:pPr>
          </w:p>
          <w:p w14:paraId="10623EB2" w14:textId="77777777" w:rsidR="00B826F1" w:rsidRDefault="00B826F1" w:rsidP="00B826F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40BEBD6" w14:textId="77777777" w:rsidR="00B826F1" w:rsidRDefault="00B826F1" w:rsidP="009D2BE0">
            <w:pPr>
              <w:spacing w:after="0" w:line="240" w:lineRule="auto"/>
              <w:ind w:right="153"/>
              <w:jc w:val="center"/>
              <w:rPr>
                <w:rFonts w:ascii="Times New Roman" w:hAnsi="Times New Roman" w:cs="Times New Roman"/>
                <w:sz w:val="18"/>
                <w:szCs w:val="18"/>
              </w:rPr>
            </w:pPr>
          </w:p>
          <w:p w14:paraId="78633AEB" w14:textId="77777777" w:rsidR="00B826F1" w:rsidRDefault="00B826F1" w:rsidP="009D2BE0">
            <w:pPr>
              <w:spacing w:after="0" w:line="240" w:lineRule="auto"/>
              <w:ind w:right="153"/>
              <w:jc w:val="center"/>
              <w:rPr>
                <w:rFonts w:ascii="Times New Roman" w:hAnsi="Times New Roman" w:cs="Times New Roman"/>
                <w:sz w:val="18"/>
                <w:szCs w:val="18"/>
              </w:rPr>
            </w:pPr>
          </w:p>
          <w:p w14:paraId="11D842D5" w14:textId="77777777" w:rsidR="00B826F1" w:rsidRDefault="00B826F1" w:rsidP="009D2BE0">
            <w:pPr>
              <w:spacing w:after="0" w:line="240" w:lineRule="auto"/>
              <w:ind w:right="153"/>
              <w:jc w:val="center"/>
              <w:rPr>
                <w:rFonts w:ascii="Times New Roman" w:hAnsi="Times New Roman" w:cs="Times New Roman"/>
                <w:sz w:val="18"/>
                <w:szCs w:val="18"/>
              </w:rPr>
            </w:pPr>
          </w:p>
          <w:p w14:paraId="3088A9CA" w14:textId="77777777" w:rsidR="00B826F1" w:rsidRDefault="00B826F1" w:rsidP="00B826F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5E67E02" w14:textId="77777777" w:rsidR="00B826F1" w:rsidRDefault="00B826F1" w:rsidP="009D2BE0">
            <w:pPr>
              <w:spacing w:after="0" w:line="240" w:lineRule="auto"/>
              <w:ind w:right="153"/>
              <w:jc w:val="center"/>
              <w:rPr>
                <w:rFonts w:ascii="Times New Roman" w:hAnsi="Times New Roman" w:cs="Times New Roman"/>
                <w:sz w:val="18"/>
                <w:szCs w:val="18"/>
              </w:rPr>
            </w:pPr>
          </w:p>
          <w:p w14:paraId="767CBB1C" w14:textId="77777777" w:rsidR="00B826F1" w:rsidRDefault="00B826F1" w:rsidP="009D2BE0">
            <w:pPr>
              <w:spacing w:after="0" w:line="240" w:lineRule="auto"/>
              <w:ind w:right="153"/>
              <w:jc w:val="center"/>
              <w:rPr>
                <w:rFonts w:ascii="Times New Roman" w:hAnsi="Times New Roman" w:cs="Times New Roman"/>
                <w:sz w:val="18"/>
                <w:szCs w:val="18"/>
              </w:rPr>
            </w:pPr>
          </w:p>
          <w:p w14:paraId="2A231DB4" w14:textId="77777777" w:rsidR="00B826F1" w:rsidRDefault="00B826F1" w:rsidP="00B826F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0375809" w14:textId="77777777" w:rsidR="00B826F1" w:rsidRDefault="00B826F1" w:rsidP="009D2BE0">
            <w:pPr>
              <w:spacing w:after="0" w:line="240" w:lineRule="auto"/>
              <w:ind w:right="153"/>
              <w:jc w:val="center"/>
              <w:rPr>
                <w:rFonts w:ascii="Times New Roman" w:hAnsi="Times New Roman" w:cs="Times New Roman"/>
                <w:sz w:val="18"/>
                <w:szCs w:val="18"/>
              </w:rPr>
            </w:pPr>
          </w:p>
          <w:p w14:paraId="06391C5A" w14:textId="77777777" w:rsidR="00B826F1" w:rsidRDefault="00B826F1" w:rsidP="00B826F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8015C52" w14:textId="77777777" w:rsidR="00B826F1" w:rsidRDefault="00B826F1" w:rsidP="009D2BE0">
            <w:pPr>
              <w:spacing w:after="0" w:line="240" w:lineRule="auto"/>
              <w:ind w:right="153"/>
              <w:jc w:val="center"/>
              <w:rPr>
                <w:rFonts w:ascii="Times New Roman" w:hAnsi="Times New Roman" w:cs="Times New Roman"/>
                <w:sz w:val="18"/>
                <w:szCs w:val="18"/>
              </w:rPr>
            </w:pPr>
          </w:p>
          <w:p w14:paraId="473F9566" w14:textId="77777777" w:rsidR="00B826F1" w:rsidRDefault="00B826F1" w:rsidP="00B826F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D533B33" w14:textId="77777777" w:rsidR="00B826F1" w:rsidRPr="00FD0854" w:rsidRDefault="00B826F1" w:rsidP="009D2BE0">
            <w:pPr>
              <w:spacing w:after="0" w:line="240" w:lineRule="auto"/>
              <w:ind w:right="153"/>
              <w:jc w:val="center"/>
              <w:rPr>
                <w:rFonts w:ascii="Times New Roman" w:hAnsi="Times New Roman" w:cs="Times New Roman"/>
                <w:sz w:val="18"/>
                <w:szCs w:val="18"/>
              </w:rPr>
            </w:pPr>
          </w:p>
        </w:tc>
      </w:tr>
      <w:tr w:rsidR="009D2BE0" w:rsidRPr="00FD0854" w14:paraId="78A5AE2D" w14:textId="77777777" w:rsidTr="00677649">
        <w:trPr>
          <w:trHeight w:val="808"/>
        </w:trPr>
        <w:tc>
          <w:tcPr>
            <w:tcW w:w="744" w:type="dxa"/>
            <w:gridSpan w:val="2"/>
            <w:shd w:val="clear" w:color="auto" w:fill="auto"/>
          </w:tcPr>
          <w:p w14:paraId="4E47F182" w14:textId="77777777" w:rsidR="009D2BE0" w:rsidRPr="00FD0854" w:rsidRDefault="009D2BE0" w:rsidP="009D2BE0">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lastRenderedPageBreak/>
              <w:t>13</w:t>
            </w:r>
          </w:p>
        </w:tc>
        <w:tc>
          <w:tcPr>
            <w:tcW w:w="1625" w:type="dxa"/>
            <w:shd w:val="clear" w:color="auto" w:fill="auto"/>
          </w:tcPr>
          <w:p w14:paraId="3908DF4B" w14:textId="77777777" w:rsidR="009D2BE0" w:rsidRPr="00FD0854" w:rsidRDefault="009D2BE0" w:rsidP="009D2BE0">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246B1CA2"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w:t>
            </w:r>
            <w:r w:rsidRPr="00FD0854">
              <w:rPr>
                <w:rFonts w:ascii="Times New Roman" w:hAnsi="Times New Roman" w:cs="Times New Roman"/>
                <w:b/>
                <w:sz w:val="18"/>
                <w:szCs w:val="18"/>
                <w:lang w:val="en-US"/>
              </w:rPr>
              <w:t xml:space="preserve"> </w:t>
            </w:r>
            <w:r w:rsidRPr="00FD0854">
              <w:rPr>
                <w:rFonts w:ascii="Times New Roman" w:hAnsi="Times New Roman" w:cs="Times New Roman"/>
                <w:b/>
                <w:sz w:val="18"/>
                <w:szCs w:val="18"/>
              </w:rPr>
              <w:t>М</w:t>
            </w:r>
            <w:r w:rsidRPr="00FD0854">
              <w:rPr>
                <w:rFonts w:ascii="Times New Roman" w:hAnsi="Times New Roman" w:cs="Times New Roman"/>
                <w:b/>
                <w:sz w:val="18"/>
                <w:szCs w:val="18"/>
                <w:lang w:val="en-US"/>
              </w:rPr>
              <w:t>2</w:t>
            </w:r>
          </w:p>
          <w:p w14:paraId="3C364B44"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p>
        </w:tc>
        <w:tc>
          <w:tcPr>
            <w:tcW w:w="7943" w:type="dxa"/>
            <w:gridSpan w:val="5"/>
            <w:shd w:val="clear" w:color="auto" w:fill="auto"/>
          </w:tcPr>
          <w:p w14:paraId="09F2566F" w14:textId="77777777" w:rsidR="009D2BE0" w:rsidRPr="00FD0854" w:rsidRDefault="009D2BE0" w:rsidP="009D2BE0">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Дополнительные </w:t>
            </w:r>
            <w:proofErr w:type="gramStart"/>
            <w:r w:rsidRPr="00FD0854">
              <w:rPr>
                <w:rFonts w:ascii="Times New Roman" w:hAnsi="Times New Roman" w:cs="Times New Roman"/>
                <w:sz w:val="18"/>
                <w:szCs w:val="18"/>
              </w:rPr>
              <w:t>требования  к</w:t>
            </w:r>
            <w:proofErr w:type="gramEnd"/>
            <w:r w:rsidRPr="00FD0854">
              <w:rPr>
                <w:rFonts w:ascii="Times New Roman" w:hAnsi="Times New Roman" w:cs="Times New Roman"/>
                <w:sz w:val="18"/>
                <w:szCs w:val="18"/>
              </w:rPr>
              <w:t xml:space="preserve"> транспортным средствам категории  </w:t>
            </w:r>
            <w:r w:rsidRPr="00FD0854">
              <w:rPr>
                <w:rFonts w:ascii="Times New Roman" w:hAnsi="Times New Roman" w:cs="Times New Roman"/>
                <w:sz w:val="18"/>
                <w:szCs w:val="18"/>
                <w:lang w:val="en-US"/>
              </w:rPr>
              <w:t>M</w:t>
            </w:r>
            <w:r w:rsidRPr="00FD0854">
              <w:rPr>
                <w:rFonts w:ascii="Times New Roman" w:hAnsi="Times New Roman" w:cs="Times New Roman"/>
                <w:sz w:val="18"/>
                <w:szCs w:val="18"/>
                <w:vertAlign w:val="subscript"/>
              </w:rPr>
              <w:t>2</w:t>
            </w:r>
            <w:r w:rsidRPr="00FD0854">
              <w:rPr>
                <w:rFonts w:ascii="Times New Roman" w:hAnsi="Times New Roman" w:cs="Times New Roman"/>
                <w:sz w:val="18"/>
                <w:szCs w:val="18"/>
              </w:rPr>
              <w:t xml:space="preserve"> </w:t>
            </w:r>
          </w:p>
          <w:p w14:paraId="30EA94ED"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Работоспособность аварийных выключателей дверей и сигнала требования остановки, аварийных выходов и устройств приведения их в действие, приборы внутреннего освещения салона, привод управления дверями и сигнализация их работы;</w:t>
            </w:r>
          </w:p>
          <w:p w14:paraId="32600F35"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Обозначение аварийных выходов табличками по правилам их использования;</w:t>
            </w:r>
          </w:p>
          <w:p w14:paraId="2A342631"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Четкость обозначения деталей приведения в действие аварийных выходов (рукоятки, скобы, ручки и др.) как предназначенных для использования в аварийной ситуации; </w:t>
            </w:r>
          </w:p>
          <w:p w14:paraId="2DA9F9A6"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Отсутствие оборудования салона дополнительными элементами конструкции или создание иных препятствий, ограничивающих свободный доступ к аварийным выходам; </w:t>
            </w:r>
          </w:p>
          <w:p w14:paraId="6CDB1298"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Закрепленность поручней в местах, предусмотренных конструкцией транспортного средства; </w:t>
            </w:r>
          </w:p>
          <w:p w14:paraId="2B654163"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Отсутствие сквозной коррозии или разрушения пола пассажирского помещения; </w:t>
            </w:r>
          </w:p>
          <w:p w14:paraId="668A49A8"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Отсутствие установки дополнительных мест для сидения пассажиров, не предусмотренных конструкцией транспортного средства;</w:t>
            </w:r>
          </w:p>
          <w:p w14:paraId="623891F0"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Установка спереди и сзади автобуса для перевозки детей опознавательных знаков «Перевозка детей»;</w:t>
            </w:r>
          </w:p>
          <w:p w14:paraId="2F439136"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Наличие нанесения на наружных боковых сторонах кузова, а также спереди и сзади по оси симметрии автобуса для перевозки детей контрастных надписей «ДЕТИ» прямыми прописными буквами высотой не менее 25 см и толщиной, не менее 1/10 ее высоты. Надписи выполняются на русском языке и могут дублироваться на государственном языке страны – члена ТС. </w:t>
            </w:r>
          </w:p>
          <w:p w14:paraId="4E26831B"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lastRenderedPageBreak/>
              <w:t xml:space="preserve">Наличие других обозначений или надписей вблизи к указанным надписям (на расстоянии не менее ½ их высоты) не допускаются. </w:t>
            </w:r>
          </w:p>
          <w:p w14:paraId="36808F61"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Кузов автобуса для перевозки детей должен быть окрашен в желтый цвет. </w:t>
            </w:r>
          </w:p>
          <w:p w14:paraId="7D095DA4"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p>
        </w:tc>
        <w:tc>
          <w:tcPr>
            <w:tcW w:w="2269" w:type="dxa"/>
            <w:gridSpan w:val="3"/>
            <w:shd w:val="clear" w:color="auto" w:fill="auto"/>
          </w:tcPr>
          <w:p w14:paraId="6B5A61E0" w14:textId="77777777" w:rsidR="009D2BE0" w:rsidRPr="00FD0854" w:rsidRDefault="009D2BE0" w:rsidP="009D2BE0">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lastRenderedPageBreak/>
              <w:t>ТР ТС 018/2011</w:t>
            </w:r>
          </w:p>
          <w:p w14:paraId="0569AD9D" w14:textId="77777777" w:rsidR="009D2BE0" w:rsidRPr="00FD0854" w:rsidRDefault="009D2BE0" w:rsidP="009D2BE0">
            <w:pPr>
              <w:spacing w:after="0" w:line="240" w:lineRule="auto"/>
              <w:rPr>
                <w:rFonts w:ascii="Times New Roman" w:hAnsi="Times New Roman" w:cs="Times New Roman"/>
                <w:b/>
                <w:i/>
                <w:sz w:val="18"/>
                <w:szCs w:val="18"/>
              </w:rPr>
            </w:pPr>
            <w:r w:rsidRPr="00FD0854">
              <w:rPr>
                <w:rFonts w:ascii="Times New Roman" w:hAnsi="Times New Roman" w:cs="Times New Roman"/>
                <w:i/>
                <w:sz w:val="18"/>
                <w:szCs w:val="18"/>
              </w:rPr>
              <w:t>Приложение № 8 п. 13</w:t>
            </w:r>
          </w:p>
        </w:tc>
        <w:tc>
          <w:tcPr>
            <w:tcW w:w="1986" w:type="dxa"/>
            <w:gridSpan w:val="2"/>
            <w:shd w:val="clear" w:color="auto" w:fill="auto"/>
          </w:tcPr>
          <w:p w14:paraId="42360E6A"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 ТС 018/2011</w:t>
            </w:r>
          </w:p>
          <w:p w14:paraId="2ED3E30F" w14:textId="77777777" w:rsidR="009D2BE0" w:rsidRPr="00FD0854" w:rsidRDefault="009D2BE0" w:rsidP="009D2BE0">
            <w:pPr>
              <w:spacing w:after="0" w:line="240" w:lineRule="auto"/>
              <w:ind w:right="153"/>
              <w:rPr>
                <w:rFonts w:ascii="Times New Roman" w:hAnsi="Times New Roman" w:cs="Times New Roman"/>
                <w:b/>
                <w:sz w:val="18"/>
                <w:szCs w:val="18"/>
              </w:rPr>
            </w:pPr>
          </w:p>
          <w:p w14:paraId="11BA752B"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Визуально</w:t>
            </w:r>
          </w:p>
        </w:tc>
        <w:tc>
          <w:tcPr>
            <w:tcW w:w="1417" w:type="dxa"/>
            <w:gridSpan w:val="2"/>
            <w:shd w:val="clear" w:color="auto" w:fill="auto"/>
          </w:tcPr>
          <w:p w14:paraId="392DA75F" w14:textId="77777777" w:rsidR="009A6895" w:rsidRDefault="009A6895" w:rsidP="009A689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77ABC8F" w14:textId="77777777" w:rsidR="009D2BE0" w:rsidRDefault="009D2BE0" w:rsidP="009D2BE0">
            <w:pPr>
              <w:spacing w:after="0" w:line="240" w:lineRule="auto"/>
              <w:ind w:right="153"/>
              <w:jc w:val="center"/>
              <w:rPr>
                <w:rFonts w:ascii="Times New Roman" w:eastAsia="TimesNewRomanPSMT" w:hAnsi="Times New Roman" w:cs="Times New Roman"/>
                <w:sz w:val="18"/>
                <w:szCs w:val="18"/>
              </w:rPr>
            </w:pPr>
          </w:p>
          <w:p w14:paraId="2AA073A5" w14:textId="77777777" w:rsidR="009A6895" w:rsidRDefault="009A6895" w:rsidP="009A689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8815589" w14:textId="77777777" w:rsidR="009A6895" w:rsidRDefault="009A6895" w:rsidP="009D2BE0">
            <w:pPr>
              <w:spacing w:after="0" w:line="240" w:lineRule="auto"/>
              <w:ind w:right="153"/>
              <w:jc w:val="center"/>
              <w:rPr>
                <w:rFonts w:ascii="Times New Roman" w:eastAsia="TimesNewRomanPSMT" w:hAnsi="Times New Roman" w:cs="Times New Roman"/>
                <w:sz w:val="18"/>
                <w:szCs w:val="18"/>
              </w:rPr>
            </w:pPr>
          </w:p>
          <w:p w14:paraId="44BB4562" w14:textId="77777777" w:rsidR="009A6895" w:rsidRDefault="009A6895" w:rsidP="009A689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F61878F" w14:textId="77777777" w:rsidR="009A6895" w:rsidRDefault="009A6895" w:rsidP="009D2BE0">
            <w:pPr>
              <w:spacing w:after="0" w:line="240" w:lineRule="auto"/>
              <w:ind w:right="153"/>
              <w:jc w:val="center"/>
              <w:rPr>
                <w:rFonts w:ascii="Times New Roman" w:eastAsia="TimesNewRomanPSMT" w:hAnsi="Times New Roman" w:cs="Times New Roman"/>
                <w:sz w:val="18"/>
                <w:szCs w:val="18"/>
              </w:rPr>
            </w:pPr>
          </w:p>
          <w:p w14:paraId="3B9A5350" w14:textId="77777777" w:rsidR="009A6895" w:rsidRDefault="009A6895" w:rsidP="009A689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A7B0027" w14:textId="77777777" w:rsidR="009A6895" w:rsidRDefault="009A6895" w:rsidP="009D2BE0">
            <w:pPr>
              <w:spacing w:after="0" w:line="240" w:lineRule="auto"/>
              <w:ind w:right="153"/>
              <w:jc w:val="center"/>
              <w:rPr>
                <w:rFonts w:ascii="Times New Roman" w:eastAsia="TimesNewRomanPSMT" w:hAnsi="Times New Roman" w:cs="Times New Roman"/>
                <w:sz w:val="18"/>
                <w:szCs w:val="18"/>
              </w:rPr>
            </w:pPr>
          </w:p>
          <w:p w14:paraId="4BC194B6" w14:textId="77777777" w:rsidR="009A6895" w:rsidRDefault="009A6895" w:rsidP="009A689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C72DAF7" w14:textId="77777777" w:rsidR="009A6895" w:rsidRDefault="009A6895" w:rsidP="009D2BE0">
            <w:pPr>
              <w:spacing w:after="0" w:line="240" w:lineRule="auto"/>
              <w:ind w:right="153"/>
              <w:jc w:val="center"/>
              <w:rPr>
                <w:rFonts w:ascii="Times New Roman" w:eastAsia="TimesNewRomanPSMT" w:hAnsi="Times New Roman" w:cs="Times New Roman"/>
                <w:sz w:val="18"/>
                <w:szCs w:val="18"/>
              </w:rPr>
            </w:pPr>
          </w:p>
          <w:p w14:paraId="3D470F32" w14:textId="77777777" w:rsidR="009A6895" w:rsidRDefault="009A6895" w:rsidP="009A689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A1EC65B" w14:textId="77777777" w:rsidR="009A6895" w:rsidRDefault="009A6895" w:rsidP="009D2BE0">
            <w:pPr>
              <w:spacing w:after="0" w:line="240" w:lineRule="auto"/>
              <w:ind w:right="153"/>
              <w:jc w:val="center"/>
              <w:rPr>
                <w:rFonts w:ascii="Times New Roman" w:eastAsia="TimesNewRomanPSMT" w:hAnsi="Times New Roman" w:cs="Times New Roman"/>
                <w:sz w:val="18"/>
                <w:szCs w:val="18"/>
              </w:rPr>
            </w:pPr>
          </w:p>
          <w:p w14:paraId="39AC7F0E" w14:textId="77777777" w:rsidR="009A6895" w:rsidRDefault="009A6895" w:rsidP="009A689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9930871" w14:textId="77777777" w:rsidR="009A6895" w:rsidRDefault="009A6895" w:rsidP="009D2BE0">
            <w:pPr>
              <w:spacing w:after="0" w:line="240" w:lineRule="auto"/>
              <w:ind w:right="153"/>
              <w:jc w:val="center"/>
              <w:rPr>
                <w:rFonts w:ascii="Times New Roman" w:eastAsia="TimesNewRomanPSMT" w:hAnsi="Times New Roman" w:cs="Times New Roman"/>
                <w:sz w:val="18"/>
                <w:szCs w:val="18"/>
              </w:rPr>
            </w:pPr>
          </w:p>
          <w:p w14:paraId="08B78E0D" w14:textId="77777777" w:rsidR="009A6895" w:rsidRDefault="009A6895" w:rsidP="009A689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4D148A4" w14:textId="77777777" w:rsidR="009A6895" w:rsidRDefault="009A6895" w:rsidP="009A689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BDC6CBB" w14:textId="77777777" w:rsidR="009A6895" w:rsidRPr="009A6895" w:rsidRDefault="009A6895" w:rsidP="009A6895">
            <w:pPr>
              <w:spacing w:after="0" w:line="240" w:lineRule="auto"/>
              <w:rPr>
                <w:rFonts w:ascii="Times New Roman" w:hAnsi="Times New Roman" w:cs="Times New Roman"/>
                <w:color w:val="FF0000"/>
                <w:sz w:val="18"/>
                <w:szCs w:val="18"/>
              </w:rPr>
            </w:pPr>
          </w:p>
          <w:p w14:paraId="024421C5" w14:textId="77777777" w:rsidR="009A6895" w:rsidRDefault="009A6895" w:rsidP="009A689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AD04255" w14:textId="77777777" w:rsidR="009D2BE0" w:rsidRDefault="009D2BE0" w:rsidP="009D2BE0">
            <w:pPr>
              <w:spacing w:after="0" w:line="240" w:lineRule="auto"/>
              <w:ind w:right="153"/>
              <w:rPr>
                <w:rFonts w:ascii="Times New Roman" w:hAnsi="Times New Roman" w:cs="Times New Roman"/>
                <w:sz w:val="18"/>
                <w:szCs w:val="18"/>
              </w:rPr>
            </w:pPr>
          </w:p>
          <w:p w14:paraId="728D8075" w14:textId="77777777" w:rsidR="009A6895" w:rsidRDefault="009A6895" w:rsidP="009D2BE0">
            <w:pPr>
              <w:spacing w:after="0" w:line="240" w:lineRule="auto"/>
              <w:ind w:right="153"/>
              <w:rPr>
                <w:rFonts w:ascii="Times New Roman" w:hAnsi="Times New Roman" w:cs="Times New Roman"/>
                <w:sz w:val="18"/>
                <w:szCs w:val="18"/>
              </w:rPr>
            </w:pPr>
          </w:p>
          <w:p w14:paraId="39860793" w14:textId="77777777" w:rsidR="009A6895" w:rsidRDefault="009A6895" w:rsidP="009A689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65DD5F80" w14:textId="77777777" w:rsidR="009A6895" w:rsidRPr="00FD0854" w:rsidRDefault="009A6895" w:rsidP="009D2BE0">
            <w:pPr>
              <w:spacing w:after="0" w:line="240" w:lineRule="auto"/>
              <w:ind w:right="153"/>
              <w:rPr>
                <w:rFonts w:ascii="Times New Roman" w:hAnsi="Times New Roman" w:cs="Times New Roman"/>
                <w:sz w:val="18"/>
                <w:szCs w:val="18"/>
              </w:rPr>
            </w:pPr>
          </w:p>
        </w:tc>
      </w:tr>
      <w:tr w:rsidR="009D2BE0" w:rsidRPr="00FD0854" w14:paraId="48B0301E" w14:textId="77777777" w:rsidTr="00677649">
        <w:trPr>
          <w:trHeight w:val="693"/>
        </w:trPr>
        <w:tc>
          <w:tcPr>
            <w:tcW w:w="744" w:type="dxa"/>
            <w:gridSpan w:val="2"/>
            <w:shd w:val="clear" w:color="auto" w:fill="auto"/>
          </w:tcPr>
          <w:p w14:paraId="0717FE25" w14:textId="77777777" w:rsidR="009D2BE0" w:rsidRPr="00FD0854" w:rsidRDefault="009D2BE0" w:rsidP="009D2BE0">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lastRenderedPageBreak/>
              <w:t>14</w:t>
            </w:r>
          </w:p>
        </w:tc>
        <w:tc>
          <w:tcPr>
            <w:tcW w:w="1625" w:type="dxa"/>
            <w:shd w:val="clear" w:color="auto" w:fill="auto"/>
          </w:tcPr>
          <w:p w14:paraId="3E7D866B" w14:textId="77777777" w:rsidR="009D2BE0" w:rsidRPr="00FD0854" w:rsidRDefault="009D2BE0" w:rsidP="009D2BE0">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709A7A74"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1, М2</w:t>
            </w:r>
          </w:p>
          <w:p w14:paraId="7158AE32" w14:textId="77777777" w:rsidR="009D2BE0" w:rsidRPr="000004A9"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1</w:t>
            </w:r>
            <w:r>
              <w:rPr>
                <w:rFonts w:ascii="Times New Roman" w:hAnsi="Times New Roman" w:cs="Times New Roman"/>
                <w:b/>
                <w:sz w:val="18"/>
                <w:szCs w:val="18"/>
                <w:lang w:val="en-US"/>
              </w:rPr>
              <w:t>, N2</w:t>
            </w:r>
          </w:p>
          <w:p w14:paraId="721FB051" w14:textId="77777777" w:rsidR="009D2BE0" w:rsidRPr="00FD0854" w:rsidRDefault="009D2BE0" w:rsidP="009D2BE0">
            <w:pPr>
              <w:widowControl w:val="0"/>
              <w:tabs>
                <w:tab w:val="left" w:pos="4052"/>
              </w:tabs>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1</w:t>
            </w:r>
            <w:r w:rsidRPr="00FD0854">
              <w:rPr>
                <w:rFonts w:ascii="Times New Roman" w:hAnsi="Times New Roman" w:cs="Times New Roman"/>
                <w:b/>
                <w:sz w:val="18"/>
                <w:szCs w:val="18"/>
              </w:rPr>
              <w:t>, О2</w:t>
            </w:r>
          </w:p>
        </w:tc>
        <w:tc>
          <w:tcPr>
            <w:tcW w:w="7943" w:type="dxa"/>
            <w:gridSpan w:val="5"/>
            <w:shd w:val="clear" w:color="auto" w:fill="auto"/>
          </w:tcPr>
          <w:p w14:paraId="44BC12E1"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Дополнительные требования к специальным транспортным средствам оперативных служб</w:t>
            </w:r>
          </w:p>
          <w:p w14:paraId="7E2D1A86" w14:textId="77777777" w:rsidR="009D2BE0" w:rsidRPr="00FD0854" w:rsidRDefault="009D2BE0" w:rsidP="009D2BE0">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Оборудование транспортных средств оперативных служб специальными световыми и (или) звуковыми сигнальными приборами, нанесение окраски по специальным цветографическим схемам;</w:t>
            </w:r>
          </w:p>
          <w:p w14:paraId="235F9040" w14:textId="77777777" w:rsidR="009D2BE0" w:rsidRPr="00FD0854" w:rsidRDefault="009D2BE0" w:rsidP="009D2BE0">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Отсутствие на наружных поверхностях транспортных средств оперативных служб надписей и рисунков рекламного содержания;</w:t>
            </w:r>
          </w:p>
          <w:p w14:paraId="242DAD9C" w14:textId="77777777" w:rsidR="009D2BE0" w:rsidRPr="00FD0854" w:rsidRDefault="009D2BE0" w:rsidP="009D2BE0">
            <w:pPr>
              <w:autoSpaceDE w:val="0"/>
              <w:autoSpaceDN w:val="0"/>
              <w:adjustRightInd w:val="0"/>
              <w:spacing w:after="0" w:line="240" w:lineRule="auto"/>
              <w:rPr>
                <w:sz w:val="18"/>
                <w:szCs w:val="18"/>
              </w:rPr>
            </w:pPr>
            <w:r w:rsidRPr="00FD0854">
              <w:rPr>
                <w:rFonts w:ascii="Times New Roman" w:eastAsia="TimesNewRomanPSMT" w:hAnsi="Times New Roman" w:cs="Times New Roman"/>
                <w:sz w:val="18"/>
                <w:szCs w:val="18"/>
              </w:rPr>
              <w:t>- Работоспособность специальных световых и (или) звуковых сигнальных приборов</w:t>
            </w:r>
          </w:p>
        </w:tc>
        <w:tc>
          <w:tcPr>
            <w:tcW w:w="2269" w:type="dxa"/>
            <w:gridSpan w:val="3"/>
            <w:shd w:val="clear" w:color="auto" w:fill="auto"/>
          </w:tcPr>
          <w:p w14:paraId="076A02A8" w14:textId="77777777" w:rsidR="009D2BE0" w:rsidRPr="00FD0854" w:rsidRDefault="009D2BE0" w:rsidP="009D2BE0">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t>ТР ТС 018/2011</w:t>
            </w:r>
          </w:p>
          <w:p w14:paraId="08F4975D" w14:textId="77777777" w:rsidR="009D2BE0" w:rsidRPr="00FD0854" w:rsidRDefault="009D2BE0" w:rsidP="009D2BE0">
            <w:pPr>
              <w:spacing w:after="0" w:line="240" w:lineRule="auto"/>
              <w:rPr>
                <w:rFonts w:ascii="Times New Roman" w:hAnsi="Times New Roman" w:cs="Times New Roman"/>
                <w:b/>
                <w:i/>
                <w:sz w:val="18"/>
                <w:szCs w:val="18"/>
              </w:rPr>
            </w:pPr>
            <w:r w:rsidRPr="00FD0854">
              <w:rPr>
                <w:rFonts w:ascii="Times New Roman" w:hAnsi="Times New Roman" w:cs="Times New Roman"/>
                <w:i/>
                <w:sz w:val="18"/>
                <w:szCs w:val="18"/>
              </w:rPr>
              <w:t xml:space="preserve">Приложение № 8 п. 14 </w:t>
            </w:r>
          </w:p>
        </w:tc>
        <w:tc>
          <w:tcPr>
            <w:tcW w:w="1986" w:type="dxa"/>
            <w:gridSpan w:val="2"/>
            <w:shd w:val="clear" w:color="auto" w:fill="auto"/>
          </w:tcPr>
          <w:p w14:paraId="2A5F8455"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 ТС 018/2011</w:t>
            </w:r>
          </w:p>
          <w:p w14:paraId="2D64778A" w14:textId="77777777" w:rsidR="009D2BE0" w:rsidRPr="00FD0854" w:rsidRDefault="009D2BE0" w:rsidP="009D2BE0">
            <w:pPr>
              <w:widowControl w:val="0"/>
              <w:autoSpaceDE w:val="0"/>
              <w:autoSpaceDN w:val="0"/>
              <w:adjustRightInd w:val="0"/>
              <w:spacing w:after="0" w:line="240" w:lineRule="auto"/>
              <w:jc w:val="both"/>
              <w:rPr>
                <w:rFonts w:ascii="Times New Roman" w:eastAsia="TimesNewRomanPSMT" w:hAnsi="Times New Roman" w:cs="Times New Roman"/>
                <w:sz w:val="18"/>
                <w:szCs w:val="18"/>
              </w:rPr>
            </w:pPr>
            <w:r w:rsidRPr="00FD0854">
              <w:rPr>
                <w:rFonts w:ascii="Times New Roman" w:hAnsi="Times New Roman" w:cs="Times New Roman"/>
                <w:sz w:val="18"/>
                <w:szCs w:val="18"/>
              </w:rPr>
              <w:t>Визуально</w:t>
            </w:r>
            <w:r w:rsidRPr="00FD0854">
              <w:rPr>
                <w:rFonts w:ascii="Times New Roman" w:eastAsia="TimesNewRomanPSMT" w:hAnsi="Times New Roman" w:cs="Times New Roman"/>
                <w:sz w:val="18"/>
                <w:szCs w:val="18"/>
              </w:rPr>
              <w:t xml:space="preserve"> </w:t>
            </w:r>
          </w:p>
          <w:p w14:paraId="024AA7A1" w14:textId="77777777" w:rsidR="009D2BE0" w:rsidRPr="00FD0854" w:rsidRDefault="009D2BE0" w:rsidP="009D2BE0">
            <w:pPr>
              <w:widowControl w:val="0"/>
              <w:autoSpaceDE w:val="0"/>
              <w:autoSpaceDN w:val="0"/>
              <w:adjustRightInd w:val="0"/>
              <w:spacing w:after="0" w:line="240" w:lineRule="auto"/>
              <w:jc w:val="both"/>
              <w:rPr>
                <w:rFonts w:ascii="Times New Roman" w:eastAsia="TimesNewRomanPSMT" w:hAnsi="Times New Roman" w:cs="Times New Roman"/>
                <w:sz w:val="18"/>
                <w:szCs w:val="18"/>
              </w:rPr>
            </w:pPr>
          </w:p>
          <w:p w14:paraId="050D6B56" w14:textId="77777777" w:rsidR="009D2BE0" w:rsidRPr="00FD0854" w:rsidRDefault="009D2BE0" w:rsidP="009D2BE0">
            <w:pPr>
              <w:widowControl w:val="0"/>
              <w:autoSpaceDE w:val="0"/>
              <w:autoSpaceDN w:val="0"/>
              <w:adjustRightInd w:val="0"/>
              <w:spacing w:after="0" w:line="240" w:lineRule="auto"/>
              <w:jc w:val="both"/>
              <w:rPr>
                <w:rFonts w:ascii="Times New Roman" w:eastAsia="TimesNewRomanPSMT" w:hAnsi="Times New Roman" w:cs="Times New Roman"/>
                <w:sz w:val="18"/>
                <w:szCs w:val="18"/>
              </w:rPr>
            </w:pPr>
          </w:p>
          <w:p w14:paraId="6EDB7D49" w14:textId="77777777" w:rsidR="009D2BE0" w:rsidRPr="00FD0854" w:rsidRDefault="009D2BE0" w:rsidP="009D2BE0">
            <w:pPr>
              <w:widowControl w:val="0"/>
              <w:autoSpaceDE w:val="0"/>
              <w:autoSpaceDN w:val="0"/>
              <w:adjustRightInd w:val="0"/>
              <w:spacing w:after="0" w:line="240" w:lineRule="auto"/>
              <w:jc w:val="both"/>
              <w:rPr>
                <w:rFonts w:ascii="Times New Roman" w:eastAsia="TimesNewRomanPSMT" w:hAnsi="Times New Roman" w:cs="Times New Roman"/>
                <w:sz w:val="18"/>
                <w:szCs w:val="18"/>
              </w:rPr>
            </w:pPr>
          </w:p>
          <w:p w14:paraId="75624F72" w14:textId="77777777" w:rsidR="009D2BE0" w:rsidRPr="00FD0854" w:rsidRDefault="009D2BE0" w:rsidP="009D2BE0">
            <w:pPr>
              <w:widowControl w:val="0"/>
              <w:autoSpaceDE w:val="0"/>
              <w:autoSpaceDN w:val="0"/>
              <w:adjustRightInd w:val="0"/>
              <w:spacing w:after="0" w:line="240" w:lineRule="auto"/>
              <w:jc w:val="both"/>
              <w:rPr>
                <w:rFonts w:ascii="Times New Roman" w:eastAsia="TimesNewRomanPSMT" w:hAnsi="Times New Roman" w:cs="Times New Roman"/>
                <w:sz w:val="18"/>
                <w:szCs w:val="18"/>
              </w:rPr>
            </w:pPr>
          </w:p>
          <w:p w14:paraId="578EB5BC" w14:textId="77777777" w:rsidR="009D2BE0" w:rsidRPr="00FD0854" w:rsidRDefault="009D2BE0" w:rsidP="009D2BE0">
            <w:pPr>
              <w:widowControl w:val="0"/>
              <w:autoSpaceDE w:val="0"/>
              <w:autoSpaceDN w:val="0"/>
              <w:adjustRightInd w:val="0"/>
              <w:spacing w:after="0" w:line="240" w:lineRule="auto"/>
              <w:jc w:val="both"/>
              <w:rPr>
                <w:rFonts w:ascii="Times New Roman" w:eastAsia="TimesNewRomanPSMT" w:hAnsi="Times New Roman" w:cs="Times New Roman"/>
                <w:sz w:val="18"/>
                <w:szCs w:val="18"/>
              </w:rPr>
            </w:pPr>
          </w:p>
          <w:p w14:paraId="18DEC7BD"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p>
        </w:tc>
        <w:tc>
          <w:tcPr>
            <w:tcW w:w="1417" w:type="dxa"/>
            <w:gridSpan w:val="2"/>
            <w:shd w:val="clear" w:color="auto" w:fill="auto"/>
          </w:tcPr>
          <w:p w14:paraId="35A15A5A" w14:textId="77777777" w:rsidR="009D2BE0" w:rsidRPr="00FD0854" w:rsidRDefault="009D2BE0" w:rsidP="009D2BE0">
            <w:pPr>
              <w:spacing w:after="0" w:line="240" w:lineRule="auto"/>
              <w:ind w:right="153"/>
              <w:jc w:val="center"/>
              <w:rPr>
                <w:rFonts w:ascii="Times New Roman" w:eastAsia="TimesNewRomanPSMT" w:hAnsi="Times New Roman" w:cs="Times New Roman"/>
                <w:sz w:val="18"/>
                <w:szCs w:val="18"/>
              </w:rPr>
            </w:pPr>
          </w:p>
          <w:p w14:paraId="0A140D7C" w14:textId="77777777" w:rsidR="009A6895" w:rsidRDefault="009A6895" w:rsidP="009A689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E55F8E8" w14:textId="77777777" w:rsidR="009D2BE0" w:rsidRDefault="009D2BE0" w:rsidP="009D2BE0">
            <w:pPr>
              <w:spacing w:after="0" w:line="240" w:lineRule="auto"/>
              <w:ind w:right="153"/>
              <w:jc w:val="center"/>
              <w:rPr>
                <w:rFonts w:ascii="Times New Roman" w:eastAsia="TimesNewRomanPSMT" w:hAnsi="Times New Roman" w:cs="Times New Roman"/>
                <w:sz w:val="18"/>
                <w:szCs w:val="18"/>
              </w:rPr>
            </w:pPr>
          </w:p>
          <w:p w14:paraId="033AB23A" w14:textId="77777777" w:rsidR="009A6895" w:rsidRDefault="009A6895" w:rsidP="009A689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DD41BA8" w14:textId="77777777" w:rsidR="009A6895" w:rsidRDefault="009A6895" w:rsidP="009D2BE0">
            <w:pPr>
              <w:spacing w:after="0" w:line="240" w:lineRule="auto"/>
              <w:ind w:right="153"/>
              <w:jc w:val="center"/>
              <w:rPr>
                <w:rFonts w:ascii="Times New Roman" w:eastAsia="TimesNewRomanPSMT" w:hAnsi="Times New Roman" w:cs="Times New Roman"/>
                <w:sz w:val="18"/>
                <w:szCs w:val="18"/>
              </w:rPr>
            </w:pPr>
          </w:p>
          <w:p w14:paraId="4D35EBE7" w14:textId="77777777" w:rsidR="009A6895" w:rsidRDefault="009A6895" w:rsidP="009D2BE0">
            <w:pPr>
              <w:spacing w:after="0" w:line="240" w:lineRule="auto"/>
              <w:ind w:right="153"/>
              <w:jc w:val="center"/>
              <w:rPr>
                <w:rFonts w:ascii="Times New Roman" w:eastAsia="TimesNewRomanPSMT" w:hAnsi="Times New Roman" w:cs="Times New Roman"/>
                <w:sz w:val="18"/>
                <w:szCs w:val="18"/>
              </w:rPr>
            </w:pPr>
          </w:p>
          <w:p w14:paraId="28A7CEAB" w14:textId="77777777" w:rsidR="009D2BE0" w:rsidRPr="009A6895" w:rsidRDefault="009A6895" w:rsidP="009A689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tc>
      </w:tr>
      <w:tr w:rsidR="009D2BE0" w:rsidRPr="00FD0854" w14:paraId="28C532DE" w14:textId="77777777" w:rsidTr="00677649">
        <w:trPr>
          <w:trHeight w:val="311"/>
        </w:trPr>
        <w:tc>
          <w:tcPr>
            <w:tcW w:w="744" w:type="dxa"/>
            <w:gridSpan w:val="2"/>
            <w:shd w:val="clear" w:color="auto" w:fill="auto"/>
          </w:tcPr>
          <w:p w14:paraId="2A32B901" w14:textId="77777777" w:rsidR="009D2BE0" w:rsidRPr="00FD0854" w:rsidRDefault="009D2BE0" w:rsidP="009D2BE0">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t>15</w:t>
            </w:r>
          </w:p>
        </w:tc>
        <w:tc>
          <w:tcPr>
            <w:tcW w:w="1625" w:type="dxa"/>
            <w:shd w:val="clear" w:color="auto" w:fill="auto"/>
          </w:tcPr>
          <w:p w14:paraId="76F0277D" w14:textId="77777777" w:rsidR="009D2BE0" w:rsidRPr="00FD0854" w:rsidRDefault="009D2BE0" w:rsidP="009D2BE0">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7627D53A"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1, М2</w:t>
            </w:r>
          </w:p>
          <w:p w14:paraId="712C04C8" w14:textId="77777777" w:rsidR="009D2BE0" w:rsidRPr="000004A9"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1</w:t>
            </w:r>
            <w:r>
              <w:rPr>
                <w:rFonts w:ascii="Times New Roman" w:hAnsi="Times New Roman" w:cs="Times New Roman"/>
                <w:b/>
                <w:sz w:val="18"/>
                <w:szCs w:val="18"/>
                <w:lang w:val="en-US"/>
              </w:rPr>
              <w:t>, N2</w:t>
            </w:r>
          </w:p>
          <w:p w14:paraId="40C07075" w14:textId="77777777" w:rsidR="009D2BE0" w:rsidRPr="00FD0854" w:rsidRDefault="009D2BE0" w:rsidP="009D2BE0">
            <w:pPr>
              <w:widowControl w:val="0"/>
              <w:tabs>
                <w:tab w:val="left" w:pos="4052"/>
              </w:tabs>
              <w:autoSpaceDE w:val="0"/>
              <w:autoSpaceDN w:val="0"/>
              <w:adjustRightInd w:val="0"/>
              <w:spacing w:after="0" w:line="240" w:lineRule="auto"/>
              <w:jc w:val="both"/>
              <w:rPr>
                <w:rFonts w:ascii="Times New Roman" w:hAnsi="Times New Roman" w:cs="Times New Roman"/>
                <w:sz w:val="18"/>
                <w:szCs w:val="18"/>
              </w:rPr>
            </w:pPr>
            <w:r w:rsidRPr="00FD0854">
              <w:rPr>
                <w:rFonts w:ascii="Times New Roman" w:hAnsi="Times New Roman" w:cs="Times New Roman"/>
                <w:b/>
                <w:sz w:val="18"/>
                <w:szCs w:val="18"/>
              </w:rPr>
              <w:t>-</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1</w:t>
            </w:r>
            <w:r w:rsidRPr="00FD0854">
              <w:rPr>
                <w:rFonts w:ascii="Times New Roman" w:hAnsi="Times New Roman" w:cs="Times New Roman"/>
                <w:b/>
                <w:sz w:val="18"/>
                <w:szCs w:val="18"/>
              </w:rPr>
              <w:t>, О2</w:t>
            </w:r>
          </w:p>
          <w:p w14:paraId="31A6FF76" w14:textId="77777777" w:rsidR="009D2BE0" w:rsidRPr="00FD0854" w:rsidRDefault="009D2BE0" w:rsidP="009D2BE0">
            <w:pPr>
              <w:spacing w:after="0" w:line="240" w:lineRule="auto"/>
              <w:ind w:right="153"/>
              <w:rPr>
                <w:rFonts w:ascii="Times New Roman" w:hAnsi="Times New Roman" w:cs="Times New Roman"/>
                <w:b/>
                <w:sz w:val="18"/>
                <w:szCs w:val="18"/>
              </w:rPr>
            </w:pPr>
          </w:p>
        </w:tc>
        <w:tc>
          <w:tcPr>
            <w:tcW w:w="7943" w:type="dxa"/>
            <w:gridSpan w:val="5"/>
            <w:shd w:val="clear" w:color="auto" w:fill="auto"/>
          </w:tcPr>
          <w:p w14:paraId="6EA32C3A"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Дополнительные требования к специализированным транспортным средствам</w:t>
            </w:r>
          </w:p>
          <w:p w14:paraId="04E4AF86" w14:textId="77777777" w:rsidR="009D2BE0" w:rsidRPr="00FD0854" w:rsidRDefault="009D2BE0" w:rsidP="009D2BE0">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Отсутствие ослабления крепления специального оборудования, затяжки болтовых соединений, трещин, повреждений деталей крепления, лонжеронов, разрывы и трещины сварных швов;</w:t>
            </w:r>
          </w:p>
          <w:p w14:paraId="542E644C" w14:textId="77777777" w:rsidR="009D2BE0" w:rsidRPr="00FD0854" w:rsidRDefault="009D2BE0" w:rsidP="009D2BE0">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Отсутствие в тросах оборванных прядей и проволок, трещин и повреждений звеньев цепей;</w:t>
            </w:r>
          </w:p>
          <w:p w14:paraId="12CA8F6E" w14:textId="77777777" w:rsidR="009D2BE0" w:rsidRPr="00FD0854" w:rsidRDefault="009D2BE0" w:rsidP="009D2BE0">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Работоспособность блокировочной системы поворотного устройства полуприцепа-фермовоза, оборудованного тросовым поворотным устройством ходовой тележки; </w:t>
            </w:r>
          </w:p>
          <w:p w14:paraId="7FED1DF0" w14:textId="77777777" w:rsidR="009D2BE0" w:rsidRPr="00FD0854" w:rsidRDefault="009D2BE0" w:rsidP="009D2BE0">
            <w:pPr>
              <w:autoSpaceDE w:val="0"/>
              <w:autoSpaceDN w:val="0"/>
              <w:adjustRightInd w:val="0"/>
              <w:spacing w:after="0" w:line="240" w:lineRule="auto"/>
              <w:rPr>
                <w:sz w:val="18"/>
                <w:szCs w:val="18"/>
              </w:rPr>
            </w:pPr>
            <w:r w:rsidRPr="00FD0854">
              <w:rPr>
                <w:rFonts w:ascii="Times New Roman" w:hAnsi="Times New Roman" w:cs="Times New Roman"/>
                <w:sz w:val="18"/>
                <w:szCs w:val="18"/>
              </w:rPr>
              <w:t>- Наличие окраски полосами элементов конструкции технологического оборудования, выступающих при движении за габаритную ширину транспортного средства более чем на 0,4 м слева и (или) справа от внешнего края габаритных огней, или выступающие за габаритную длину транспортного средства более чем на 1,0 м спереди и (или) сзади.</w:t>
            </w:r>
          </w:p>
        </w:tc>
        <w:tc>
          <w:tcPr>
            <w:tcW w:w="2269" w:type="dxa"/>
            <w:gridSpan w:val="3"/>
            <w:shd w:val="clear" w:color="auto" w:fill="auto"/>
          </w:tcPr>
          <w:p w14:paraId="46A27C1E" w14:textId="77777777" w:rsidR="009D2BE0" w:rsidRPr="00FD0854" w:rsidRDefault="009D2BE0" w:rsidP="009D2BE0">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t>ТР ТС 018/2011</w:t>
            </w:r>
          </w:p>
          <w:p w14:paraId="62807585" w14:textId="77777777" w:rsidR="009D2BE0" w:rsidRPr="00FD0854" w:rsidRDefault="009D2BE0" w:rsidP="009D2BE0">
            <w:pPr>
              <w:spacing w:after="0" w:line="240" w:lineRule="auto"/>
              <w:rPr>
                <w:rFonts w:ascii="Times New Roman" w:hAnsi="Times New Roman" w:cs="Times New Roman"/>
                <w:b/>
                <w:i/>
                <w:sz w:val="18"/>
                <w:szCs w:val="18"/>
              </w:rPr>
            </w:pPr>
            <w:r w:rsidRPr="00FD0854">
              <w:rPr>
                <w:rFonts w:ascii="Times New Roman" w:hAnsi="Times New Roman" w:cs="Times New Roman"/>
                <w:i/>
                <w:sz w:val="18"/>
                <w:szCs w:val="18"/>
              </w:rPr>
              <w:t>Приложение № 8 п. 15</w:t>
            </w:r>
          </w:p>
        </w:tc>
        <w:tc>
          <w:tcPr>
            <w:tcW w:w="1986" w:type="dxa"/>
            <w:gridSpan w:val="2"/>
            <w:shd w:val="clear" w:color="auto" w:fill="auto"/>
          </w:tcPr>
          <w:p w14:paraId="75295B5C"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 ТС 018/2011</w:t>
            </w:r>
          </w:p>
          <w:p w14:paraId="4EA2D5C7" w14:textId="77777777" w:rsidR="009D2BE0" w:rsidRPr="00FD0854" w:rsidRDefault="009D2BE0" w:rsidP="009D2BE0">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Визуально измерения</w:t>
            </w:r>
            <w:r w:rsidRPr="00FD0854">
              <w:rPr>
                <w:rFonts w:ascii="Times New Roman" w:hAnsi="Times New Roman" w:cs="Times New Roman"/>
                <w:sz w:val="18"/>
                <w:szCs w:val="18"/>
                <w:lang w:val="en-US"/>
              </w:rPr>
              <w:t xml:space="preserve"> </w:t>
            </w:r>
            <w:r w:rsidRPr="00FD0854">
              <w:rPr>
                <w:rFonts w:ascii="Times New Roman" w:hAnsi="Times New Roman" w:cs="Times New Roman"/>
                <w:sz w:val="18"/>
                <w:szCs w:val="18"/>
              </w:rPr>
              <w:t>Линейкой</w:t>
            </w:r>
          </w:p>
          <w:p w14:paraId="57F008C9" w14:textId="77777777" w:rsidR="009D2BE0" w:rsidRPr="00FD0854" w:rsidRDefault="009D2BE0" w:rsidP="009D2BE0">
            <w:pPr>
              <w:spacing w:after="0" w:line="240" w:lineRule="auto"/>
              <w:ind w:right="153"/>
              <w:rPr>
                <w:rFonts w:ascii="Times New Roman" w:hAnsi="Times New Roman" w:cs="Times New Roman"/>
                <w:sz w:val="18"/>
                <w:szCs w:val="18"/>
                <w:lang w:val="en-US"/>
              </w:rPr>
            </w:pPr>
          </w:p>
          <w:p w14:paraId="2E8DEA87"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p>
        </w:tc>
        <w:tc>
          <w:tcPr>
            <w:tcW w:w="1417" w:type="dxa"/>
            <w:gridSpan w:val="2"/>
            <w:shd w:val="clear" w:color="auto" w:fill="auto"/>
          </w:tcPr>
          <w:p w14:paraId="156AF8EA" w14:textId="77777777" w:rsidR="009A6895" w:rsidRDefault="009A6895" w:rsidP="009A689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3DBE181" w14:textId="77777777" w:rsidR="009D2BE0" w:rsidRDefault="009D2BE0" w:rsidP="009D2BE0">
            <w:pPr>
              <w:autoSpaceDE w:val="0"/>
              <w:autoSpaceDN w:val="0"/>
              <w:adjustRightInd w:val="0"/>
              <w:spacing w:after="0" w:line="240" w:lineRule="auto"/>
              <w:rPr>
                <w:sz w:val="18"/>
                <w:szCs w:val="18"/>
              </w:rPr>
            </w:pPr>
          </w:p>
          <w:p w14:paraId="6566EA0D" w14:textId="77777777" w:rsidR="009A6895" w:rsidRDefault="009A6895" w:rsidP="009A689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82DECE9" w14:textId="77777777" w:rsidR="009A6895" w:rsidRDefault="009A6895" w:rsidP="009D2BE0">
            <w:pPr>
              <w:autoSpaceDE w:val="0"/>
              <w:autoSpaceDN w:val="0"/>
              <w:adjustRightInd w:val="0"/>
              <w:spacing w:after="0" w:line="240" w:lineRule="auto"/>
              <w:rPr>
                <w:sz w:val="18"/>
                <w:szCs w:val="18"/>
              </w:rPr>
            </w:pPr>
          </w:p>
          <w:p w14:paraId="54E6679B" w14:textId="77777777" w:rsidR="009A6895" w:rsidRDefault="009A6895" w:rsidP="009A689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62191A8" w14:textId="77777777" w:rsidR="009A6895" w:rsidRDefault="009A6895" w:rsidP="009A689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0DDA688" w14:textId="77777777" w:rsidR="009A6895" w:rsidRDefault="009A6895" w:rsidP="009D2BE0">
            <w:pPr>
              <w:autoSpaceDE w:val="0"/>
              <w:autoSpaceDN w:val="0"/>
              <w:adjustRightInd w:val="0"/>
              <w:spacing w:after="0" w:line="240" w:lineRule="auto"/>
              <w:rPr>
                <w:sz w:val="18"/>
                <w:szCs w:val="18"/>
              </w:rPr>
            </w:pPr>
          </w:p>
          <w:p w14:paraId="024A9AB5" w14:textId="77777777" w:rsidR="009A6895" w:rsidRDefault="009A6895" w:rsidP="009A689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31DC96E" w14:textId="77777777" w:rsidR="009A6895" w:rsidRPr="00FD0854" w:rsidRDefault="009A6895" w:rsidP="009D2BE0">
            <w:pPr>
              <w:autoSpaceDE w:val="0"/>
              <w:autoSpaceDN w:val="0"/>
              <w:adjustRightInd w:val="0"/>
              <w:spacing w:after="0" w:line="240" w:lineRule="auto"/>
              <w:rPr>
                <w:sz w:val="18"/>
                <w:szCs w:val="18"/>
              </w:rPr>
            </w:pPr>
          </w:p>
        </w:tc>
      </w:tr>
      <w:tr w:rsidR="009D2BE0" w:rsidRPr="00FD0854" w14:paraId="2E204DB7" w14:textId="77777777" w:rsidTr="00677649">
        <w:trPr>
          <w:trHeight w:val="297"/>
        </w:trPr>
        <w:tc>
          <w:tcPr>
            <w:tcW w:w="744" w:type="dxa"/>
            <w:gridSpan w:val="2"/>
            <w:shd w:val="clear" w:color="auto" w:fill="auto"/>
          </w:tcPr>
          <w:p w14:paraId="303D3813" w14:textId="77777777" w:rsidR="009D2BE0" w:rsidRPr="00FD0854" w:rsidRDefault="009D2BE0" w:rsidP="009D2BE0">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t>16</w:t>
            </w:r>
          </w:p>
        </w:tc>
        <w:tc>
          <w:tcPr>
            <w:tcW w:w="1625" w:type="dxa"/>
            <w:shd w:val="clear" w:color="auto" w:fill="auto"/>
          </w:tcPr>
          <w:p w14:paraId="379D0366" w14:textId="77777777" w:rsidR="009D2BE0" w:rsidRPr="00FD0854" w:rsidRDefault="009D2BE0" w:rsidP="009D2BE0">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1D98395F"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1, М2</w:t>
            </w:r>
          </w:p>
          <w:p w14:paraId="73DDB8C4" w14:textId="77777777" w:rsidR="009D2BE0" w:rsidRPr="000004A9"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1</w:t>
            </w:r>
            <w:r>
              <w:rPr>
                <w:rFonts w:ascii="Times New Roman" w:hAnsi="Times New Roman" w:cs="Times New Roman"/>
                <w:b/>
                <w:sz w:val="18"/>
                <w:szCs w:val="18"/>
                <w:lang w:val="en-US"/>
              </w:rPr>
              <w:t>, N2</w:t>
            </w:r>
          </w:p>
          <w:p w14:paraId="1C062D71" w14:textId="77777777" w:rsidR="009D2BE0" w:rsidRPr="00FD0854" w:rsidRDefault="009D2BE0" w:rsidP="009D2BE0">
            <w:pPr>
              <w:widowControl w:val="0"/>
              <w:tabs>
                <w:tab w:val="left" w:pos="4052"/>
              </w:tabs>
              <w:autoSpaceDE w:val="0"/>
              <w:autoSpaceDN w:val="0"/>
              <w:adjustRightInd w:val="0"/>
              <w:spacing w:after="0" w:line="240" w:lineRule="auto"/>
              <w:jc w:val="both"/>
              <w:rPr>
                <w:rFonts w:ascii="Times New Roman" w:hAnsi="Times New Roman" w:cs="Times New Roman"/>
                <w:sz w:val="18"/>
                <w:szCs w:val="18"/>
              </w:rPr>
            </w:pPr>
            <w:r w:rsidRPr="00FD0854">
              <w:rPr>
                <w:rFonts w:ascii="Times New Roman" w:hAnsi="Times New Roman" w:cs="Times New Roman"/>
                <w:b/>
                <w:sz w:val="18"/>
                <w:szCs w:val="18"/>
              </w:rPr>
              <w:t>-</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1</w:t>
            </w:r>
            <w:r w:rsidRPr="00FD0854">
              <w:rPr>
                <w:rFonts w:ascii="Times New Roman" w:hAnsi="Times New Roman" w:cs="Times New Roman"/>
                <w:b/>
                <w:sz w:val="18"/>
                <w:szCs w:val="18"/>
              </w:rPr>
              <w:t>, О2</w:t>
            </w:r>
          </w:p>
          <w:p w14:paraId="340A13CE" w14:textId="77777777" w:rsidR="009D2BE0" w:rsidRPr="00FD0854" w:rsidRDefault="009D2BE0" w:rsidP="009D2BE0">
            <w:pPr>
              <w:spacing w:after="0" w:line="240" w:lineRule="auto"/>
              <w:ind w:right="153"/>
              <w:rPr>
                <w:rFonts w:ascii="Times New Roman" w:hAnsi="Times New Roman" w:cs="Times New Roman"/>
                <w:b/>
                <w:sz w:val="18"/>
                <w:szCs w:val="18"/>
              </w:rPr>
            </w:pPr>
          </w:p>
        </w:tc>
        <w:tc>
          <w:tcPr>
            <w:tcW w:w="7943" w:type="dxa"/>
            <w:gridSpan w:val="5"/>
            <w:shd w:val="clear" w:color="auto" w:fill="auto"/>
          </w:tcPr>
          <w:p w14:paraId="01A691D1"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Дополнительные требования к специальным транспортным средствам для коммунального хозяйства и содержания дорог</w:t>
            </w:r>
          </w:p>
          <w:p w14:paraId="6E34B971" w14:textId="77777777" w:rsidR="009D2BE0" w:rsidRPr="00FD0854" w:rsidRDefault="009D2BE0" w:rsidP="009D2BE0">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Наличие окрашивание полосами элементов конструкции технологического оборудования, выступающих при движении за габаритную ширину транспортного средства более чем на 0,4 м слева и (или) справа от внешнего края габаритных огней, или выступающие за габаритную длину транспортного средства более чем на 1,0 м спереди и (или) сзади;</w:t>
            </w:r>
          </w:p>
          <w:p w14:paraId="77BB1EEE" w14:textId="77777777" w:rsidR="009D2BE0" w:rsidRPr="00FD0854" w:rsidRDefault="009D2BE0" w:rsidP="009D2BE0">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Наличие цвета окраски полос – чередующиеся красные и белые (желтые) полосы одинаковой ширины от 30 до 100 мм, угол их наклона 45 ± 5° наружу и вниз; </w:t>
            </w:r>
          </w:p>
          <w:p w14:paraId="609E9801" w14:textId="77777777" w:rsidR="009D2BE0" w:rsidRPr="00FD0854" w:rsidRDefault="009D2BE0" w:rsidP="009D2BE0">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Машины, предназначенные для выполнения уборочных работ на дорогах, должны быть оборудованы специальными световыми сигналами (проблесковыми маячками) желтого или оранжевого цвета; </w:t>
            </w:r>
          </w:p>
          <w:p w14:paraId="3F3A4ED5" w14:textId="77777777" w:rsidR="009D2BE0" w:rsidRPr="00FD0854" w:rsidRDefault="009D2BE0" w:rsidP="009D2BE0">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Количество и расположение проблесковых маячков должны обеспечивать их видимость на угол 360° в горизонтальной плоскости, проходящей через центр источника излучения света; </w:t>
            </w:r>
          </w:p>
          <w:p w14:paraId="3AEF0D82" w14:textId="77777777" w:rsidR="009D2BE0" w:rsidRPr="00FD0854" w:rsidRDefault="009D2BE0" w:rsidP="009D2BE0">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Элементы конструкции технологического оборудования, </w:t>
            </w:r>
          </w:p>
          <w:p w14:paraId="7FE5FCAE" w14:textId="77777777" w:rsidR="009D2BE0" w:rsidRPr="00FD0854" w:rsidRDefault="009D2BE0" w:rsidP="009D2BE0">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выступающие при движении машины за габаритную ширину более чем на 0,4 м слева и (или) справа от внешнего края габаритных огней или выступающие за габаритную длину транспортного средства более чем на 1,0 м спереди и (или) сзади, должны быть обозначены световозвращателями класса IА по Правилам ЕЭК ООН № 3, или габаритными фонарями с освещающей поверхностью, </w:t>
            </w:r>
            <w:r w:rsidRPr="00FD0854">
              <w:rPr>
                <w:rFonts w:ascii="Times New Roman" w:eastAsia="TimesNewRomanPSMT" w:hAnsi="Times New Roman" w:cs="Times New Roman"/>
                <w:sz w:val="18"/>
                <w:szCs w:val="18"/>
              </w:rPr>
              <w:lastRenderedPageBreak/>
              <w:t xml:space="preserve">направленной вперед и назад, или световозвращающей маркировкой по Правилам ЕЭК ООН № 104; </w:t>
            </w:r>
          </w:p>
          <w:p w14:paraId="351B91DA"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eastAsia="TimesNewRomanPSMT" w:hAnsi="Times New Roman" w:cs="Times New Roman"/>
                <w:sz w:val="18"/>
                <w:szCs w:val="18"/>
              </w:rPr>
              <w:t xml:space="preserve">- Наличие на автогудронаторах читаемого предупреждающего знака с надписью «ОСТОРОЖНО! ГОРЯЧИЙ БИТУМ!». Надпись выполняется на русском языке и может дублироваться </w:t>
            </w:r>
            <w:r w:rsidRPr="00FD0854">
              <w:rPr>
                <w:rFonts w:ascii="Times New Roman" w:hAnsi="Times New Roman" w:cs="Times New Roman"/>
                <w:sz w:val="18"/>
                <w:szCs w:val="18"/>
              </w:rPr>
              <w:t xml:space="preserve">на государственном языке страны – члена ТС. </w:t>
            </w:r>
          </w:p>
          <w:p w14:paraId="7DB72EBC" w14:textId="77777777" w:rsidR="009D2BE0" w:rsidRPr="00FD0854" w:rsidRDefault="009D2BE0" w:rsidP="009D2BE0">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Самоходные колесные машины, передвигающиеся по дорогам общего пользования со скоростью 20 км/ч и более и имеющие ширину более 2,55 м, а также машины, предназначенные для выполнения работ на проезжей части автодорог, должны быть оборудованы специальными световыми сигналами (проблесковыми маячками) желтого или оранжевого цвета. </w:t>
            </w:r>
          </w:p>
          <w:p w14:paraId="7788DAA1" w14:textId="77777777" w:rsidR="009D2BE0" w:rsidRPr="00FD0854" w:rsidRDefault="009D2BE0" w:rsidP="009D2BE0">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Количество и расположение проблесковых маячков должны обеспечивать их видимость на угол 360° в горизонтальной плоскости, проходящей через центр источника излучения света. </w:t>
            </w:r>
          </w:p>
          <w:p w14:paraId="583847E6" w14:textId="77777777" w:rsidR="009D2BE0" w:rsidRPr="00FD0854" w:rsidRDefault="009D2BE0" w:rsidP="009D2BE0">
            <w:pPr>
              <w:autoSpaceDE w:val="0"/>
              <w:autoSpaceDN w:val="0"/>
              <w:adjustRightInd w:val="0"/>
              <w:spacing w:after="0" w:line="240" w:lineRule="auto"/>
              <w:rPr>
                <w:rFonts w:ascii="Times New Roman" w:eastAsia="TimesNewRomanPSMT" w:hAnsi="Times New Roman" w:cs="Times New Roman"/>
                <w:sz w:val="18"/>
                <w:szCs w:val="18"/>
              </w:rPr>
            </w:pPr>
          </w:p>
        </w:tc>
        <w:tc>
          <w:tcPr>
            <w:tcW w:w="2269" w:type="dxa"/>
            <w:gridSpan w:val="3"/>
            <w:shd w:val="clear" w:color="auto" w:fill="auto"/>
          </w:tcPr>
          <w:p w14:paraId="022B34AD" w14:textId="77777777" w:rsidR="009D2BE0" w:rsidRPr="00FD0854" w:rsidRDefault="009D2BE0" w:rsidP="009D2BE0">
            <w:pPr>
              <w:spacing w:after="0" w:line="240" w:lineRule="auto"/>
              <w:rPr>
                <w:rFonts w:ascii="Times New Roman" w:hAnsi="Times New Roman" w:cs="Times New Roman"/>
                <w:b/>
                <w:sz w:val="18"/>
                <w:szCs w:val="18"/>
              </w:rPr>
            </w:pPr>
            <w:r w:rsidRPr="00FD0854">
              <w:rPr>
                <w:rFonts w:ascii="Times New Roman" w:hAnsi="Times New Roman" w:cs="Times New Roman"/>
                <w:sz w:val="18"/>
                <w:szCs w:val="18"/>
              </w:rPr>
              <w:lastRenderedPageBreak/>
              <w:t xml:space="preserve">ТР ТС 018/2011 </w:t>
            </w:r>
            <w:r w:rsidRPr="00FD0854">
              <w:rPr>
                <w:rFonts w:ascii="Times New Roman" w:hAnsi="Times New Roman" w:cs="Times New Roman"/>
                <w:i/>
                <w:sz w:val="18"/>
                <w:szCs w:val="18"/>
              </w:rPr>
              <w:t>Приложение № 8 п. 16</w:t>
            </w:r>
          </w:p>
        </w:tc>
        <w:tc>
          <w:tcPr>
            <w:tcW w:w="1986" w:type="dxa"/>
            <w:gridSpan w:val="2"/>
            <w:shd w:val="clear" w:color="auto" w:fill="auto"/>
          </w:tcPr>
          <w:p w14:paraId="4E907676"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 ТС 018/2011</w:t>
            </w:r>
          </w:p>
          <w:p w14:paraId="171D6DC1" w14:textId="77777777" w:rsidR="009D2BE0" w:rsidRPr="00FD0854" w:rsidRDefault="009D2BE0" w:rsidP="009D2BE0">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Визуально </w:t>
            </w:r>
          </w:p>
          <w:p w14:paraId="5F084A45" w14:textId="77777777" w:rsidR="009D2BE0" w:rsidRPr="00FD0854" w:rsidRDefault="009D2BE0" w:rsidP="009D2BE0">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измерение</w:t>
            </w:r>
          </w:p>
          <w:p w14:paraId="5C162C01" w14:textId="77777777" w:rsidR="009D2BE0" w:rsidRPr="00FD0854" w:rsidRDefault="009D2BE0" w:rsidP="009D2BE0">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Линейкой</w:t>
            </w:r>
          </w:p>
          <w:p w14:paraId="59A314A1"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p>
        </w:tc>
        <w:tc>
          <w:tcPr>
            <w:tcW w:w="1417" w:type="dxa"/>
            <w:gridSpan w:val="2"/>
            <w:shd w:val="clear" w:color="auto" w:fill="auto"/>
          </w:tcPr>
          <w:p w14:paraId="605B3E67"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775CE0F" w14:textId="77777777" w:rsidR="00855CD9" w:rsidRDefault="00855CD9" w:rsidP="00855CD9">
            <w:pPr>
              <w:autoSpaceDE w:val="0"/>
              <w:autoSpaceDN w:val="0"/>
              <w:adjustRightInd w:val="0"/>
              <w:spacing w:after="0" w:line="240" w:lineRule="auto"/>
              <w:rPr>
                <w:sz w:val="18"/>
                <w:szCs w:val="18"/>
              </w:rPr>
            </w:pPr>
          </w:p>
          <w:p w14:paraId="6D6EEAB7"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32F6371" w14:textId="77777777" w:rsidR="00855CD9" w:rsidRDefault="00855CD9" w:rsidP="00855CD9">
            <w:pPr>
              <w:autoSpaceDE w:val="0"/>
              <w:autoSpaceDN w:val="0"/>
              <w:adjustRightInd w:val="0"/>
              <w:spacing w:after="0" w:line="240" w:lineRule="auto"/>
              <w:rPr>
                <w:sz w:val="18"/>
                <w:szCs w:val="18"/>
              </w:rPr>
            </w:pPr>
          </w:p>
          <w:p w14:paraId="5C06D4B8"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D1B7B8D"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25F887E" w14:textId="77777777" w:rsidR="00855CD9" w:rsidRDefault="00855CD9" w:rsidP="00855CD9">
            <w:pPr>
              <w:autoSpaceDE w:val="0"/>
              <w:autoSpaceDN w:val="0"/>
              <w:adjustRightInd w:val="0"/>
              <w:spacing w:after="0" w:line="240" w:lineRule="auto"/>
              <w:rPr>
                <w:sz w:val="18"/>
                <w:szCs w:val="18"/>
              </w:rPr>
            </w:pPr>
          </w:p>
          <w:p w14:paraId="5604336C"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A359491"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49172D0" w14:textId="77777777" w:rsidR="00855CD9" w:rsidRDefault="00855CD9" w:rsidP="00855CD9">
            <w:pPr>
              <w:autoSpaceDE w:val="0"/>
              <w:autoSpaceDN w:val="0"/>
              <w:adjustRightInd w:val="0"/>
              <w:spacing w:after="0" w:line="240" w:lineRule="auto"/>
              <w:rPr>
                <w:sz w:val="18"/>
                <w:szCs w:val="18"/>
              </w:rPr>
            </w:pPr>
          </w:p>
          <w:p w14:paraId="0AEE8463"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B596FF3" w14:textId="77777777" w:rsidR="00855CD9" w:rsidRDefault="00855CD9" w:rsidP="00855CD9">
            <w:pPr>
              <w:autoSpaceDE w:val="0"/>
              <w:autoSpaceDN w:val="0"/>
              <w:adjustRightInd w:val="0"/>
              <w:spacing w:after="0" w:line="240" w:lineRule="auto"/>
              <w:rPr>
                <w:sz w:val="18"/>
                <w:szCs w:val="18"/>
              </w:rPr>
            </w:pPr>
          </w:p>
          <w:p w14:paraId="3128C101"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381036E"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76D520E" w14:textId="77777777" w:rsidR="00855CD9" w:rsidRDefault="00855CD9" w:rsidP="00855CD9">
            <w:pPr>
              <w:autoSpaceDE w:val="0"/>
              <w:autoSpaceDN w:val="0"/>
              <w:adjustRightInd w:val="0"/>
              <w:spacing w:after="0" w:line="240" w:lineRule="auto"/>
              <w:rPr>
                <w:sz w:val="18"/>
                <w:szCs w:val="18"/>
              </w:rPr>
            </w:pPr>
          </w:p>
          <w:p w14:paraId="07F19451"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9D3A7DD"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7DBAB38" w14:textId="77777777" w:rsidR="00855CD9" w:rsidRDefault="00855CD9" w:rsidP="00855CD9">
            <w:pPr>
              <w:autoSpaceDE w:val="0"/>
              <w:autoSpaceDN w:val="0"/>
              <w:adjustRightInd w:val="0"/>
              <w:spacing w:after="0" w:line="240" w:lineRule="auto"/>
              <w:rPr>
                <w:sz w:val="18"/>
                <w:szCs w:val="18"/>
              </w:rPr>
            </w:pPr>
          </w:p>
          <w:p w14:paraId="31444655"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34AED31" w14:textId="77777777" w:rsidR="00855CD9" w:rsidRDefault="00855CD9" w:rsidP="00855CD9">
            <w:pPr>
              <w:autoSpaceDE w:val="0"/>
              <w:autoSpaceDN w:val="0"/>
              <w:adjustRightInd w:val="0"/>
              <w:spacing w:after="0" w:line="240" w:lineRule="auto"/>
              <w:rPr>
                <w:sz w:val="18"/>
                <w:szCs w:val="18"/>
              </w:rPr>
            </w:pPr>
          </w:p>
          <w:p w14:paraId="0C7A4121"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92137AD"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A61B387" w14:textId="77777777" w:rsidR="00855CD9" w:rsidRDefault="00855CD9" w:rsidP="00855CD9">
            <w:pPr>
              <w:autoSpaceDE w:val="0"/>
              <w:autoSpaceDN w:val="0"/>
              <w:adjustRightInd w:val="0"/>
              <w:spacing w:after="0" w:line="240" w:lineRule="auto"/>
              <w:rPr>
                <w:sz w:val="18"/>
                <w:szCs w:val="18"/>
              </w:rPr>
            </w:pPr>
          </w:p>
          <w:p w14:paraId="3131070E"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0E862BA"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p>
        </w:tc>
      </w:tr>
      <w:tr w:rsidR="009D2BE0" w:rsidRPr="00FD0854" w14:paraId="1E0E3213" w14:textId="77777777" w:rsidTr="00677649">
        <w:trPr>
          <w:trHeight w:val="594"/>
        </w:trPr>
        <w:tc>
          <w:tcPr>
            <w:tcW w:w="744" w:type="dxa"/>
            <w:gridSpan w:val="2"/>
            <w:shd w:val="clear" w:color="auto" w:fill="auto"/>
          </w:tcPr>
          <w:p w14:paraId="28523EA6" w14:textId="77777777" w:rsidR="009D2BE0" w:rsidRPr="00FD0854" w:rsidRDefault="009D2BE0" w:rsidP="009D2BE0">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lastRenderedPageBreak/>
              <w:t>17</w:t>
            </w:r>
          </w:p>
        </w:tc>
        <w:tc>
          <w:tcPr>
            <w:tcW w:w="1625" w:type="dxa"/>
            <w:shd w:val="clear" w:color="auto" w:fill="auto"/>
          </w:tcPr>
          <w:p w14:paraId="763A1F9F" w14:textId="77777777" w:rsidR="009D2BE0" w:rsidRPr="00FD0854" w:rsidRDefault="009D2BE0" w:rsidP="009D2BE0">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2EDC153E"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1, М2</w:t>
            </w:r>
          </w:p>
          <w:p w14:paraId="4C27B660" w14:textId="77777777" w:rsidR="009D2BE0" w:rsidRPr="000004A9"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1</w:t>
            </w:r>
            <w:r>
              <w:rPr>
                <w:rFonts w:ascii="Times New Roman" w:hAnsi="Times New Roman" w:cs="Times New Roman"/>
                <w:b/>
                <w:sz w:val="18"/>
                <w:szCs w:val="18"/>
                <w:lang w:val="en-US"/>
              </w:rPr>
              <w:t>, N2</w:t>
            </w:r>
          </w:p>
          <w:p w14:paraId="2A8C6C53" w14:textId="77777777" w:rsidR="009D2BE0" w:rsidRPr="00FD0854" w:rsidRDefault="009D2BE0" w:rsidP="009D2BE0">
            <w:pPr>
              <w:widowControl w:val="0"/>
              <w:tabs>
                <w:tab w:val="left" w:pos="4052"/>
              </w:tabs>
              <w:autoSpaceDE w:val="0"/>
              <w:autoSpaceDN w:val="0"/>
              <w:adjustRightInd w:val="0"/>
              <w:spacing w:after="0" w:line="240" w:lineRule="auto"/>
              <w:jc w:val="both"/>
              <w:rPr>
                <w:rFonts w:ascii="Times New Roman" w:hAnsi="Times New Roman" w:cs="Times New Roman"/>
                <w:sz w:val="18"/>
                <w:szCs w:val="18"/>
              </w:rPr>
            </w:pPr>
            <w:r w:rsidRPr="00FD0854">
              <w:rPr>
                <w:rFonts w:ascii="Times New Roman" w:hAnsi="Times New Roman" w:cs="Times New Roman"/>
                <w:b/>
                <w:sz w:val="18"/>
                <w:szCs w:val="18"/>
              </w:rPr>
              <w:t>-</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1</w:t>
            </w:r>
            <w:r w:rsidRPr="00FD0854">
              <w:rPr>
                <w:rFonts w:ascii="Times New Roman" w:hAnsi="Times New Roman" w:cs="Times New Roman"/>
                <w:b/>
                <w:sz w:val="18"/>
                <w:szCs w:val="18"/>
              </w:rPr>
              <w:t>, О2</w:t>
            </w:r>
          </w:p>
          <w:p w14:paraId="682471C2" w14:textId="77777777" w:rsidR="009D2BE0" w:rsidRPr="00FD0854" w:rsidRDefault="009D2BE0" w:rsidP="009D2BE0">
            <w:pPr>
              <w:spacing w:after="0" w:line="240" w:lineRule="auto"/>
              <w:ind w:right="153"/>
              <w:rPr>
                <w:rFonts w:ascii="Times New Roman" w:hAnsi="Times New Roman" w:cs="Times New Roman"/>
                <w:b/>
                <w:sz w:val="18"/>
                <w:szCs w:val="18"/>
              </w:rPr>
            </w:pPr>
          </w:p>
        </w:tc>
        <w:tc>
          <w:tcPr>
            <w:tcW w:w="7943" w:type="dxa"/>
            <w:gridSpan w:val="5"/>
            <w:shd w:val="clear" w:color="auto" w:fill="auto"/>
          </w:tcPr>
          <w:p w14:paraId="592D15DD"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xml:space="preserve">Дополнительные требования к транспортным </w:t>
            </w:r>
            <w:proofErr w:type="gramStart"/>
            <w:r w:rsidRPr="00FD0854">
              <w:rPr>
                <w:rFonts w:ascii="Times New Roman" w:eastAsia="Times New Roman" w:hAnsi="Times New Roman" w:cs="Times New Roman"/>
                <w:sz w:val="18"/>
                <w:szCs w:val="18"/>
                <w:lang w:eastAsia="ko-KR"/>
              </w:rPr>
              <w:t>средствам  для</w:t>
            </w:r>
            <w:proofErr w:type="gramEnd"/>
            <w:r w:rsidRPr="00FD0854">
              <w:rPr>
                <w:rFonts w:ascii="Times New Roman" w:eastAsia="Times New Roman" w:hAnsi="Times New Roman" w:cs="Times New Roman"/>
                <w:sz w:val="18"/>
                <w:szCs w:val="18"/>
                <w:lang w:eastAsia="ko-KR"/>
              </w:rPr>
              <w:t xml:space="preserve"> перевозки грузов с использованием  прицепа-роспуска</w:t>
            </w:r>
          </w:p>
          <w:p w14:paraId="31AC98D3" w14:textId="77777777" w:rsidR="009D2BE0" w:rsidRPr="00FD0854" w:rsidRDefault="009D2BE0" w:rsidP="009D2BE0">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Отсутствие повреждений или неработоспособности лебедок, зажимов и других механизмов крепления груза; </w:t>
            </w:r>
          </w:p>
          <w:p w14:paraId="456FB2D0" w14:textId="77777777" w:rsidR="009D2BE0" w:rsidRPr="00FD0854" w:rsidRDefault="009D2BE0" w:rsidP="009D2BE0">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Отсутствие провисания тросов крестовой сцепки лесовозного прицепа-роспуска более 100 мм, если иное значение не оговорено изготовителем транспортного средства в эксплуатационной документации; </w:t>
            </w:r>
          </w:p>
          <w:p w14:paraId="692BBF6F" w14:textId="77777777" w:rsidR="009D2BE0" w:rsidRPr="00FD0854" w:rsidRDefault="009D2BE0" w:rsidP="009D2BE0">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Отсутствие нарушения крепления и фиксации транспортного положения дышла прицепа-роспуска от смещения и поворота при размещении прицепа-роспуска на тягаче;</w:t>
            </w:r>
          </w:p>
          <w:p w14:paraId="4E5BF86A" w14:textId="77777777" w:rsidR="009D2BE0" w:rsidRPr="00FD0854" w:rsidRDefault="009D2BE0" w:rsidP="009D2BE0">
            <w:pPr>
              <w:autoSpaceDE w:val="0"/>
              <w:autoSpaceDN w:val="0"/>
              <w:adjustRightInd w:val="0"/>
              <w:spacing w:after="0" w:line="240" w:lineRule="auto"/>
              <w:rPr>
                <w:sz w:val="18"/>
                <w:szCs w:val="18"/>
              </w:rPr>
            </w:pPr>
            <w:r w:rsidRPr="00FD0854">
              <w:rPr>
                <w:rFonts w:ascii="Times New Roman" w:eastAsia="TimesNewRomanPSMT" w:hAnsi="Times New Roman" w:cs="Times New Roman"/>
                <w:sz w:val="18"/>
                <w:szCs w:val="18"/>
              </w:rPr>
              <w:t>- Отсутствие наращивания стоек коника, нарушения крепления стоек коника, крестовой сцепки, цепей и троса стоек коника;</w:t>
            </w:r>
          </w:p>
        </w:tc>
        <w:tc>
          <w:tcPr>
            <w:tcW w:w="2269" w:type="dxa"/>
            <w:gridSpan w:val="3"/>
            <w:shd w:val="clear" w:color="auto" w:fill="auto"/>
          </w:tcPr>
          <w:p w14:paraId="3955D459" w14:textId="77777777" w:rsidR="009D2BE0" w:rsidRPr="00FD0854" w:rsidRDefault="009D2BE0" w:rsidP="009D2BE0">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t>ТР ТС 018/2011</w:t>
            </w:r>
          </w:p>
          <w:p w14:paraId="2CC02C01" w14:textId="77777777" w:rsidR="009D2BE0" w:rsidRPr="00FD0854" w:rsidRDefault="009D2BE0" w:rsidP="009D2BE0">
            <w:pPr>
              <w:spacing w:after="0" w:line="240" w:lineRule="auto"/>
              <w:rPr>
                <w:rFonts w:ascii="Times New Roman" w:hAnsi="Times New Roman" w:cs="Times New Roman"/>
                <w:b/>
                <w:i/>
                <w:sz w:val="18"/>
                <w:szCs w:val="18"/>
              </w:rPr>
            </w:pPr>
            <w:r w:rsidRPr="00FD0854">
              <w:rPr>
                <w:rFonts w:ascii="Times New Roman" w:hAnsi="Times New Roman" w:cs="Times New Roman"/>
                <w:i/>
                <w:sz w:val="18"/>
                <w:szCs w:val="18"/>
              </w:rPr>
              <w:t>Приложение № 8 п. 17</w:t>
            </w:r>
          </w:p>
        </w:tc>
        <w:tc>
          <w:tcPr>
            <w:tcW w:w="1986" w:type="dxa"/>
            <w:gridSpan w:val="2"/>
            <w:shd w:val="clear" w:color="auto" w:fill="auto"/>
          </w:tcPr>
          <w:p w14:paraId="6364FBC0"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 ТС 018/2011</w:t>
            </w:r>
          </w:p>
          <w:p w14:paraId="341AE957" w14:textId="77777777" w:rsidR="009D2BE0" w:rsidRPr="00FD0854" w:rsidRDefault="009D2BE0" w:rsidP="009D2BE0">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Визуально</w:t>
            </w:r>
          </w:p>
          <w:p w14:paraId="07767A5D" w14:textId="77777777" w:rsidR="009D2BE0" w:rsidRPr="00FD0854" w:rsidRDefault="009D2BE0" w:rsidP="009D2BE0">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 Измерения</w:t>
            </w:r>
          </w:p>
          <w:p w14:paraId="6740E766" w14:textId="77777777" w:rsidR="009D2BE0" w:rsidRPr="00FD0854" w:rsidRDefault="009D2BE0" w:rsidP="009D2BE0">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Линейка</w:t>
            </w:r>
          </w:p>
          <w:p w14:paraId="3FFA14F0"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p>
        </w:tc>
        <w:tc>
          <w:tcPr>
            <w:tcW w:w="1417" w:type="dxa"/>
            <w:gridSpan w:val="2"/>
            <w:shd w:val="clear" w:color="auto" w:fill="auto"/>
          </w:tcPr>
          <w:p w14:paraId="78020FB4" w14:textId="77777777" w:rsidR="009D2BE0" w:rsidRPr="00FD0854" w:rsidRDefault="009D2BE0" w:rsidP="009D2BE0">
            <w:pPr>
              <w:spacing w:after="0" w:line="240" w:lineRule="auto"/>
              <w:ind w:right="153"/>
              <w:rPr>
                <w:rFonts w:ascii="Times New Roman" w:eastAsia="TimesNewRomanPSMT" w:hAnsi="Times New Roman" w:cs="Times New Roman"/>
                <w:sz w:val="18"/>
                <w:szCs w:val="18"/>
              </w:rPr>
            </w:pPr>
          </w:p>
          <w:p w14:paraId="02216867"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6AEDC35" w14:textId="77777777" w:rsidR="00855CD9" w:rsidRDefault="00855CD9" w:rsidP="00855CD9">
            <w:pPr>
              <w:autoSpaceDE w:val="0"/>
              <w:autoSpaceDN w:val="0"/>
              <w:adjustRightInd w:val="0"/>
              <w:spacing w:after="0" w:line="240" w:lineRule="auto"/>
              <w:rPr>
                <w:sz w:val="18"/>
                <w:szCs w:val="18"/>
              </w:rPr>
            </w:pPr>
          </w:p>
          <w:p w14:paraId="0D42BE38"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488101B" w14:textId="77777777" w:rsidR="00855CD9" w:rsidRDefault="00855CD9" w:rsidP="00855CD9">
            <w:pPr>
              <w:autoSpaceDE w:val="0"/>
              <w:autoSpaceDN w:val="0"/>
              <w:adjustRightInd w:val="0"/>
              <w:spacing w:after="0" w:line="240" w:lineRule="auto"/>
              <w:rPr>
                <w:sz w:val="18"/>
                <w:szCs w:val="18"/>
              </w:rPr>
            </w:pPr>
          </w:p>
          <w:p w14:paraId="02DECAA2"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8104EC4"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4AA8B99" w14:textId="77777777" w:rsidR="00855CD9" w:rsidRDefault="00855CD9" w:rsidP="00855CD9">
            <w:pPr>
              <w:autoSpaceDE w:val="0"/>
              <w:autoSpaceDN w:val="0"/>
              <w:adjustRightInd w:val="0"/>
              <w:spacing w:after="0" w:line="240" w:lineRule="auto"/>
              <w:rPr>
                <w:sz w:val="18"/>
                <w:szCs w:val="18"/>
              </w:rPr>
            </w:pPr>
          </w:p>
          <w:p w14:paraId="7DBA479E"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E5A6CD6" w14:textId="77777777" w:rsidR="009D2BE0" w:rsidRPr="00FD0854" w:rsidRDefault="009D2BE0" w:rsidP="009D2BE0">
            <w:pPr>
              <w:spacing w:after="0" w:line="240" w:lineRule="auto"/>
              <w:ind w:right="153"/>
              <w:jc w:val="center"/>
              <w:rPr>
                <w:rFonts w:ascii="Times New Roman" w:hAnsi="Times New Roman" w:cs="Times New Roman"/>
                <w:sz w:val="18"/>
                <w:szCs w:val="18"/>
              </w:rPr>
            </w:pPr>
          </w:p>
        </w:tc>
      </w:tr>
      <w:tr w:rsidR="009D2BE0" w:rsidRPr="00FD0854" w14:paraId="329BF2EE" w14:textId="77777777" w:rsidTr="00677649">
        <w:trPr>
          <w:trHeight w:val="409"/>
        </w:trPr>
        <w:tc>
          <w:tcPr>
            <w:tcW w:w="744" w:type="dxa"/>
            <w:gridSpan w:val="2"/>
            <w:shd w:val="clear" w:color="auto" w:fill="auto"/>
          </w:tcPr>
          <w:p w14:paraId="21A3BEC6" w14:textId="77777777" w:rsidR="009D2BE0" w:rsidRPr="00FD0854" w:rsidRDefault="009D2BE0" w:rsidP="009D2BE0">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t>18</w:t>
            </w:r>
          </w:p>
        </w:tc>
        <w:tc>
          <w:tcPr>
            <w:tcW w:w="1625" w:type="dxa"/>
            <w:shd w:val="clear" w:color="auto" w:fill="auto"/>
          </w:tcPr>
          <w:p w14:paraId="21DA6A6E" w14:textId="77777777" w:rsidR="009D2BE0" w:rsidRPr="00FD0854" w:rsidRDefault="009D2BE0" w:rsidP="009D2BE0">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5331AFCA"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1, М2</w:t>
            </w:r>
          </w:p>
          <w:p w14:paraId="3431AA35" w14:textId="77777777" w:rsidR="009D2BE0" w:rsidRPr="000004A9"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1</w:t>
            </w:r>
            <w:r>
              <w:rPr>
                <w:rFonts w:ascii="Times New Roman" w:hAnsi="Times New Roman" w:cs="Times New Roman"/>
                <w:b/>
                <w:sz w:val="18"/>
                <w:szCs w:val="18"/>
                <w:lang w:val="en-US"/>
              </w:rPr>
              <w:t>, N2</w:t>
            </w:r>
          </w:p>
          <w:p w14:paraId="705B7437" w14:textId="77777777" w:rsidR="009D2BE0" w:rsidRPr="00FD0854" w:rsidRDefault="009D2BE0" w:rsidP="009D2BE0">
            <w:pPr>
              <w:widowControl w:val="0"/>
              <w:tabs>
                <w:tab w:val="left" w:pos="4052"/>
              </w:tabs>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1</w:t>
            </w:r>
            <w:r w:rsidRPr="00FD0854">
              <w:rPr>
                <w:rFonts w:ascii="Times New Roman" w:hAnsi="Times New Roman" w:cs="Times New Roman"/>
                <w:b/>
                <w:sz w:val="18"/>
                <w:szCs w:val="18"/>
              </w:rPr>
              <w:t>, О2,</w:t>
            </w:r>
          </w:p>
        </w:tc>
        <w:tc>
          <w:tcPr>
            <w:tcW w:w="7943" w:type="dxa"/>
            <w:gridSpan w:val="5"/>
            <w:shd w:val="clear" w:color="auto" w:fill="auto"/>
          </w:tcPr>
          <w:p w14:paraId="7F864E53"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Дополнительные требования к автоэвакуаторам</w:t>
            </w:r>
          </w:p>
          <w:p w14:paraId="5E77B92A" w14:textId="77777777" w:rsidR="009D2BE0" w:rsidRPr="00FD0854" w:rsidRDefault="009D2BE0" w:rsidP="009D2BE0">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Отсутствие разрушений проушин для дополнительной увязки канатами (тросами) перевозимых автомобилей и машин; </w:t>
            </w:r>
          </w:p>
          <w:p w14:paraId="32077991" w14:textId="77777777" w:rsidR="009D2BE0" w:rsidRPr="00FD0854" w:rsidRDefault="009D2BE0" w:rsidP="009D2BE0">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Работоспособность опорного устройства и фиксаторов крепления опор в транспортном положении;</w:t>
            </w:r>
          </w:p>
          <w:p w14:paraId="63CF8C6F" w14:textId="77777777" w:rsidR="009D2BE0" w:rsidRPr="00FD0854" w:rsidRDefault="009D2BE0" w:rsidP="009D2BE0">
            <w:pPr>
              <w:autoSpaceDE w:val="0"/>
              <w:autoSpaceDN w:val="0"/>
              <w:adjustRightInd w:val="0"/>
              <w:spacing w:after="0" w:line="240" w:lineRule="auto"/>
              <w:rPr>
                <w:sz w:val="18"/>
                <w:szCs w:val="18"/>
              </w:rPr>
            </w:pPr>
            <w:r w:rsidRPr="00FD0854">
              <w:rPr>
                <w:rFonts w:ascii="Times New Roman" w:hAnsi="Times New Roman" w:cs="Times New Roman"/>
                <w:sz w:val="18"/>
                <w:szCs w:val="18"/>
              </w:rPr>
              <w:t>- Отсутствие разрушения предохранительного бортика и упоров для фиксации перевозимых автомобилей на платформе автоэвакуатора;</w:t>
            </w:r>
          </w:p>
          <w:p w14:paraId="2C4B7995" w14:textId="77777777" w:rsidR="009D2BE0" w:rsidRPr="00FD0854" w:rsidRDefault="009D2BE0" w:rsidP="009D2BE0">
            <w:pPr>
              <w:autoSpaceDE w:val="0"/>
              <w:autoSpaceDN w:val="0"/>
              <w:adjustRightInd w:val="0"/>
              <w:spacing w:after="0" w:line="240" w:lineRule="auto"/>
              <w:rPr>
                <w:sz w:val="18"/>
                <w:szCs w:val="18"/>
              </w:rPr>
            </w:pPr>
          </w:p>
        </w:tc>
        <w:tc>
          <w:tcPr>
            <w:tcW w:w="2269" w:type="dxa"/>
            <w:gridSpan w:val="3"/>
            <w:shd w:val="clear" w:color="auto" w:fill="auto"/>
          </w:tcPr>
          <w:p w14:paraId="66841B40" w14:textId="77777777" w:rsidR="009D2BE0" w:rsidRPr="00FD0854" w:rsidRDefault="009D2BE0" w:rsidP="009D2BE0">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t>ТР ТС 018/2011</w:t>
            </w:r>
          </w:p>
          <w:p w14:paraId="75164315" w14:textId="77777777" w:rsidR="009D2BE0" w:rsidRPr="00FD0854" w:rsidRDefault="009D2BE0" w:rsidP="009D2BE0">
            <w:pPr>
              <w:spacing w:after="0" w:line="240" w:lineRule="auto"/>
              <w:rPr>
                <w:rFonts w:ascii="Times New Roman" w:hAnsi="Times New Roman" w:cs="Times New Roman"/>
                <w:b/>
                <w:i/>
                <w:sz w:val="18"/>
                <w:szCs w:val="18"/>
              </w:rPr>
            </w:pPr>
            <w:r w:rsidRPr="00FD0854">
              <w:rPr>
                <w:rFonts w:ascii="Times New Roman" w:hAnsi="Times New Roman" w:cs="Times New Roman"/>
                <w:i/>
                <w:sz w:val="18"/>
                <w:szCs w:val="18"/>
              </w:rPr>
              <w:t>Приложение № 8 п. 18</w:t>
            </w:r>
          </w:p>
        </w:tc>
        <w:tc>
          <w:tcPr>
            <w:tcW w:w="1986" w:type="dxa"/>
            <w:gridSpan w:val="2"/>
            <w:shd w:val="clear" w:color="auto" w:fill="auto"/>
          </w:tcPr>
          <w:p w14:paraId="72187EDA"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 ТС 018/2011</w:t>
            </w:r>
          </w:p>
          <w:p w14:paraId="30C765B6" w14:textId="77777777" w:rsidR="009D2BE0" w:rsidRPr="00FD0854" w:rsidRDefault="009D2BE0" w:rsidP="009D2BE0">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Визуально</w:t>
            </w:r>
          </w:p>
          <w:p w14:paraId="6C95BBF9"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p>
        </w:tc>
        <w:tc>
          <w:tcPr>
            <w:tcW w:w="1417" w:type="dxa"/>
            <w:gridSpan w:val="2"/>
            <w:shd w:val="clear" w:color="auto" w:fill="auto"/>
          </w:tcPr>
          <w:p w14:paraId="47593CE3" w14:textId="77777777" w:rsidR="009D2BE0" w:rsidRPr="00FD0854" w:rsidRDefault="009D2BE0" w:rsidP="009D2BE0">
            <w:pPr>
              <w:spacing w:after="0" w:line="240" w:lineRule="auto"/>
              <w:ind w:right="153"/>
              <w:jc w:val="center"/>
              <w:rPr>
                <w:rFonts w:ascii="Times New Roman" w:eastAsia="TimesNewRomanPSMT" w:hAnsi="Times New Roman" w:cs="Times New Roman"/>
                <w:sz w:val="18"/>
                <w:szCs w:val="18"/>
              </w:rPr>
            </w:pPr>
          </w:p>
          <w:p w14:paraId="4581AD00"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AD6BF5B" w14:textId="77777777" w:rsidR="00855CD9" w:rsidRDefault="00855CD9" w:rsidP="00855CD9">
            <w:pPr>
              <w:autoSpaceDE w:val="0"/>
              <w:autoSpaceDN w:val="0"/>
              <w:adjustRightInd w:val="0"/>
              <w:spacing w:after="0" w:line="240" w:lineRule="auto"/>
              <w:rPr>
                <w:sz w:val="18"/>
                <w:szCs w:val="18"/>
              </w:rPr>
            </w:pPr>
          </w:p>
          <w:p w14:paraId="3B77BE2E"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BC7C66B" w14:textId="77777777" w:rsidR="00855CD9" w:rsidRDefault="00855CD9" w:rsidP="00855CD9">
            <w:pPr>
              <w:autoSpaceDE w:val="0"/>
              <w:autoSpaceDN w:val="0"/>
              <w:adjustRightInd w:val="0"/>
              <w:spacing w:after="0" w:line="240" w:lineRule="auto"/>
              <w:rPr>
                <w:sz w:val="18"/>
                <w:szCs w:val="18"/>
              </w:rPr>
            </w:pPr>
          </w:p>
          <w:p w14:paraId="3A1403A9"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CDD4FED" w14:textId="77777777" w:rsidR="009D2BE0" w:rsidRPr="00FD0854" w:rsidRDefault="009D2BE0" w:rsidP="009D2BE0">
            <w:pPr>
              <w:spacing w:after="0" w:line="240" w:lineRule="auto"/>
              <w:ind w:right="153"/>
              <w:jc w:val="center"/>
              <w:rPr>
                <w:rFonts w:ascii="Times New Roman" w:eastAsia="TimesNewRomanPSMT" w:hAnsi="Times New Roman" w:cs="Times New Roman"/>
                <w:sz w:val="18"/>
                <w:szCs w:val="18"/>
              </w:rPr>
            </w:pPr>
          </w:p>
          <w:p w14:paraId="414FEF4B" w14:textId="77777777" w:rsidR="009D2BE0" w:rsidRPr="00FD0854" w:rsidRDefault="009D2BE0" w:rsidP="009D2BE0">
            <w:pPr>
              <w:spacing w:after="0" w:line="240" w:lineRule="auto"/>
              <w:ind w:right="153"/>
              <w:jc w:val="center"/>
              <w:rPr>
                <w:rFonts w:ascii="Times New Roman" w:hAnsi="Times New Roman" w:cs="Times New Roman"/>
                <w:sz w:val="18"/>
                <w:szCs w:val="18"/>
              </w:rPr>
            </w:pPr>
          </w:p>
        </w:tc>
      </w:tr>
      <w:tr w:rsidR="009D2BE0" w:rsidRPr="00FD0854" w14:paraId="61FA98B9" w14:textId="77777777" w:rsidTr="00677649">
        <w:trPr>
          <w:trHeight w:val="297"/>
        </w:trPr>
        <w:tc>
          <w:tcPr>
            <w:tcW w:w="744" w:type="dxa"/>
            <w:gridSpan w:val="2"/>
            <w:shd w:val="clear" w:color="auto" w:fill="auto"/>
          </w:tcPr>
          <w:p w14:paraId="23C35068" w14:textId="77777777" w:rsidR="009D2BE0" w:rsidRPr="00FD0854" w:rsidRDefault="009D2BE0" w:rsidP="009D2BE0">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t>19</w:t>
            </w:r>
          </w:p>
        </w:tc>
        <w:tc>
          <w:tcPr>
            <w:tcW w:w="1625" w:type="dxa"/>
            <w:shd w:val="clear" w:color="auto" w:fill="auto"/>
          </w:tcPr>
          <w:p w14:paraId="16F06540" w14:textId="77777777" w:rsidR="009D2BE0" w:rsidRPr="00FD0854" w:rsidRDefault="009D2BE0" w:rsidP="009D2BE0">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1F68F5F5"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w:t>
            </w:r>
          </w:p>
          <w:p w14:paraId="18B08A34" w14:textId="77777777" w:rsidR="009D2BE0" w:rsidRPr="000004A9"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1</w:t>
            </w:r>
            <w:r>
              <w:rPr>
                <w:rFonts w:ascii="Times New Roman" w:hAnsi="Times New Roman" w:cs="Times New Roman"/>
                <w:b/>
                <w:sz w:val="18"/>
                <w:szCs w:val="18"/>
                <w:lang w:val="en-US"/>
              </w:rPr>
              <w:t>, N2</w:t>
            </w:r>
          </w:p>
          <w:p w14:paraId="47B2AA55" w14:textId="77777777" w:rsidR="009D2BE0" w:rsidRPr="00FD0854" w:rsidRDefault="009D2BE0" w:rsidP="009D2BE0">
            <w:pPr>
              <w:widowControl w:val="0"/>
              <w:tabs>
                <w:tab w:val="left" w:pos="4052"/>
              </w:tabs>
              <w:autoSpaceDE w:val="0"/>
              <w:autoSpaceDN w:val="0"/>
              <w:adjustRightInd w:val="0"/>
              <w:spacing w:after="0" w:line="240" w:lineRule="auto"/>
              <w:jc w:val="both"/>
              <w:rPr>
                <w:rFonts w:ascii="Times New Roman" w:hAnsi="Times New Roman" w:cs="Times New Roman"/>
                <w:sz w:val="18"/>
                <w:szCs w:val="18"/>
              </w:rPr>
            </w:pPr>
            <w:r w:rsidRPr="00FD0854">
              <w:rPr>
                <w:rFonts w:ascii="Times New Roman" w:hAnsi="Times New Roman" w:cs="Times New Roman"/>
                <w:b/>
                <w:sz w:val="18"/>
                <w:szCs w:val="18"/>
              </w:rPr>
              <w:t>-</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1</w:t>
            </w:r>
            <w:r w:rsidRPr="00FD0854">
              <w:rPr>
                <w:rFonts w:ascii="Times New Roman" w:hAnsi="Times New Roman" w:cs="Times New Roman"/>
                <w:b/>
                <w:sz w:val="18"/>
                <w:szCs w:val="18"/>
              </w:rPr>
              <w:t>, О2</w:t>
            </w:r>
          </w:p>
          <w:p w14:paraId="2C3D569F" w14:textId="77777777" w:rsidR="009D2BE0" w:rsidRPr="00FD0854" w:rsidRDefault="009D2BE0" w:rsidP="009D2BE0">
            <w:pPr>
              <w:spacing w:after="0" w:line="240" w:lineRule="auto"/>
              <w:ind w:right="153"/>
              <w:rPr>
                <w:rFonts w:ascii="Times New Roman" w:hAnsi="Times New Roman" w:cs="Times New Roman"/>
                <w:b/>
                <w:sz w:val="18"/>
                <w:szCs w:val="18"/>
              </w:rPr>
            </w:pPr>
          </w:p>
        </w:tc>
        <w:tc>
          <w:tcPr>
            <w:tcW w:w="7943" w:type="dxa"/>
            <w:gridSpan w:val="5"/>
            <w:shd w:val="clear" w:color="auto" w:fill="auto"/>
          </w:tcPr>
          <w:p w14:paraId="4830E023"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Дополнительные требования к транспортным средствам с грузоподъемными устройствами</w:t>
            </w:r>
          </w:p>
          <w:p w14:paraId="16137868" w14:textId="77777777" w:rsidR="009D2BE0" w:rsidRPr="00FD0854" w:rsidRDefault="009D2BE0" w:rsidP="009D2BE0">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Работоспособность приспособления (фиксаторы) для удержания в транспортном положении колес тары-оборудования на полу платформы внутри кузова специализированного транспортного средства;</w:t>
            </w:r>
          </w:p>
          <w:p w14:paraId="03FEF185" w14:textId="77777777" w:rsidR="009D2BE0" w:rsidRPr="00FD0854" w:rsidRDefault="009D2BE0" w:rsidP="009D2BE0">
            <w:pPr>
              <w:autoSpaceDE w:val="0"/>
              <w:autoSpaceDN w:val="0"/>
              <w:adjustRightInd w:val="0"/>
              <w:spacing w:after="0" w:line="240" w:lineRule="auto"/>
              <w:rPr>
                <w:rFonts w:ascii="Times New Roman" w:eastAsia="TimesNewRomanPSMT" w:hAnsi="Times New Roman" w:cs="Times New Roman"/>
                <w:i/>
                <w:sz w:val="18"/>
                <w:szCs w:val="18"/>
              </w:rPr>
            </w:pPr>
            <w:r w:rsidRPr="00FD0854">
              <w:rPr>
                <w:rFonts w:ascii="Times New Roman" w:eastAsia="TimesNewRomanPSMT" w:hAnsi="Times New Roman" w:cs="Times New Roman"/>
                <w:sz w:val="18"/>
                <w:szCs w:val="18"/>
              </w:rPr>
              <w:t xml:space="preserve">- Наличие на выступающих за габарит по длине базового транспортного средства части подъемника (передняя и задняя части стрелы, люлька и др.) световых приборов и сигнальной окраской </w:t>
            </w:r>
            <w:r w:rsidRPr="00FD0854">
              <w:rPr>
                <w:rFonts w:ascii="Times New Roman" w:eastAsia="TimesNewRomanPSMT" w:hAnsi="Times New Roman" w:cs="Times New Roman"/>
                <w:i/>
                <w:sz w:val="18"/>
                <w:szCs w:val="18"/>
              </w:rPr>
              <w:t>в соответствии с пунктом 2.3 приложения № 6:</w:t>
            </w:r>
          </w:p>
          <w:p w14:paraId="66843695"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Сигнальные цвета, знаки безопасности и сигнальная разметка применяются для обеспечения однозначного понимания определенных требований, касающихся безопасности, сохранения жизни </w:t>
            </w:r>
            <w:r w:rsidRPr="00FD0854">
              <w:rPr>
                <w:rFonts w:ascii="Times New Roman" w:hAnsi="Times New Roman" w:cs="Times New Roman"/>
                <w:sz w:val="18"/>
                <w:szCs w:val="18"/>
              </w:rPr>
              <w:lastRenderedPageBreak/>
              <w:t xml:space="preserve">и здоровья людей, снижения материального ущерба, без применения слов или с их минимальным количеством. </w:t>
            </w:r>
          </w:p>
          <w:p w14:paraId="792EE5F7"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Для предотвращения опасных ситуаций необходимо: </w:t>
            </w:r>
          </w:p>
          <w:p w14:paraId="17392DE4"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Обозначать виды опасности, опасные места и возможные опасные ситуации сигнальными цветами, знаками безопасности и сигнальной разметкой; </w:t>
            </w:r>
          </w:p>
          <w:p w14:paraId="07A252BB"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Обозначать с помощью знаков безопасности места размещения средств личной безопасности и средств, способствующих сокращению возможного материального ущерба в случаях возникновения пожара, аварий или других чрезвычайных ситуаций. </w:t>
            </w:r>
          </w:p>
          <w:p w14:paraId="794C8DAC"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Окрашивание узлов и элементов оборудования, машин, </w:t>
            </w:r>
          </w:p>
          <w:p w14:paraId="08E3F31A"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механизмов и т.п. лакокрасочными материалами сигнальных цветов и нанесение на них сигнальной разметки должен проводить их изготовитель. В случае необходимости дополнительное окрашивание и нанесение сигнальной разметки на оборудование, машины, механизмы и т.п., находящиеся в эксплуатации, проводит организация, эксплуатирующая это оборудование, машины, механизмы. </w:t>
            </w:r>
          </w:p>
          <w:p w14:paraId="2BF1EA6A"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Размещение (установку) знаков безопасности на оборудовании, машинах, механизмах должен проводить изготовитель. При необходимости, дополнительное размещение (установку) знаков безопасности на оборудовании, машинах, механизмах, находящихся в эксплуатации, проводит эксплуатирующая их организация. </w:t>
            </w:r>
          </w:p>
          <w:p w14:paraId="7ABAA04C"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Необходимо применять следующие сигнальные цвета: </w:t>
            </w:r>
          </w:p>
          <w:p w14:paraId="64A481DD"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красный, желтый, зеленый, синий. Для усиления зрительного восприятия цветографических изображений знаков безопасности и сигнальной разметки сигнальные цвета следует применять в сочетании с контрастными цветами – белым или черным. Контрастные цвета необходимо использовать для выполнения графических символов и поясняющих надписей.</w:t>
            </w:r>
          </w:p>
          <w:p w14:paraId="1616D7AD" w14:textId="77777777" w:rsidR="009D2BE0" w:rsidRPr="00FD0854" w:rsidRDefault="009D2BE0" w:rsidP="009D2BE0">
            <w:pPr>
              <w:autoSpaceDE w:val="0"/>
              <w:autoSpaceDN w:val="0"/>
              <w:adjustRightInd w:val="0"/>
              <w:spacing w:after="0" w:line="240" w:lineRule="auto"/>
              <w:rPr>
                <w:sz w:val="18"/>
                <w:szCs w:val="18"/>
              </w:rPr>
            </w:pPr>
          </w:p>
        </w:tc>
        <w:tc>
          <w:tcPr>
            <w:tcW w:w="2269" w:type="dxa"/>
            <w:gridSpan w:val="3"/>
            <w:shd w:val="clear" w:color="auto" w:fill="auto"/>
          </w:tcPr>
          <w:p w14:paraId="055CB9E7" w14:textId="77777777" w:rsidR="009D2BE0" w:rsidRPr="00FD0854" w:rsidRDefault="009D2BE0" w:rsidP="009D2BE0">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lastRenderedPageBreak/>
              <w:t>ТР ТС 018/2011</w:t>
            </w:r>
          </w:p>
          <w:p w14:paraId="51549348" w14:textId="77777777" w:rsidR="009D2BE0" w:rsidRPr="00FD0854" w:rsidRDefault="009D2BE0" w:rsidP="009D2BE0">
            <w:pPr>
              <w:spacing w:after="0" w:line="240" w:lineRule="auto"/>
              <w:rPr>
                <w:rFonts w:ascii="Times New Roman" w:hAnsi="Times New Roman" w:cs="Times New Roman"/>
                <w:i/>
                <w:sz w:val="18"/>
                <w:szCs w:val="18"/>
              </w:rPr>
            </w:pPr>
            <w:r w:rsidRPr="00FD0854">
              <w:rPr>
                <w:rFonts w:ascii="Times New Roman" w:hAnsi="Times New Roman" w:cs="Times New Roman"/>
                <w:i/>
                <w:sz w:val="18"/>
                <w:szCs w:val="18"/>
              </w:rPr>
              <w:t>Приложение № 8 п. 19</w:t>
            </w:r>
          </w:p>
          <w:p w14:paraId="34A30C1F" w14:textId="77777777" w:rsidR="009D2BE0" w:rsidRPr="00FD0854" w:rsidRDefault="009D2BE0" w:rsidP="009D2BE0">
            <w:pPr>
              <w:spacing w:after="0" w:line="240" w:lineRule="auto"/>
              <w:rPr>
                <w:rFonts w:ascii="Times New Roman" w:hAnsi="Times New Roman" w:cs="Times New Roman"/>
                <w:b/>
                <w:i/>
                <w:sz w:val="18"/>
                <w:szCs w:val="18"/>
              </w:rPr>
            </w:pPr>
            <w:r w:rsidRPr="00FD0854">
              <w:rPr>
                <w:rFonts w:ascii="Times New Roman" w:hAnsi="Times New Roman" w:cs="Times New Roman"/>
                <w:i/>
                <w:sz w:val="18"/>
                <w:szCs w:val="18"/>
              </w:rPr>
              <w:t>Приложение № 6 п. 2.3</w:t>
            </w:r>
          </w:p>
        </w:tc>
        <w:tc>
          <w:tcPr>
            <w:tcW w:w="1986" w:type="dxa"/>
            <w:gridSpan w:val="2"/>
            <w:shd w:val="clear" w:color="auto" w:fill="auto"/>
          </w:tcPr>
          <w:p w14:paraId="6E14C85E"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 ТС 018/2011</w:t>
            </w:r>
          </w:p>
          <w:p w14:paraId="2E57A673"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p>
          <w:p w14:paraId="73995D9F" w14:textId="77777777" w:rsidR="009D2BE0" w:rsidRPr="00FD0854" w:rsidRDefault="009D2BE0" w:rsidP="009D2BE0">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Визуально</w:t>
            </w:r>
          </w:p>
          <w:p w14:paraId="5DA9806A"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p>
          <w:p w14:paraId="4AB052D3"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p>
          <w:p w14:paraId="69664D34"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p>
          <w:p w14:paraId="14ACBAF4"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p>
          <w:p w14:paraId="418CEE2B"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p>
        </w:tc>
        <w:tc>
          <w:tcPr>
            <w:tcW w:w="1417" w:type="dxa"/>
            <w:gridSpan w:val="2"/>
            <w:shd w:val="clear" w:color="auto" w:fill="auto"/>
          </w:tcPr>
          <w:p w14:paraId="5699C50E"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4299754" w14:textId="77777777" w:rsidR="00855CD9" w:rsidRDefault="00855CD9" w:rsidP="00855CD9">
            <w:pPr>
              <w:autoSpaceDE w:val="0"/>
              <w:autoSpaceDN w:val="0"/>
              <w:adjustRightInd w:val="0"/>
              <w:spacing w:after="0" w:line="240" w:lineRule="auto"/>
              <w:rPr>
                <w:sz w:val="18"/>
                <w:szCs w:val="18"/>
              </w:rPr>
            </w:pPr>
          </w:p>
          <w:p w14:paraId="2A9F6B47"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0E33CA3" w14:textId="77777777" w:rsidR="00855CD9" w:rsidRDefault="00855CD9" w:rsidP="00855CD9">
            <w:pPr>
              <w:autoSpaceDE w:val="0"/>
              <w:autoSpaceDN w:val="0"/>
              <w:adjustRightInd w:val="0"/>
              <w:spacing w:after="0" w:line="240" w:lineRule="auto"/>
              <w:rPr>
                <w:sz w:val="18"/>
                <w:szCs w:val="18"/>
              </w:rPr>
            </w:pPr>
          </w:p>
          <w:p w14:paraId="689A1BBE"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B2742C1"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C38D42F" w14:textId="77777777" w:rsidR="00855CD9" w:rsidRDefault="00855CD9" w:rsidP="00855CD9">
            <w:pPr>
              <w:autoSpaceDE w:val="0"/>
              <w:autoSpaceDN w:val="0"/>
              <w:adjustRightInd w:val="0"/>
              <w:spacing w:after="0" w:line="240" w:lineRule="auto"/>
              <w:rPr>
                <w:sz w:val="18"/>
                <w:szCs w:val="18"/>
              </w:rPr>
            </w:pPr>
          </w:p>
          <w:p w14:paraId="1B30E279"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D6CF5CD"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81E9C02" w14:textId="77777777" w:rsidR="00855CD9" w:rsidRDefault="00855CD9" w:rsidP="00855CD9">
            <w:pPr>
              <w:autoSpaceDE w:val="0"/>
              <w:autoSpaceDN w:val="0"/>
              <w:adjustRightInd w:val="0"/>
              <w:spacing w:after="0" w:line="240" w:lineRule="auto"/>
              <w:rPr>
                <w:sz w:val="18"/>
                <w:szCs w:val="18"/>
              </w:rPr>
            </w:pPr>
          </w:p>
          <w:p w14:paraId="6953A6BB"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49304201" w14:textId="77777777" w:rsidR="00855CD9" w:rsidRDefault="00855CD9" w:rsidP="00855CD9">
            <w:pPr>
              <w:autoSpaceDE w:val="0"/>
              <w:autoSpaceDN w:val="0"/>
              <w:adjustRightInd w:val="0"/>
              <w:spacing w:after="0" w:line="240" w:lineRule="auto"/>
              <w:rPr>
                <w:sz w:val="18"/>
                <w:szCs w:val="18"/>
              </w:rPr>
            </w:pPr>
          </w:p>
          <w:p w14:paraId="5B60F3AF"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17159D1"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48F6736" w14:textId="77777777" w:rsidR="00855CD9" w:rsidRDefault="00855CD9" w:rsidP="00855CD9">
            <w:pPr>
              <w:autoSpaceDE w:val="0"/>
              <w:autoSpaceDN w:val="0"/>
              <w:adjustRightInd w:val="0"/>
              <w:spacing w:after="0" w:line="240" w:lineRule="auto"/>
              <w:rPr>
                <w:sz w:val="18"/>
                <w:szCs w:val="18"/>
              </w:rPr>
            </w:pPr>
          </w:p>
          <w:p w14:paraId="6C777CF9"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F024E0C" w14:textId="77777777" w:rsidR="009D2BE0" w:rsidRDefault="009D2BE0" w:rsidP="009D2BE0">
            <w:pPr>
              <w:spacing w:after="0" w:line="240" w:lineRule="auto"/>
              <w:ind w:right="153"/>
              <w:jc w:val="center"/>
              <w:rPr>
                <w:rFonts w:ascii="Times New Roman" w:hAnsi="Times New Roman" w:cs="Times New Roman"/>
                <w:sz w:val="18"/>
                <w:szCs w:val="18"/>
              </w:rPr>
            </w:pPr>
          </w:p>
          <w:p w14:paraId="56790A49" w14:textId="77777777" w:rsidR="00855CD9" w:rsidRDefault="00855CD9" w:rsidP="009D2BE0">
            <w:pPr>
              <w:spacing w:after="0" w:line="240" w:lineRule="auto"/>
              <w:ind w:right="153"/>
              <w:jc w:val="center"/>
              <w:rPr>
                <w:rFonts w:ascii="Times New Roman" w:hAnsi="Times New Roman" w:cs="Times New Roman"/>
                <w:sz w:val="18"/>
                <w:szCs w:val="18"/>
              </w:rPr>
            </w:pPr>
          </w:p>
          <w:p w14:paraId="7C8C69E2"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1C6FB5D" w14:textId="77777777" w:rsidR="00855CD9" w:rsidRDefault="00855CD9" w:rsidP="00855CD9">
            <w:pPr>
              <w:autoSpaceDE w:val="0"/>
              <w:autoSpaceDN w:val="0"/>
              <w:adjustRightInd w:val="0"/>
              <w:spacing w:after="0" w:line="240" w:lineRule="auto"/>
              <w:rPr>
                <w:sz w:val="18"/>
                <w:szCs w:val="18"/>
              </w:rPr>
            </w:pPr>
          </w:p>
          <w:p w14:paraId="39A5E6CB"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C93C294" w14:textId="77777777" w:rsidR="00855CD9" w:rsidRDefault="00855CD9" w:rsidP="00855CD9">
            <w:pPr>
              <w:autoSpaceDE w:val="0"/>
              <w:autoSpaceDN w:val="0"/>
              <w:adjustRightInd w:val="0"/>
              <w:spacing w:after="0" w:line="240" w:lineRule="auto"/>
              <w:rPr>
                <w:sz w:val="18"/>
                <w:szCs w:val="18"/>
              </w:rPr>
            </w:pPr>
          </w:p>
          <w:p w14:paraId="3B9C7086"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B958677"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2546F81" w14:textId="77777777" w:rsidR="00855CD9" w:rsidRDefault="00855CD9" w:rsidP="00855CD9">
            <w:pPr>
              <w:autoSpaceDE w:val="0"/>
              <w:autoSpaceDN w:val="0"/>
              <w:adjustRightInd w:val="0"/>
              <w:spacing w:after="0" w:line="240" w:lineRule="auto"/>
              <w:rPr>
                <w:sz w:val="18"/>
                <w:szCs w:val="18"/>
              </w:rPr>
            </w:pPr>
          </w:p>
          <w:p w14:paraId="6C466D78"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4E28AFB" w14:textId="77777777" w:rsidR="00855CD9" w:rsidRPr="00FD0854" w:rsidRDefault="00855CD9" w:rsidP="009D2BE0">
            <w:pPr>
              <w:spacing w:after="0" w:line="240" w:lineRule="auto"/>
              <w:ind w:right="153"/>
              <w:jc w:val="center"/>
              <w:rPr>
                <w:rFonts w:ascii="Times New Roman" w:hAnsi="Times New Roman" w:cs="Times New Roman"/>
                <w:sz w:val="18"/>
                <w:szCs w:val="18"/>
              </w:rPr>
            </w:pPr>
          </w:p>
        </w:tc>
      </w:tr>
      <w:tr w:rsidR="009D2BE0" w:rsidRPr="00FD0854" w14:paraId="52B0A60B" w14:textId="77777777" w:rsidTr="00677649">
        <w:trPr>
          <w:trHeight w:val="736"/>
        </w:trPr>
        <w:tc>
          <w:tcPr>
            <w:tcW w:w="744" w:type="dxa"/>
            <w:gridSpan w:val="2"/>
            <w:shd w:val="clear" w:color="auto" w:fill="auto"/>
          </w:tcPr>
          <w:p w14:paraId="65C1CD5E" w14:textId="77777777" w:rsidR="009D2BE0" w:rsidRPr="00FD0854" w:rsidRDefault="009D2BE0" w:rsidP="009D2BE0">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lastRenderedPageBreak/>
              <w:t>20</w:t>
            </w:r>
          </w:p>
        </w:tc>
        <w:tc>
          <w:tcPr>
            <w:tcW w:w="1625" w:type="dxa"/>
            <w:shd w:val="clear" w:color="auto" w:fill="auto"/>
          </w:tcPr>
          <w:p w14:paraId="56F07905" w14:textId="77777777" w:rsidR="009D2BE0" w:rsidRPr="00FD0854" w:rsidRDefault="009D2BE0" w:rsidP="009D2BE0">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625FA7E8"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w:t>
            </w:r>
          </w:p>
          <w:p w14:paraId="0AB94920" w14:textId="77777777" w:rsidR="009D2BE0" w:rsidRPr="000004A9"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1</w:t>
            </w:r>
            <w:r>
              <w:rPr>
                <w:rFonts w:ascii="Times New Roman" w:hAnsi="Times New Roman" w:cs="Times New Roman"/>
                <w:b/>
                <w:sz w:val="18"/>
                <w:szCs w:val="18"/>
                <w:lang w:val="en-US"/>
              </w:rPr>
              <w:t>, N2</w:t>
            </w:r>
          </w:p>
          <w:p w14:paraId="0136FBF0" w14:textId="77777777" w:rsidR="009D2BE0" w:rsidRPr="00FD0854" w:rsidRDefault="009D2BE0" w:rsidP="009D2BE0">
            <w:pPr>
              <w:widowControl w:val="0"/>
              <w:tabs>
                <w:tab w:val="left" w:pos="4052"/>
              </w:tabs>
              <w:autoSpaceDE w:val="0"/>
              <w:autoSpaceDN w:val="0"/>
              <w:adjustRightInd w:val="0"/>
              <w:spacing w:after="0" w:line="240" w:lineRule="auto"/>
              <w:jc w:val="both"/>
              <w:rPr>
                <w:rFonts w:ascii="Times New Roman" w:hAnsi="Times New Roman" w:cs="Times New Roman"/>
                <w:sz w:val="18"/>
                <w:szCs w:val="18"/>
              </w:rPr>
            </w:pPr>
            <w:r w:rsidRPr="00FD0854">
              <w:rPr>
                <w:rFonts w:ascii="Times New Roman" w:hAnsi="Times New Roman" w:cs="Times New Roman"/>
                <w:b/>
                <w:sz w:val="18"/>
                <w:szCs w:val="18"/>
              </w:rPr>
              <w:t>-</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1</w:t>
            </w:r>
            <w:r w:rsidRPr="00FD0854">
              <w:rPr>
                <w:rFonts w:ascii="Times New Roman" w:hAnsi="Times New Roman" w:cs="Times New Roman"/>
                <w:b/>
                <w:sz w:val="18"/>
                <w:szCs w:val="18"/>
              </w:rPr>
              <w:t>, О2</w:t>
            </w:r>
          </w:p>
          <w:p w14:paraId="356BD937" w14:textId="77777777" w:rsidR="009D2BE0" w:rsidRPr="00FD0854" w:rsidRDefault="009D2BE0" w:rsidP="009D2BE0">
            <w:pPr>
              <w:spacing w:after="0" w:line="240" w:lineRule="auto"/>
              <w:ind w:right="153"/>
              <w:rPr>
                <w:rFonts w:ascii="Times New Roman" w:hAnsi="Times New Roman" w:cs="Times New Roman"/>
                <w:b/>
                <w:sz w:val="18"/>
                <w:szCs w:val="18"/>
              </w:rPr>
            </w:pPr>
          </w:p>
        </w:tc>
        <w:tc>
          <w:tcPr>
            <w:tcW w:w="7943" w:type="dxa"/>
            <w:gridSpan w:val="5"/>
            <w:shd w:val="clear" w:color="auto" w:fill="auto"/>
          </w:tcPr>
          <w:p w14:paraId="0578E136"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Дополнительные требования к транспортным средствам для перевозки опасных грузов</w:t>
            </w:r>
          </w:p>
          <w:p w14:paraId="09648579"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Наличие по всему периметру ТС и прицепах (полуприцепах) –на транспортных средствах для перевозки съемных цистерн и транспортных средствах – батареях боковых или задних защитных устройств; </w:t>
            </w:r>
          </w:p>
          <w:p w14:paraId="706136EA"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Отсутствие установки на транспортном средстве для перевозки опасных грузов дополнительных топливных баков, не предусмотренных изготовителем транспортного средства;</w:t>
            </w:r>
          </w:p>
          <w:p w14:paraId="5C84A58B"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-Отсутствие применение в кабине водителя топливных обогревательных приборов (в том числе, работающих на газообразном топливе) и их размещение в грузовых отделениях транспортного средства;</w:t>
            </w:r>
          </w:p>
          <w:p w14:paraId="67CFAD1F"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Наличие рабочей тормозной системы у прицепов для перевозки опасных грузов с функцией автоматического торможения; </w:t>
            </w:r>
          </w:p>
          <w:p w14:paraId="2531601F"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Наличие укомплектовки транспортного средства переносными огнетушителями количеством и емкостью, не менее следующих значений: </w:t>
            </w:r>
          </w:p>
          <w:p w14:paraId="72414147"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Транспортные средства технически допустимой максимальной массой от 3,5 т до 7,5 т – не менее чем одним огнетушителем минимальной совокупной емкостью 8 кг или двумя огнетушителями, из которых один емкостью не менее 6 кг; </w:t>
            </w:r>
          </w:p>
          <w:p w14:paraId="4C722D97"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lastRenderedPageBreak/>
              <w:t xml:space="preserve">Транспортные средства технически допустимой максимальной массой до 3,5 т включительно – одним или более огнетушителями общей емкостью не менее 4 кг; </w:t>
            </w:r>
          </w:p>
          <w:p w14:paraId="534BC9CE"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Транспортные средства для перевозки ограниченного количества опасных грузов в упаковках – одним огнетушителем емкостью не менее 2 кг, пригодного для тушения пожара в двигателе или кабине транспортного средства; </w:t>
            </w:r>
          </w:p>
          <w:p w14:paraId="1D89B669"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При наличии на транспортном средстве системы автоматического пожаротушения двигателя допускается применение переносного огнетушителя, не приспособленного для тушения пожара в двигателе. </w:t>
            </w:r>
          </w:p>
          <w:p w14:paraId="47279410"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Наличие комплектности у транспортного средства для перевозки опасных грузов: </w:t>
            </w:r>
          </w:p>
          <w:p w14:paraId="54681350"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Не менее чем двумя противооткатными упорами на каждое транспортное средство (звено автопоезда), размеры которых соответствуют диаметру колес; </w:t>
            </w:r>
          </w:p>
          <w:p w14:paraId="37B9B450"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Двумя знаками аварийной остановки; </w:t>
            </w:r>
          </w:p>
          <w:p w14:paraId="6A472924"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Средствами нейтрализации перевозимых опасных грузов; </w:t>
            </w:r>
          </w:p>
          <w:p w14:paraId="4702403D"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Набором ручного инструмента для аварийного ремонта транспортного средства; </w:t>
            </w:r>
          </w:p>
          <w:p w14:paraId="3C674F29"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Двумя фонарями автономного питания с мигающими или постоянными огнями оранжевого цвета; </w:t>
            </w:r>
          </w:p>
          <w:p w14:paraId="62549A0E"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Лопатой и запасом песка для тушения пожара; </w:t>
            </w:r>
          </w:p>
          <w:p w14:paraId="62A6F3D5"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Одеждой яркого цвета для каждого члена экипажа; </w:t>
            </w:r>
          </w:p>
          <w:p w14:paraId="39E53009"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Карманными фонарями для каждого члена экипажа; </w:t>
            </w:r>
          </w:p>
          <w:p w14:paraId="28709433"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В соответствии с предписаниями аварийной карточки и условий на перевозку – средствами нейтрализации перевозимого опасного груза, индивидуальной защиты членов экипажа и персонала, сопровождающего груз; </w:t>
            </w:r>
          </w:p>
          <w:p w14:paraId="01F23495"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Специальными средствами для обеспечения безопасности, указанными в аварийной карточке. </w:t>
            </w:r>
          </w:p>
          <w:p w14:paraId="43D7F99E"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Электрические цепи на транспортные средства для перевозки опасных грузов (кроме цепей аккумуляторная батарея – система холодного пуска и остановки двигателя; аккумуляторная батарея – генератор; </w:t>
            </w:r>
          </w:p>
          <w:p w14:paraId="4F8FF2CC"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генератор – блок плавких предохранителей или выключателей; аккумуляторная батарея – стартер двигателя; аккумуляторная батарея – корпус системы включения износостойкой тормозной системы; </w:t>
            </w:r>
          </w:p>
          <w:p w14:paraId="60626921"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аккумуляторная батарея – электрический механизм для подъема оси балансира тележки) должны быть защищены плавкими предохранителями промышленного изготовления или автоматическими выключателями. </w:t>
            </w:r>
          </w:p>
          <w:p w14:paraId="3A67FBD8"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На транспортном средстве должны иметься элементы защиты от случайного срабатывания, а также обозначение выключателя для отсоединения аккумуляторной батареи от электрооборудования транспортного средства. </w:t>
            </w:r>
          </w:p>
          <w:p w14:paraId="423553AD"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Номинальное напряжение электрооборудования не должно превышать 24 В. </w:t>
            </w:r>
          </w:p>
          <w:p w14:paraId="12D7F542"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Кузова транспортных средств, прицепы и полуприцепы, постоянно занятые на перевозках опасных грузов, должны быть окрашены в установленные для этих грузов опознавательные цвета и снабжены соответствующими надписями согласно приложению № 6 к настоящему техническому регламенту. </w:t>
            </w:r>
          </w:p>
          <w:p w14:paraId="01E89D8D"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-Не допускается: </w:t>
            </w:r>
          </w:p>
          <w:p w14:paraId="53F0E304"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lastRenderedPageBreak/>
              <w:t xml:space="preserve">-Использование для перевозки опасных грузов транспортных средств с более чем одним прицепом или полуприцепом в его составе; </w:t>
            </w:r>
          </w:p>
          <w:p w14:paraId="5B420485"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Комплектование транспортного средства огнетушителями, огнетушащие составы которых выделяют токсичные газы; </w:t>
            </w:r>
          </w:p>
          <w:p w14:paraId="0EB43AA9"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Разрушение панелей и досок кузова, щели и проломы в закрытых и крытых тентом кузовах; </w:t>
            </w:r>
          </w:p>
          <w:p w14:paraId="333B1ECA"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Нагрев при работе, нарушение крепления и демонтаж элементов защиты на транспортном средстве для перевозки легковоспламеняющихся и взрывчатых веществ и изделий; </w:t>
            </w:r>
          </w:p>
          <w:p w14:paraId="7E190A77"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Изменение предусмотренного конструкцией транспортного средства места выведения выпускной трубы с глушителем; </w:t>
            </w:r>
          </w:p>
          <w:p w14:paraId="21B36454"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Демонтаж съемного искрогасителя с выпускной трубы; </w:t>
            </w:r>
          </w:p>
          <w:p w14:paraId="7A1CAFF9"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Изменение размещения топливного бака, сокращающее его удаление от аккумуляторной батареи, двигателя, электрических проводов или выпускной трубы с глушителем; </w:t>
            </w:r>
          </w:p>
          <w:p w14:paraId="3997CBE8"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Демонтаж защитной непроницаемой перегородки между топливным баком и аккумуляторной батареей; </w:t>
            </w:r>
          </w:p>
          <w:p w14:paraId="0F766537"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Изменение размещения топливного бака и других узлов системы питания, создающее возможность попадания топлива не на землю, а на перевозимый груз, детали электрооборудования или системы выпуска двигателя; </w:t>
            </w:r>
          </w:p>
          <w:p w14:paraId="4C15B1F7"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Демонтаж защитного кожуха под днищем и с боков топливного бака; </w:t>
            </w:r>
          </w:p>
          <w:p w14:paraId="77593967"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Демонтаж или ослабление крепления защитного экрана между цистерной или грузом и расположенными за задней стенкой кабины агрегатами, нагревающимися при эксплуатации (двигатель, трансмиссия, тормоз-замедлитель); </w:t>
            </w:r>
          </w:p>
          <w:p w14:paraId="34FC1B1B"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Установка на транспортном средстве деревянных деталей без огнестойкой пропитки и установка элементов внутренней обшивки кузова без такой пропитки или из материалов, вызывающих искры; </w:t>
            </w:r>
          </w:p>
          <w:p w14:paraId="46A8A9DC"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Демонтаж или неработоспособное состояние замков дверей и тентов на бортовых кузовах; </w:t>
            </w:r>
          </w:p>
          <w:p w14:paraId="4F892899"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Демонтаж, неработоспособное состояние, изменение места размещения или ограничение видимости специального светового сигнального прибора с излучением желтого (оранжевого) цвета на крыше или над крышей транспортного средства; </w:t>
            </w:r>
          </w:p>
          <w:p w14:paraId="5BE760F4"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Демонтаж или неработоспособное состояние выключателя для отсоединения аккумуляторной батареи от электрооборудования транспортного средства, а также его приводов прямого или дистанционного из кабины водителя и снаружи транспортного средства; </w:t>
            </w:r>
          </w:p>
          <w:p w14:paraId="567F55A5"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Вынесение аккумуляторных батарей, расположенных вне подкапотного пространства двигателя, из вентилируемого отсека с изолирующими внутренними стенками; </w:t>
            </w:r>
          </w:p>
          <w:p w14:paraId="6E056F15"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Применение на транспортном средстве ламп накаливания с винтовыми цоколями; </w:t>
            </w:r>
          </w:p>
          <w:p w14:paraId="61837828"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Применение электрических разъемов между автомобилем-тягачом и прицепом (полуприцепом), не снабженных защитой от случайных разъединений; </w:t>
            </w:r>
          </w:p>
          <w:p w14:paraId="0BA5765E"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Замена на транспортном средстве аппаратов электрооборудования в пыленепроницаемом и взрывобезопасном исполнении на аппараты в незащищенном исполнении; </w:t>
            </w:r>
          </w:p>
          <w:p w14:paraId="65BAB3D6"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Замена аппаратов электрооборудования во взрывозащищенном исполнении в отсеке технологического оборудования и в его пульте управления на оборудование в менее защищенном исполнении; </w:t>
            </w:r>
          </w:p>
          <w:p w14:paraId="469201B7"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lastRenderedPageBreak/>
              <w:t xml:space="preserve">- Прокладка электропроводки вне металлической оболочки, наружной электропроводки внутри кузова или с нарушением мер по изоляции электрооборудования от контакта с технологическим оборудованием; </w:t>
            </w:r>
          </w:p>
          <w:p w14:paraId="6A58B5AD"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Нагрев электрических проводов, нарушение их изоляции, крепления, повреждение или удаление деталей защиты; </w:t>
            </w:r>
          </w:p>
          <w:p w14:paraId="683E92C6"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Демонтаж оградительных сеток и решеток вокруг ламп накаливания внутри кузова транспортного средства или прокладка наружных электропроводок внутри кузова; </w:t>
            </w:r>
          </w:p>
          <w:p w14:paraId="4391A978"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Нарушение электропроводности соединенной с шасси (сосудом, рамой) заземляющей цепочки, обеспечивающей при ненагруженном транспортном средстве соприкосновение с землей проводника (металлической цепи) длиной не менее 200 мм, и заземляющего троса со штырем-струбциной на конце для заглубления в землю или подсоединения к заземляющему контуру; </w:t>
            </w:r>
          </w:p>
          <w:p w14:paraId="461F3DE1"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Демонтаж или неработоспособное состояние элементов защиты трубопроводов и вспомогательного оборудования, установленного в верхней части резервуара, от повреждений в случае опрокидывания автоцистерны; </w:t>
            </w:r>
          </w:p>
          <w:p w14:paraId="3795C00C"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Демонтаж или повреждения кронштейнов для крепления таблиц системы информации об опасности, расположенных спереди (на бампере) и сзади транспортного средства. </w:t>
            </w:r>
          </w:p>
          <w:p w14:paraId="06F56800" w14:textId="77777777" w:rsidR="009D2BE0" w:rsidRPr="00FD0854" w:rsidRDefault="009D2BE0" w:rsidP="009D2BE0">
            <w:pPr>
              <w:autoSpaceDE w:val="0"/>
              <w:autoSpaceDN w:val="0"/>
              <w:adjustRightInd w:val="0"/>
              <w:spacing w:after="0" w:line="240" w:lineRule="auto"/>
              <w:rPr>
                <w:sz w:val="18"/>
                <w:szCs w:val="18"/>
              </w:rPr>
            </w:pPr>
          </w:p>
        </w:tc>
        <w:tc>
          <w:tcPr>
            <w:tcW w:w="2269" w:type="dxa"/>
            <w:gridSpan w:val="3"/>
            <w:shd w:val="clear" w:color="auto" w:fill="auto"/>
          </w:tcPr>
          <w:p w14:paraId="0FA38119" w14:textId="77777777" w:rsidR="009D2BE0" w:rsidRPr="00FD0854" w:rsidRDefault="009D2BE0" w:rsidP="009D2BE0">
            <w:pPr>
              <w:spacing w:after="0" w:line="240" w:lineRule="auto"/>
              <w:rPr>
                <w:rFonts w:ascii="Times New Roman" w:hAnsi="Times New Roman" w:cs="Times New Roman"/>
                <w:i/>
                <w:sz w:val="18"/>
                <w:szCs w:val="18"/>
              </w:rPr>
            </w:pPr>
            <w:r w:rsidRPr="00FD0854">
              <w:rPr>
                <w:rFonts w:ascii="Times New Roman" w:hAnsi="Times New Roman" w:cs="Times New Roman"/>
                <w:sz w:val="18"/>
                <w:szCs w:val="18"/>
              </w:rPr>
              <w:lastRenderedPageBreak/>
              <w:t>ТР ТС 018/2011</w:t>
            </w:r>
            <w:r w:rsidRPr="00FD0854">
              <w:rPr>
                <w:rFonts w:ascii="Times New Roman" w:hAnsi="Times New Roman" w:cs="Times New Roman"/>
                <w:i/>
                <w:sz w:val="18"/>
                <w:szCs w:val="18"/>
              </w:rPr>
              <w:t xml:space="preserve"> Приложение № 8 п. 20</w:t>
            </w:r>
          </w:p>
          <w:p w14:paraId="0E9C5F4C" w14:textId="77777777" w:rsidR="009D2BE0" w:rsidRPr="00FD0854" w:rsidRDefault="009D2BE0" w:rsidP="009D2BE0">
            <w:pPr>
              <w:spacing w:after="0" w:line="240" w:lineRule="auto"/>
              <w:rPr>
                <w:rFonts w:ascii="Times New Roman" w:hAnsi="Times New Roman" w:cs="Times New Roman"/>
                <w:b/>
                <w:sz w:val="18"/>
                <w:szCs w:val="18"/>
              </w:rPr>
            </w:pPr>
          </w:p>
        </w:tc>
        <w:tc>
          <w:tcPr>
            <w:tcW w:w="1986" w:type="dxa"/>
            <w:gridSpan w:val="2"/>
            <w:shd w:val="clear" w:color="auto" w:fill="auto"/>
          </w:tcPr>
          <w:p w14:paraId="20009777"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 ТС 018/2011</w:t>
            </w:r>
          </w:p>
          <w:p w14:paraId="51BF7431" w14:textId="77777777" w:rsidR="009D2BE0" w:rsidRPr="00FD0854" w:rsidRDefault="009D2BE0" w:rsidP="009D2BE0">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Визуально </w:t>
            </w:r>
          </w:p>
          <w:p w14:paraId="38D94BFA" w14:textId="77777777" w:rsidR="009D2BE0" w:rsidRPr="00FD0854" w:rsidRDefault="009D2BE0" w:rsidP="009D2BE0">
            <w:pPr>
              <w:spacing w:after="0" w:line="240" w:lineRule="auto"/>
              <w:ind w:right="153"/>
              <w:rPr>
                <w:rFonts w:ascii="Times New Roman" w:hAnsi="Times New Roman" w:cs="Times New Roman"/>
                <w:sz w:val="18"/>
                <w:szCs w:val="18"/>
              </w:rPr>
            </w:pPr>
          </w:p>
          <w:p w14:paraId="034476F0" w14:textId="77777777" w:rsidR="009D2BE0" w:rsidRPr="00FD0854" w:rsidRDefault="009D2BE0" w:rsidP="009D2BE0">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измерение</w:t>
            </w:r>
          </w:p>
          <w:p w14:paraId="749382BE" w14:textId="77777777" w:rsidR="009D2BE0" w:rsidRPr="00FD0854" w:rsidRDefault="009D2BE0" w:rsidP="009D2BE0">
            <w:pPr>
              <w:spacing w:after="0" w:line="240" w:lineRule="auto"/>
              <w:ind w:right="153"/>
              <w:rPr>
                <w:rFonts w:ascii="Times New Roman" w:eastAsia="TimesNewRomanPSMT" w:hAnsi="Times New Roman" w:cs="Times New Roman"/>
                <w:sz w:val="18"/>
                <w:szCs w:val="18"/>
              </w:rPr>
            </w:pPr>
            <w:r w:rsidRPr="00FD0854">
              <w:rPr>
                <w:rFonts w:ascii="Times New Roman" w:hAnsi="Times New Roman" w:cs="Times New Roman"/>
                <w:sz w:val="18"/>
                <w:szCs w:val="18"/>
              </w:rPr>
              <w:t>Линейкой</w:t>
            </w:r>
            <w:r w:rsidRPr="00FD0854">
              <w:rPr>
                <w:rFonts w:ascii="Times New Roman" w:eastAsia="TimesNewRomanPSMT" w:hAnsi="Times New Roman" w:cs="Times New Roman"/>
                <w:sz w:val="18"/>
                <w:szCs w:val="18"/>
              </w:rPr>
              <w:t xml:space="preserve"> </w:t>
            </w:r>
          </w:p>
          <w:p w14:paraId="5A0B9DA6"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p>
        </w:tc>
        <w:tc>
          <w:tcPr>
            <w:tcW w:w="1417" w:type="dxa"/>
            <w:gridSpan w:val="2"/>
            <w:shd w:val="clear" w:color="auto" w:fill="auto"/>
          </w:tcPr>
          <w:p w14:paraId="0AABC5FF"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AD76F32" w14:textId="77777777" w:rsidR="00855CD9" w:rsidRDefault="00855CD9" w:rsidP="00855CD9">
            <w:pPr>
              <w:autoSpaceDE w:val="0"/>
              <w:autoSpaceDN w:val="0"/>
              <w:adjustRightInd w:val="0"/>
              <w:spacing w:after="0" w:line="240" w:lineRule="auto"/>
              <w:rPr>
                <w:sz w:val="18"/>
                <w:szCs w:val="18"/>
              </w:rPr>
            </w:pPr>
          </w:p>
          <w:p w14:paraId="35D1CDC5"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CCFDB1A" w14:textId="77777777" w:rsidR="00855CD9" w:rsidRDefault="00855CD9" w:rsidP="00855CD9">
            <w:pPr>
              <w:autoSpaceDE w:val="0"/>
              <w:autoSpaceDN w:val="0"/>
              <w:adjustRightInd w:val="0"/>
              <w:spacing w:after="0" w:line="240" w:lineRule="auto"/>
              <w:rPr>
                <w:sz w:val="18"/>
                <w:szCs w:val="18"/>
              </w:rPr>
            </w:pPr>
          </w:p>
          <w:p w14:paraId="5D155ACC"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7492299" w14:textId="77777777" w:rsidR="00855CD9" w:rsidRDefault="00855CD9" w:rsidP="00855CD9">
            <w:pPr>
              <w:spacing w:after="0" w:line="240" w:lineRule="auto"/>
              <w:rPr>
                <w:rFonts w:ascii="Times New Roman" w:hAnsi="Times New Roman" w:cs="Times New Roman"/>
                <w:color w:val="FF0000"/>
                <w:sz w:val="18"/>
                <w:szCs w:val="18"/>
              </w:rPr>
            </w:pPr>
          </w:p>
          <w:p w14:paraId="6BC0FCEE"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5B41CE3" w14:textId="77777777" w:rsidR="00855CD9" w:rsidRDefault="00855CD9" w:rsidP="00855CD9">
            <w:pPr>
              <w:autoSpaceDE w:val="0"/>
              <w:autoSpaceDN w:val="0"/>
              <w:adjustRightInd w:val="0"/>
              <w:spacing w:after="0" w:line="240" w:lineRule="auto"/>
              <w:rPr>
                <w:sz w:val="18"/>
                <w:szCs w:val="18"/>
              </w:rPr>
            </w:pPr>
          </w:p>
          <w:p w14:paraId="49C515FE"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8E98FD6" w14:textId="77777777" w:rsidR="009D2BE0" w:rsidRPr="00FD0854" w:rsidRDefault="009D2BE0" w:rsidP="009D2BE0">
            <w:pPr>
              <w:autoSpaceDE w:val="0"/>
              <w:autoSpaceDN w:val="0"/>
              <w:adjustRightInd w:val="0"/>
              <w:spacing w:after="0" w:line="240" w:lineRule="auto"/>
              <w:ind w:right="-109"/>
              <w:rPr>
                <w:rFonts w:ascii="Times New Roman" w:eastAsia="TimesNewRomanPSMT" w:hAnsi="Times New Roman" w:cs="Times New Roman"/>
                <w:sz w:val="18"/>
                <w:szCs w:val="18"/>
              </w:rPr>
            </w:pPr>
          </w:p>
          <w:p w14:paraId="233FC110"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FDE3EC1" w14:textId="77777777" w:rsidR="00855CD9" w:rsidRDefault="00855CD9" w:rsidP="00855CD9">
            <w:pPr>
              <w:autoSpaceDE w:val="0"/>
              <w:autoSpaceDN w:val="0"/>
              <w:adjustRightInd w:val="0"/>
              <w:spacing w:after="0" w:line="240" w:lineRule="auto"/>
              <w:rPr>
                <w:sz w:val="18"/>
                <w:szCs w:val="18"/>
              </w:rPr>
            </w:pPr>
          </w:p>
          <w:p w14:paraId="6C1A57F0"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9AC8C9F" w14:textId="77777777" w:rsidR="00855CD9" w:rsidRDefault="00855CD9" w:rsidP="00855CD9">
            <w:pPr>
              <w:autoSpaceDE w:val="0"/>
              <w:autoSpaceDN w:val="0"/>
              <w:adjustRightInd w:val="0"/>
              <w:spacing w:after="0" w:line="240" w:lineRule="auto"/>
              <w:rPr>
                <w:sz w:val="18"/>
                <w:szCs w:val="18"/>
              </w:rPr>
            </w:pPr>
          </w:p>
          <w:p w14:paraId="7B9B821B"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7DB378D" w14:textId="77777777" w:rsidR="00855CD9" w:rsidRDefault="00855CD9" w:rsidP="00855CD9">
            <w:pPr>
              <w:spacing w:after="0" w:line="240" w:lineRule="auto"/>
              <w:rPr>
                <w:rFonts w:ascii="Times New Roman" w:hAnsi="Times New Roman" w:cs="Times New Roman"/>
                <w:color w:val="FF0000"/>
                <w:sz w:val="18"/>
                <w:szCs w:val="18"/>
              </w:rPr>
            </w:pPr>
          </w:p>
          <w:p w14:paraId="4FEEEBDF"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BDBA713" w14:textId="77777777" w:rsidR="00855CD9" w:rsidRDefault="00855CD9" w:rsidP="00855CD9">
            <w:pPr>
              <w:autoSpaceDE w:val="0"/>
              <w:autoSpaceDN w:val="0"/>
              <w:adjustRightInd w:val="0"/>
              <w:spacing w:after="0" w:line="240" w:lineRule="auto"/>
              <w:rPr>
                <w:sz w:val="18"/>
                <w:szCs w:val="18"/>
              </w:rPr>
            </w:pPr>
          </w:p>
          <w:p w14:paraId="54A54E4E"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4B9EE56" w14:textId="77777777" w:rsidR="00855CD9" w:rsidRDefault="00855CD9" w:rsidP="00855CD9">
            <w:pPr>
              <w:spacing w:after="0" w:line="240" w:lineRule="auto"/>
              <w:rPr>
                <w:rFonts w:ascii="Times New Roman" w:hAnsi="Times New Roman" w:cs="Times New Roman"/>
                <w:color w:val="FF0000"/>
                <w:sz w:val="18"/>
                <w:szCs w:val="18"/>
              </w:rPr>
            </w:pPr>
          </w:p>
          <w:p w14:paraId="4BF93794"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2D5F68B" w14:textId="77777777" w:rsidR="00855CD9" w:rsidRDefault="00855CD9" w:rsidP="00855CD9">
            <w:pPr>
              <w:autoSpaceDE w:val="0"/>
              <w:autoSpaceDN w:val="0"/>
              <w:adjustRightInd w:val="0"/>
              <w:spacing w:after="0" w:line="240" w:lineRule="auto"/>
              <w:rPr>
                <w:sz w:val="18"/>
                <w:szCs w:val="18"/>
              </w:rPr>
            </w:pPr>
          </w:p>
          <w:p w14:paraId="555FFACD"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E256F2D" w14:textId="77777777" w:rsidR="00855CD9" w:rsidRDefault="00855CD9" w:rsidP="00855CD9">
            <w:pPr>
              <w:autoSpaceDE w:val="0"/>
              <w:autoSpaceDN w:val="0"/>
              <w:adjustRightInd w:val="0"/>
              <w:spacing w:after="0" w:line="240" w:lineRule="auto"/>
              <w:rPr>
                <w:sz w:val="18"/>
                <w:szCs w:val="18"/>
              </w:rPr>
            </w:pPr>
          </w:p>
          <w:p w14:paraId="5D26EFFB" w14:textId="77777777" w:rsidR="009D2BE0" w:rsidRDefault="009D2BE0" w:rsidP="00855CD9">
            <w:pPr>
              <w:spacing w:after="0" w:line="240" w:lineRule="auto"/>
              <w:rPr>
                <w:rFonts w:ascii="Times New Roman" w:hAnsi="Times New Roman" w:cs="Times New Roman"/>
                <w:sz w:val="18"/>
                <w:szCs w:val="18"/>
              </w:rPr>
            </w:pPr>
          </w:p>
          <w:p w14:paraId="39D159D5" w14:textId="77777777" w:rsidR="00855CD9" w:rsidRDefault="00855CD9" w:rsidP="00855CD9">
            <w:pPr>
              <w:spacing w:after="0" w:line="240" w:lineRule="auto"/>
              <w:rPr>
                <w:rFonts w:ascii="Times New Roman" w:hAnsi="Times New Roman" w:cs="Times New Roman"/>
                <w:sz w:val="18"/>
                <w:szCs w:val="18"/>
              </w:rPr>
            </w:pPr>
          </w:p>
          <w:p w14:paraId="2F701E91" w14:textId="77777777" w:rsidR="00855CD9" w:rsidRDefault="00855CD9" w:rsidP="00855CD9">
            <w:pPr>
              <w:spacing w:after="0" w:line="240" w:lineRule="auto"/>
              <w:rPr>
                <w:rFonts w:ascii="Times New Roman" w:hAnsi="Times New Roman" w:cs="Times New Roman"/>
                <w:sz w:val="18"/>
                <w:szCs w:val="18"/>
              </w:rPr>
            </w:pPr>
          </w:p>
          <w:p w14:paraId="7B516083" w14:textId="77777777" w:rsidR="00855CD9" w:rsidRDefault="00855CD9" w:rsidP="00855CD9">
            <w:pPr>
              <w:spacing w:after="0" w:line="240" w:lineRule="auto"/>
              <w:rPr>
                <w:rFonts w:ascii="Times New Roman" w:hAnsi="Times New Roman" w:cs="Times New Roman"/>
                <w:sz w:val="18"/>
                <w:szCs w:val="18"/>
              </w:rPr>
            </w:pPr>
          </w:p>
          <w:p w14:paraId="7BF0787F"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34BAA87" w14:textId="77777777" w:rsidR="00855CD9" w:rsidRDefault="00855CD9" w:rsidP="00855CD9">
            <w:pPr>
              <w:autoSpaceDE w:val="0"/>
              <w:autoSpaceDN w:val="0"/>
              <w:adjustRightInd w:val="0"/>
              <w:spacing w:after="0" w:line="240" w:lineRule="auto"/>
              <w:rPr>
                <w:sz w:val="18"/>
                <w:szCs w:val="18"/>
              </w:rPr>
            </w:pPr>
          </w:p>
          <w:p w14:paraId="18D9E9C4"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AE9CD2E" w14:textId="77777777" w:rsidR="00855CD9" w:rsidRDefault="00855CD9" w:rsidP="00855CD9">
            <w:pPr>
              <w:autoSpaceDE w:val="0"/>
              <w:autoSpaceDN w:val="0"/>
              <w:adjustRightInd w:val="0"/>
              <w:spacing w:after="0" w:line="240" w:lineRule="auto"/>
              <w:rPr>
                <w:sz w:val="18"/>
                <w:szCs w:val="18"/>
              </w:rPr>
            </w:pPr>
          </w:p>
          <w:p w14:paraId="76715AC3"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5B3F12F" w14:textId="77777777" w:rsidR="00855CD9" w:rsidRDefault="00855CD9" w:rsidP="00855CD9">
            <w:pPr>
              <w:spacing w:after="0" w:line="240" w:lineRule="auto"/>
              <w:rPr>
                <w:rFonts w:ascii="Times New Roman" w:hAnsi="Times New Roman" w:cs="Times New Roman"/>
                <w:color w:val="FF0000"/>
                <w:sz w:val="18"/>
                <w:szCs w:val="18"/>
              </w:rPr>
            </w:pPr>
          </w:p>
          <w:p w14:paraId="13388C24"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B65027D" w14:textId="77777777" w:rsidR="00855CD9" w:rsidRDefault="00855CD9" w:rsidP="00855CD9">
            <w:pPr>
              <w:autoSpaceDE w:val="0"/>
              <w:autoSpaceDN w:val="0"/>
              <w:adjustRightInd w:val="0"/>
              <w:spacing w:after="0" w:line="240" w:lineRule="auto"/>
              <w:rPr>
                <w:sz w:val="18"/>
                <w:szCs w:val="18"/>
              </w:rPr>
            </w:pPr>
          </w:p>
          <w:p w14:paraId="6D1D6533"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BC05608" w14:textId="77777777" w:rsidR="00855CD9" w:rsidRDefault="00855CD9" w:rsidP="00855CD9">
            <w:pPr>
              <w:spacing w:after="0" w:line="240" w:lineRule="auto"/>
              <w:rPr>
                <w:rFonts w:ascii="Times New Roman" w:hAnsi="Times New Roman" w:cs="Times New Roman"/>
                <w:sz w:val="18"/>
                <w:szCs w:val="18"/>
              </w:rPr>
            </w:pPr>
          </w:p>
          <w:p w14:paraId="3CB1382A"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5C47321" w14:textId="77777777" w:rsidR="00855CD9" w:rsidRDefault="00855CD9" w:rsidP="00855CD9">
            <w:pPr>
              <w:autoSpaceDE w:val="0"/>
              <w:autoSpaceDN w:val="0"/>
              <w:adjustRightInd w:val="0"/>
              <w:spacing w:after="0" w:line="240" w:lineRule="auto"/>
              <w:rPr>
                <w:sz w:val="18"/>
                <w:szCs w:val="18"/>
              </w:rPr>
            </w:pPr>
          </w:p>
          <w:p w14:paraId="0C81AAF5"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588371E" w14:textId="77777777" w:rsidR="00855CD9" w:rsidRDefault="00855CD9" w:rsidP="00855CD9">
            <w:pPr>
              <w:autoSpaceDE w:val="0"/>
              <w:autoSpaceDN w:val="0"/>
              <w:adjustRightInd w:val="0"/>
              <w:spacing w:after="0" w:line="240" w:lineRule="auto"/>
              <w:rPr>
                <w:sz w:val="18"/>
                <w:szCs w:val="18"/>
              </w:rPr>
            </w:pPr>
          </w:p>
          <w:p w14:paraId="35B769FE"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86A04EC" w14:textId="77777777" w:rsidR="00855CD9" w:rsidRDefault="00855CD9" w:rsidP="00855CD9">
            <w:pPr>
              <w:spacing w:after="0" w:line="240" w:lineRule="auto"/>
              <w:rPr>
                <w:rFonts w:ascii="Times New Roman" w:hAnsi="Times New Roman" w:cs="Times New Roman"/>
                <w:color w:val="FF0000"/>
                <w:sz w:val="18"/>
                <w:szCs w:val="18"/>
              </w:rPr>
            </w:pPr>
          </w:p>
          <w:p w14:paraId="764BAECB"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07D9283" w14:textId="77777777" w:rsidR="00855CD9" w:rsidRDefault="00855CD9" w:rsidP="00855CD9">
            <w:pPr>
              <w:autoSpaceDE w:val="0"/>
              <w:autoSpaceDN w:val="0"/>
              <w:adjustRightInd w:val="0"/>
              <w:spacing w:after="0" w:line="240" w:lineRule="auto"/>
              <w:rPr>
                <w:sz w:val="18"/>
                <w:szCs w:val="18"/>
              </w:rPr>
            </w:pPr>
          </w:p>
          <w:p w14:paraId="7C6A93A9"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FAFC610" w14:textId="77777777" w:rsidR="00855CD9" w:rsidRDefault="00855CD9" w:rsidP="00855CD9">
            <w:pPr>
              <w:spacing w:after="0" w:line="240" w:lineRule="auto"/>
              <w:rPr>
                <w:rFonts w:ascii="Times New Roman" w:hAnsi="Times New Roman" w:cs="Times New Roman"/>
                <w:sz w:val="18"/>
                <w:szCs w:val="18"/>
              </w:rPr>
            </w:pPr>
          </w:p>
          <w:p w14:paraId="354E1D78"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0CD4D47" w14:textId="77777777" w:rsidR="00855CD9" w:rsidRDefault="00855CD9" w:rsidP="00855CD9">
            <w:pPr>
              <w:spacing w:after="0" w:line="240" w:lineRule="auto"/>
              <w:rPr>
                <w:rFonts w:ascii="Times New Roman" w:hAnsi="Times New Roman" w:cs="Times New Roman"/>
                <w:sz w:val="18"/>
                <w:szCs w:val="18"/>
              </w:rPr>
            </w:pPr>
          </w:p>
          <w:p w14:paraId="2F1A579D"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09FEC11" w14:textId="77777777" w:rsidR="00855CD9" w:rsidRDefault="00855CD9" w:rsidP="00855CD9">
            <w:pPr>
              <w:autoSpaceDE w:val="0"/>
              <w:autoSpaceDN w:val="0"/>
              <w:adjustRightInd w:val="0"/>
              <w:spacing w:after="0" w:line="240" w:lineRule="auto"/>
              <w:rPr>
                <w:sz w:val="18"/>
                <w:szCs w:val="18"/>
              </w:rPr>
            </w:pPr>
          </w:p>
          <w:p w14:paraId="32300D56"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87C68D1" w14:textId="77777777" w:rsidR="00855CD9" w:rsidRDefault="00855CD9" w:rsidP="00855CD9">
            <w:pPr>
              <w:autoSpaceDE w:val="0"/>
              <w:autoSpaceDN w:val="0"/>
              <w:adjustRightInd w:val="0"/>
              <w:spacing w:after="0" w:line="240" w:lineRule="auto"/>
              <w:rPr>
                <w:sz w:val="18"/>
                <w:szCs w:val="18"/>
              </w:rPr>
            </w:pPr>
          </w:p>
          <w:p w14:paraId="57CE0C31"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6B68DCB" w14:textId="77777777" w:rsidR="00855CD9" w:rsidRDefault="00855CD9" w:rsidP="00855CD9">
            <w:pPr>
              <w:spacing w:after="0" w:line="240" w:lineRule="auto"/>
              <w:rPr>
                <w:rFonts w:ascii="Times New Roman" w:hAnsi="Times New Roman" w:cs="Times New Roman"/>
                <w:color w:val="FF0000"/>
                <w:sz w:val="18"/>
                <w:szCs w:val="18"/>
              </w:rPr>
            </w:pPr>
          </w:p>
          <w:p w14:paraId="746A5DFD"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FA4AA6C" w14:textId="77777777" w:rsidR="00855CD9" w:rsidRDefault="00855CD9" w:rsidP="00855CD9">
            <w:pPr>
              <w:autoSpaceDE w:val="0"/>
              <w:autoSpaceDN w:val="0"/>
              <w:adjustRightInd w:val="0"/>
              <w:spacing w:after="0" w:line="240" w:lineRule="auto"/>
              <w:rPr>
                <w:sz w:val="18"/>
                <w:szCs w:val="18"/>
              </w:rPr>
            </w:pPr>
          </w:p>
          <w:p w14:paraId="5B2AC048"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21F7C33" w14:textId="77777777" w:rsidR="00855CD9" w:rsidRDefault="00855CD9" w:rsidP="00855CD9">
            <w:pPr>
              <w:spacing w:after="0" w:line="240" w:lineRule="auto"/>
              <w:rPr>
                <w:rFonts w:ascii="Times New Roman" w:hAnsi="Times New Roman" w:cs="Times New Roman"/>
                <w:sz w:val="18"/>
                <w:szCs w:val="18"/>
              </w:rPr>
            </w:pPr>
          </w:p>
          <w:p w14:paraId="5CEC7589"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665EDC5" w14:textId="77777777" w:rsidR="00855CD9" w:rsidRDefault="00855CD9" w:rsidP="00855CD9">
            <w:pPr>
              <w:spacing w:after="0" w:line="240" w:lineRule="auto"/>
              <w:rPr>
                <w:rFonts w:ascii="Times New Roman" w:hAnsi="Times New Roman" w:cs="Times New Roman"/>
                <w:sz w:val="18"/>
                <w:szCs w:val="18"/>
              </w:rPr>
            </w:pPr>
          </w:p>
          <w:p w14:paraId="3F5F9913"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1804724" w14:textId="77777777" w:rsidR="00855CD9" w:rsidRDefault="00855CD9" w:rsidP="00855CD9">
            <w:pPr>
              <w:autoSpaceDE w:val="0"/>
              <w:autoSpaceDN w:val="0"/>
              <w:adjustRightInd w:val="0"/>
              <w:spacing w:after="0" w:line="240" w:lineRule="auto"/>
              <w:rPr>
                <w:sz w:val="18"/>
                <w:szCs w:val="18"/>
              </w:rPr>
            </w:pPr>
          </w:p>
          <w:p w14:paraId="413616BB"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312D7ED" w14:textId="77777777" w:rsidR="00855CD9" w:rsidRDefault="00855CD9" w:rsidP="00855CD9">
            <w:pPr>
              <w:autoSpaceDE w:val="0"/>
              <w:autoSpaceDN w:val="0"/>
              <w:adjustRightInd w:val="0"/>
              <w:spacing w:after="0" w:line="240" w:lineRule="auto"/>
              <w:rPr>
                <w:sz w:val="18"/>
                <w:szCs w:val="18"/>
              </w:rPr>
            </w:pPr>
          </w:p>
          <w:p w14:paraId="14F290B1"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8A597DD" w14:textId="77777777" w:rsidR="00855CD9" w:rsidRDefault="00855CD9" w:rsidP="00855CD9">
            <w:pPr>
              <w:spacing w:after="0" w:line="240" w:lineRule="auto"/>
              <w:rPr>
                <w:rFonts w:ascii="Times New Roman" w:hAnsi="Times New Roman" w:cs="Times New Roman"/>
                <w:color w:val="FF0000"/>
                <w:sz w:val="18"/>
                <w:szCs w:val="18"/>
              </w:rPr>
            </w:pPr>
          </w:p>
          <w:p w14:paraId="43BFD0A7"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0B46891" w14:textId="77777777" w:rsidR="00855CD9" w:rsidRDefault="00855CD9" w:rsidP="00855CD9">
            <w:pPr>
              <w:autoSpaceDE w:val="0"/>
              <w:autoSpaceDN w:val="0"/>
              <w:adjustRightInd w:val="0"/>
              <w:spacing w:after="0" w:line="240" w:lineRule="auto"/>
              <w:rPr>
                <w:sz w:val="18"/>
                <w:szCs w:val="18"/>
              </w:rPr>
            </w:pPr>
          </w:p>
          <w:p w14:paraId="141C4A9C"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C670489" w14:textId="77777777" w:rsidR="00855CD9" w:rsidRDefault="00855CD9" w:rsidP="00855CD9">
            <w:pPr>
              <w:spacing w:after="0" w:line="240" w:lineRule="auto"/>
              <w:rPr>
                <w:rFonts w:ascii="Times New Roman" w:hAnsi="Times New Roman" w:cs="Times New Roman"/>
                <w:sz w:val="18"/>
                <w:szCs w:val="18"/>
              </w:rPr>
            </w:pPr>
          </w:p>
          <w:p w14:paraId="3725C8A6"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F8F49B8" w14:textId="77777777" w:rsidR="00855CD9" w:rsidRDefault="00855CD9" w:rsidP="00855CD9">
            <w:pPr>
              <w:spacing w:after="0" w:line="240" w:lineRule="auto"/>
              <w:rPr>
                <w:rFonts w:ascii="Times New Roman" w:hAnsi="Times New Roman" w:cs="Times New Roman"/>
                <w:sz w:val="18"/>
                <w:szCs w:val="18"/>
              </w:rPr>
            </w:pPr>
          </w:p>
          <w:p w14:paraId="770BE145"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DCE1492" w14:textId="77777777" w:rsidR="00855CD9" w:rsidRDefault="00855CD9" w:rsidP="00855CD9">
            <w:pPr>
              <w:autoSpaceDE w:val="0"/>
              <w:autoSpaceDN w:val="0"/>
              <w:adjustRightInd w:val="0"/>
              <w:spacing w:after="0" w:line="240" w:lineRule="auto"/>
              <w:rPr>
                <w:sz w:val="18"/>
                <w:szCs w:val="18"/>
              </w:rPr>
            </w:pPr>
          </w:p>
          <w:p w14:paraId="05F7EC4D"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330EF7C" w14:textId="77777777" w:rsidR="00855CD9" w:rsidRDefault="00855CD9" w:rsidP="00855CD9">
            <w:pPr>
              <w:autoSpaceDE w:val="0"/>
              <w:autoSpaceDN w:val="0"/>
              <w:adjustRightInd w:val="0"/>
              <w:spacing w:after="0" w:line="240" w:lineRule="auto"/>
              <w:rPr>
                <w:sz w:val="18"/>
                <w:szCs w:val="18"/>
              </w:rPr>
            </w:pPr>
          </w:p>
          <w:p w14:paraId="576033A6"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0AA4BB6" w14:textId="77777777" w:rsidR="00855CD9" w:rsidRDefault="00855CD9" w:rsidP="00855CD9">
            <w:pPr>
              <w:spacing w:after="0" w:line="240" w:lineRule="auto"/>
              <w:rPr>
                <w:rFonts w:ascii="Times New Roman" w:hAnsi="Times New Roman" w:cs="Times New Roman"/>
                <w:color w:val="FF0000"/>
                <w:sz w:val="18"/>
                <w:szCs w:val="18"/>
              </w:rPr>
            </w:pPr>
          </w:p>
          <w:p w14:paraId="402747E1"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DFD5682" w14:textId="77777777" w:rsidR="00855CD9" w:rsidRDefault="00855CD9" w:rsidP="00855CD9">
            <w:pPr>
              <w:autoSpaceDE w:val="0"/>
              <w:autoSpaceDN w:val="0"/>
              <w:adjustRightInd w:val="0"/>
              <w:spacing w:after="0" w:line="240" w:lineRule="auto"/>
              <w:rPr>
                <w:sz w:val="18"/>
                <w:szCs w:val="18"/>
              </w:rPr>
            </w:pPr>
          </w:p>
          <w:p w14:paraId="3AEC95EA"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13FFFEF" w14:textId="77777777" w:rsidR="00855CD9" w:rsidRDefault="00855CD9" w:rsidP="00855CD9">
            <w:pPr>
              <w:spacing w:after="0" w:line="240" w:lineRule="auto"/>
              <w:rPr>
                <w:rFonts w:ascii="Times New Roman" w:hAnsi="Times New Roman" w:cs="Times New Roman"/>
                <w:sz w:val="18"/>
                <w:szCs w:val="18"/>
              </w:rPr>
            </w:pPr>
          </w:p>
          <w:p w14:paraId="2F4A4A11"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0084AA3" w14:textId="77777777" w:rsidR="00855CD9" w:rsidRDefault="00855CD9" w:rsidP="00855CD9">
            <w:pPr>
              <w:spacing w:after="0" w:line="240" w:lineRule="auto"/>
              <w:rPr>
                <w:rFonts w:ascii="Times New Roman" w:hAnsi="Times New Roman" w:cs="Times New Roman"/>
                <w:sz w:val="18"/>
                <w:szCs w:val="18"/>
              </w:rPr>
            </w:pPr>
          </w:p>
          <w:p w14:paraId="69242E99"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C1C8630" w14:textId="77777777" w:rsidR="00855CD9" w:rsidRDefault="00855CD9" w:rsidP="00855CD9">
            <w:pPr>
              <w:autoSpaceDE w:val="0"/>
              <w:autoSpaceDN w:val="0"/>
              <w:adjustRightInd w:val="0"/>
              <w:spacing w:after="0" w:line="240" w:lineRule="auto"/>
              <w:rPr>
                <w:sz w:val="18"/>
                <w:szCs w:val="18"/>
              </w:rPr>
            </w:pPr>
          </w:p>
          <w:p w14:paraId="5D54BAC6"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68E27E2" w14:textId="77777777" w:rsidR="00855CD9" w:rsidRDefault="00855CD9" w:rsidP="00855CD9">
            <w:pPr>
              <w:autoSpaceDE w:val="0"/>
              <w:autoSpaceDN w:val="0"/>
              <w:adjustRightInd w:val="0"/>
              <w:spacing w:after="0" w:line="240" w:lineRule="auto"/>
              <w:rPr>
                <w:sz w:val="18"/>
                <w:szCs w:val="18"/>
              </w:rPr>
            </w:pPr>
          </w:p>
          <w:p w14:paraId="669CB66E"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50F960B" w14:textId="77777777" w:rsidR="00855CD9" w:rsidRDefault="00855CD9" w:rsidP="00855CD9">
            <w:pPr>
              <w:spacing w:after="0" w:line="240" w:lineRule="auto"/>
              <w:rPr>
                <w:rFonts w:ascii="Times New Roman" w:hAnsi="Times New Roman" w:cs="Times New Roman"/>
                <w:color w:val="FF0000"/>
                <w:sz w:val="18"/>
                <w:szCs w:val="18"/>
              </w:rPr>
            </w:pPr>
          </w:p>
          <w:p w14:paraId="61FBF60A"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A1AD9DE" w14:textId="77777777" w:rsidR="00855CD9" w:rsidRDefault="00855CD9" w:rsidP="00855CD9">
            <w:pPr>
              <w:autoSpaceDE w:val="0"/>
              <w:autoSpaceDN w:val="0"/>
              <w:adjustRightInd w:val="0"/>
              <w:spacing w:after="0" w:line="240" w:lineRule="auto"/>
              <w:rPr>
                <w:sz w:val="18"/>
                <w:szCs w:val="18"/>
              </w:rPr>
            </w:pPr>
          </w:p>
          <w:p w14:paraId="1324D345"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6C9CBB2" w14:textId="77777777" w:rsidR="00855CD9" w:rsidRDefault="00855CD9" w:rsidP="00855CD9">
            <w:pPr>
              <w:spacing w:after="0" w:line="240" w:lineRule="auto"/>
              <w:rPr>
                <w:rFonts w:ascii="Times New Roman" w:hAnsi="Times New Roman" w:cs="Times New Roman"/>
                <w:sz w:val="18"/>
                <w:szCs w:val="18"/>
              </w:rPr>
            </w:pPr>
          </w:p>
          <w:p w14:paraId="06982609"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5F7EDDB" w14:textId="77777777" w:rsidR="00855CD9" w:rsidRDefault="00855CD9" w:rsidP="00855CD9">
            <w:pPr>
              <w:spacing w:after="0" w:line="240" w:lineRule="auto"/>
              <w:rPr>
                <w:rFonts w:ascii="Times New Roman" w:hAnsi="Times New Roman" w:cs="Times New Roman"/>
                <w:sz w:val="18"/>
                <w:szCs w:val="18"/>
              </w:rPr>
            </w:pPr>
          </w:p>
          <w:p w14:paraId="636CA214"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5992C9F5" w14:textId="77777777" w:rsidR="00855CD9" w:rsidRDefault="00855CD9" w:rsidP="00855CD9">
            <w:pPr>
              <w:autoSpaceDE w:val="0"/>
              <w:autoSpaceDN w:val="0"/>
              <w:adjustRightInd w:val="0"/>
              <w:spacing w:after="0" w:line="240" w:lineRule="auto"/>
              <w:rPr>
                <w:sz w:val="18"/>
                <w:szCs w:val="18"/>
              </w:rPr>
            </w:pPr>
          </w:p>
          <w:p w14:paraId="6F5A9D09"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24744BB" w14:textId="77777777" w:rsidR="00855CD9" w:rsidRDefault="00855CD9" w:rsidP="00855CD9">
            <w:pPr>
              <w:autoSpaceDE w:val="0"/>
              <w:autoSpaceDN w:val="0"/>
              <w:adjustRightInd w:val="0"/>
              <w:spacing w:after="0" w:line="240" w:lineRule="auto"/>
              <w:rPr>
                <w:sz w:val="18"/>
                <w:szCs w:val="18"/>
              </w:rPr>
            </w:pPr>
          </w:p>
          <w:p w14:paraId="03246120"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5AEBC08" w14:textId="77777777" w:rsidR="00855CD9" w:rsidRDefault="00855CD9" w:rsidP="00855CD9">
            <w:pPr>
              <w:spacing w:after="0" w:line="240" w:lineRule="auto"/>
              <w:rPr>
                <w:rFonts w:ascii="Times New Roman" w:hAnsi="Times New Roman" w:cs="Times New Roman"/>
                <w:color w:val="FF0000"/>
                <w:sz w:val="18"/>
                <w:szCs w:val="18"/>
              </w:rPr>
            </w:pPr>
          </w:p>
          <w:p w14:paraId="3B703A3F"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B774FB0" w14:textId="77777777" w:rsidR="00855CD9" w:rsidRDefault="00855CD9" w:rsidP="00855CD9">
            <w:pPr>
              <w:autoSpaceDE w:val="0"/>
              <w:autoSpaceDN w:val="0"/>
              <w:adjustRightInd w:val="0"/>
              <w:spacing w:after="0" w:line="240" w:lineRule="auto"/>
              <w:rPr>
                <w:sz w:val="18"/>
                <w:szCs w:val="18"/>
              </w:rPr>
            </w:pPr>
          </w:p>
          <w:p w14:paraId="0B38F3C0"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2EBB3F1" w14:textId="77777777" w:rsidR="00855CD9" w:rsidRDefault="00855CD9" w:rsidP="00855CD9">
            <w:pPr>
              <w:spacing w:after="0" w:line="240" w:lineRule="auto"/>
              <w:rPr>
                <w:rFonts w:ascii="Times New Roman" w:hAnsi="Times New Roman" w:cs="Times New Roman"/>
                <w:sz w:val="18"/>
                <w:szCs w:val="18"/>
              </w:rPr>
            </w:pPr>
          </w:p>
          <w:p w14:paraId="4762D7F4" w14:textId="77777777" w:rsidR="00855CD9" w:rsidRDefault="00855CD9" w:rsidP="00855CD9">
            <w:pPr>
              <w:spacing w:after="0" w:line="240" w:lineRule="auto"/>
              <w:rPr>
                <w:rFonts w:ascii="Times New Roman" w:hAnsi="Times New Roman" w:cs="Times New Roman"/>
                <w:sz w:val="18"/>
                <w:szCs w:val="18"/>
              </w:rPr>
            </w:pPr>
          </w:p>
          <w:p w14:paraId="36037658" w14:textId="77777777" w:rsidR="00855CD9" w:rsidRDefault="00855CD9" w:rsidP="00855CD9">
            <w:pPr>
              <w:spacing w:after="0" w:line="240" w:lineRule="auto"/>
              <w:rPr>
                <w:rFonts w:ascii="Times New Roman" w:hAnsi="Times New Roman" w:cs="Times New Roman"/>
                <w:sz w:val="18"/>
                <w:szCs w:val="18"/>
              </w:rPr>
            </w:pPr>
          </w:p>
          <w:p w14:paraId="3DDFEB7B"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2599B89" w14:textId="77777777" w:rsidR="00855CD9" w:rsidRPr="00FD0854" w:rsidRDefault="00855CD9" w:rsidP="00855CD9">
            <w:pPr>
              <w:spacing w:after="0" w:line="240" w:lineRule="auto"/>
              <w:rPr>
                <w:rFonts w:ascii="Times New Roman" w:hAnsi="Times New Roman" w:cs="Times New Roman"/>
                <w:sz w:val="18"/>
                <w:szCs w:val="18"/>
              </w:rPr>
            </w:pPr>
          </w:p>
        </w:tc>
      </w:tr>
      <w:tr w:rsidR="009D2BE0" w:rsidRPr="00FD0854" w14:paraId="1E680F41" w14:textId="77777777" w:rsidTr="00677649">
        <w:trPr>
          <w:trHeight w:val="676"/>
        </w:trPr>
        <w:tc>
          <w:tcPr>
            <w:tcW w:w="744" w:type="dxa"/>
            <w:gridSpan w:val="2"/>
            <w:shd w:val="clear" w:color="auto" w:fill="auto"/>
          </w:tcPr>
          <w:p w14:paraId="5DDED494" w14:textId="77777777" w:rsidR="009D2BE0" w:rsidRPr="00FD0854" w:rsidRDefault="009D2BE0" w:rsidP="009D2BE0">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lastRenderedPageBreak/>
              <w:t>21</w:t>
            </w:r>
          </w:p>
        </w:tc>
        <w:tc>
          <w:tcPr>
            <w:tcW w:w="1625" w:type="dxa"/>
            <w:shd w:val="clear" w:color="auto" w:fill="auto"/>
          </w:tcPr>
          <w:p w14:paraId="488E10C6" w14:textId="77777777" w:rsidR="009D2BE0" w:rsidRPr="00FD0854" w:rsidRDefault="009D2BE0" w:rsidP="009D2BE0">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0D26620F" w14:textId="77777777" w:rsidR="009D2BE0" w:rsidRPr="000004A9"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1</w:t>
            </w:r>
            <w:r>
              <w:rPr>
                <w:rFonts w:ascii="Times New Roman" w:hAnsi="Times New Roman" w:cs="Times New Roman"/>
                <w:b/>
                <w:sz w:val="18"/>
                <w:szCs w:val="18"/>
                <w:lang w:val="en-US"/>
              </w:rPr>
              <w:t>, N2</w:t>
            </w:r>
          </w:p>
          <w:p w14:paraId="148CA308" w14:textId="77777777" w:rsidR="009D2BE0" w:rsidRPr="00FD0854" w:rsidRDefault="009D2BE0" w:rsidP="009D2BE0">
            <w:pPr>
              <w:widowControl w:val="0"/>
              <w:tabs>
                <w:tab w:val="left" w:pos="4052"/>
              </w:tabs>
              <w:autoSpaceDE w:val="0"/>
              <w:autoSpaceDN w:val="0"/>
              <w:adjustRightInd w:val="0"/>
              <w:spacing w:after="0" w:line="240" w:lineRule="auto"/>
              <w:jc w:val="both"/>
              <w:rPr>
                <w:rFonts w:ascii="Times New Roman" w:hAnsi="Times New Roman" w:cs="Times New Roman"/>
                <w:sz w:val="18"/>
                <w:szCs w:val="18"/>
              </w:rPr>
            </w:pPr>
            <w:r w:rsidRPr="00FD0854">
              <w:rPr>
                <w:rFonts w:ascii="Times New Roman" w:hAnsi="Times New Roman" w:cs="Times New Roman"/>
                <w:b/>
                <w:sz w:val="18"/>
                <w:szCs w:val="18"/>
              </w:rPr>
              <w:t>-</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1</w:t>
            </w:r>
            <w:r w:rsidRPr="00FD0854">
              <w:rPr>
                <w:rFonts w:ascii="Times New Roman" w:hAnsi="Times New Roman" w:cs="Times New Roman"/>
                <w:b/>
                <w:sz w:val="18"/>
                <w:szCs w:val="18"/>
              </w:rPr>
              <w:t>, О2</w:t>
            </w:r>
          </w:p>
          <w:p w14:paraId="72572B9E" w14:textId="77777777" w:rsidR="009D2BE0" w:rsidRPr="00FD0854" w:rsidRDefault="009D2BE0" w:rsidP="009D2BE0">
            <w:pPr>
              <w:spacing w:after="0" w:line="240" w:lineRule="auto"/>
              <w:ind w:right="153"/>
              <w:rPr>
                <w:rFonts w:ascii="Times New Roman" w:hAnsi="Times New Roman" w:cs="Times New Roman"/>
                <w:b/>
                <w:sz w:val="18"/>
                <w:szCs w:val="18"/>
              </w:rPr>
            </w:pPr>
          </w:p>
        </w:tc>
        <w:tc>
          <w:tcPr>
            <w:tcW w:w="7943" w:type="dxa"/>
            <w:gridSpan w:val="5"/>
            <w:shd w:val="clear" w:color="auto" w:fill="auto"/>
          </w:tcPr>
          <w:p w14:paraId="153131B4"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Дополнительные требования к транспортным средствам – цистернам</w:t>
            </w:r>
          </w:p>
          <w:p w14:paraId="1B4C900C" w14:textId="77777777" w:rsidR="009D2BE0" w:rsidRPr="00FD0854" w:rsidRDefault="009D2BE0" w:rsidP="009D2BE0">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Фиксирование запорного устройства загрузочного люка цистерны в закрытом и открытом положениях; </w:t>
            </w:r>
          </w:p>
          <w:p w14:paraId="633EE50A" w14:textId="77777777" w:rsidR="009D2BE0" w:rsidRPr="00FD0854" w:rsidRDefault="009D2BE0" w:rsidP="009D2BE0">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Не допускаются: </w:t>
            </w:r>
          </w:p>
          <w:p w14:paraId="7EE591D0" w14:textId="77777777" w:rsidR="009D2BE0" w:rsidRPr="00FD0854" w:rsidRDefault="009D2BE0" w:rsidP="009D2BE0">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Повреждения крышек загрузочных люков, их запоров и деталей уплотнения; </w:t>
            </w:r>
          </w:p>
          <w:p w14:paraId="4817C8F4" w14:textId="77777777" w:rsidR="009D2BE0" w:rsidRPr="00FD0854" w:rsidRDefault="009D2BE0" w:rsidP="009D2BE0">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Отсутствие заземляющих устройств на цистернах для перевозки пищевых жидкостей; </w:t>
            </w:r>
          </w:p>
          <w:p w14:paraId="53852429" w14:textId="77777777" w:rsidR="009D2BE0" w:rsidRPr="00FD0854" w:rsidRDefault="009D2BE0" w:rsidP="009D2BE0">
            <w:pPr>
              <w:autoSpaceDE w:val="0"/>
              <w:autoSpaceDN w:val="0"/>
              <w:adjustRightInd w:val="0"/>
              <w:spacing w:after="0" w:line="240" w:lineRule="auto"/>
              <w:rPr>
                <w:sz w:val="18"/>
                <w:szCs w:val="18"/>
              </w:rPr>
            </w:pPr>
            <w:r w:rsidRPr="00FD0854">
              <w:rPr>
                <w:rFonts w:ascii="Times New Roman" w:eastAsia="TimesNewRomanPSMT" w:hAnsi="Times New Roman" w:cs="Times New Roman"/>
                <w:sz w:val="18"/>
                <w:szCs w:val="18"/>
              </w:rPr>
              <w:t xml:space="preserve">Течи в соединениях трубопроводов и арматуры, потеки через уплотнения насосов, вентилей, задвижек, прокладки резьбовых соединений, заглушек и торцевых уплотнений, потеки и потери перевозимых жидкостей (материалов) </w:t>
            </w:r>
            <w:proofErr w:type="gramStart"/>
            <w:r w:rsidRPr="00FD0854">
              <w:rPr>
                <w:rFonts w:ascii="Times New Roman" w:eastAsia="TimesNewRomanPSMT" w:hAnsi="Times New Roman" w:cs="Times New Roman"/>
                <w:sz w:val="18"/>
                <w:szCs w:val="18"/>
              </w:rPr>
              <w:t>через неплотности</w:t>
            </w:r>
            <w:proofErr w:type="gramEnd"/>
            <w:r w:rsidRPr="00FD0854">
              <w:rPr>
                <w:rFonts w:ascii="Times New Roman" w:eastAsia="TimesNewRomanPSMT" w:hAnsi="Times New Roman" w:cs="Times New Roman"/>
                <w:sz w:val="18"/>
                <w:szCs w:val="18"/>
              </w:rPr>
              <w:t xml:space="preserve"> соединений цистерны и рукавов.</w:t>
            </w:r>
          </w:p>
        </w:tc>
        <w:tc>
          <w:tcPr>
            <w:tcW w:w="2269" w:type="dxa"/>
            <w:gridSpan w:val="3"/>
            <w:shd w:val="clear" w:color="auto" w:fill="auto"/>
          </w:tcPr>
          <w:p w14:paraId="35C92BD6" w14:textId="77777777" w:rsidR="009D2BE0" w:rsidRPr="00FD0854" w:rsidRDefault="009D2BE0" w:rsidP="009D2BE0">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t>ТР ТС 018/2011</w:t>
            </w:r>
          </w:p>
          <w:p w14:paraId="01A37CA6" w14:textId="77777777" w:rsidR="009D2BE0" w:rsidRPr="00FD0854" w:rsidRDefault="009D2BE0" w:rsidP="009D2BE0">
            <w:pPr>
              <w:spacing w:after="0" w:line="240" w:lineRule="auto"/>
              <w:rPr>
                <w:rFonts w:ascii="Times New Roman" w:hAnsi="Times New Roman" w:cs="Times New Roman"/>
                <w:b/>
                <w:i/>
                <w:sz w:val="18"/>
                <w:szCs w:val="18"/>
              </w:rPr>
            </w:pPr>
            <w:r w:rsidRPr="00FD0854">
              <w:rPr>
                <w:rFonts w:ascii="Times New Roman" w:hAnsi="Times New Roman" w:cs="Times New Roman"/>
                <w:i/>
                <w:sz w:val="18"/>
                <w:szCs w:val="18"/>
              </w:rPr>
              <w:t>Приложение № 8 п. 21</w:t>
            </w:r>
          </w:p>
        </w:tc>
        <w:tc>
          <w:tcPr>
            <w:tcW w:w="1986" w:type="dxa"/>
            <w:gridSpan w:val="2"/>
            <w:shd w:val="clear" w:color="auto" w:fill="auto"/>
          </w:tcPr>
          <w:p w14:paraId="77F19FDA"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 ТС 018/2011</w:t>
            </w:r>
          </w:p>
          <w:p w14:paraId="0B8E6D34" w14:textId="77777777" w:rsidR="009D2BE0" w:rsidRPr="00FD0854" w:rsidRDefault="009D2BE0" w:rsidP="009D2BE0">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Визуально</w:t>
            </w:r>
          </w:p>
          <w:p w14:paraId="72001E68"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p>
        </w:tc>
        <w:tc>
          <w:tcPr>
            <w:tcW w:w="1417" w:type="dxa"/>
            <w:gridSpan w:val="2"/>
            <w:shd w:val="clear" w:color="auto" w:fill="auto"/>
          </w:tcPr>
          <w:p w14:paraId="099B76AB" w14:textId="77777777" w:rsidR="009D2BE0" w:rsidRPr="00FD0854" w:rsidRDefault="009D2BE0" w:rsidP="009D2BE0">
            <w:pPr>
              <w:spacing w:after="0" w:line="240" w:lineRule="auto"/>
              <w:ind w:right="153"/>
              <w:jc w:val="center"/>
              <w:rPr>
                <w:rFonts w:ascii="Times New Roman" w:eastAsia="TimesNewRomanPSMT" w:hAnsi="Times New Roman" w:cs="Times New Roman"/>
                <w:sz w:val="18"/>
                <w:szCs w:val="18"/>
              </w:rPr>
            </w:pPr>
          </w:p>
          <w:p w14:paraId="2C242D67"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2EE9380" w14:textId="77777777" w:rsidR="00855CD9" w:rsidRDefault="00855CD9" w:rsidP="00855CD9">
            <w:pPr>
              <w:autoSpaceDE w:val="0"/>
              <w:autoSpaceDN w:val="0"/>
              <w:adjustRightInd w:val="0"/>
              <w:spacing w:after="0" w:line="240" w:lineRule="auto"/>
              <w:rPr>
                <w:sz w:val="18"/>
                <w:szCs w:val="18"/>
              </w:rPr>
            </w:pPr>
          </w:p>
          <w:p w14:paraId="159D4921"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E0B303C" w14:textId="77777777" w:rsidR="00855CD9" w:rsidRDefault="00855CD9" w:rsidP="00855CD9">
            <w:pPr>
              <w:autoSpaceDE w:val="0"/>
              <w:autoSpaceDN w:val="0"/>
              <w:adjustRightInd w:val="0"/>
              <w:spacing w:after="0" w:line="240" w:lineRule="auto"/>
              <w:rPr>
                <w:sz w:val="18"/>
                <w:szCs w:val="18"/>
              </w:rPr>
            </w:pPr>
          </w:p>
          <w:p w14:paraId="1E4655F3" w14:textId="77777777" w:rsid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B5C1130" w14:textId="77777777" w:rsidR="00855CD9" w:rsidRDefault="00855CD9" w:rsidP="00855CD9">
            <w:pPr>
              <w:spacing w:after="0" w:line="240" w:lineRule="auto"/>
              <w:rPr>
                <w:rFonts w:ascii="Times New Roman" w:hAnsi="Times New Roman" w:cs="Times New Roman"/>
                <w:color w:val="FF0000"/>
                <w:sz w:val="18"/>
                <w:szCs w:val="18"/>
              </w:rPr>
            </w:pPr>
          </w:p>
          <w:p w14:paraId="660C23F8" w14:textId="77777777" w:rsidR="009D2BE0" w:rsidRPr="00855CD9" w:rsidRDefault="00855CD9" w:rsidP="00855C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ACCD082" w14:textId="77777777" w:rsidR="009D2BE0" w:rsidRPr="00FD0854" w:rsidRDefault="009D2BE0" w:rsidP="00855CD9">
            <w:pPr>
              <w:spacing w:after="0" w:line="240" w:lineRule="auto"/>
              <w:ind w:right="153"/>
              <w:rPr>
                <w:rFonts w:ascii="Times New Roman" w:hAnsi="Times New Roman" w:cs="Times New Roman"/>
                <w:sz w:val="18"/>
                <w:szCs w:val="18"/>
              </w:rPr>
            </w:pPr>
          </w:p>
        </w:tc>
      </w:tr>
      <w:tr w:rsidR="009D2BE0" w:rsidRPr="00FD0854" w14:paraId="08AF7E4D" w14:textId="77777777" w:rsidTr="00677649">
        <w:trPr>
          <w:trHeight w:val="1029"/>
        </w:trPr>
        <w:tc>
          <w:tcPr>
            <w:tcW w:w="744" w:type="dxa"/>
            <w:gridSpan w:val="2"/>
            <w:shd w:val="clear" w:color="auto" w:fill="auto"/>
          </w:tcPr>
          <w:p w14:paraId="191DE631" w14:textId="77777777" w:rsidR="009D2BE0" w:rsidRPr="00FD0854" w:rsidRDefault="009D2BE0" w:rsidP="009D2BE0">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t>22</w:t>
            </w:r>
          </w:p>
        </w:tc>
        <w:tc>
          <w:tcPr>
            <w:tcW w:w="1625" w:type="dxa"/>
            <w:shd w:val="clear" w:color="auto" w:fill="auto"/>
          </w:tcPr>
          <w:p w14:paraId="2B149468" w14:textId="77777777" w:rsidR="009D2BE0" w:rsidRDefault="009D2BE0" w:rsidP="009D2BE0">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4F8E32DF" w14:textId="77777777" w:rsidR="00855CD9" w:rsidRPr="00855CD9" w:rsidRDefault="00855CD9" w:rsidP="009D2BE0">
            <w:pPr>
              <w:spacing w:after="0" w:line="240" w:lineRule="auto"/>
              <w:ind w:right="153"/>
              <w:rPr>
                <w:rFonts w:ascii="Times New Roman" w:hAnsi="Times New Roman" w:cs="Times New Roman"/>
                <w:b/>
                <w:bCs/>
                <w:sz w:val="18"/>
                <w:szCs w:val="18"/>
              </w:rPr>
            </w:pPr>
            <w:r>
              <w:rPr>
                <w:rFonts w:ascii="Times New Roman" w:hAnsi="Times New Roman" w:cs="Times New Roman"/>
                <w:sz w:val="18"/>
                <w:szCs w:val="18"/>
              </w:rPr>
              <w:t>-</w:t>
            </w:r>
            <w:r w:rsidRPr="00855CD9">
              <w:rPr>
                <w:rFonts w:ascii="Times New Roman" w:hAnsi="Times New Roman" w:cs="Times New Roman"/>
                <w:b/>
                <w:bCs/>
                <w:sz w:val="18"/>
                <w:szCs w:val="18"/>
              </w:rPr>
              <w:t xml:space="preserve"> М1</w:t>
            </w:r>
          </w:p>
          <w:p w14:paraId="1D426DBB" w14:textId="77777777" w:rsidR="009D2BE0" w:rsidRPr="000004A9"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1</w:t>
            </w:r>
            <w:r>
              <w:rPr>
                <w:rFonts w:ascii="Times New Roman" w:hAnsi="Times New Roman" w:cs="Times New Roman"/>
                <w:b/>
                <w:sz w:val="18"/>
                <w:szCs w:val="18"/>
                <w:lang w:val="en-US"/>
              </w:rPr>
              <w:t>, N2</w:t>
            </w:r>
          </w:p>
          <w:p w14:paraId="187854CF" w14:textId="77777777" w:rsidR="009D2BE0" w:rsidRPr="00FD0854" w:rsidRDefault="009D2BE0" w:rsidP="009D2BE0">
            <w:pPr>
              <w:widowControl w:val="0"/>
              <w:tabs>
                <w:tab w:val="left" w:pos="4052"/>
              </w:tabs>
              <w:autoSpaceDE w:val="0"/>
              <w:autoSpaceDN w:val="0"/>
              <w:adjustRightInd w:val="0"/>
              <w:spacing w:after="0" w:line="240" w:lineRule="auto"/>
              <w:jc w:val="both"/>
              <w:rPr>
                <w:rFonts w:ascii="Times New Roman" w:hAnsi="Times New Roman" w:cs="Times New Roman"/>
                <w:sz w:val="18"/>
                <w:szCs w:val="18"/>
              </w:rPr>
            </w:pPr>
            <w:r w:rsidRPr="00FD0854">
              <w:rPr>
                <w:rFonts w:ascii="Times New Roman" w:hAnsi="Times New Roman" w:cs="Times New Roman"/>
                <w:b/>
                <w:sz w:val="18"/>
                <w:szCs w:val="18"/>
              </w:rPr>
              <w:t>-</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1</w:t>
            </w:r>
            <w:r w:rsidRPr="00FD0854">
              <w:rPr>
                <w:rFonts w:ascii="Times New Roman" w:hAnsi="Times New Roman" w:cs="Times New Roman"/>
                <w:b/>
                <w:sz w:val="18"/>
                <w:szCs w:val="18"/>
              </w:rPr>
              <w:t>, О2</w:t>
            </w:r>
          </w:p>
          <w:p w14:paraId="5B5A53AD" w14:textId="77777777" w:rsidR="009D2BE0" w:rsidRPr="00FD0854" w:rsidRDefault="009D2BE0" w:rsidP="009D2BE0">
            <w:pPr>
              <w:spacing w:after="0" w:line="240" w:lineRule="auto"/>
              <w:ind w:right="153"/>
              <w:rPr>
                <w:rFonts w:ascii="Times New Roman" w:hAnsi="Times New Roman" w:cs="Times New Roman"/>
                <w:b/>
                <w:sz w:val="18"/>
                <w:szCs w:val="18"/>
              </w:rPr>
            </w:pPr>
          </w:p>
        </w:tc>
        <w:tc>
          <w:tcPr>
            <w:tcW w:w="7943" w:type="dxa"/>
            <w:gridSpan w:val="5"/>
            <w:shd w:val="clear" w:color="auto" w:fill="auto"/>
          </w:tcPr>
          <w:p w14:paraId="334902D1" w14:textId="77777777" w:rsidR="009D2BE0" w:rsidRPr="00FD0854" w:rsidRDefault="009D2BE0" w:rsidP="009D2BE0">
            <w:pPr>
              <w:pStyle w:val="ab"/>
              <w:rPr>
                <w:sz w:val="18"/>
                <w:szCs w:val="18"/>
              </w:rPr>
            </w:pPr>
            <w:r w:rsidRPr="00FD0854">
              <w:rPr>
                <w:sz w:val="18"/>
                <w:szCs w:val="18"/>
              </w:rPr>
              <w:t>Дополнительные требования к транспортным средствам – цистернам для перевозки и заправки нефтепродуктов</w:t>
            </w:r>
          </w:p>
          <w:p w14:paraId="12FDE624" w14:textId="77777777" w:rsidR="009D2BE0" w:rsidRPr="00FD0854" w:rsidRDefault="009D2BE0" w:rsidP="009D2BE0">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Заземление для обеспечения электробезопасности при эксплуатации всех узлов специального оборудования цистерны должны быть заземлены; </w:t>
            </w:r>
          </w:p>
          <w:p w14:paraId="3172C13B" w14:textId="77777777" w:rsidR="009D2BE0" w:rsidRPr="00FD0854" w:rsidRDefault="009D2BE0" w:rsidP="009D2BE0">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Сопротивление электрической цепи, образуемой электропроводящим покрытием между переходником и замком рукава, должно быть не более 1 Ом. На цистернах, снабженных антистатическими рукавами, сопротивление указанной цепи должно быть не более указанного в эксплуатационной документации. Сопротивление отдельных участков цепи должно быть не более 10 Ом. </w:t>
            </w:r>
          </w:p>
          <w:p w14:paraId="1A6BB938" w14:textId="77777777" w:rsidR="009D2BE0" w:rsidRPr="00FD0854" w:rsidRDefault="009D2BE0" w:rsidP="009D2BE0">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Сопротивление каждого из звеньев электрических цепей “рама шасси – штырь”, “цистерна-рама шасси”, “рама шасси – контакты вилки провода заземления” не должно превышать 10 Ом.</w:t>
            </w:r>
          </w:p>
          <w:p w14:paraId="31AD6971"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Штуцеры резинотканевых рукавов должны быть соединены между собой припаянной металлической перемычкой, обеспечивающей замкнутость электрической цепи. </w:t>
            </w:r>
          </w:p>
          <w:p w14:paraId="64B2F48E"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Наличие таблички с предупреждающей надписью: «При наполнении (опорожнении) топливом автоцистерна должна быть заземлена». </w:t>
            </w:r>
          </w:p>
          <w:p w14:paraId="405CE9FE"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lastRenderedPageBreak/>
              <w:t xml:space="preserve">- Надпись «Огнеопасно» на боковых сторонах и заднем днище сосуда должна быть читаема. Надписи выполняются на русском языке и могут дублироваться на государственном языке государства – члена Таможенного союза. </w:t>
            </w:r>
          </w:p>
          <w:p w14:paraId="47897929"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На цистерне должны размещаться два знака «Опасность», знак Ограничение скорости», мигающий фонарь красного цвета или знак аварийной остановки, кошма, емкость для песка массой не менее 25 кг. </w:t>
            </w:r>
          </w:p>
          <w:p w14:paraId="7FF9E319"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Автоцистерна должна быть оборудована проблесковым маячком оранжевого цвета. </w:t>
            </w:r>
          </w:p>
          <w:p w14:paraId="308A21AE"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Не допускается: </w:t>
            </w:r>
          </w:p>
          <w:p w14:paraId="3E3AE3C2"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Демонтаж или неработоспособное состояние зажимов для подключения заземляющего провода, тросов и других элементов защиты автоцистерны от статического электричества, предусмотренных изготовителем транспортного средства; </w:t>
            </w:r>
          </w:p>
          <w:p w14:paraId="74405141"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Нарушения электропроводности электрической цепи до болта заземления, образуемой металлическим и электропроводным неметаллическим оборудованием, в том числе трубопроводами цистерны; </w:t>
            </w:r>
          </w:p>
          <w:p w14:paraId="627A2B43"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Удаление или разрушение защитной оболочки электропроводки, соприкасающейся или находящейся в зоне цистерны и отсека с технологическим оборудованием; </w:t>
            </w:r>
          </w:p>
          <w:p w14:paraId="03DAA4E7"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Демонтаж или разрушения элементов защиты мест подсоединения и контактов электрических проводов; </w:t>
            </w:r>
          </w:p>
          <w:p w14:paraId="75F4D32F"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Отсутствие в раздаточных рукавах заглушек для предотвращения вытекания топлива. </w:t>
            </w:r>
          </w:p>
        </w:tc>
        <w:tc>
          <w:tcPr>
            <w:tcW w:w="2269" w:type="dxa"/>
            <w:gridSpan w:val="3"/>
            <w:shd w:val="clear" w:color="auto" w:fill="auto"/>
          </w:tcPr>
          <w:p w14:paraId="4C56A4CA" w14:textId="77777777" w:rsidR="009D2BE0" w:rsidRPr="00FD0854" w:rsidRDefault="009D2BE0" w:rsidP="009D2BE0">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lastRenderedPageBreak/>
              <w:t>ТР ТС 018/2011</w:t>
            </w:r>
          </w:p>
          <w:p w14:paraId="32FCB6D2" w14:textId="77777777" w:rsidR="009D2BE0" w:rsidRPr="00FD0854" w:rsidRDefault="009D2BE0" w:rsidP="009D2BE0">
            <w:pPr>
              <w:spacing w:after="0" w:line="240" w:lineRule="auto"/>
              <w:rPr>
                <w:rFonts w:ascii="Times New Roman" w:hAnsi="Times New Roman" w:cs="Times New Roman"/>
                <w:b/>
                <w:i/>
                <w:sz w:val="18"/>
                <w:szCs w:val="18"/>
              </w:rPr>
            </w:pPr>
            <w:r w:rsidRPr="00FD0854">
              <w:rPr>
                <w:rFonts w:ascii="Times New Roman" w:hAnsi="Times New Roman" w:cs="Times New Roman"/>
                <w:i/>
                <w:sz w:val="18"/>
                <w:szCs w:val="18"/>
              </w:rPr>
              <w:t>Приложение № 8 п. 22</w:t>
            </w:r>
          </w:p>
        </w:tc>
        <w:tc>
          <w:tcPr>
            <w:tcW w:w="1986" w:type="dxa"/>
            <w:gridSpan w:val="2"/>
            <w:shd w:val="clear" w:color="auto" w:fill="auto"/>
          </w:tcPr>
          <w:p w14:paraId="23FE5D2C"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 ТС 018/2011</w:t>
            </w:r>
          </w:p>
          <w:p w14:paraId="70493460" w14:textId="77777777" w:rsidR="009D2BE0" w:rsidRPr="00FD0854" w:rsidRDefault="009D2BE0" w:rsidP="009D2BE0">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Визуально </w:t>
            </w:r>
          </w:p>
          <w:p w14:paraId="436B4D72" w14:textId="77777777" w:rsidR="009D2BE0" w:rsidRPr="00FD0854" w:rsidRDefault="009D2BE0" w:rsidP="009D2BE0">
            <w:pPr>
              <w:spacing w:after="0" w:line="240" w:lineRule="auto"/>
              <w:ind w:right="153"/>
              <w:rPr>
                <w:rFonts w:ascii="Times New Roman" w:hAnsi="Times New Roman" w:cs="Times New Roman"/>
                <w:sz w:val="18"/>
                <w:szCs w:val="18"/>
              </w:rPr>
            </w:pPr>
          </w:p>
          <w:p w14:paraId="0686F0F3" w14:textId="77777777" w:rsidR="009D2BE0" w:rsidRPr="00FD0854" w:rsidRDefault="009D2BE0" w:rsidP="009D2BE0">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Измерение</w:t>
            </w:r>
          </w:p>
          <w:p w14:paraId="01D6484A"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Линейкой</w:t>
            </w:r>
            <w:r w:rsidRPr="00FD0854">
              <w:rPr>
                <w:rFonts w:ascii="Times New Roman" w:hAnsi="Times New Roman" w:cs="Times New Roman"/>
                <w:b/>
                <w:sz w:val="18"/>
                <w:szCs w:val="18"/>
              </w:rPr>
              <w:t xml:space="preserve"> </w:t>
            </w:r>
          </w:p>
        </w:tc>
        <w:tc>
          <w:tcPr>
            <w:tcW w:w="1417" w:type="dxa"/>
            <w:gridSpan w:val="2"/>
            <w:shd w:val="clear" w:color="auto" w:fill="auto"/>
          </w:tcPr>
          <w:p w14:paraId="149FE03B" w14:textId="77777777" w:rsidR="009D2BE0" w:rsidRPr="00FD0854" w:rsidRDefault="009D2BE0" w:rsidP="009D2BE0">
            <w:pPr>
              <w:spacing w:after="0" w:line="240" w:lineRule="auto"/>
              <w:ind w:right="153"/>
              <w:jc w:val="center"/>
              <w:rPr>
                <w:rFonts w:ascii="Times New Roman" w:eastAsia="TimesNewRomanPSMT" w:hAnsi="Times New Roman" w:cs="Times New Roman"/>
                <w:sz w:val="18"/>
                <w:szCs w:val="18"/>
              </w:rPr>
            </w:pPr>
          </w:p>
          <w:p w14:paraId="5469E464" w14:textId="77777777" w:rsidR="00F94064" w:rsidRDefault="00F94064" w:rsidP="00F9406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D6BC091" w14:textId="77777777" w:rsidR="00F94064" w:rsidRDefault="00F94064" w:rsidP="00F94064">
            <w:pPr>
              <w:autoSpaceDE w:val="0"/>
              <w:autoSpaceDN w:val="0"/>
              <w:adjustRightInd w:val="0"/>
              <w:spacing w:after="0" w:line="240" w:lineRule="auto"/>
              <w:rPr>
                <w:sz w:val="18"/>
                <w:szCs w:val="18"/>
              </w:rPr>
            </w:pPr>
          </w:p>
          <w:p w14:paraId="29C77EA0" w14:textId="77777777" w:rsidR="00F94064" w:rsidRDefault="00F94064" w:rsidP="00F9406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5519504" w14:textId="77777777" w:rsidR="00F94064" w:rsidRDefault="00F94064" w:rsidP="00F94064">
            <w:pPr>
              <w:autoSpaceDE w:val="0"/>
              <w:autoSpaceDN w:val="0"/>
              <w:adjustRightInd w:val="0"/>
              <w:spacing w:after="0" w:line="240" w:lineRule="auto"/>
              <w:rPr>
                <w:sz w:val="18"/>
                <w:szCs w:val="18"/>
              </w:rPr>
            </w:pPr>
          </w:p>
          <w:p w14:paraId="05CEB2F1" w14:textId="77777777" w:rsidR="00F94064" w:rsidRDefault="00F94064" w:rsidP="00F9406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5B37E06" w14:textId="77777777" w:rsidR="00F94064" w:rsidRDefault="00F94064" w:rsidP="00F94064">
            <w:pPr>
              <w:spacing w:after="0" w:line="240" w:lineRule="auto"/>
              <w:rPr>
                <w:rFonts w:ascii="Times New Roman" w:hAnsi="Times New Roman" w:cs="Times New Roman"/>
                <w:color w:val="FF0000"/>
                <w:sz w:val="18"/>
                <w:szCs w:val="18"/>
              </w:rPr>
            </w:pPr>
          </w:p>
          <w:p w14:paraId="31F6880B" w14:textId="77777777" w:rsidR="00F94064" w:rsidRPr="00855CD9" w:rsidRDefault="00F94064" w:rsidP="00F9406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9CDDBFF" w14:textId="77777777" w:rsidR="009D2BE0" w:rsidRDefault="009D2BE0" w:rsidP="009D2BE0">
            <w:pPr>
              <w:spacing w:after="0" w:line="240" w:lineRule="auto"/>
              <w:ind w:right="153"/>
              <w:jc w:val="center"/>
              <w:rPr>
                <w:rFonts w:ascii="Times New Roman" w:eastAsia="TimesNewRomanPSMT" w:hAnsi="Times New Roman" w:cs="Times New Roman"/>
                <w:sz w:val="18"/>
                <w:szCs w:val="18"/>
              </w:rPr>
            </w:pPr>
          </w:p>
          <w:p w14:paraId="497DA2D9" w14:textId="77777777" w:rsidR="00F94064" w:rsidRDefault="00F94064" w:rsidP="00F9406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3DD372B" w14:textId="77777777" w:rsidR="00F94064" w:rsidRDefault="00F94064" w:rsidP="00F94064">
            <w:pPr>
              <w:autoSpaceDE w:val="0"/>
              <w:autoSpaceDN w:val="0"/>
              <w:adjustRightInd w:val="0"/>
              <w:spacing w:after="0" w:line="240" w:lineRule="auto"/>
              <w:rPr>
                <w:sz w:val="18"/>
                <w:szCs w:val="18"/>
              </w:rPr>
            </w:pPr>
          </w:p>
          <w:p w14:paraId="089A72BF" w14:textId="77777777" w:rsidR="00F94064" w:rsidRDefault="00F94064" w:rsidP="00F9406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830C242" w14:textId="77777777" w:rsidR="00F94064" w:rsidRDefault="00F94064" w:rsidP="00F94064">
            <w:pPr>
              <w:autoSpaceDE w:val="0"/>
              <w:autoSpaceDN w:val="0"/>
              <w:adjustRightInd w:val="0"/>
              <w:spacing w:after="0" w:line="240" w:lineRule="auto"/>
              <w:rPr>
                <w:sz w:val="18"/>
                <w:szCs w:val="18"/>
              </w:rPr>
            </w:pPr>
          </w:p>
          <w:p w14:paraId="719932A5" w14:textId="77777777" w:rsidR="00F94064" w:rsidRDefault="00F94064" w:rsidP="00F9406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D38C786" w14:textId="77777777" w:rsidR="00F94064" w:rsidRDefault="00F94064" w:rsidP="00F94064">
            <w:pPr>
              <w:spacing w:after="0" w:line="240" w:lineRule="auto"/>
              <w:rPr>
                <w:rFonts w:ascii="Times New Roman" w:hAnsi="Times New Roman" w:cs="Times New Roman"/>
                <w:color w:val="FF0000"/>
                <w:sz w:val="18"/>
                <w:szCs w:val="18"/>
              </w:rPr>
            </w:pPr>
          </w:p>
          <w:p w14:paraId="264B2298" w14:textId="77777777" w:rsidR="00F94064" w:rsidRPr="00855CD9" w:rsidRDefault="00F94064" w:rsidP="00F9406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2B7ADC90" w14:textId="77777777" w:rsidR="00F94064" w:rsidRDefault="00F94064" w:rsidP="00F94064">
            <w:pPr>
              <w:spacing w:after="0" w:line="240" w:lineRule="auto"/>
              <w:rPr>
                <w:rFonts w:ascii="Times New Roman" w:hAnsi="Times New Roman" w:cs="Times New Roman"/>
                <w:color w:val="FF0000"/>
                <w:sz w:val="18"/>
                <w:szCs w:val="18"/>
              </w:rPr>
            </w:pPr>
          </w:p>
          <w:p w14:paraId="236C54C2" w14:textId="77777777" w:rsidR="00F94064" w:rsidRDefault="00F94064" w:rsidP="00F9406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DFC6528" w14:textId="77777777" w:rsidR="00F94064" w:rsidRDefault="00F94064" w:rsidP="00F94064">
            <w:pPr>
              <w:autoSpaceDE w:val="0"/>
              <w:autoSpaceDN w:val="0"/>
              <w:adjustRightInd w:val="0"/>
              <w:spacing w:after="0" w:line="240" w:lineRule="auto"/>
              <w:rPr>
                <w:sz w:val="18"/>
                <w:szCs w:val="18"/>
              </w:rPr>
            </w:pPr>
          </w:p>
          <w:p w14:paraId="26C1585E" w14:textId="77777777" w:rsidR="00F94064" w:rsidRDefault="00F94064" w:rsidP="00F9406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267E7C3" w14:textId="77777777" w:rsidR="00F94064" w:rsidRDefault="00F94064" w:rsidP="00F94064">
            <w:pPr>
              <w:autoSpaceDE w:val="0"/>
              <w:autoSpaceDN w:val="0"/>
              <w:adjustRightInd w:val="0"/>
              <w:spacing w:after="0" w:line="240" w:lineRule="auto"/>
              <w:rPr>
                <w:sz w:val="18"/>
                <w:szCs w:val="18"/>
              </w:rPr>
            </w:pPr>
          </w:p>
          <w:p w14:paraId="473306F8" w14:textId="77777777" w:rsidR="00F94064" w:rsidRDefault="00F94064" w:rsidP="00F9406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B9F3DDA" w14:textId="77777777" w:rsidR="00F94064" w:rsidRDefault="00F94064" w:rsidP="00F94064">
            <w:pPr>
              <w:spacing w:after="0" w:line="240" w:lineRule="auto"/>
              <w:rPr>
                <w:rFonts w:ascii="Times New Roman" w:hAnsi="Times New Roman" w:cs="Times New Roman"/>
                <w:color w:val="FF0000"/>
                <w:sz w:val="18"/>
                <w:szCs w:val="18"/>
              </w:rPr>
            </w:pPr>
          </w:p>
          <w:p w14:paraId="77147AEE" w14:textId="77777777" w:rsidR="00F94064" w:rsidRPr="00855CD9" w:rsidRDefault="00F94064" w:rsidP="00F9406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7BCF924" w14:textId="77777777" w:rsidR="00F94064" w:rsidRPr="00FD0854" w:rsidRDefault="00F94064" w:rsidP="009D2BE0">
            <w:pPr>
              <w:spacing w:after="0" w:line="240" w:lineRule="auto"/>
              <w:ind w:right="153"/>
              <w:jc w:val="center"/>
              <w:rPr>
                <w:rFonts w:ascii="Times New Roman" w:eastAsia="TimesNewRomanPSMT" w:hAnsi="Times New Roman" w:cs="Times New Roman"/>
                <w:sz w:val="18"/>
                <w:szCs w:val="18"/>
              </w:rPr>
            </w:pPr>
          </w:p>
          <w:p w14:paraId="57AEBD82" w14:textId="77777777" w:rsidR="00F94064" w:rsidRPr="00855CD9" w:rsidRDefault="00F94064" w:rsidP="00F9406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5A8FF7D" w14:textId="77777777" w:rsidR="009D2BE0" w:rsidRDefault="009D2BE0" w:rsidP="009D2BE0">
            <w:pPr>
              <w:spacing w:after="0" w:line="240" w:lineRule="auto"/>
              <w:ind w:right="-108"/>
              <w:jc w:val="center"/>
              <w:rPr>
                <w:rFonts w:ascii="Times New Roman" w:hAnsi="Times New Roman" w:cs="Times New Roman"/>
                <w:sz w:val="18"/>
                <w:szCs w:val="18"/>
              </w:rPr>
            </w:pPr>
          </w:p>
          <w:p w14:paraId="1F5E4165" w14:textId="77777777" w:rsidR="00F94064" w:rsidRDefault="00F94064" w:rsidP="00F9406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DFF7124" w14:textId="77777777" w:rsidR="00F94064" w:rsidRDefault="00F94064" w:rsidP="00F94064">
            <w:pPr>
              <w:autoSpaceDE w:val="0"/>
              <w:autoSpaceDN w:val="0"/>
              <w:adjustRightInd w:val="0"/>
              <w:spacing w:after="0" w:line="240" w:lineRule="auto"/>
              <w:rPr>
                <w:sz w:val="18"/>
                <w:szCs w:val="18"/>
              </w:rPr>
            </w:pPr>
          </w:p>
          <w:p w14:paraId="4BA46DC9" w14:textId="77777777" w:rsidR="00F94064" w:rsidRDefault="00F94064" w:rsidP="00F9406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E148DA9" w14:textId="77777777" w:rsidR="00F94064" w:rsidRDefault="00F94064" w:rsidP="00F94064">
            <w:pPr>
              <w:autoSpaceDE w:val="0"/>
              <w:autoSpaceDN w:val="0"/>
              <w:adjustRightInd w:val="0"/>
              <w:spacing w:after="0" w:line="240" w:lineRule="auto"/>
              <w:rPr>
                <w:sz w:val="18"/>
                <w:szCs w:val="18"/>
              </w:rPr>
            </w:pPr>
          </w:p>
          <w:p w14:paraId="758B7DD5" w14:textId="77777777" w:rsidR="00F94064" w:rsidRDefault="00F94064" w:rsidP="00F9406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36754E3" w14:textId="77777777" w:rsidR="00F94064" w:rsidRDefault="00F94064" w:rsidP="00F94064">
            <w:pPr>
              <w:spacing w:after="0" w:line="240" w:lineRule="auto"/>
              <w:rPr>
                <w:rFonts w:ascii="Times New Roman" w:hAnsi="Times New Roman" w:cs="Times New Roman"/>
                <w:color w:val="FF0000"/>
                <w:sz w:val="18"/>
                <w:szCs w:val="18"/>
              </w:rPr>
            </w:pPr>
          </w:p>
          <w:p w14:paraId="2E30295C" w14:textId="77777777" w:rsidR="009D2BE0" w:rsidRPr="00F94064" w:rsidRDefault="00F94064" w:rsidP="00F9406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tc>
      </w:tr>
      <w:tr w:rsidR="009D2BE0" w:rsidRPr="00FD0854" w14:paraId="78AB960B" w14:textId="77777777" w:rsidTr="00677649">
        <w:trPr>
          <w:trHeight w:val="439"/>
        </w:trPr>
        <w:tc>
          <w:tcPr>
            <w:tcW w:w="744" w:type="dxa"/>
            <w:gridSpan w:val="2"/>
            <w:shd w:val="clear" w:color="auto" w:fill="auto"/>
          </w:tcPr>
          <w:p w14:paraId="4F8CF536" w14:textId="77777777" w:rsidR="009D2BE0" w:rsidRPr="00FD0854" w:rsidRDefault="009D2BE0" w:rsidP="009D2BE0">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lastRenderedPageBreak/>
              <w:t>23</w:t>
            </w:r>
          </w:p>
        </w:tc>
        <w:tc>
          <w:tcPr>
            <w:tcW w:w="1625" w:type="dxa"/>
            <w:shd w:val="clear" w:color="auto" w:fill="auto"/>
          </w:tcPr>
          <w:p w14:paraId="6DA7FD05" w14:textId="77777777" w:rsidR="009D2BE0" w:rsidRPr="00FD0854" w:rsidRDefault="009D2BE0" w:rsidP="009D2BE0">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60A291F0"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w:t>
            </w:r>
          </w:p>
          <w:p w14:paraId="57C59E65" w14:textId="77777777" w:rsidR="009D2BE0" w:rsidRPr="000004A9"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1</w:t>
            </w:r>
            <w:r>
              <w:rPr>
                <w:rFonts w:ascii="Times New Roman" w:hAnsi="Times New Roman" w:cs="Times New Roman"/>
                <w:b/>
                <w:sz w:val="18"/>
                <w:szCs w:val="18"/>
                <w:lang w:val="en-US"/>
              </w:rPr>
              <w:t>, N2</w:t>
            </w:r>
          </w:p>
          <w:p w14:paraId="535A6C58" w14:textId="77777777" w:rsidR="009D2BE0" w:rsidRPr="00FD0854" w:rsidRDefault="009D2BE0" w:rsidP="009D2BE0">
            <w:pPr>
              <w:widowControl w:val="0"/>
              <w:tabs>
                <w:tab w:val="left" w:pos="4052"/>
              </w:tabs>
              <w:autoSpaceDE w:val="0"/>
              <w:autoSpaceDN w:val="0"/>
              <w:adjustRightInd w:val="0"/>
              <w:spacing w:after="0" w:line="240" w:lineRule="auto"/>
              <w:jc w:val="both"/>
              <w:rPr>
                <w:rFonts w:ascii="Times New Roman" w:hAnsi="Times New Roman" w:cs="Times New Roman"/>
                <w:sz w:val="18"/>
                <w:szCs w:val="18"/>
              </w:rPr>
            </w:pPr>
            <w:r w:rsidRPr="00FD0854">
              <w:rPr>
                <w:rFonts w:ascii="Times New Roman" w:hAnsi="Times New Roman" w:cs="Times New Roman"/>
                <w:b/>
                <w:sz w:val="18"/>
                <w:szCs w:val="18"/>
              </w:rPr>
              <w:t>-</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1</w:t>
            </w:r>
            <w:r w:rsidRPr="00FD0854">
              <w:rPr>
                <w:rFonts w:ascii="Times New Roman" w:hAnsi="Times New Roman" w:cs="Times New Roman"/>
                <w:b/>
                <w:sz w:val="18"/>
                <w:szCs w:val="18"/>
              </w:rPr>
              <w:t>, О2</w:t>
            </w:r>
          </w:p>
          <w:p w14:paraId="4EFB5C23" w14:textId="77777777" w:rsidR="009D2BE0" w:rsidRPr="00FD0854" w:rsidRDefault="009D2BE0" w:rsidP="009D2BE0">
            <w:pPr>
              <w:spacing w:after="0" w:line="240" w:lineRule="auto"/>
              <w:ind w:right="153"/>
              <w:rPr>
                <w:rFonts w:ascii="Times New Roman" w:hAnsi="Times New Roman" w:cs="Times New Roman"/>
                <w:sz w:val="18"/>
                <w:szCs w:val="18"/>
              </w:rPr>
            </w:pPr>
          </w:p>
          <w:p w14:paraId="1C0A8156" w14:textId="77777777" w:rsidR="009D2BE0" w:rsidRPr="00FD0854" w:rsidRDefault="009D2BE0" w:rsidP="009D2BE0">
            <w:pPr>
              <w:spacing w:after="0" w:line="240" w:lineRule="auto"/>
              <w:ind w:right="153"/>
              <w:rPr>
                <w:rFonts w:ascii="Times New Roman" w:hAnsi="Times New Roman" w:cs="Times New Roman"/>
                <w:b/>
                <w:sz w:val="18"/>
                <w:szCs w:val="18"/>
              </w:rPr>
            </w:pPr>
          </w:p>
          <w:p w14:paraId="5A1072D1" w14:textId="77777777" w:rsidR="009D2BE0" w:rsidRPr="00FD0854" w:rsidRDefault="009D2BE0" w:rsidP="009D2BE0">
            <w:pPr>
              <w:spacing w:after="0" w:line="240" w:lineRule="auto"/>
              <w:ind w:right="153"/>
              <w:jc w:val="center"/>
              <w:rPr>
                <w:rFonts w:ascii="Times New Roman" w:hAnsi="Times New Roman" w:cs="Times New Roman"/>
                <w:b/>
                <w:sz w:val="18"/>
                <w:szCs w:val="18"/>
              </w:rPr>
            </w:pPr>
          </w:p>
        </w:tc>
        <w:tc>
          <w:tcPr>
            <w:tcW w:w="7943" w:type="dxa"/>
            <w:gridSpan w:val="5"/>
            <w:shd w:val="clear" w:color="auto" w:fill="auto"/>
          </w:tcPr>
          <w:p w14:paraId="4411AD11"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Дополнительные требования к транспортным средствам – цистернам для перевозки и заправки сниженных углеводородных газов</w:t>
            </w:r>
          </w:p>
          <w:p w14:paraId="752949A7" w14:textId="77777777" w:rsidR="009D2BE0" w:rsidRPr="00FD0854" w:rsidRDefault="009D2BE0" w:rsidP="009D2BE0">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наличие нанесенной на обеих сторонах сосуда от шва переднего днища до шва заднего днища отличительной полосы красного цвета шириной 200 мм вниз от продольной оси сосуда.</w:t>
            </w:r>
          </w:p>
          <w:p w14:paraId="4BFB7BC3"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Наличие читаемой надписи «Огнеопасно» на заднем днище сосуда и надписи черного цвета «Пропан </w:t>
            </w:r>
            <w:r w:rsidR="005556D9">
              <w:rPr>
                <w:rFonts w:ascii="Times New Roman" w:hAnsi="Times New Roman" w:cs="Times New Roman"/>
                <w:sz w:val="18"/>
                <w:szCs w:val="18"/>
              </w:rPr>
              <w:t>«</w:t>
            </w:r>
            <w:r w:rsidRPr="00FD0854">
              <w:rPr>
                <w:rFonts w:ascii="Times New Roman" w:hAnsi="Times New Roman" w:cs="Times New Roman"/>
                <w:sz w:val="18"/>
                <w:szCs w:val="18"/>
              </w:rPr>
              <w:t xml:space="preserve">огнеопасно» над отличительными полосами. Надписи выполняются на русском языке и могут дублироваться на государственном языке государства – члена Таможенного союза. </w:t>
            </w:r>
          </w:p>
          <w:p w14:paraId="09C7B77E"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Окрашивание наружной поверхности сосуда эмалью серебристого цвета. </w:t>
            </w:r>
          </w:p>
          <w:p w14:paraId="4DD71378"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Не допускается: </w:t>
            </w:r>
          </w:p>
          <w:p w14:paraId="4F12D35C"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Отсутствие заглушек на штуцерах при транспортировании и хранении газа; </w:t>
            </w:r>
          </w:p>
          <w:p w14:paraId="2043586D"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Отсутствие или неработоспособное состояние защитных кожухов, обеспечивающих возможность пломбирования запорной арматуры на время транспортирования и хранения газа в автоцистернах.</w:t>
            </w:r>
          </w:p>
          <w:p w14:paraId="52A40591" w14:textId="77777777" w:rsidR="009D2BE0" w:rsidRPr="00FD0854" w:rsidRDefault="009D2BE0" w:rsidP="009D2BE0">
            <w:pPr>
              <w:autoSpaceDE w:val="0"/>
              <w:autoSpaceDN w:val="0"/>
              <w:adjustRightInd w:val="0"/>
              <w:spacing w:after="0" w:line="240" w:lineRule="auto"/>
              <w:rPr>
                <w:sz w:val="18"/>
                <w:szCs w:val="18"/>
              </w:rPr>
            </w:pPr>
          </w:p>
        </w:tc>
        <w:tc>
          <w:tcPr>
            <w:tcW w:w="2269" w:type="dxa"/>
            <w:gridSpan w:val="3"/>
            <w:shd w:val="clear" w:color="auto" w:fill="auto"/>
          </w:tcPr>
          <w:p w14:paraId="79767FD0" w14:textId="77777777" w:rsidR="009D2BE0" w:rsidRPr="00FD0854" w:rsidRDefault="009D2BE0" w:rsidP="009D2BE0">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t>ТР ТС 018/2011</w:t>
            </w:r>
          </w:p>
          <w:p w14:paraId="52123D3B" w14:textId="77777777" w:rsidR="009D2BE0" w:rsidRPr="00FD0854" w:rsidRDefault="009D2BE0" w:rsidP="009D2BE0">
            <w:pPr>
              <w:spacing w:after="0" w:line="240" w:lineRule="auto"/>
              <w:rPr>
                <w:rFonts w:ascii="Times New Roman" w:hAnsi="Times New Roman" w:cs="Times New Roman"/>
                <w:b/>
                <w:i/>
                <w:sz w:val="18"/>
                <w:szCs w:val="18"/>
              </w:rPr>
            </w:pPr>
            <w:r w:rsidRPr="00FD0854">
              <w:rPr>
                <w:rFonts w:ascii="Times New Roman" w:hAnsi="Times New Roman" w:cs="Times New Roman"/>
                <w:i/>
                <w:sz w:val="18"/>
                <w:szCs w:val="18"/>
              </w:rPr>
              <w:t>Приложение № 8 п. 23</w:t>
            </w:r>
          </w:p>
        </w:tc>
        <w:tc>
          <w:tcPr>
            <w:tcW w:w="1986" w:type="dxa"/>
            <w:gridSpan w:val="2"/>
            <w:shd w:val="clear" w:color="auto" w:fill="auto"/>
          </w:tcPr>
          <w:p w14:paraId="20C3E537"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ТРТС 018/2011</w:t>
            </w:r>
          </w:p>
          <w:p w14:paraId="163D2E39" w14:textId="77777777" w:rsidR="009D2BE0" w:rsidRPr="00FD0854" w:rsidRDefault="009D2BE0" w:rsidP="009D2BE0">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Визуально </w:t>
            </w:r>
          </w:p>
          <w:p w14:paraId="4422FFDF" w14:textId="77777777" w:rsidR="009D2BE0" w:rsidRPr="00FD0854" w:rsidRDefault="009D2BE0" w:rsidP="009D2BE0">
            <w:pPr>
              <w:spacing w:after="0" w:line="240" w:lineRule="auto"/>
              <w:ind w:right="153"/>
              <w:rPr>
                <w:rFonts w:ascii="Times New Roman" w:hAnsi="Times New Roman" w:cs="Times New Roman"/>
                <w:sz w:val="18"/>
                <w:szCs w:val="18"/>
              </w:rPr>
            </w:pPr>
          </w:p>
          <w:p w14:paraId="0DBEEC93" w14:textId="77777777" w:rsidR="009D2BE0" w:rsidRPr="00FD0854" w:rsidRDefault="009D2BE0" w:rsidP="009D2BE0">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Измерение</w:t>
            </w:r>
          </w:p>
          <w:p w14:paraId="70867FB8"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Линейкой</w:t>
            </w:r>
          </w:p>
        </w:tc>
        <w:tc>
          <w:tcPr>
            <w:tcW w:w="1417" w:type="dxa"/>
            <w:gridSpan w:val="2"/>
            <w:shd w:val="clear" w:color="auto" w:fill="auto"/>
          </w:tcPr>
          <w:p w14:paraId="72DE9826" w14:textId="77777777" w:rsidR="00F94064" w:rsidRDefault="00F94064" w:rsidP="00F94064">
            <w:pPr>
              <w:spacing w:after="0" w:line="240" w:lineRule="auto"/>
              <w:rPr>
                <w:rFonts w:ascii="Times New Roman" w:hAnsi="Times New Roman" w:cs="Times New Roman"/>
                <w:color w:val="FF0000"/>
                <w:sz w:val="18"/>
                <w:szCs w:val="18"/>
              </w:rPr>
            </w:pPr>
          </w:p>
          <w:p w14:paraId="607FCFA1" w14:textId="77777777" w:rsidR="00F94064" w:rsidRDefault="00F94064" w:rsidP="00F9406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24D4E00" w14:textId="77777777" w:rsidR="00F94064" w:rsidRDefault="00F94064" w:rsidP="00F94064">
            <w:pPr>
              <w:autoSpaceDE w:val="0"/>
              <w:autoSpaceDN w:val="0"/>
              <w:adjustRightInd w:val="0"/>
              <w:spacing w:after="0" w:line="240" w:lineRule="auto"/>
              <w:rPr>
                <w:sz w:val="18"/>
                <w:szCs w:val="18"/>
              </w:rPr>
            </w:pPr>
          </w:p>
          <w:p w14:paraId="0AB608CE" w14:textId="77777777" w:rsidR="00F94064" w:rsidRDefault="00F94064" w:rsidP="00F9406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47C8029" w14:textId="77777777" w:rsidR="00F94064" w:rsidRDefault="00F94064" w:rsidP="00F94064">
            <w:pPr>
              <w:spacing w:after="0" w:line="240" w:lineRule="auto"/>
              <w:rPr>
                <w:rFonts w:ascii="Times New Roman" w:hAnsi="Times New Roman" w:cs="Times New Roman"/>
                <w:color w:val="FF0000"/>
                <w:sz w:val="18"/>
                <w:szCs w:val="18"/>
              </w:rPr>
            </w:pPr>
          </w:p>
          <w:p w14:paraId="374D56A6" w14:textId="77777777" w:rsidR="00F94064" w:rsidRPr="00855CD9" w:rsidRDefault="00F94064" w:rsidP="00F9406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D01E929" w14:textId="77777777" w:rsidR="00F94064" w:rsidRDefault="00F94064" w:rsidP="00F94064">
            <w:pPr>
              <w:spacing w:after="0" w:line="240" w:lineRule="auto"/>
              <w:rPr>
                <w:rFonts w:ascii="Times New Roman" w:hAnsi="Times New Roman" w:cs="Times New Roman"/>
                <w:color w:val="FF0000"/>
                <w:sz w:val="18"/>
                <w:szCs w:val="18"/>
              </w:rPr>
            </w:pPr>
          </w:p>
          <w:p w14:paraId="3D5A8EFB" w14:textId="77777777" w:rsidR="00F94064" w:rsidRDefault="00F94064" w:rsidP="00F9406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62BF8CA" w14:textId="77777777" w:rsidR="00F94064" w:rsidRDefault="00F94064" w:rsidP="00F94064">
            <w:pPr>
              <w:autoSpaceDE w:val="0"/>
              <w:autoSpaceDN w:val="0"/>
              <w:adjustRightInd w:val="0"/>
              <w:spacing w:after="0" w:line="240" w:lineRule="auto"/>
              <w:rPr>
                <w:sz w:val="18"/>
                <w:szCs w:val="18"/>
              </w:rPr>
            </w:pPr>
          </w:p>
          <w:p w14:paraId="6FF453C4" w14:textId="77777777" w:rsidR="00F94064" w:rsidRDefault="00F94064" w:rsidP="00F9406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B3E861C" w14:textId="77777777" w:rsidR="009D2BE0" w:rsidRPr="00FD0854" w:rsidRDefault="009D2BE0" w:rsidP="00F94064">
            <w:pPr>
              <w:spacing w:after="0" w:line="240" w:lineRule="auto"/>
              <w:ind w:right="153"/>
              <w:rPr>
                <w:rFonts w:ascii="Times New Roman" w:hAnsi="Times New Roman" w:cs="Times New Roman"/>
                <w:sz w:val="18"/>
                <w:szCs w:val="18"/>
              </w:rPr>
            </w:pPr>
          </w:p>
        </w:tc>
      </w:tr>
      <w:tr w:rsidR="009D2BE0" w:rsidRPr="00FD0854" w14:paraId="2EDC9E84" w14:textId="77777777" w:rsidTr="00677649">
        <w:trPr>
          <w:trHeight w:val="70"/>
        </w:trPr>
        <w:tc>
          <w:tcPr>
            <w:tcW w:w="744" w:type="dxa"/>
            <w:gridSpan w:val="2"/>
            <w:shd w:val="clear" w:color="auto" w:fill="auto"/>
          </w:tcPr>
          <w:p w14:paraId="69A814D6" w14:textId="77777777" w:rsidR="009D2BE0" w:rsidRPr="00FD0854" w:rsidRDefault="009D2BE0" w:rsidP="009D2BE0">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t>24</w:t>
            </w:r>
          </w:p>
        </w:tc>
        <w:tc>
          <w:tcPr>
            <w:tcW w:w="1625" w:type="dxa"/>
            <w:shd w:val="clear" w:color="auto" w:fill="auto"/>
          </w:tcPr>
          <w:p w14:paraId="703444DC" w14:textId="77777777" w:rsidR="009D2BE0" w:rsidRPr="00FD0854" w:rsidRDefault="009D2BE0" w:rsidP="009D2BE0">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20429413"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1, М2</w:t>
            </w:r>
          </w:p>
          <w:p w14:paraId="353762F6" w14:textId="77777777" w:rsidR="009D2BE0" w:rsidRPr="000004A9"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1</w:t>
            </w:r>
            <w:r>
              <w:rPr>
                <w:rFonts w:ascii="Times New Roman" w:hAnsi="Times New Roman" w:cs="Times New Roman"/>
                <w:b/>
                <w:sz w:val="18"/>
                <w:szCs w:val="18"/>
                <w:lang w:val="en-US"/>
              </w:rPr>
              <w:t>, N2</w:t>
            </w:r>
          </w:p>
          <w:p w14:paraId="28DC4AD7" w14:textId="77777777" w:rsidR="009D2BE0" w:rsidRPr="00FD0854" w:rsidRDefault="009D2BE0" w:rsidP="009D2BE0">
            <w:pPr>
              <w:widowControl w:val="0"/>
              <w:tabs>
                <w:tab w:val="left" w:pos="4052"/>
              </w:tabs>
              <w:autoSpaceDE w:val="0"/>
              <w:autoSpaceDN w:val="0"/>
              <w:adjustRightInd w:val="0"/>
              <w:spacing w:after="0" w:line="240" w:lineRule="auto"/>
              <w:jc w:val="both"/>
              <w:rPr>
                <w:rFonts w:ascii="Times New Roman" w:hAnsi="Times New Roman" w:cs="Times New Roman"/>
                <w:b/>
                <w:sz w:val="18"/>
                <w:szCs w:val="18"/>
              </w:rPr>
            </w:pPr>
          </w:p>
        </w:tc>
        <w:tc>
          <w:tcPr>
            <w:tcW w:w="7943" w:type="dxa"/>
            <w:gridSpan w:val="5"/>
            <w:shd w:val="clear" w:color="auto" w:fill="auto"/>
          </w:tcPr>
          <w:p w14:paraId="262FDAEC"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Дополнительные требования к транспортным средствам – фургонам</w:t>
            </w:r>
          </w:p>
          <w:p w14:paraId="14EE47C9" w14:textId="77777777" w:rsidR="009D2BE0" w:rsidRPr="00FD0854" w:rsidRDefault="009D2BE0" w:rsidP="009D2BE0">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Не допускаются: </w:t>
            </w:r>
          </w:p>
          <w:p w14:paraId="14449867" w14:textId="77777777" w:rsidR="009D2BE0" w:rsidRPr="00FD0854" w:rsidRDefault="009D2BE0" w:rsidP="009D2BE0">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Самопроизвольное открывание дверей после отпирания замка фургона транспортного средства, установленного на горизонтальной площадке; </w:t>
            </w:r>
          </w:p>
          <w:p w14:paraId="26976B9B" w14:textId="77777777" w:rsidR="009D2BE0" w:rsidRPr="00FD0854" w:rsidRDefault="009D2BE0" w:rsidP="009D2BE0">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Нарушения работоспособности механизмов фиксирования дверей, рампы, дверей-трапов в открытом и закрытом (транспортном) положениях; </w:t>
            </w:r>
          </w:p>
          <w:p w14:paraId="1A07D807" w14:textId="77777777" w:rsidR="009D2BE0" w:rsidRPr="00FD0854" w:rsidRDefault="009D2BE0" w:rsidP="009D2BE0">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Отсутствие или повреждения устройств (упоров, ремней, крюков для подвешивания туш, съемных или откидных перегородок и др.) для предотвращения смещения груза при транспортировке; </w:t>
            </w:r>
          </w:p>
          <w:p w14:paraId="39F7394B" w14:textId="77777777" w:rsidR="009D2BE0" w:rsidRPr="00FD0854" w:rsidRDefault="009D2BE0" w:rsidP="009D2BE0">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lastRenderedPageBreak/>
              <w:t xml:space="preserve">- Демонтаж или повреждения съемных и стационарных перегородок кузова, в том числе, снабженных кольцами для привязки животных, а также устройств их фиксации в транспортном положении; </w:t>
            </w:r>
          </w:p>
          <w:p w14:paraId="5C5DC74A" w14:textId="77777777" w:rsidR="009D2BE0" w:rsidRPr="00FD0854" w:rsidRDefault="009D2BE0" w:rsidP="009D2BE0">
            <w:pPr>
              <w:autoSpaceDE w:val="0"/>
              <w:autoSpaceDN w:val="0"/>
              <w:adjustRightInd w:val="0"/>
              <w:spacing w:after="0" w:line="240" w:lineRule="auto"/>
              <w:rPr>
                <w:sz w:val="18"/>
                <w:szCs w:val="18"/>
              </w:rPr>
            </w:pPr>
            <w:r w:rsidRPr="00FD0854">
              <w:rPr>
                <w:rFonts w:ascii="Times New Roman" w:eastAsia="TimesNewRomanPSMT" w:hAnsi="Times New Roman" w:cs="Times New Roman"/>
                <w:sz w:val="18"/>
                <w:szCs w:val="18"/>
              </w:rPr>
              <w:t>- Нарушения работоспособности люков или механизмов закрывания люков в крыше фургона.</w:t>
            </w:r>
          </w:p>
        </w:tc>
        <w:tc>
          <w:tcPr>
            <w:tcW w:w="2269" w:type="dxa"/>
            <w:gridSpan w:val="3"/>
            <w:shd w:val="clear" w:color="auto" w:fill="auto"/>
          </w:tcPr>
          <w:p w14:paraId="14B341F2" w14:textId="77777777" w:rsidR="009D2BE0" w:rsidRPr="00FD0854" w:rsidRDefault="009D2BE0" w:rsidP="009D2BE0">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lastRenderedPageBreak/>
              <w:t>ТР ТС 018/2011</w:t>
            </w:r>
          </w:p>
          <w:p w14:paraId="3BF58F25" w14:textId="77777777" w:rsidR="009D2BE0" w:rsidRPr="00FD0854" w:rsidRDefault="009D2BE0" w:rsidP="009D2BE0">
            <w:pPr>
              <w:spacing w:after="0" w:line="240" w:lineRule="auto"/>
              <w:rPr>
                <w:rFonts w:ascii="Times New Roman" w:hAnsi="Times New Roman" w:cs="Times New Roman"/>
                <w:b/>
                <w:i/>
                <w:sz w:val="18"/>
                <w:szCs w:val="18"/>
              </w:rPr>
            </w:pPr>
            <w:r w:rsidRPr="00FD0854">
              <w:rPr>
                <w:rFonts w:ascii="Times New Roman" w:hAnsi="Times New Roman" w:cs="Times New Roman"/>
                <w:i/>
                <w:sz w:val="18"/>
                <w:szCs w:val="18"/>
              </w:rPr>
              <w:t>Приложение № 8 п. 24</w:t>
            </w:r>
          </w:p>
        </w:tc>
        <w:tc>
          <w:tcPr>
            <w:tcW w:w="1986" w:type="dxa"/>
            <w:gridSpan w:val="2"/>
            <w:shd w:val="clear" w:color="auto" w:fill="auto"/>
          </w:tcPr>
          <w:p w14:paraId="56815B0D"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ТРТС 018/2011</w:t>
            </w:r>
          </w:p>
          <w:p w14:paraId="3B8EEF0B" w14:textId="77777777" w:rsidR="009D2BE0" w:rsidRPr="00FD0854" w:rsidRDefault="009D2BE0" w:rsidP="009D2BE0">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Визуально</w:t>
            </w:r>
          </w:p>
          <w:p w14:paraId="7575535B"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p>
        </w:tc>
        <w:tc>
          <w:tcPr>
            <w:tcW w:w="1417" w:type="dxa"/>
            <w:gridSpan w:val="2"/>
            <w:shd w:val="clear" w:color="auto" w:fill="auto"/>
          </w:tcPr>
          <w:p w14:paraId="310BCC83" w14:textId="77777777" w:rsidR="009D2BE0" w:rsidRPr="00FD0854" w:rsidRDefault="009D2BE0" w:rsidP="009D2BE0">
            <w:pPr>
              <w:spacing w:after="0" w:line="240" w:lineRule="auto"/>
              <w:ind w:right="153"/>
              <w:jc w:val="center"/>
              <w:rPr>
                <w:rFonts w:ascii="Times New Roman" w:hAnsi="Times New Roman" w:cs="Times New Roman"/>
                <w:sz w:val="18"/>
                <w:szCs w:val="18"/>
              </w:rPr>
            </w:pPr>
          </w:p>
          <w:p w14:paraId="2CB17A35" w14:textId="77777777" w:rsidR="00F94064" w:rsidRDefault="00F94064" w:rsidP="00F9406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FAA1B12" w14:textId="77777777" w:rsidR="00F94064" w:rsidRDefault="00F94064" w:rsidP="00F94064">
            <w:pPr>
              <w:autoSpaceDE w:val="0"/>
              <w:autoSpaceDN w:val="0"/>
              <w:adjustRightInd w:val="0"/>
              <w:spacing w:after="0" w:line="240" w:lineRule="auto"/>
              <w:rPr>
                <w:sz w:val="18"/>
                <w:szCs w:val="18"/>
              </w:rPr>
            </w:pPr>
          </w:p>
          <w:p w14:paraId="2BDD56E2" w14:textId="77777777" w:rsidR="00F94064" w:rsidRDefault="00F94064" w:rsidP="00F9406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55AF1AB" w14:textId="77777777" w:rsidR="00F94064" w:rsidRDefault="00F94064" w:rsidP="00F94064">
            <w:pPr>
              <w:spacing w:after="0" w:line="240" w:lineRule="auto"/>
              <w:rPr>
                <w:rFonts w:ascii="Times New Roman" w:hAnsi="Times New Roman" w:cs="Times New Roman"/>
                <w:color w:val="FF0000"/>
                <w:sz w:val="18"/>
                <w:szCs w:val="18"/>
              </w:rPr>
            </w:pPr>
          </w:p>
          <w:p w14:paraId="6CF61797" w14:textId="77777777" w:rsidR="00F94064" w:rsidRPr="00855CD9" w:rsidRDefault="00F94064" w:rsidP="00F9406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7F40054" w14:textId="77777777" w:rsidR="00F94064" w:rsidRDefault="00F94064" w:rsidP="00F94064">
            <w:pPr>
              <w:spacing w:after="0" w:line="240" w:lineRule="auto"/>
              <w:rPr>
                <w:rFonts w:ascii="Times New Roman" w:hAnsi="Times New Roman" w:cs="Times New Roman"/>
                <w:color w:val="FF0000"/>
                <w:sz w:val="18"/>
                <w:szCs w:val="18"/>
              </w:rPr>
            </w:pPr>
          </w:p>
          <w:p w14:paraId="26BD75C0" w14:textId="77777777" w:rsidR="00F94064" w:rsidRDefault="00F94064" w:rsidP="00F9406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D5B1B6B" w14:textId="77777777" w:rsidR="00F94064" w:rsidRDefault="00F94064" w:rsidP="00F94064">
            <w:pPr>
              <w:autoSpaceDE w:val="0"/>
              <w:autoSpaceDN w:val="0"/>
              <w:adjustRightInd w:val="0"/>
              <w:spacing w:after="0" w:line="240" w:lineRule="auto"/>
              <w:rPr>
                <w:sz w:val="18"/>
                <w:szCs w:val="18"/>
              </w:rPr>
            </w:pPr>
          </w:p>
          <w:p w14:paraId="3B37BB74" w14:textId="77777777" w:rsidR="00F94064" w:rsidRDefault="00F94064" w:rsidP="00F9406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641F13FA" w14:textId="77777777" w:rsidR="009D2BE0" w:rsidRPr="00FD0854" w:rsidRDefault="009D2BE0" w:rsidP="009D2BE0">
            <w:pPr>
              <w:spacing w:after="0" w:line="240" w:lineRule="auto"/>
              <w:ind w:right="153"/>
              <w:jc w:val="center"/>
              <w:rPr>
                <w:rFonts w:ascii="Times New Roman" w:hAnsi="Times New Roman" w:cs="Times New Roman"/>
                <w:sz w:val="18"/>
                <w:szCs w:val="18"/>
              </w:rPr>
            </w:pPr>
          </w:p>
          <w:p w14:paraId="174E3890" w14:textId="77777777" w:rsidR="009D2BE0" w:rsidRPr="00FD0854" w:rsidRDefault="009D2BE0" w:rsidP="009D2BE0">
            <w:pPr>
              <w:spacing w:after="0" w:line="240" w:lineRule="auto"/>
              <w:ind w:right="153"/>
              <w:jc w:val="center"/>
              <w:rPr>
                <w:rFonts w:ascii="Times New Roman" w:hAnsi="Times New Roman" w:cs="Times New Roman"/>
                <w:sz w:val="18"/>
                <w:szCs w:val="18"/>
              </w:rPr>
            </w:pPr>
          </w:p>
        </w:tc>
      </w:tr>
      <w:tr w:rsidR="009D2BE0" w:rsidRPr="00FD0854" w14:paraId="0162A2C1" w14:textId="77777777" w:rsidTr="00677649">
        <w:trPr>
          <w:trHeight w:val="958"/>
        </w:trPr>
        <w:tc>
          <w:tcPr>
            <w:tcW w:w="744" w:type="dxa"/>
            <w:gridSpan w:val="2"/>
            <w:shd w:val="clear" w:color="auto" w:fill="auto"/>
          </w:tcPr>
          <w:p w14:paraId="60B9FC40" w14:textId="77777777" w:rsidR="009D2BE0" w:rsidRPr="00FD0854" w:rsidRDefault="009D2BE0" w:rsidP="009D2BE0">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lastRenderedPageBreak/>
              <w:t>25</w:t>
            </w:r>
          </w:p>
        </w:tc>
        <w:tc>
          <w:tcPr>
            <w:tcW w:w="1625" w:type="dxa"/>
            <w:shd w:val="clear" w:color="auto" w:fill="auto"/>
          </w:tcPr>
          <w:p w14:paraId="5A0F1C55" w14:textId="77777777" w:rsidR="009D2BE0" w:rsidRPr="00FD0854" w:rsidRDefault="009D2BE0" w:rsidP="009D2BE0">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10BED71A"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1, М2</w:t>
            </w:r>
          </w:p>
          <w:p w14:paraId="044EBB58" w14:textId="77777777" w:rsidR="009D2BE0" w:rsidRPr="000004A9"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1</w:t>
            </w:r>
            <w:r>
              <w:rPr>
                <w:rFonts w:ascii="Times New Roman" w:hAnsi="Times New Roman" w:cs="Times New Roman"/>
                <w:b/>
                <w:sz w:val="18"/>
                <w:szCs w:val="18"/>
                <w:lang w:val="en-US"/>
              </w:rPr>
              <w:t>, N2</w:t>
            </w:r>
          </w:p>
          <w:p w14:paraId="5B75C99A" w14:textId="77777777" w:rsidR="009D2BE0" w:rsidRPr="00FD0854" w:rsidRDefault="009D2BE0" w:rsidP="009D2BE0">
            <w:pPr>
              <w:widowControl w:val="0"/>
              <w:tabs>
                <w:tab w:val="left" w:pos="4052"/>
              </w:tabs>
              <w:autoSpaceDE w:val="0"/>
              <w:autoSpaceDN w:val="0"/>
              <w:adjustRightInd w:val="0"/>
              <w:spacing w:after="0" w:line="240" w:lineRule="auto"/>
              <w:jc w:val="both"/>
              <w:rPr>
                <w:rFonts w:ascii="Times New Roman" w:hAnsi="Times New Roman" w:cs="Times New Roman"/>
                <w:b/>
                <w:sz w:val="18"/>
                <w:szCs w:val="18"/>
              </w:rPr>
            </w:pPr>
          </w:p>
        </w:tc>
        <w:tc>
          <w:tcPr>
            <w:tcW w:w="7943" w:type="dxa"/>
            <w:gridSpan w:val="5"/>
            <w:shd w:val="clear" w:color="auto" w:fill="auto"/>
          </w:tcPr>
          <w:p w14:paraId="50C40058"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Дополнительные требования к транспортным средствам – фургонам, имеющим места для перевозки людей</w:t>
            </w:r>
          </w:p>
          <w:p w14:paraId="0A4E2349" w14:textId="77777777" w:rsidR="009D2BE0" w:rsidRPr="00FD0854" w:rsidRDefault="009D2BE0" w:rsidP="009D2BE0">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Не допускаются:</w:t>
            </w:r>
          </w:p>
          <w:p w14:paraId="72AC6FE6"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Демонтаж или разрушение перегородок, отделяющих отсек для пассажиров от грузового отсека фургона; </w:t>
            </w:r>
          </w:p>
          <w:p w14:paraId="5C4DB63A"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Изменение мест расположения и повреждение сидений или их креплений в отсеке для пассажиров; </w:t>
            </w:r>
          </w:p>
          <w:p w14:paraId="2C54A9A9" w14:textId="77777777" w:rsidR="009D2BE0" w:rsidRPr="00FD0854" w:rsidRDefault="009D2BE0" w:rsidP="009D2BE0">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Отсутствие или неработоспособность звуковой сигнализации открытых дверей или связи отсека для пассажиров с кабиной транспортного средства; </w:t>
            </w:r>
          </w:p>
          <w:p w14:paraId="46FD8306" w14:textId="77777777" w:rsidR="009D2BE0" w:rsidRPr="00FD0854" w:rsidRDefault="009D2BE0" w:rsidP="009D2BE0">
            <w:pPr>
              <w:autoSpaceDE w:val="0"/>
              <w:autoSpaceDN w:val="0"/>
              <w:adjustRightInd w:val="0"/>
              <w:spacing w:after="0" w:line="240" w:lineRule="auto"/>
              <w:rPr>
                <w:sz w:val="18"/>
                <w:szCs w:val="18"/>
              </w:rPr>
            </w:pPr>
            <w:r w:rsidRPr="00FD0854">
              <w:rPr>
                <w:rFonts w:ascii="Times New Roman" w:hAnsi="Times New Roman" w:cs="Times New Roman"/>
                <w:sz w:val="18"/>
                <w:szCs w:val="18"/>
              </w:rPr>
              <w:t>Затрудненность открывания двери отсека для пассажиров.</w:t>
            </w:r>
          </w:p>
        </w:tc>
        <w:tc>
          <w:tcPr>
            <w:tcW w:w="2269" w:type="dxa"/>
            <w:gridSpan w:val="3"/>
            <w:shd w:val="clear" w:color="auto" w:fill="auto"/>
          </w:tcPr>
          <w:p w14:paraId="069853BA" w14:textId="77777777" w:rsidR="009D2BE0" w:rsidRPr="00FD0854" w:rsidRDefault="009D2BE0" w:rsidP="009D2BE0">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t>ТР ТС 018/2011</w:t>
            </w:r>
          </w:p>
          <w:p w14:paraId="1CD0B22E" w14:textId="77777777" w:rsidR="009D2BE0" w:rsidRPr="00FD0854" w:rsidRDefault="009D2BE0" w:rsidP="009D2BE0">
            <w:pPr>
              <w:spacing w:after="0" w:line="240" w:lineRule="auto"/>
              <w:rPr>
                <w:rFonts w:ascii="Times New Roman" w:hAnsi="Times New Roman" w:cs="Times New Roman"/>
                <w:b/>
                <w:i/>
                <w:sz w:val="18"/>
                <w:szCs w:val="18"/>
              </w:rPr>
            </w:pPr>
            <w:r w:rsidRPr="00FD0854">
              <w:rPr>
                <w:rFonts w:ascii="Times New Roman" w:hAnsi="Times New Roman" w:cs="Times New Roman"/>
                <w:i/>
                <w:sz w:val="18"/>
                <w:szCs w:val="18"/>
              </w:rPr>
              <w:t>Приложение № 8 п. 25</w:t>
            </w:r>
          </w:p>
        </w:tc>
        <w:tc>
          <w:tcPr>
            <w:tcW w:w="1986" w:type="dxa"/>
            <w:gridSpan w:val="2"/>
            <w:shd w:val="clear" w:color="auto" w:fill="auto"/>
          </w:tcPr>
          <w:p w14:paraId="0D505D9D"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ТРТС 018/2011</w:t>
            </w:r>
          </w:p>
          <w:p w14:paraId="5F240DC6" w14:textId="77777777" w:rsidR="009D2BE0" w:rsidRPr="00FD0854" w:rsidRDefault="009D2BE0" w:rsidP="009D2BE0">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Визуально</w:t>
            </w:r>
          </w:p>
          <w:p w14:paraId="0531588C"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p>
        </w:tc>
        <w:tc>
          <w:tcPr>
            <w:tcW w:w="1417" w:type="dxa"/>
            <w:gridSpan w:val="2"/>
            <w:shd w:val="clear" w:color="auto" w:fill="auto"/>
          </w:tcPr>
          <w:p w14:paraId="511EB0C0" w14:textId="77777777" w:rsidR="00F94064" w:rsidRDefault="00F94064" w:rsidP="00F9406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16F90F1" w14:textId="77777777" w:rsidR="00F94064" w:rsidRDefault="00F94064" w:rsidP="00F94064">
            <w:pPr>
              <w:autoSpaceDE w:val="0"/>
              <w:autoSpaceDN w:val="0"/>
              <w:adjustRightInd w:val="0"/>
              <w:spacing w:after="0" w:line="240" w:lineRule="auto"/>
              <w:rPr>
                <w:sz w:val="18"/>
                <w:szCs w:val="18"/>
              </w:rPr>
            </w:pPr>
          </w:p>
          <w:p w14:paraId="50182333" w14:textId="77777777" w:rsidR="00F94064" w:rsidRDefault="00F94064" w:rsidP="00F9406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90B3777" w14:textId="77777777" w:rsidR="00F94064" w:rsidRDefault="00F94064" w:rsidP="00F94064">
            <w:pPr>
              <w:spacing w:after="0" w:line="240" w:lineRule="auto"/>
              <w:rPr>
                <w:rFonts w:ascii="Times New Roman" w:hAnsi="Times New Roman" w:cs="Times New Roman"/>
                <w:color w:val="FF0000"/>
                <w:sz w:val="18"/>
                <w:szCs w:val="18"/>
              </w:rPr>
            </w:pPr>
          </w:p>
          <w:p w14:paraId="4E5BA533" w14:textId="77777777" w:rsidR="00F94064" w:rsidRPr="00855CD9" w:rsidRDefault="00F94064" w:rsidP="00F9406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CDD6E9E" w14:textId="77777777" w:rsidR="00F94064" w:rsidRDefault="00F94064" w:rsidP="00F94064">
            <w:pPr>
              <w:spacing w:after="0" w:line="240" w:lineRule="auto"/>
              <w:rPr>
                <w:rFonts w:ascii="Times New Roman" w:hAnsi="Times New Roman" w:cs="Times New Roman"/>
                <w:color w:val="FF0000"/>
                <w:sz w:val="18"/>
                <w:szCs w:val="18"/>
              </w:rPr>
            </w:pPr>
          </w:p>
          <w:p w14:paraId="45E97C1D" w14:textId="77777777" w:rsidR="00F94064" w:rsidRDefault="00F94064" w:rsidP="00F9406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94B40C6" w14:textId="77777777" w:rsidR="00F94064" w:rsidRDefault="00F94064" w:rsidP="00F94064">
            <w:pPr>
              <w:autoSpaceDE w:val="0"/>
              <w:autoSpaceDN w:val="0"/>
              <w:adjustRightInd w:val="0"/>
              <w:spacing w:after="0" w:line="240" w:lineRule="auto"/>
              <w:rPr>
                <w:sz w:val="18"/>
                <w:szCs w:val="18"/>
              </w:rPr>
            </w:pPr>
          </w:p>
          <w:p w14:paraId="4700B669" w14:textId="77777777" w:rsidR="009D2BE0" w:rsidRPr="00F94064" w:rsidRDefault="00F94064" w:rsidP="00F9406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tc>
      </w:tr>
      <w:tr w:rsidR="009D2BE0" w:rsidRPr="00FD0854" w14:paraId="6470531A" w14:textId="77777777" w:rsidTr="00677649">
        <w:trPr>
          <w:trHeight w:val="453"/>
        </w:trPr>
        <w:tc>
          <w:tcPr>
            <w:tcW w:w="744" w:type="dxa"/>
            <w:gridSpan w:val="2"/>
            <w:shd w:val="clear" w:color="auto" w:fill="auto"/>
          </w:tcPr>
          <w:p w14:paraId="400A79F7" w14:textId="77777777" w:rsidR="009D2BE0" w:rsidRDefault="009D2BE0" w:rsidP="009D2BE0">
            <w:pPr>
              <w:spacing w:after="0" w:line="240" w:lineRule="auto"/>
              <w:ind w:right="153"/>
              <w:jc w:val="center"/>
              <w:rPr>
                <w:rFonts w:ascii="Times New Roman" w:hAnsi="Times New Roman" w:cs="Times New Roman"/>
                <w:sz w:val="18"/>
                <w:szCs w:val="18"/>
              </w:rPr>
            </w:pPr>
          </w:p>
          <w:p w14:paraId="6CF5C6E1" w14:textId="77777777" w:rsidR="009D2BE0" w:rsidRPr="00FD0854" w:rsidRDefault="009D2BE0" w:rsidP="009D2BE0">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t>26</w:t>
            </w:r>
          </w:p>
        </w:tc>
        <w:tc>
          <w:tcPr>
            <w:tcW w:w="1625" w:type="dxa"/>
            <w:shd w:val="clear" w:color="auto" w:fill="auto"/>
          </w:tcPr>
          <w:p w14:paraId="2BDB9C5A" w14:textId="77777777" w:rsidR="009D2BE0" w:rsidRPr="00FD0854" w:rsidRDefault="009D2BE0" w:rsidP="009D2BE0">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2309F0DA"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1, М2</w:t>
            </w:r>
          </w:p>
          <w:p w14:paraId="4F69B1F6" w14:textId="77777777" w:rsidR="009D2BE0" w:rsidRPr="000004A9"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1</w:t>
            </w:r>
            <w:r>
              <w:rPr>
                <w:rFonts w:ascii="Times New Roman" w:hAnsi="Times New Roman" w:cs="Times New Roman"/>
                <w:b/>
                <w:sz w:val="18"/>
                <w:szCs w:val="18"/>
                <w:lang w:val="en-US"/>
              </w:rPr>
              <w:t>, N2</w:t>
            </w:r>
          </w:p>
          <w:p w14:paraId="24DD113F" w14:textId="77777777" w:rsidR="009D2BE0" w:rsidRPr="00FD0854" w:rsidRDefault="009D2BE0" w:rsidP="009D2BE0">
            <w:pPr>
              <w:widowControl w:val="0"/>
              <w:tabs>
                <w:tab w:val="left" w:pos="4052"/>
              </w:tabs>
              <w:autoSpaceDE w:val="0"/>
              <w:autoSpaceDN w:val="0"/>
              <w:adjustRightInd w:val="0"/>
              <w:spacing w:after="0" w:line="240" w:lineRule="auto"/>
              <w:jc w:val="both"/>
              <w:rPr>
                <w:rFonts w:ascii="Times New Roman" w:hAnsi="Times New Roman" w:cs="Times New Roman"/>
                <w:sz w:val="18"/>
                <w:szCs w:val="18"/>
              </w:rPr>
            </w:pPr>
            <w:r w:rsidRPr="00FD0854">
              <w:rPr>
                <w:rFonts w:ascii="Times New Roman" w:hAnsi="Times New Roman" w:cs="Times New Roman"/>
                <w:b/>
                <w:sz w:val="18"/>
                <w:szCs w:val="18"/>
              </w:rPr>
              <w:t>-</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1</w:t>
            </w:r>
            <w:r w:rsidRPr="00FD0854">
              <w:rPr>
                <w:rFonts w:ascii="Times New Roman" w:hAnsi="Times New Roman" w:cs="Times New Roman"/>
                <w:b/>
                <w:sz w:val="18"/>
                <w:szCs w:val="18"/>
              </w:rPr>
              <w:t>, О2</w:t>
            </w:r>
          </w:p>
          <w:p w14:paraId="4FEB606C" w14:textId="77777777" w:rsidR="009D2BE0" w:rsidRPr="00FD0854" w:rsidRDefault="009D2BE0" w:rsidP="009D2BE0">
            <w:pPr>
              <w:spacing w:after="0" w:line="240" w:lineRule="auto"/>
              <w:ind w:right="153"/>
              <w:rPr>
                <w:rFonts w:ascii="Times New Roman" w:hAnsi="Times New Roman" w:cs="Times New Roman"/>
                <w:b/>
                <w:sz w:val="18"/>
                <w:szCs w:val="18"/>
              </w:rPr>
            </w:pPr>
          </w:p>
        </w:tc>
        <w:tc>
          <w:tcPr>
            <w:tcW w:w="7943" w:type="dxa"/>
            <w:gridSpan w:val="5"/>
            <w:shd w:val="clear" w:color="auto" w:fill="auto"/>
          </w:tcPr>
          <w:p w14:paraId="13DEF477" w14:textId="77777777" w:rsidR="009D2BE0" w:rsidRPr="00FD0854" w:rsidRDefault="009D2BE0" w:rsidP="009D2BE0">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xml:space="preserve">Дополнительные требования к транспортным </w:t>
            </w:r>
            <w:proofErr w:type="gramStart"/>
            <w:r w:rsidRPr="00FD0854">
              <w:rPr>
                <w:rFonts w:ascii="Times New Roman" w:eastAsia="Times New Roman" w:hAnsi="Times New Roman" w:cs="Times New Roman"/>
                <w:sz w:val="18"/>
                <w:szCs w:val="18"/>
                <w:lang w:eastAsia="ko-KR"/>
              </w:rPr>
              <w:t>средствам  для</w:t>
            </w:r>
            <w:proofErr w:type="gramEnd"/>
            <w:r w:rsidRPr="00FD0854">
              <w:rPr>
                <w:rFonts w:ascii="Times New Roman" w:eastAsia="Times New Roman" w:hAnsi="Times New Roman" w:cs="Times New Roman"/>
                <w:sz w:val="18"/>
                <w:szCs w:val="18"/>
                <w:lang w:eastAsia="ko-KR"/>
              </w:rPr>
              <w:t xml:space="preserve"> перевозки пищевых продуктов</w:t>
            </w:r>
          </w:p>
          <w:p w14:paraId="6B553BEA" w14:textId="77777777" w:rsidR="009D2BE0" w:rsidRPr="00FD0854" w:rsidRDefault="009D2BE0" w:rsidP="009D2BE0">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Не допускаются: </w:t>
            </w:r>
          </w:p>
          <w:p w14:paraId="3FE8732C" w14:textId="77777777" w:rsidR="009D2BE0" w:rsidRPr="00FD0854" w:rsidRDefault="009D2BE0" w:rsidP="009D2BE0">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Демонтаж, разрушение или неработоспособное состояние </w:t>
            </w:r>
          </w:p>
          <w:p w14:paraId="53973FDE" w14:textId="77777777" w:rsidR="009D2BE0" w:rsidRPr="00FD0854" w:rsidRDefault="009D2BE0" w:rsidP="009D2BE0">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элементов защиты от загрязнения раздаточных рукавов, вентиляционных патрубков, оборудования цистерны (насоса, контрольных приборов, средств управления), а также загрязнение мест присоединения трубопроводов для перекачки продукта; </w:t>
            </w:r>
          </w:p>
          <w:p w14:paraId="6C79FC2A" w14:textId="77777777" w:rsidR="009D2BE0" w:rsidRPr="00FD0854" w:rsidRDefault="009D2BE0" w:rsidP="009D2BE0">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-Разрушение теплоизоляции крышек и горловин люков </w:t>
            </w:r>
          </w:p>
          <w:p w14:paraId="1ECBD344" w14:textId="77777777" w:rsidR="009D2BE0" w:rsidRPr="00FD0854" w:rsidRDefault="009D2BE0" w:rsidP="009D2BE0">
            <w:pPr>
              <w:spacing w:after="0" w:line="240" w:lineRule="auto"/>
              <w:rPr>
                <w:rFonts w:ascii="Times New Roman" w:eastAsia="TimesNewRomanPSMT" w:hAnsi="Times New Roman" w:cs="Times New Roman"/>
                <w:sz w:val="18"/>
                <w:szCs w:val="18"/>
                <w:lang w:eastAsia="ko-KR"/>
              </w:rPr>
            </w:pPr>
            <w:r w:rsidRPr="00FD0854">
              <w:rPr>
                <w:rFonts w:ascii="Times New Roman" w:eastAsia="TimesNewRomanPSMT" w:hAnsi="Times New Roman" w:cs="Times New Roman"/>
                <w:sz w:val="18"/>
                <w:szCs w:val="18"/>
                <w:lang w:eastAsia="ko-KR"/>
              </w:rPr>
              <w:t>изотермических цистерн с теплоизоляционным покрытием.</w:t>
            </w:r>
          </w:p>
        </w:tc>
        <w:tc>
          <w:tcPr>
            <w:tcW w:w="2269" w:type="dxa"/>
            <w:gridSpan w:val="3"/>
            <w:shd w:val="clear" w:color="auto" w:fill="auto"/>
          </w:tcPr>
          <w:p w14:paraId="0C74A2DC" w14:textId="77777777" w:rsidR="009D2BE0" w:rsidRPr="00FD0854" w:rsidRDefault="009D2BE0" w:rsidP="009D2BE0">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t>ТР ТС 018/2011</w:t>
            </w:r>
          </w:p>
          <w:p w14:paraId="71988C83" w14:textId="77777777" w:rsidR="009D2BE0" w:rsidRPr="00FD0854" w:rsidRDefault="009D2BE0" w:rsidP="009D2BE0">
            <w:pPr>
              <w:spacing w:after="0" w:line="240" w:lineRule="auto"/>
              <w:rPr>
                <w:rFonts w:ascii="Times New Roman" w:hAnsi="Times New Roman" w:cs="Times New Roman"/>
                <w:b/>
                <w:i/>
                <w:sz w:val="18"/>
                <w:szCs w:val="18"/>
              </w:rPr>
            </w:pPr>
            <w:r w:rsidRPr="00FD0854">
              <w:rPr>
                <w:rFonts w:ascii="Times New Roman" w:hAnsi="Times New Roman" w:cs="Times New Roman"/>
                <w:i/>
                <w:sz w:val="18"/>
                <w:szCs w:val="18"/>
              </w:rPr>
              <w:t>Приложение № 8 п. 26</w:t>
            </w:r>
          </w:p>
        </w:tc>
        <w:tc>
          <w:tcPr>
            <w:tcW w:w="1986" w:type="dxa"/>
            <w:gridSpan w:val="2"/>
            <w:shd w:val="clear" w:color="auto" w:fill="auto"/>
          </w:tcPr>
          <w:p w14:paraId="04537F72"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ТРТС 018/2011</w:t>
            </w:r>
          </w:p>
          <w:p w14:paraId="124CE3A7" w14:textId="77777777" w:rsidR="009D2BE0" w:rsidRPr="00FD0854" w:rsidRDefault="009D2BE0" w:rsidP="009D2BE0">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Визуально</w:t>
            </w:r>
          </w:p>
          <w:p w14:paraId="2AC629BA"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p>
        </w:tc>
        <w:tc>
          <w:tcPr>
            <w:tcW w:w="1417" w:type="dxa"/>
            <w:gridSpan w:val="2"/>
            <w:shd w:val="clear" w:color="auto" w:fill="auto"/>
          </w:tcPr>
          <w:p w14:paraId="0F3B96EB" w14:textId="77777777" w:rsidR="003D2588" w:rsidRPr="00855CD9" w:rsidRDefault="003D2588" w:rsidP="003D2588">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C1980BF" w14:textId="77777777" w:rsidR="003D2588" w:rsidRDefault="003D2588" w:rsidP="003D2588">
            <w:pPr>
              <w:spacing w:after="0" w:line="240" w:lineRule="auto"/>
              <w:rPr>
                <w:rFonts w:ascii="Times New Roman" w:hAnsi="Times New Roman" w:cs="Times New Roman"/>
                <w:color w:val="FF0000"/>
                <w:sz w:val="18"/>
                <w:szCs w:val="18"/>
              </w:rPr>
            </w:pPr>
          </w:p>
          <w:p w14:paraId="796D153F" w14:textId="77777777" w:rsidR="003D2588" w:rsidRDefault="003D2588" w:rsidP="003D2588">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8D50772" w14:textId="77777777" w:rsidR="003D2588" w:rsidRDefault="003D2588" w:rsidP="003D2588">
            <w:pPr>
              <w:autoSpaceDE w:val="0"/>
              <w:autoSpaceDN w:val="0"/>
              <w:adjustRightInd w:val="0"/>
              <w:spacing w:after="0" w:line="240" w:lineRule="auto"/>
              <w:rPr>
                <w:sz w:val="18"/>
                <w:szCs w:val="18"/>
              </w:rPr>
            </w:pPr>
          </w:p>
          <w:p w14:paraId="4F8BA077" w14:textId="77777777" w:rsidR="009D2BE0" w:rsidRPr="00FD0854" w:rsidRDefault="003D2588" w:rsidP="003D2588">
            <w:pPr>
              <w:spacing w:after="0" w:line="240" w:lineRule="auto"/>
              <w:ind w:right="31"/>
              <w:jc w:val="center"/>
              <w:rPr>
                <w:rFonts w:ascii="Times New Roman" w:hAnsi="Times New Roman" w:cs="Times New Roman"/>
                <w:sz w:val="18"/>
                <w:szCs w:val="18"/>
              </w:rPr>
            </w:pPr>
            <w:r w:rsidRPr="00E4398F">
              <w:rPr>
                <w:rFonts w:ascii="Times New Roman" w:hAnsi="Times New Roman" w:cs="Times New Roman"/>
                <w:color w:val="FF0000"/>
                <w:sz w:val="18"/>
                <w:szCs w:val="18"/>
              </w:rPr>
              <w:t>соотв/несоотв</w:t>
            </w:r>
          </w:p>
          <w:p w14:paraId="3A97DF54" w14:textId="77777777" w:rsidR="003D2588" w:rsidRDefault="003D2588" w:rsidP="003D2588">
            <w:pPr>
              <w:spacing w:after="0" w:line="240" w:lineRule="auto"/>
              <w:ind w:right="31"/>
              <w:jc w:val="center"/>
              <w:rPr>
                <w:rFonts w:ascii="Times New Roman" w:hAnsi="Times New Roman" w:cs="Times New Roman"/>
                <w:color w:val="FF0000"/>
                <w:sz w:val="18"/>
                <w:szCs w:val="18"/>
              </w:rPr>
            </w:pPr>
          </w:p>
          <w:p w14:paraId="6F5F7B25" w14:textId="77777777" w:rsidR="003D2588" w:rsidRPr="00FD0854" w:rsidRDefault="003D2588" w:rsidP="003D2588">
            <w:pPr>
              <w:spacing w:after="0" w:line="240" w:lineRule="auto"/>
              <w:ind w:right="31"/>
              <w:jc w:val="center"/>
              <w:rPr>
                <w:rFonts w:ascii="Times New Roman" w:hAnsi="Times New Roman" w:cs="Times New Roman"/>
                <w:sz w:val="18"/>
                <w:szCs w:val="18"/>
              </w:rPr>
            </w:pPr>
            <w:r w:rsidRPr="00E4398F">
              <w:rPr>
                <w:rFonts w:ascii="Times New Roman" w:hAnsi="Times New Roman" w:cs="Times New Roman"/>
                <w:color w:val="FF0000"/>
                <w:sz w:val="18"/>
                <w:szCs w:val="18"/>
              </w:rPr>
              <w:t>соотв/несоотв</w:t>
            </w:r>
          </w:p>
          <w:p w14:paraId="3D042E48" w14:textId="77777777" w:rsidR="009D2BE0" w:rsidRPr="00FD0854" w:rsidRDefault="009D2BE0" w:rsidP="009D2BE0">
            <w:pPr>
              <w:spacing w:after="0" w:line="240" w:lineRule="auto"/>
              <w:ind w:right="153"/>
              <w:jc w:val="center"/>
              <w:rPr>
                <w:rFonts w:ascii="Times New Roman" w:hAnsi="Times New Roman" w:cs="Times New Roman"/>
                <w:sz w:val="18"/>
                <w:szCs w:val="18"/>
              </w:rPr>
            </w:pPr>
          </w:p>
        </w:tc>
      </w:tr>
      <w:tr w:rsidR="009D2BE0" w:rsidRPr="00FD0854" w14:paraId="236F6B26" w14:textId="77777777" w:rsidTr="00677649">
        <w:trPr>
          <w:trHeight w:val="453"/>
        </w:trPr>
        <w:tc>
          <w:tcPr>
            <w:tcW w:w="15984" w:type="dxa"/>
            <w:gridSpan w:val="15"/>
            <w:shd w:val="clear" w:color="auto" w:fill="auto"/>
          </w:tcPr>
          <w:p w14:paraId="4430E935" w14:textId="77777777" w:rsidR="009D2BE0" w:rsidRPr="006A305E" w:rsidRDefault="009D2BE0" w:rsidP="009D2BE0">
            <w:pPr>
              <w:spacing w:after="0" w:line="240" w:lineRule="auto"/>
              <w:ind w:right="153"/>
              <w:jc w:val="center"/>
              <w:rPr>
                <w:rFonts w:ascii="Times New Roman" w:hAnsi="Times New Roman" w:cs="Times New Roman"/>
                <w:sz w:val="18"/>
                <w:szCs w:val="18"/>
              </w:rPr>
            </w:pPr>
          </w:p>
        </w:tc>
      </w:tr>
      <w:tr w:rsidR="009D2BE0" w:rsidRPr="00FD0854" w14:paraId="19D5FAF0" w14:textId="77777777" w:rsidTr="00677649">
        <w:trPr>
          <w:trHeight w:val="253"/>
        </w:trPr>
        <w:tc>
          <w:tcPr>
            <w:tcW w:w="15984" w:type="dxa"/>
            <w:gridSpan w:val="15"/>
            <w:shd w:val="clear" w:color="auto" w:fill="auto"/>
          </w:tcPr>
          <w:p w14:paraId="046E62EE" w14:textId="77777777" w:rsidR="009D2BE0" w:rsidRPr="006A305E" w:rsidRDefault="009D2BE0" w:rsidP="009D2BE0">
            <w:pPr>
              <w:spacing w:after="0" w:line="240" w:lineRule="auto"/>
              <w:ind w:right="153"/>
              <w:jc w:val="center"/>
              <w:rPr>
                <w:rFonts w:ascii="Times New Roman" w:hAnsi="Times New Roman"/>
                <w:b/>
                <w:sz w:val="18"/>
                <w:szCs w:val="18"/>
              </w:rPr>
            </w:pPr>
            <w:r>
              <w:rPr>
                <w:rFonts w:ascii="Times New Roman" w:hAnsi="Times New Roman"/>
                <w:b/>
                <w:sz w:val="18"/>
                <w:szCs w:val="18"/>
              </w:rPr>
              <w:t xml:space="preserve">  Раздел 1</w:t>
            </w:r>
            <w:r w:rsidRPr="006A305E">
              <w:rPr>
                <w:rFonts w:ascii="Times New Roman" w:hAnsi="Times New Roman"/>
                <w:b/>
                <w:sz w:val="18"/>
                <w:szCs w:val="18"/>
              </w:rPr>
              <w:t>. Проведение технического осмотра колесных транспортных средств</w:t>
            </w:r>
          </w:p>
        </w:tc>
      </w:tr>
      <w:tr w:rsidR="009D2BE0" w:rsidRPr="002A38A2" w14:paraId="2FA13273" w14:textId="77777777" w:rsidTr="00732410">
        <w:trPr>
          <w:trHeight w:val="275"/>
        </w:trPr>
        <w:tc>
          <w:tcPr>
            <w:tcW w:w="15984" w:type="dxa"/>
            <w:gridSpan w:val="15"/>
            <w:shd w:val="clear" w:color="auto" w:fill="auto"/>
          </w:tcPr>
          <w:p w14:paraId="41087EB0" w14:textId="77777777" w:rsidR="00771EFA" w:rsidRDefault="00771EFA" w:rsidP="00771EFA">
            <w:pPr>
              <w:shd w:val="clear" w:color="auto" w:fill="FFFFFF"/>
              <w:spacing w:after="0" w:line="240" w:lineRule="auto"/>
              <w:ind w:left="142" w:right="153"/>
              <w:jc w:val="center"/>
              <w:rPr>
                <w:rFonts w:ascii="Times New Roman" w:eastAsia="Times New Roman" w:hAnsi="Times New Roman" w:cs="Times New Roman"/>
                <w:b/>
                <w:sz w:val="20"/>
                <w:szCs w:val="20"/>
                <w:lang w:val="ky-KG" w:eastAsia="ru-RU"/>
              </w:rPr>
            </w:pPr>
          </w:p>
          <w:p w14:paraId="7DF0F3EF" w14:textId="77777777" w:rsidR="00771EFA" w:rsidRDefault="00771EFA" w:rsidP="00771EFA">
            <w:pPr>
              <w:shd w:val="clear" w:color="auto" w:fill="FFFFFF"/>
              <w:spacing w:after="0" w:line="240" w:lineRule="auto"/>
              <w:ind w:left="142" w:right="153"/>
              <w:jc w:val="center"/>
              <w:rPr>
                <w:rFonts w:ascii="Times New Roman" w:eastAsia="Times New Roman" w:hAnsi="Times New Roman" w:cs="Times New Roman"/>
                <w:b/>
                <w:sz w:val="20"/>
                <w:szCs w:val="20"/>
                <w:lang w:eastAsia="ru-RU"/>
              </w:rPr>
            </w:pPr>
            <w:r w:rsidRPr="00771EFA">
              <w:rPr>
                <w:rFonts w:ascii="Times New Roman" w:eastAsia="Times New Roman" w:hAnsi="Times New Roman" w:cs="Times New Roman"/>
                <w:b/>
                <w:sz w:val="20"/>
                <w:szCs w:val="20"/>
                <w:lang w:val="ky-KG" w:eastAsia="ru-RU"/>
              </w:rPr>
              <w:t>Удаленная точка контейнерно-передвижной пунк</w:t>
            </w:r>
            <w:r w:rsidRPr="00771EFA">
              <w:rPr>
                <w:rFonts w:ascii="Times New Roman" w:eastAsia="Times New Roman" w:hAnsi="Times New Roman" w:cs="Times New Roman"/>
                <w:b/>
                <w:sz w:val="20"/>
                <w:szCs w:val="20"/>
                <w:lang w:eastAsia="ru-RU"/>
              </w:rPr>
              <w:t>: Чуйская обл, Сокулукский р-н, с.Маловодное (пост ГАИ), 19 км автомобильной дороги «Бишкек-Ош»</w:t>
            </w:r>
          </w:p>
          <w:p w14:paraId="1FCB1B67" w14:textId="77777777" w:rsidR="00771EFA" w:rsidRDefault="00771EFA" w:rsidP="00771EFA">
            <w:pPr>
              <w:shd w:val="clear" w:color="auto" w:fill="FFFFFF"/>
              <w:spacing w:after="0" w:line="240" w:lineRule="auto"/>
              <w:ind w:left="142" w:right="153"/>
              <w:jc w:val="center"/>
              <w:rPr>
                <w:rFonts w:ascii="Times New Roman" w:hAnsi="Times New Roman"/>
                <w:b/>
                <w:sz w:val="14"/>
                <w:szCs w:val="14"/>
              </w:rPr>
            </w:pPr>
            <w:r>
              <w:rPr>
                <w:rFonts w:ascii="Times New Roman" w:eastAsia="Times New Roman" w:hAnsi="Times New Roman" w:cs="Times New Roman"/>
                <w:b/>
                <w:sz w:val="20"/>
                <w:szCs w:val="20"/>
                <w:lang w:eastAsia="ru-RU"/>
              </w:rPr>
              <w:t>СТМ № 10000 т.</w:t>
            </w:r>
          </w:p>
          <w:p w14:paraId="4DE6F065" w14:textId="77777777" w:rsidR="00771EFA" w:rsidRPr="00771EFA" w:rsidRDefault="00771EFA" w:rsidP="00771EFA">
            <w:pPr>
              <w:shd w:val="clear" w:color="auto" w:fill="FFFFFF"/>
              <w:spacing w:after="0" w:line="240" w:lineRule="auto"/>
              <w:ind w:left="142" w:right="153"/>
              <w:jc w:val="center"/>
              <w:rPr>
                <w:rFonts w:ascii="Times New Roman" w:hAnsi="Times New Roman"/>
                <w:b/>
                <w:sz w:val="18"/>
                <w:szCs w:val="18"/>
              </w:rPr>
            </w:pPr>
          </w:p>
        </w:tc>
      </w:tr>
      <w:tr w:rsidR="009D2BE0" w:rsidRPr="002A38A2" w14:paraId="22739905" w14:textId="77777777" w:rsidTr="00732410">
        <w:trPr>
          <w:trHeight w:val="275"/>
        </w:trPr>
        <w:tc>
          <w:tcPr>
            <w:tcW w:w="15984" w:type="dxa"/>
            <w:gridSpan w:val="15"/>
            <w:shd w:val="clear" w:color="auto" w:fill="auto"/>
          </w:tcPr>
          <w:p w14:paraId="561944DC" w14:textId="77777777" w:rsidR="009D2BE0" w:rsidRPr="004B2215" w:rsidRDefault="009D2BE0" w:rsidP="009D2BE0">
            <w:pPr>
              <w:spacing w:after="0" w:line="240" w:lineRule="auto"/>
              <w:ind w:right="153"/>
              <w:jc w:val="center"/>
              <w:rPr>
                <w:rFonts w:ascii="Times New Roman" w:hAnsi="Times New Roman" w:cs="Times New Roman"/>
                <w:b/>
                <w:sz w:val="20"/>
                <w:szCs w:val="20"/>
              </w:rPr>
            </w:pPr>
            <w:r>
              <w:rPr>
                <w:rFonts w:ascii="Times New Roman" w:hAnsi="Times New Roman" w:cs="Times New Roman"/>
                <w:b/>
                <w:sz w:val="20"/>
                <w:szCs w:val="20"/>
              </w:rPr>
              <w:t xml:space="preserve">  Раздел 1. Проведение технического осмотра колесных транспортных средств</w:t>
            </w:r>
          </w:p>
        </w:tc>
      </w:tr>
      <w:tr w:rsidR="00AE401C" w:rsidRPr="00FD0854" w14:paraId="5F3BA2E3" w14:textId="77777777" w:rsidTr="00732410">
        <w:trPr>
          <w:trHeight w:val="133"/>
        </w:trPr>
        <w:tc>
          <w:tcPr>
            <w:tcW w:w="674" w:type="dxa"/>
            <w:shd w:val="clear" w:color="auto" w:fill="auto"/>
          </w:tcPr>
          <w:p w14:paraId="47C21A46" w14:textId="77777777" w:rsidR="00AE401C" w:rsidRPr="00FD0854" w:rsidRDefault="00AE401C" w:rsidP="00AE401C">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1.</w:t>
            </w:r>
          </w:p>
          <w:p w14:paraId="7C76D7E0" w14:textId="77777777" w:rsidR="00AE401C" w:rsidRPr="00FD0854" w:rsidRDefault="00AE401C" w:rsidP="00AE401C">
            <w:pPr>
              <w:spacing w:after="0" w:line="240" w:lineRule="auto"/>
              <w:ind w:right="153"/>
              <w:rPr>
                <w:rFonts w:ascii="Times New Roman" w:hAnsi="Times New Roman" w:cs="Times New Roman"/>
                <w:sz w:val="18"/>
                <w:szCs w:val="18"/>
              </w:rPr>
            </w:pPr>
          </w:p>
        </w:tc>
        <w:tc>
          <w:tcPr>
            <w:tcW w:w="3262" w:type="dxa"/>
            <w:gridSpan w:val="5"/>
            <w:shd w:val="clear" w:color="auto" w:fill="auto"/>
          </w:tcPr>
          <w:p w14:paraId="7644B484" w14:textId="77777777" w:rsidR="00AE401C" w:rsidRPr="00FD0854" w:rsidRDefault="00AE401C" w:rsidP="00AE401C">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Категории наземных колесных транспортных средств: </w:t>
            </w:r>
          </w:p>
          <w:p w14:paraId="44CE2DCE" w14:textId="77777777" w:rsidR="00AE401C" w:rsidRPr="00FD0854" w:rsidRDefault="00AE401C" w:rsidP="00AE401C">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М2,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3</w:t>
            </w:r>
          </w:p>
          <w:p w14:paraId="34C0096F" w14:textId="77777777" w:rsidR="00AE401C" w:rsidRPr="00FD0854" w:rsidRDefault="00AE401C" w:rsidP="00AE401C">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14:paraId="4636B9BF" w14:textId="77777777" w:rsidR="00AE401C" w:rsidRPr="00FD0854" w:rsidRDefault="00AE401C" w:rsidP="00AE401C">
            <w:pPr>
              <w:widowControl w:val="0"/>
              <w:tabs>
                <w:tab w:val="left" w:pos="4052"/>
              </w:tabs>
              <w:autoSpaceDE w:val="0"/>
              <w:autoSpaceDN w:val="0"/>
              <w:adjustRightInd w:val="0"/>
              <w:spacing w:after="0" w:line="240" w:lineRule="auto"/>
              <w:jc w:val="both"/>
              <w:rPr>
                <w:rFonts w:ascii="Times New Roman" w:hAnsi="Times New Roman" w:cs="Times New Roman"/>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1, О2, О3, </w:t>
            </w:r>
            <w:r w:rsidRPr="00FD0854">
              <w:rPr>
                <w:rFonts w:ascii="Times New Roman" w:hAnsi="Times New Roman" w:cs="Times New Roman"/>
                <w:b/>
                <w:iCs/>
                <w:sz w:val="18"/>
                <w:szCs w:val="18"/>
                <w:lang w:val="en-US"/>
              </w:rPr>
              <w:t>O</w:t>
            </w:r>
            <w:proofErr w:type="gramStart"/>
            <w:r w:rsidRPr="00FD0854">
              <w:rPr>
                <w:rFonts w:ascii="Times New Roman" w:hAnsi="Times New Roman" w:cs="Times New Roman"/>
                <w:b/>
                <w:iCs/>
                <w:sz w:val="18"/>
                <w:szCs w:val="18"/>
              </w:rPr>
              <w:t xml:space="preserve">4 </w:t>
            </w:r>
            <w:r w:rsidRPr="00FD0854">
              <w:rPr>
                <w:rFonts w:ascii="Times New Roman" w:hAnsi="Times New Roman" w:cs="Times New Roman"/>
                <w:sz w:val="18"/>
                <w:szCs w:val="18"/>
              </w:rPr>
              <w:t>.</w:t>
            </w:r>
            <w:proofErr w:type="gramEnd"/>
            <w:r w:rsidRPr="00FD0854">
              <w:rPr>
                <w:rFonts w:ascii="Times New Roman" w:hAnsi="Times New Roman" w:cs="Times New Roman"/>
                <w:sz w:val="18"/>
                <w:szCs w:val="18"/>
              </w:rPr>
              <w:t xml:space="preserve"> </w:t>
            </w:r>
          </w:p>
          <w:p w14:paraId="3C80A6BC" w14:textId="77777777" w:rsidR="00AE401C" w:rsidRPr="00FD0854" w:rsidRDefault="00AE401C" w:rsidP="00AE401C">
            <w:pPr>
              <w:widowControl w:val="0"/>
              <w:autoSpaceDE w:val="0"/>
              <w:autoSpaceDN w:val="0"/>
              <w:adjustRightInd w:val="0"/>
              <w:spacing w:after="0" w:line="240" w:lineRule="auto"/>
              <w:jc w:val="both"/>
              <w:rPr>
                <w:rFonts w:ascii="Times New Roman" w:hAnsi="Times New Roman" w:cs="Times New Roman"/>
                <w:sz w:val="18"/>
                <w:szCs w:val="18"/>
              </w:rPr>
            </w:pPr>
          </w:p>
          <w:p w14:paraId="2E8945AD" w14:textId="77777777" w:rsidR="00AE401C" w:rsidRPr="00FD0854" w:rsidRDefault="00AE401C" w:rsidP="00AE401C">
            <w:pPr>
              <w:widowControl w:val="0"/>
              <w:autoSpaceDE w:val="0"/>
              <w:autoSpaceDN w:val="0"/>
              <w:adjustRightInd w:val="0"/>
              <w:spacing w:after="0" w:line="240" w:lineRule="auto"/>
              <w:jc w:val="both"/>
              <w:rPr>
                <w:rFonts w:ascii="Times New Roman" w:hAnsi="Times New Roman" w:cs="Times New Roman"/>
                <w:sz w:val="18"/>
                <w:szCs w:val="18"/>
              </w:rPr>
            </w:pPr>
          </w:p>
          <w:p w14:paraId="6342CD58" w14:textId="77777777" w:rsidR="00AE401C" w:rsidRPr="00FD0854" w:rsidRDefault="00AE401C" w:rsidP="00AE401C">
            <w:pPr>
              <w:widowControl w:val="0"/>
              <w:autoSpaceDE w:val="0"/>
              <w:autoSpaceDN w:val="0"/>
              <w:adjustRightInd w:val="0"/>
              <w:spacing w:after="0" w:line="240" w:lineRule="auto"/>
              <w:jc w:val="both"/>
              <w:rPr>
                <w:rFonts w:ascii="Times New Roman" w:hAnsi="Times New Roman" w:cs="Times New Roman"/>
                <w:sz w:val="18"/>
                <w:szCs w:val="18"/>
              </w:rPr>
            </w:pPr>
          </w:p>
          <w:p w14:paraId="14CC9E76" w14:textId="77777777" w:rsidR="00AE401C" w:rsidRPr="00FD0854" w:rsidRDefault="00AE401C" w:rsidP="00AE401C">
            <w:pPr>
              <w:autoSpaceDE w:val="0"/>
              <w:autoSpaceDN w:val="0"/>
              <w:adjustRightInd w:val="0"/>
              <w:spacing w:after="0" w:line="240" w:lineRule="auto"/>
              <w:rPr>
                <w:rFonts w:ascii="Times New Roman" w:hAnsi="Times New Roman" w:cs="Times New Roman"/>
                <w:sz w:val="18"/>
                <w:szCs w:val="18"/>
              </w:rPr>
            </w:pPr>
          </w:p>
        </w:tc>
        <w:tc>
          <w:tcPr>
            <w:tcW w:w="5953" w:type="dxa"/>
            <w:shd w:val="clear" w:color="auto" w:fill="auto"/>
          </w:tcPr>
          <w:p w14:paraId="08E7C127" w14:textId="77777777" w:rsidR="00AE401C" w:rsidRPr="00FD0854" w:rsidRDefault="00AE401C" w:rsidP="00AE401C">
            <w:pPr>
              <w:pStyle w:val="ad"/>
              <w:tabs>
                <w:tab w:val="center" w:pos="4844"/>
                <w:tab w:val="right" w:pos="9689"/>
              </w:tabs>
              <w:rPr>
                <w:rFonts w:ascii="Times New Roman" w:hAnsi="Times New Roman" w:cs="Times New Roman"/>
                <w:sz w:val="18"/>
                <w:szCs w:val="18"/>
              </w:rPr>
            </w:pPr>
            <w:r w:rsidRPr="00FD0854">
              <w:rPr>
                <w:rFonts w:ascii="Times New Roman" w:hAnsi="Times New Roman" w:cs="Times New Roman"/>
                <w:sz w:val="18"/>
                <w:szCs w:val="18"/>
              </w:rPr>
              <w:t xml:space="preserve">Требования к общей безопасности </w:t>
            </w:r>
          </w:p>
          <w:p w14:paraId="3DE9B60E" w14:textId="77777777" w:rsidR="00AE401C" w:rsidRPr="00FD0854" w:rsidRDefault="00AE401C" w:rsidP="00AE401C">
            <w:pPr>
              <w:pStyle w:val="ad"/>
              <w:tabs>
                <w:tab w:val="center" w:pos="4844"/>
                <w:tab w:val="right" w:pos="9689"/>
              </w:tabs>
              <w:rPr>
                <w:rFonts w:ascii="Times New Roman" w:hAnsi="Times New Roman" w:cs="Times New Roman"/>
                <w:sz w:val="18"/>
                <w:szCs w:val="18"/>
              </w:rPr>
            </w:pPr>
            <w:r w:rsidRPr="00FD0854">
              <w:rPr>
                <w:rFonts w:ascii="Times New Roman" w:hAnsi="Times New Roman" w:cs="Times New Roman"/>
                <w:sz w:val="18"/>
                <w:szCs w:val="18"/>
              </w:rPr>
              <w:t xml:space="preserve">Эффективность торможения и устойчивости транспортного средства при торможении  </w:t>
            </w:r>
          </w:p>
          <w:p w14:paraId="49FA1C77" w14:textId="77777777" w:rsidR="00AE401C" w:rsidRPr="00FD0854" w:rsidRDefault="00AE401C" w:rsidP="00AE401C">
            <w:pPr>
              <w:pStyle w:val="ad"/>
              <w:tabs>
                <w:tab w:val="center" w:pos="4844"/>
                <w:tab w:val="right" w:pos="9689"/>
              </w:tabs>
              <w:rPr>
                <w:rFonts w:ascii="Times New Roman" w:hAnsi="Times New Roman" w:cs="Times New Roman"/>
                <w:sz w:val="18"/>
                <w:szCs w:val="18"/>
              </w:rPr>
            </w:pPr>
            <w:r w:rsidRPr="00FD0854">
              <w:rPr>
                <w:rFonts w:ascii="Times New Roman" w:hAnsi="Times New Roman" w:cs="Times New Roman"/>
                <w:sz w:val="18"/>
                <w:szCs w:val="18"/>
              </w:rPr>
              <w:t>при проверках на роликовых стендах:</w:t>
            </w:r>
          </w:p>
          <w:p w14:paraId="1B22D1DB" w14:textId="77777777" w:rsidR="00AE401C" w:rsidRPr="00FD0854" w:rsidRDefault="00AE401C" w:rsidP="00AE401C">
            <w:pPr>
              <w:pStyle w:val="ad"/>
              <w:tabs>
                <w:tab w:val="center" w:pos="4844"/>
                <w:tab w:val="right" w:pos="9689"/>
              </w:tabs>
              <w:rPr>
                <w:rFonts w:ascii="Times New Roman" w:hAnsi="Times New Roman" w:cs="Times New Roman"/>
                <w:sz w:val="18"/>
                <w:szCs w:val="18"/>
              </w:rPr>
            </w:pPr>
            <w:r w:rsidRPr="00FD0854">
              <w:rPr>
                <w:rFonts w:ascii="Times New Roman" w:hAnsi="Times New Roman" w:cs="Times New Roman"/>
                <w:sz w:val="18"/>
                <w:szCs w:val="18"/>
              </w:rPr>
              <w:t>- удельная тормозная сила</w:t>
            </w:r>
          </w:p>
          <w:p w14:paraId="21D9831F" w14:textId="77777777" w:rsidR="00AE401C" w:rsidRPr="00FD0854" w:rsidRDefault="00AE401C" w:rsidP="00AE401C">
            <w:pPr>
              <w:pStyle w:val="ad"/>
              <w:tabs>
                <w:tab w:val="center" w:pos="4844"/>
                <w:tab w:val="right" w:pos="9689"/>
              </w:tabs>
              <w:rPr>
                <w:rFonts w:ascii="Times New Roman" w:hAnsi="Times New Roman" w:cs="Times New Roman"/>
                <w:sz w:val="18"/>
                <w:szCs w:val="18"/>
              </w:rPr>
            </w:pPr>
            <w:r w:rsidRPr="00FD0854">
              <w:rPr>
                <w:rFonts w:ascii="Times New Roman" w:hAnsi="Times New Roman" w:cs="Times New Roman"/>
                <w:sz w:val="18"/>
                <w:szCs w:val="18"/>
              </w:rPr>
              <w:t>-относительная разность тормозных сил колес оси;</w:t>
            </w:r>
          </w:p>
          <w:p w14:paraId="3087F775" w14:textId="77777777" w:rsidR="00AE401C" w:rsidRPr="00FD0854" w:rsidRDefault="00AE401C" w:rsidP="00AE401C">
            <w:pPr>
              <w:pStyle w:val="ad"/>
              <w:tabs>
                <w:tab w:val="center" w:pos="4844"/>
                <w:tab w:val="right" w:pos="9689"/>
              </w:tabs>
              <w:rPr>
                <w:rFonts w:ascii="Times New Roman" w:hAnsi="Times New Roman" w:cs="Times New Roman"/>
                <w:sz w:val="18"/>
                <w:szCs w:val="18"/>
              </w:rPr>
            </w:pPr>
            <w:r w:rsidRPr="00FD0854">
              <w:rPr>
                <w:rFonts w:ascii="Times New Roman" w:hAnsi="Times New Roman" w:cs="Times New Roman"/>
                <w:sz w:val="18"/>
                <w:szCs w:val="18"/>
              </w:rPr>
              <w:t>Блокирование колес транспортного средства на роликах или автоматическое отключение стенда вследствие проскальзывания колес по роликам.</w:t>
            </w:r>
          </w:p>
          <w:p w14:paraId="6B2D0A02" w14:textId="77777777" w:rsidR="00AE401C" w:rsidRPr="00FD0854" w:rsidRDefault="00AE401C" w:rsidP="00AE401C">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Стояночный тормоз:</w:t>
            </w:r>
          </w:p>
          <w:p w14:paraId="39E5EC02" w14:textId="77777777" w:rsidR="00AE401C" w:rsidRPr="00FD0854" w:rsidRDefault="00AE401C" w:rsidP="00AE401C">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lastRenderedPageBreak/>
              <w:t>- общая удельная тормозная сила</w:t>
            </w:r>
          </w:p>
          <w:p w14:paraId="449BD72D" w14:textId="77777777" w:rsidR="00AE401C" w:rsidRPr="00FD0854" w:rsidRDefault="00AE401C" w:rsidP="00AE401C">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hAnsi="Times New Roman" w:cs="Times New Roman"/>
                <w:sz w:val="18"/>
                <w:szCs w:val="18"/>
              </w:rPr>
              <w:t xml:space="preserve">- </w:t>
            </w:r>
            <w:r w:rsidRPr="00FD0854">
              <w:rPr>
                <w:rFonts w:ascii="Times New Roman" w:eastAsia="TimesNewRomanPSMT" w:hAnsi="Times New Roman" w:cs="Times New Roman"/>
                <w:sz w:val="18"/>
                <w:szCs w:val="18"/>
              </w:rPr>
              <w:t>автоматическое отключение стенда</w:t>
            </w:r>
          </w:p>
          <w:p w14:paraId="299ABA02" w14:textId="77777777" w:rsidR="00AE401C" w:rsidRPr="00FD0854" w:rsidRDefault="00AE401C" w:rsidP="00AE401C">
            <w:pPr>
              <w:autoSpaceDE w:val="0"/>
              <w:autoSpaceDN w:val="0"/>
              <w:adjustRightInd w:val="0"/>
              <w:spacing w:after="0" w:line="240" w:lineRule="auto"/>
              <w:rPr>
                <w:rFonts w:ascii="Times New Roman" w:hAnsi="Times New Roman" w:cs="Times New Roman"/>
                <w:sz w:val="18"/>
                <w:szCs w:val="18"/>
              </w:rPr>
            </w:pPr>
            <w:r w:rsidRPr="00FD0854">
              <w:rPr>
                <w:rFonts w:ascii="Times New Roman" w:eastAsia="TimesNewRomanPSMT" w:hAnsi="Times New Roman" w:cs="Times New Roman"/>
                <w:sz w:val="18"/>
                <w:szCs w:val="18"/>
              </w:rPr>
              <w:t>вследствие проскальзывания колес по роликам</w:t>
            </w:r>
            <w:r w:rsidRPr="00FD0854">
              <w:rPr>
                <w:rFonts w:ascii="Times New Roman" w:hAnsi="Times New Roman" w:cs="Times New Roman"/>
                <w:sz w:val="18"/>
                <w:szCs w:val="18"/>
              </w:rPr>
              <w:t>.</w:t>
            </w:r>
          </w:p>
        </w:tc>
        <w:tc>
          <w:tcPr>
            <w:tcW w:w="2410" w:type="dxa"/>
            <w:gridSpan w:val="3"/>
            <w:shd w:val="clear" w:color="auto" w:fill="auto"/>
          </w:tcPr>
          <w:p w14:paraId="2FDE9E58" w14:textId="77777777" w:rsidR="00AE401C" w:rsidRPr="00FD0854" w:rsidRDefault="00AE401C" w:rsidP="00AE401C">
            <w:pPr>
              <w:pStyle w:val="ad"/>
              <w:tabs>
                <w:tab w:val="center" w:pos="4844"/>
                <w:tab w:val="right" w:pos="9689"/>
              </w:tabs>
              <w:rPr>
                <w:rFonts w:ascii="Times New Roman" w:hAnsi="Times New Roman" w:cs="Times New Roman"/>
                <w:sz w:val="18"/>
                <w:szCs w:val="18"/>
              </w:rPr>
            </w:pPr>
            <w:r w:rsidRPr="00FD0854">
              <w:rPr>
                <w:rFonts w:ascii="Times New Roman" w:hAnsi="Times New Roman" w:cs="Times New Roman"/>
                <w:sz w:val="18"/>
                <w:szCs w:val="18"/>
              </w:rPr>
              <w:lastRenderedPageBreak/>
              <w:t>ТР ТС 018/2011 Приложение № 8 п. 1</w:t>
            </w:r>
          </w:p>
          <w:p w14:paraId="0A6D519E" w14:textId="77777777" w:rsidR="00AE401C" w:rsidRPr="00FD0854" w:rsidRDefault="00AE401C" w:rsidP="00AE401C">
            <w:pPr>
              <w:pStyle w:val="ad"/>
              <w:tabs>
                <w:tab w:val="center" w:pos="4844"/>
                <w:tab w:val="right" w:pos="9689"/>
              </w:tabs>
              <w:rPr>
                <w:rFonts w:ascii="Times New Roman" w:hAnsi="Times New Roman" w:cs="Times New Roman"/>
                <w:sz w:val="18"/>
                <w:szCs w:val="18"/>
              </w:rPr>
            </w:pPr>
            <w:r w:rsidRPr="00FD0854">
              <w:rPr>
                <w:rFonts w:ascii="Times New Roman" w:hAnsi="Times New Roman" w:cs="Times New Roman"/>
                <w:sz w:val="18"/>
                <w:szCs w:val="18"/>
              </w:rPr>
              <w:t>ГОСТ 25478-91</w:t>
            </w:r>
          </w:p>
          <w:p w14:paraId="1EE0BDFE" w14:textId="77777777" w:rsidR="00AE401C" w:rsidRPr="00FD0854" w:rsidRDefault="00AE401C" w:rsidP="00AE401C">
            <w:pPr>
              <w:pStyle w:val="ad"/>
              <w:tabs>
                <w:tab w:val="center" w:pos="4844"/>
                <w:tab w:val="right" w:pos="9689"/>
              </w:tabs>
              <w:rPr>
                <w:rFonts w:ascii="Times New Roman" w:hAnsi="Times New Roman" w:cs="Times New Roman"/>
                <w:sz w:val="18"/>
                <w:szCs w:val="18"/>
              </w:rPr>
            </w:pPr>
            <w:r w:rsidRPr="00FD0854">
              <w:rPr>
                <w:rFonts w:ascii="Times New Roman" w:hAnsi="Times New Roman" w:cs="Times New Roman"/>
                <w:sz w:val="18"/>
                <w:szCs w:val="18"/>
              </w:rPr>
              <w:t>ГОСТ Р 51709-2001</w:t>
            </w:r>
          </w:p>
        </w:tc>
        <w:tc>
          <w:tcPr>
            <w:tcW w:w="2268" w:type="dxa"/>
            <w:gridSpan w:val="3"/>
            <w:shd w:val="clear" w:color="auto" w:fill="auto"/>
          </w:tcPr>
          <w:p w14:paraId="2EE57777" w14:textId="77777777" w:rsidR="00AE401C" w:rsidRPr="00FD0854" w:rsidRDefault="00AE401C" w:rsidP="00AE401C">
            <w:pPr>
              <w:pStyle w:val="ad"/>
              <w:tabs>
                <w:tab w:val="center" w:pos="4844"/>
                <w:tab w:val="right" w:pos="9689"/>
              </w:tabs>
              <w:rPr>
                <w:rFonts w:ascii="Times New Roman" w:hAnsi="Times New Roman" w:cs="Times New Roman"/>
                <w:sz w:val="18"/>
                <w:szCs w:val="18"/>
              </w:rPr>
            </w:pPr>
            <w:r w:rsidRPr="00FD0854">
              <w:rPr>
                <w:rFonts w:ascii="Times New Roman" w:hAnsi="Times New Roman" w:cs="Times New Roman"/>
                <w:sz w:val="18"/>
                <w:szCs w:val="18"/>
              </w:rPr>
              <w:t>ТР ТС 018/2011</w:t>
            </w:r>
          </w:p>
          <w:p w14:paraId="3424E0EE" w14:textId="77777777" w:rsidR="00AE401C" w:rsidRPr="00FD0854" w:rsidRDefault="00AE401C" w:rsidP="00AE401C">
            <w:pPr>
              <w:pStyle w:val="ad"/>
              <w:tabs>
                <w:tab w:val="center" w:pos="4844"/>
                <w:tab w:val="right" w:pos="9689"/>
              </w:tabs>
              <w:rPr>
                <w:rFonts w:ascii="Times New Roman" w:hAnsi="Times New Roman" w:cs="Times New Roman"/>
                <w:sz w:val="18"/>
                <w:szCs w:val="18"/>
              </w:rPr>
            </w:pPr>
            <w:r w:rsidRPr="00FD0854">
              <w:rPr>
                <w:rFonts w:ascii="Times New Roman" w:hAnsi="Times New Roman" w:cs="Times New Roman"/>
                <w:sz w:val="18"/>
                <w:szCs w:val="18"/>
              </w:rPr>
              <w:t>ГОСТ Р 41.35-99</w:t>
            </w:r>
          </w:p>
          <w:p w14:paraId="05D5D5FE" w14:textId="77777777" w:rsidR="00AE401C" w:rsidRPr="00FD0854" w:rsidRDefault="00AE401C" w:rsidP="00AE401C">
            <w:pPr>
              <w:pStyle w:val="ad"/>
              <w:tabs>
                <w:tab w:val="center" w:pos="4844"/>
                <w:tab w:val="right" w:pos="9689"/>
              </w:tabs>
              <w:rPr>
                <w:rFonts w:ascii="Times New Roman" w:hAnsi="Times New Roman" w:cs="Times New Roman"/>
                <w:sz w:val="18"/>
                <w:szCs w:val="18"/>
              </w:rPr>
            </w:pPr>
            <w:r w:rsidRPr="00FD0854">
              <w:rPr>
                <w:rFonts w:ascii="Times New Roman" w:hAnsi="Times New Roman" w:cs="Times New Roman"/>
                <w:sz w:val="18"/>
                <w:szCs w:val="18"/>
              </w:rPr>
              <w:t xml:space="preserve">ГОСТ Р 51709-2001 п. 4.1 </w:t>
            </w:r>
          </w:p>
          <w:p w14:paraId="777F2858" w14:textId="77777777" w:rsidR="00AE401C" w:rsidRPr="00FD0854" w:rsidRDefault="00AE401C" w:rsidP="00AE401C">
            <w:pPr>
              <w:pStyle w:val="ad"/>
              <w:tabs>
                <w:tab w:val="center" w:pos="4844"/>
                <w:tab w:val="right" w:pos="9689"/>
              </w:tabs>
              <w:rPr>
                <w:rFonts w:ascii="Times New Roman" w:hAnsi="Times New Roman" w:cs="Times New Roman"/>
                <w:sz w:val="18"/>
                <w:szCs w:val="18"/>
              </w:rPr>
            </w:pPr>
            <w:r w:rsidRPr="00FD0854">
              <w:rPr>
                <w:rFonts w:ascii="Times New Roman" w:hAnsi="Times New Roman" w:cs="Times New Roman"/>
                <w:sz w:val="18"/>
                <w:szCs w:val="18"/>
              </w:rPr>
              <w:t>ГОСТ Р 51709- 2001 п. 4.2</w:t>
            </w:r>
          </w:p>
          <w:p w14:paraId="643BA536" w14:textId="77777777" w:rsidR="00AE401C" w:rsidRPr="00FD0854" w:rsidRDefault="00AE401C" w:rsidP="00AE401C">
            <w:pPr>
              <w:pStyle w:val="ad"/>
              <w:tabs>
                <w:tab w:val="center" w:pos="4844"/>
                <w:tab w:val="right" w:pos="9689"/>
              </w:tabs>
              <w:rPr>
                <w:rFonts w:ascii="Times New Roman" w:hAnsi="Times New Roman" w:cs="Times New Roman"/>
                <w:sz w:val="18"/>
                <w:szCs w:val="18"/>
              </w:rPr>
            </w:pPr>
            <w:r w:rsidRPr="00FD0854">
              <w:rPr>
                <w:rFonts w:ascii="Times New Roman" w:hAnsi="Times New Roman" w:cs="Times New Roman"/>
                <w:sz w:val="18"/>
                <w:szCs w:val="18"/>
              </w:rPr>
              <w:t>ГОСТ 51253-99</w:t>
            </w:r>
          </w:p>
          <w:p w14:paraId="5F3E0286" w14:textId="77777777" w:rsidR="00AE401C" w:rsidRPr="00FD0854" w:rsidRDefault="00AE401C" w:rsidP="00AE401C">
            <w:pPr>
              <w:pStyle w:val="ad"/>
              <w:tabs>
                <w:tab w:val="center" w:pos="4844"/>
                <w:tab w:val="right" w:pos="9689"/>
              </w:tabs>
              <w:rPr>
                <w:rFonts w:ascii="Times New Roman" w:hAnsi="Times New Roman" w:cs="Times New Roman"/>
                <w:sz w:val="18"/>
                <w:szCs w:val="18"/>
              </w:rPr>
            </w:pPr>
            <w:r w:rsidRPr="00FD0854">
              <w:rPr>
                <w:rFonts w:ascii="Times New Roman" w:hAnsi="Times New Roman" w:cs="Times New Roman"/>
                <w:sz w:val="18"/>
                <w:szCs w:val="18"/>
              </w:rPr>
              <w:t xml:space="preserve">ГОСТ 51253-99 </w:t>
            </w:r>
          </w:p>
          <w:p w14:paraId="68F3BCD2" w14:textId="77777777" w:rsidR="00AE401C" w:rsidRPr="00FD0854" w:rsidRDefault="00AE401C" w:rsidP="00AE401C">
            <w:pPr>
              <w:pStyle w:val="ad"/>
              <w:tabs>
                <w:tab w:val="center" w:pos="4844"/>
                <w:tab w:val="right" w:pos="9689"/>
              </w:tabs>
              <w:rPr>
                <w:rFonts w:ascii="Times New Roman" w:hAnsi="Times New Roman" w:cs="Times New Roman"/>
                <w:sz w:val="18"/>
                <w:szCs w:val="18"/>
              </w:rPr>
            </w:pPr>
            <w:r w:rsidRPr="00FD0854">
              <w:rPr>
                <w:rFonts w:ascii="Times New Roman" w:hAnsi="Times New Roman" w:cs="Times New Roman"/>
                <w:sz w:val="18"/>
                <w:szCs w:val="18"/>
              </w:rPr>
              <w:t xml:space="preserve">ГОСТ Р 52033-2003 </w:t>
            </w:r>
          </w:p>
          <w:p w14:paraId="699FC4F0" w14:textId="77777777" w:rsidR="00AE401C" w:rsidRPr="00FD0854" w:rsidRDefault="00AE401C" w:rsidP="00AE401C">
            <w:pPr>
              <w:pStyle w:val="ad"/>
              <w:tabs>
                <w:tab w:val="center" w:pos="4844"/>
                <w:tab w:val="right" w:pos="9689"/>
              </w:tabs>
              <w:rPr>
                <w:rFonts w:ascii="Times New Roman" w:hAnsi="Times New Roman" w:cs="Times New Roman"/>
                <w:sz w:val="18"/>
                <w:szCs w:val="18"/>
              </w:rPr>
            </w:pPr>
            <w:r w:rsidRPr="00FD0854">
              <w:rPr>
                <w:rFonts w:ascii="Times New Roman" w:hAnsi="Times New Roman" w:cs="Times New Roman"/>
                <w:sz w:val="18"/>
                <w:szCs w:val="18"/>
              </w:rPr>
              <w:t>ГОСТ Р 52160-200</w:t>
            </w:r>
          </w:p>
          <w:p w14:paraId="315326AC" w14:textId="77777777" w:rsidR="00AE401C" w:rsidRPr="00FD0854" w:rsidRDefault="00AE401C" w:rsidP="00AE401C">
            <w:pPr>
              <w:spacing w:after="0" w:line="240" w:lineRule="auto"/>
              <w:ind w:right="153"/>
              <w:jc w:val="center"/>
              <w:rPr>
                <w:rFonts w:ascii="Times New Roman" w:hAnsi="Times New Roman" w:cs="Times New Roman"/>
                <w:sz w:val="18"/>
                <w:szCs w:val="18"/>
              </w:rPr>
            </w:pPr>
          </w:p>
          <w:p w14:paraId="5DFF5525" w14:textId="77777777" w:rsidR="00AE401C" w:rsidRPr="00FD0854" w:rsidRDefault="00AE401C" w:rsidP="00AE401C">
            <w:pPr>
              <w:pStyle w:val="ad"/>
              <w:tabs>
                <w:tab w:val="center" w:pos="4844"/>
                <w:tab w:val="right" w:pos="9689"/>
              </w:tabs>
              <w:rPr>
                <w:rFonts w:ascii="Times New Roman" w:hAnsi="Times New Roman" w:cs="Times New Roman"/>
                <w:color w:val="0000FF"/>
                <w:sz w:val="18"/>
                <w:szCs w:val="18"/>
              </w:rPr>
            </w:pPr>
          </w:p>
        </w:tc>
        <w:tc>
          <w:tcPr>
            <w:tcW w:w="1417" w:type="dxa"/>
            <w:gridSpan w:val="2"/>
            <w:shd w:val="clear" w:color="auto" w:fill="auto"/>
          </w:tcPr>
          <w:p w14:paraId="27726348" w14:textId="77777777" w:rsidR="00AE401C" w:rsidRDefault="00AE401C" w:rsidP="00AE401C">
            <w:pPr>
              <w:spacing w:after="0" w:line="240" w:lineRule="auto"/>
              <w:ind w:right="31"/>
              <w:jc w:val="center"/>
              <w:rPr>
                <w:rFonts w:ascii="Times New Roman" w:hAnsi="Times New Roman" w:cs="Times New Roman"/>
                <w:color w:val="FF0000"/>
                <w:sz w:val="18"/>
                <w:szCs w:val="18"/>
              </w:rPr>
            </w:pPr>
          </w:p>
          <w:p w14:paraId="6A5777C7" w14:textId="77777777" w:rsidR="00AE401C" w:rsidRDefault="00AE401C" w:rsidP="00AE401C">
            <w:pPr>
              <w:spacing w:after="0" w:line="240" w:lineRule="auto"/>
              <w:ind w:right="31"/>
              <w:jc w:val="center"/>
              <w:rPr>
                <w:rFonts w:ascii="Times New Roman" w:hAnsi="Times New Roman" w:cs="Times New Roman"/>
                <w:color w:val="FF0000"/>
                <w:sz w:val="18"/>
                <w:szCs w:val="18"/>
              </w:rPr>
            </w:pPr>
          </w:p>
          <w:p w14:paraId="389AF718" w14:textId="77777777" w:rsidR="00AE401C" w:rsidRDefault="00AE401C" w:rsidP="00AE401C">
            <w:pPr>
              <w:spacing w:after="0" w:line="240" w:lineRule="auto"/>
              <w:ind w:right="31"/>
              <w:jc w:val="center"/>
              <w:rPr>
                <w:rFonts w:ascii="Times New Roman" w:hAnsi="Times New Roman" w:cs="Times New Roman"/>
                <w:color w:val="FF0000"/>
                <w:sz w:val="18"/>
                <w:szCs w:val="18"/>
              </w:rPr>
            </w:pPr>
            <w:r w:rsidRPr="00BD131F">
              <w:rPr>
                <w:rFonts w:ascii="Times New Roman" w:hAnsi="Times New Roman" w:cs="Times New Roman"/>
                <w:color w:val="FF0000"/>
                <w:sz w:val="18"/>
                <w:szCs w:val="18"/>
              </w:rPr>
              <w:t>от 0 до 1000Н</w:t>
            </w:r>
          </w:p>
          <w:p w14:paraId="2C06197B" w14:textId="77777777" w:rsidR="00AE401C" w:rsidRDefault="00AE401C" w:rsidP="00AE401C">
            <w:pPr>
              <w:pStyle w:val="ad"/>
              <w:tabs>
                <w:tab w:val="center" w:pos="4844"/>
                <w:tab w:val="right" w:pos="9689"/>
              </w:tabs>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10C3B49" w14:textId="77777777" w:rsidR="00AE401C" w:rsidRDefault="00AE401C" w:rsidP="00AE401C">
            <w:pPr>
              <w:pStyle w:val="ad"/>
              <w:tabs>
                <w:tab w:val="center" w:pos="4844"/>
                <w:tab w:val="right" w:pos="9689"/>
              </w:tabs>
              <w:rPr>
                <w:rFonts w:ascii="Times New Roman" w:hAnsi="Times New Roman" w:cs="Times New Roman"/>
                <w:color w:val="FF0000"/>
                <w:sz w:val="18"/>
                <w:szCs w:val="18"/>
              </w:rPr>
            </w:pPr>
          </w:p>
          <w:p w14:paraId="4D4B0A74" w14:textId="77777777" w:rsidR="00AE401C" w:rsidRDefault="00AE401C" w:rsidP="00AE401C">
            <w:pPr>
              <w:pStyle w:val="ad"/>
              <w:tabs>
                <w:tab w:val="center" w:pos="4844"/>
                <w:tab w:val="right" w:pos="9689"/>
              </w:tabs>
              <w:rPr>
                <w:rFonts w:ascii="Times New Roman" w:hAnsi="Times New Roman" w:cs="Times New Roman"/>
                <w:color w:val="FF0000"/>
                <w:sz w:val="18"/>
                <w:szCs w:val="18"/>
              </w:rPr>
            </w:pPr>
          </w:p>
          <w:p w14:paraId="52DCE10D" w14:textId="77777777" w:rsidR="00AE401C" w:rsidRDefault="00AE401C" w:rsidP="00AE401C">
            <w:pPr>
              <w:spacing w:after="0" w:line="240" w:lineRule="auto"/>
              <w:ind w:right="31"/>
              <w:jc w:val="center"/>
              <w:rPr>
                <w:rFonts w:ascii="Times New Roman" w:hAnsi="Times New Roman" w:cs="Times New Roman"/>
                <w:color w:val="FF0000"/>
                <w:sz w:val="18"/>
                <w:szCs w:val="18"/>
              </w:rPr>
            </w:pPr>
          </w:p>
          <w:p w14:paraId="7EB29E03" w14:textId="77777777" w:rsidR="00AE401C" w:rsidRDefault="00AE401C" w:rsidP="00AE401C">
            <w:pPr>
              <w:spacing w:after="0" w:line="240" w:lineRule="auto"/>
              <w:ind w:right="31"/>
              <w:jc w:val="center"/>
              <w:rPr>
                <w:rFonts w:ascii="Times New Roman" w:hAnsi="Times New Roman" w:cs="Times New Roman"/>
                <w:color w:val="FF0000"/>
                <w:sz w:val="18"/>
                <w:szCs w:val="18"/>
              </w:rPr>
            </w:pPr>
          </w:p>
          <w:p w14:paraId="2564E7AE" w14:textId="77777777" w:rsidR="00BA7540" w:rsidRDefault="00BA7540" w:rsidP="00AE401C">
            <w:pPr>
              <w:spacing w:after="0" w:line="240" w:lineRule="auto"/>
              <w:ind w:right="31"/>
              <w:jc w:val="center"/>
              <w:rPr>
                <w:rFonts w:ascii="Times New Roman" w:hAnsi="Times New Roman" w:cs="Times New Roman"/>
                <w:color w:val="FF0000"/>
                <w:sz w:val="18"/>
                <w:szCs w:val="18"/>
              </w:rPr>
            </w:pPr>
          </w:p>
          <w:p w14:paraId="2B18CB2A" w14:textId="77777777" w:rsidR="00AE401C" w:rsidRDefault="00AE401C" w:rsidP="00AE401C">
            <w:pPr>
              <w:spacing w:after="0" w:line="240" w:lineRule="auto"/>
              <w:ind w:right="31"/>
              <w:jc w:val="center"/>
              <w:rPr>
                <w:rFonts w:ascii="Times New Roman" w:hAnsi="Times New Roman" w:cs="Times New Roman"/>
                <w:color w:val="FF0000"/>
                <w:sz w:val="18"/>
                <w:szCs w:val="18"/>
              </w:rPr>
            </w:pPr>
            <w:r w:rsidRPr="00BD131F">
              <w:rPr>
                <w:rFonts w:ascii="Times New Roman" w:hAnsi="Times New Roman" w:cs="Times New Roman"/>
                <w:color w:val="FF0000"/>
                <w:sz w:val="18"/>
                <w:szCs w:val="18"/>
              </w:rPr>
              <w:t>от 0 до 1000Н</w:t>
            </w:r>
          </w:p>
          <w:p w14:paraId="7136D2A3" w14:textId="77777777" w:rsidR="00AE401C" w:rsidRPr="00FD0854" w:rsidRDefault="00AE401C" w:rsidP="00AE401C">
            <w:pPr>
              <w:pStyle w:val="ad"/>
              <w:tabs>
                <w:tab w:val="center" w:pos="4844"/>
                <w:tab w:val="right" w:pos="9689"/>
              </w:tabs>
              <w:rPr>
                <w:rFonts w:ascii="Times New Roman" w:hAnsi="Times New Roman" w:cs="Times New Roman"/>
                <w:sz w:val="18"/>
                <w:szCs w:val="18"/>
              </w:rPr>
            </w:pPr>
            <w:r w:rsidRPr="00E4398F">
              <w:rPr>
                <w:rFonts w:ascii="Times New Roman" w:hAnsi="Times New Roman" w:cs="Times New Roman"/>
                <w:color w:val="FF0000"/>
                <w:sz w:val="18"/>
                <w:szCs w:val="18"/>
              </w:rPr>
              <w:lastRenderedPageBreak/>
              <w:t>соотв/несоотв</w:t>
            </w:r>
          </w:p>
        </w:tc>
      </w:tr>
      <w:tr w:rsidR="00AE401C" w:rsidRPr="00FD0854" w14:paraId="5CB764C5" w14:textId="77777777" w:rsidTr="00B302A5">
        <w:trPr>
          <w:trHeight w:val="561"/>
        </w:trPr>
        <w:tc>
          <w:tcPr>
            <w:tcW w:w="674" w:type="dxa"/>
            <w:shd w:val="clear" w:color="auto" w:fill="auto"/>
          </w:tcPr>
          <w:p w14:paraId="0DE4B90E" w14:textId="77777777" w:rsidR="00AE401C" w:rsidRPr="00FD0854" w:rsidRDefault="00AE401C" w:rsidP="00AE401C">
            <w:pPr>
              <w:spacing w:after="0" w:line="240" w:lineRule="auto"/>
              <w:ind w:right="153"/>
              <w:rPr>
                <w:rFonts w:ascii="Times New Roman" w:hAnsi="Times New Roman" w:cs="Times New Roman"/>
                <w:sz w:val="18"/>
                <w:szCs w:val="18"/>
              </w:rPr>
            </w:pPr>
            <w:r>
              <w:rPr>
                <w:rFonts w:ascii="Times New Roman" w:hAnsi="Times New Roman" w:cs="Times New Roman"/>
                <w:sz w:val="18"/>
                <w:szCs w:val="18"/>
              </w:rPr>
              <w:lastRenderedPageBreak/>
              <w:t>2</w:t>
            </w:r>
          </w:p>
          <w:p w14:paraId="1A9C18B8" w14:textId="77777777" w:rsidR="00AE401C" w:rsidRPr="00FD0854" w:rsidRDefault="00AE401C" w:rsidP="00AE401C">
            <w:pPr>
              <w:spacing w:after="0" w:line="240" w:lineRule="auto"/>
              <w:ind w:right="153"/>
              <w:rPr>
                <w:rFonts w:ascii="Times New Roman" w:hAnsi="Times New Roman" w:cs="Times New Roman"/>
                <w:sz w:val="18"/>
                <w:szCs w:val="18"/>
              </w:rPr>
            </w:pPr>
          </w:p>
        </w:tc>
        <w:tc>
          <w:tcPr>
            <w:tcW w:w="3262" w:type="dxa"/>
            <w:gridSpan w:val="5"/>
            <w:shd w:val="clear" w:color="auto" w:fill="auto"/>
          </w:tcPr>
          <w:p w14:paraId="716CFB05" w14:textId="77777777" w:rsidR="00AE401C" w:rsidRPr="00FD0854" w:rsidRDefault="00AE401C" w:rsidP="00AE401C">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Категории наземных колесных транспортных средств: </w:t>
            </w:r>
          </w:p>
          <w:p w14:paraId="7CE6E726" w14:textId="77777777" w:rsidR="00AE401C" w:rsidRPr="00FD0854" w:rsidRDefault="00AE401C" w:rsidP="00AE401C">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М2,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3</w:t>
            </w:r>
          </w:p>
          <w:p w14:paraId="413E9238" w14:textId="77777777" w:rsidR="00AE401C" w:rsidRPr="00FD0854" w:rsidRDefault="00AE401C" w:rsidP="00AE401C">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14:paraId="187C3A19" w14:textId="77777777" w:rsidR="00AE401C" w:rsidRPr="00FD0854" w:rsidRDefault="00AE401C" w:rsidP="00AE401C">
            <w:pPr>
              <w:widowControl w:val="0"/>
              <w:tabs>
                <w:tab w:val="left" w:pos="4052"/>
              </w:tabs>
              <w:autoSpaceDE w:val="0"/>
              <w:autoSpaceDN w:val="0"/>
              <w:adjustRightInd w:val="0"/>
              <w:spacing w:after="0" w:line="240" w:lineRule="auto"/>
              <w:jc w:val="both"/>
              <w:rPr>
                <w:rFonts w:ascii="Times New Roman" w:hAnsi="Times New Roman" w:cs="Times New Roman"/>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1, О2, О3, </w:t>
            </w:r>
            <w:r w:rsidRPr="00FD0854">
              <w:rPr>
                <w:rFonts w:ascii="Times New Roman" w:hAnsi="Times New Roman" w:cs="Times New Roman"/>
                <w:b/>
                <w:iCs/>
                <w:sz w:val="18"/>
                <w:szCs w:val="18"/>
                <w:lang w:val="en-US"/>
              </w:rPr>
              <w:t>O</w:t>
            </w:r>
            <w:proofErr w:type="gramStart"/>
            <w:r w:rsidRPr="00FD0854">
              <w:rPr>
                <w:rFonts w:ascii="Times New Roman" w:hAnsi="Times New Roman" w:cs="Times New Roman"/>
                <w:b/>
                <w:iCs/>
                <w:sz w:val="18"/>
                <w:szCs w:val="18"/>
              </w:rPr>
              <w:t xml:space="preserve">4 </w:t>
            </w:r>
            <w:r w:rsidRPr="00FD0854">
              <w:rPr>
                <w:rFonts w:ascii="Times New Roman" w:hAnsi="Times New Roman" w:cs="Times New Roman"/>
                <w:sz w:val="18"/>
                <w:szCs w:val="18"/>
              </w:rPr>
              <w:t>.</w:t>
            </w:r>
            <w:proofErr w:type="gramEnd"/>
            <w:r w:rsidRPr="00FD0854">
              <w:rPr>
                <w:rFonts w:ascii="Times New Roman" w:hAnsi="Times New Roman" w:cs="Times New Roman"/>
                <w:sz w:val="18"/>
                <w:szCs w:val="18"/>
              </w:rPr>
              <w:t xml:space="preserve"> </w:t>
            </w:r>
          </w:p>
          <w:p w14:paraId="70CD9D0F" w14:textId="77777777" w:rsidR="00AE401C" w:rsidRPr="00FD0854" w:rsidRDefault="00AE401C" w:rsidP="00AE401C">
            <w:pPr>
              <w:widowControl w:val="0"/>
              <w:autoSpaceDE w:val="0"/>
              <w:autoSpaceDN w:val="0"/>
              <w:adjustRightInd w:val="0"/>
              <w:spacing w:after="0" w:line="240" w:lineRule="auto"/>
              <w:jc w:val="both"/>
              <w:rPr>
                <w:rFonts w:ascii="Times New Roman" w:hAnsi="Times New Roman" w:cs="Times New Roman"/>
                <w:sz w:val="18"/>
                <w:szCs w:val="18"/>
              </w:rPr>
            </w:pPr>
          </w:p>
          <w:p w14:paraId="1B0F2956" w14:textId="77777777" w:rsidR="00AE401C" w:rsidRPr="00FD0854" w:rsidRDefault="00AE401C" w:rsidP="00AE401C">
            <w:pPr>
              <w:widowControl w:val="0"/>
              <w:autoSpaceDE w:val="0"/>
              <w:autoSpaceDN w:val="0"/>
              <w:adjustRightInd w:val="0"/>
              <w:spacing w:after="0" w:line="240" w:lineRule="auto"/>
              <w:jc w:val="both"/>
              <w:rPr>
                <w:rFonts w:ascii="Times New Roman" w:hAnsi="Times New Roman" w:cs="Times New Roman"/>
                <w:sz w:val="18"/>
                <w:szCs w:val="18"/>
              </w:rPr>
            </w:pPr>
          </w:p>
          <w:p w14:paraId="2FB17679" w14:textId="77777777" w:rsidR="00AE401C" w:rsidRPr="00FD0854" w:rsidRDefault="00AE401C" w:rsidP="00AE401C">
            <w:pPr>
              <w:widowControl w:val="0"/>
              <w:autoSpaceDE w:val="0"/>
              <w:autoSpaceDN w:val="0"/>
              <w:adjustRightInd w:val="0"/>
              <w:spacing w:after="0" w:line="240" w:lineRule="auto"/>
              <w:jc w:val="both"/>
              <w:rPr>
                <w:rFonts w:ascii="Times New Roman" w:hAnsi="Times New Roman" w:cs="Times New Roman"/>
                <w:sz w:val="18"/>
                <w:szCs w:val="18"/>
              </w:rPr>
            </w:pPr>
          </w:p>
          <w:p w14:paraId="461ADC91" w14:textId="77777777" w:rsidR="00AE401C" w:rsidRPr="00FD0854" w:rsidRDefault="00AE401C" w:rsidP="00AE401C">
            <w:pPr>
              <w:autoSpaceDE w:val="0"/>
              <w:autoSpaceDN w:val="0"/>
              <w:adjustRightInd w:val="0"/>
              <w:spacing w:after="0" w:line="240" w:lineRule="auto"/>
              <w:rPr>
                <w:rFonts w:ascii="Times New Roman" w:hAnsi="Times New Roman" w:cs="Times New Roman"/>
                <w:sz w:val="18"/>
                <w:szCs w:val="18"/>
              </w:rPr>
            </w:pPr>
          </w:p>
        </w:tc>
        <w:tc>
          <w:tcPr>
            <w:tcW w:w="5953" w:type="dxa"/>
            <w:shd w:val="clear" w:color="auto" w:fill="auto"/>
          </w:tcPr>
          <w:p w14:paraId="0F8C9400" w14:textId="77777777" w:rsidR="00AE401C" w:rsidRPr="00FD0854" w:rsidRDefault="00AE401C" w:rsidP="00AE401C">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Запасная ТС:</w:t>
            </w:r>
          </w:p>
          <w:p w14:paraId="1F167801" w14:textId="77777777" w:rsidR="00AE401C" w:rsidRPr="00FD0854" w:rsidRDefault="00AE401C" w:rsidP="00AE401C">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Удельная тормозная сила, </w:t>
            </w:r>
          </w:p>
          <w:p w14:paraId="3C067416" w14:textId="77777777" w:rsidR="00AE401C" w:rsidRPr="00FD0854" w:rsidRDefault="00AE401C" w:rsidP="00AE401C">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w:t>
            </w:r>
            <w:proofErr w:type="gramStart"/>
            <w:r w:rsidRPr="00FD0854">
              <w:rPr>
                <w:rFonts w:ascii="Times New Roman" w:eastAsia="TimesNewRomanPSMT" w:hAnsi="Times New Roman" w:cs="Times New Roman"/>
                <w:sz w:val="18"/>
                <w:szCs w:val="18"/>
              </w:rPr>
              <w:t>авто отключение</w:t>
            </w:r>
            <w:proofErr w:type="gramEnd"/>
            <w:r w:rsidRPr="00FD0854">
              <w:rPr>
                <w:rFonts w:ascii="Times New Roman" w:eastAsia="TimesNewRomanPSMT" w:hAnsi="Times New Roman" w:cs="Times New Roman"/>
                <w:sz w:val="18"/>
                <w:szCs w:val="18"/>
              </w:rPr>
              <w:t xml:space="preserve"> стенда</w:t>
            </w:r>
          </w:p>
          <w:p w14:paraId="5EA052E5" w14:textId="77777777" w:rsidR="00AE401C" w:rsidRPr="00FD0854" w:rsidRDefault="00AE401C" w:rsidP="00AE401C">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Отсутствие:</w:t>
            </w:r>
          </w:p>
          <w:p w14:paraId="47991267" w14:textId="77777777" w:rsidR="00AE401C" w:rsidRPr="00FD0854" w:rsidRDefault="00AE401C" w:rsidP="00AE401C">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Утечки сжатого воздуха из тормозных камер; </w:t>
            </w:r>
          </w:p>
          <w:p w14:paraId="5663D2E2" w14:textId="77777777" w:rsidR="00AE401C" w:rsidRPr="00FD0854" w:rsidRDefault="00AE401C" w:rsidP="00AE401C">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Нарушения герметичности трубопроводов или соединений в гидравлическом тормозном приводе и подтекания тормозной жидкости;  </w:t>
            </w:r>
          </w:p>
          <w:p w14:paraId="4E9DFD4B" w14:textId="77777777" w:rsidR="00AE401C" w:rsidRPr="00FD0854" w:rsidRDefault="00AE401C" w:rsidP="00AE401C">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Коррозия, грозящая потерей герметичности или разрушением; </w:t>
            </w:r>
          </w:p>
          <w:p w14:paraId="1E0B143E" w14:textId="77777777" w:rsidR="00AE401C" w:rsidRPr="00FD0854" w:rsidRDefault="00AE401C" w:rsidP="00AE401C">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Перегибы, видимые перетирания и другие механические повреждения тормозных трубопроводов; </w:t>
            </w:r>
          </w:p>
          <w:p w14:paraId="2A145AE1" w14:textId="77777777" w:rsidR="00AE401C" w:rsidRPr="00FD0854" w:rsidRDefault="00AE401C" w:rsidP="00AE401C">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Наличие деталей с трещинами или остаточной деформацией в тормозном приводе; </w:t>
            </w:r>
          </w:p>
          <w:p w14:paraId="69EF20BC" w14:textId="77777777" w:rsidR="00AE401C" w:rsidRPr="00FD0854" w:rsidRDefault="00AE401C" w:rsidP="00AE401C">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Нарушение целостности регулятора тормозных сил на транспортном средстве, оборудованном этим устройством; </w:t>
            </w:r>
          </w:p>
          <w:p w14:paraId="15C7B294" w14:textId="77777777" w:rsidR="00AE401C" w:rsidRPr="00FD0854" w:rsidRDefault="00AE401C" w:rsidP="00AE401C">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Набухание шлангов под давлением и наличие на них трещин </w:t>
            </w:r>
          </w:p>
          <w:p w14:paraId="291A88EC" w14:textId="77777777" w:rsidR="00AE401C" w:rsidRPr="00FD0854" w:rsidRDefault="00AE401C" w:rsidP="00AE401C">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и видимых мест перетирания; </w:t>
            </w:r>
          </w:p>
          <w:p w14:paraId="7A037F33" w14:textId="77777777" w:rsidR="00AE401C" w:rsidRPr="00FD0854" w:rsidRDefault="00AE401C" w:rsidP="00AE401C">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Демонтаж регулятора тормозных сил, предусмотренного в эксплуатационной документации транспортного средства. </w:t>
            </w:r>
          </w:p>
          <w:p w14:paraId="7333D3F1" w14:textId="77777777" w:rsidR="00AE401C" w:rsidRPr="00FD0854" w:rsidRDefault="00AE401C" w:rsidP="00AE401C">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Работоспособность средства сигнализации и контроля тормозных систем, манометры пневматического и пневмогидравлического тормозного привода, устройство фиксации органа управления стояночной тормозной системы;</w:t>
            </w:r>
          </w:p>
          <w:p w14:paraId="2656ADAD" w14:textId="77777777" w:rsidR="00AE401C" w:rsidRPr="00FD0854" w:rsidRDefault="00AE401C" w:rsidP="00AE401C">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w:t>
            </w:r>
            <w:proofErr w:type="gramStart"/>
            <w:r w:rsidRPr="00FD0854">
              <w:rPr>
                <w:rFonts w:ascii="Times New Roman" w:eastAsia="TimesNewRomanPSMT" w:hAnsi="Times New Roman" w:cs="Times New Roman"/>
                <w:sz w:val="18"/>
                <w:szCs w:val="18"/>
              </w:rPr>
              <w:t>Дополнительных переходных элементов</w:t>
            </w:r>
            <w:proofErr w:type="gramEnd"/>
            <w:r w:rsidRPr="00FD0854">
              <w:rPr>
                <w:rFonts w:ascii="Times New Roman" w:eastAsia="TimesNewRomanPSMT" w:hAnsi="Times New Roman" w:cs="Times New Roman"/>
                <w:sz w:val="18"/>
                <w:szCs w:val="18"/>
              </w:rPr>
              <w:t xml:space="preserve"> соединяющихся друг с другом на гибких тормозных шлангах, передающих давление сжатого воздуха или тормозной жидкости колесным тормозным механизмам. </w:t>
            </w:r>
          </w:p>
          <w:p w14:paraId="665199B1" w14:textId="77777777" w:rsidR="00AE401C" w:rsidRPr="00FD0854" w:rsidRDefault="00AE401C" w:rsidP="00AE401C">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-Расположение и длина гибких тормозных шлангов должны обеспечивать герметичность соединений с учетом максимальных деформаций упругих элементов подвески и углов поворота колес транспортного средства;</w:t>
            </w:r>
          </w:p>
          <w:p w14:paraId="6381FEF4" w14:textId="77777777" w:rsidR="00AE401C" w:rsidRPr="00FD0854" w:rsidRDefault="00AE401C" w:rsidP="00AE401C">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Комплектность и работоспособность АБС (при наличии) </w:t>
            </w:r>
          </w:p>
          <w:p w14:paraId="0D1EC6D0" w14:textId="77777777" w:rsidR="00AE401C" w:rsidRPr="00FD0854" w:rsidRDefault="00AE401C" w:rsidP="00AE401C">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Отсутствие видимых повреждений, ненадежности крепление, отсоединение элементов АБС.</w:t>
            </w:r>
          </w:p>
          <w:p w14:paraId="70BDC9D0" w14:textId="77777777" w:rsidR="00AE401C" w:rsidRPr="00FD0854" w:rsidRDefault="00AE401C" w:rsidP="00AE401C">
            <w:pPr>
              <w:autoSpaceDE w:val="0"/>
              <w:autoSpaceDN w:val="0"/>
              <w:adjustRightInd w:val="0"/>
              <w:spacing w:after="0" w:line="240" w:lineRule="auto"/>
              <w:rPr>
                <w:rFonts w:ascii="Times New Roman" w:hAnsi="Times New Roman" w:cs="Times New Roman"/>
                <w:sz w:val="18"/>
                <w:szCs w:val="18"/>
              </w:rPr>
            </w:pPr>
            <w:r w:rsidRPr="00FD0854">
              <w:rPr>
                <w:rFonts w:ascii="Times New Roman" w:eastAsia="TimesNewRomanPSMT" w:hAnsi="Times New Roman" w:cs="Times New Roman"/>
                <w:sz w:val="18"/>
                <w:szCs w:val="18"/>
              </w:rPr>
              <w:t xml:space="preserve">- Работоспособность светового индикатора мониторинга рабочего состояния АБС, включение его при активации АБС после включения зажигания и отключение </w:t>
            </w:r>
          </w:p>
        </w:tc>
        <w:tc>
          <w:tcPr>
            <w:tcW w:w="2410" w:type="dxa"/>
            <w:gridSpan w:val="3"/>
            <w:shd w:val="clear" w:color="auto" w:fill="auto"/>
          </w:tcPr>
          <w:p w14:paraId="3BF42FDE" w14:textId="77777777" w:rsidR="00AE401C" w:rsidRPr="00FD0854" w:rsidRDefault="00AE401C" w:rsidP="00AE401C">
            <w:pPr>
              <w:spacing w:after="0" w:line="240" w:lineRule="auto"/>
              <w:ind w:right="153"/>
              <w:rPr>
                <w:rFonts w:ascii="Times New Roman" w:hAnsi="Times New Roman" w:cs="Times New Roman"/>
                <w:sz w:val="18"/>
                <w:szCs w:val="18"/>
              </w:rPr>
            </w:pPr>
          </w:p>
        </w:tc>
        <w:tc>
          <w:tcPr>
            <w:tcW w:w="2268" w:type="dxa"/>
            <w:gridSpan w:val="3"/>
            <w:shd w:val="clear" w:color="auto" w:fill="auto"/>
          </w:tcPr>
          <w:p w14:paraId="21DD2281" w14:textId="77777777" w:rsidR="00AE401C" w:rsidRPr="00FD0854" w:rsidRDefault="00AE401C" w:rsidP="00AE401C">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Визуально</w:t>
            </w:r>
          </w:p>
          <w:p w14:paraId="3B8173F3" w14:textId="77777777" w:rsidR="00AE401C" w:rsidRPr="00FD0854" w:rsidRDefault="00AE401C" w:rsidP="00AE401C">
            <w:pPr>
              <w:pStyle w:val="ad"/>
              <w:tabs>
                <w:tab w:val="center" w:pos="4844"/>
                <w:tab w:val="right" w:pos="9689"/>
              </w:tabs>
              <w:rPr>
                <w:rFonts w:ascii="Times New Roman" w:hAnsi="Times New Roman" w:cs="Times New Roman"/>
                <w:sz w:val="18"/>
                <w:szCs w:val="18"/>
              </w:rPr>
            </w:pPr>
            <w:r w:rsidRPr="00FD0854">
              <w:rPr>
                <w:rFonts w:ascii="Times New Roman" w:hAnsi="Times New Roman" w:cs="Times New Roman"/>
                <w:sz w:val="18"/>
                <w:szCs w:val="18"/>
              </w:rPr>
              <w:t>Измерение на Тормозном стенде с нагрузкой на ось до 13000 кг.</w:t>
            </w:r>
          </w:p>
          <w:p w14:paraId="7049F6E2" w14:textId="77777777" w:rsidR="00AE401C" w:rsidRPr="00FD0854" w:rsidRDefault="00AE401C" w:rsidP="00AE401C">
            <w:pPr>
              <w:spacing w:after="0" w:line="240" w:lineRule="auto"/>
              <w:ind w:right="153"/>
              <w:rPr>
                <w:rFonts w:ascii="Times New Roman" w:hAnsi="Times New Roman" w:cs="Times New Roman"/>
                <w:b/>
                <w:sz w:val="18"/>
                <w:szCs w:val="18"/>
              </w:rPr>
            </w:pPr>
          </w:p>
        </w:tc>
        <w:tc>
          <w:tcPr>
            <w:tcW w:w="1417" w:type="dxa"/>
            <w:gridSpan w:val="2"/>
            <w:shd w:val="clear" w:color="auto" w:fill="auto"/>
          </w:tcPr>
          <w:p w14:paraId="6091327D" w14:textId="77777777" w:rsidR="00AE401C" w:rsidRDefault="00AE401C" w:rsidP="00AE401C">
            <w:pPr>
              <w:spacing w:after="0" w:line="240" w:lineRule="auto"/>
              <w:ind w:right="31"/>
              <w:jc w:val="center"/>
              <w:rPr>
                <w:rFonts w:ascii="Times New Roman" w:hAnsi="Times New Roman" w:cs="Times New Roman"/>
                <w:color w:val="FF0000"/>
                <w:sz w:val="18"/>
                <w:szCs w:val="18"/>
              </w:rPr>
            </w:pPr>
          </w:p>
          <w:p w14:paraId="3D4ABEF3" w14:textId="77777777" w:rsidR="00AE401C" w:rsidRDefault="00AE401C" w:rsidP="00AE401C">
            <w:pPr>
              <w:spacing w:after="0" w:line="240" w:lineRule="auto"/>
              <w:ind w:right="31"/>
              <w:jc w:val="center"/>
              <w:rPr>
                <w:rFonts w:ascii="Times New Roman" w:hAnsi="Times New Roman" w:cs="Times New Roman"/>
                <w:color w:val="FF0000"/>
                <w:sz w:val="18"/>
                <w:szCs w:val="18"/>
              </w:rPr>
            </w:pPr>
            <w:r w:rsidRPr="00BD131F">
              <w:rPr>
                <w:rFonts w:ascii="Times New Roman" w:hAnsi="Times New Roman" w:cs="Times New Roman"/>
                <w:color w:val="FF0000"/>
                <w:sz w:val="18"/>
                <w:szCs w:val="18"/>
              </w:rPr>
              <w:t xml:space="preserve">от </w:t>
            </w:r>
            <w:proofErr w:type="gramStart"/>
            <w:r w:rsidRPr="00BD131F">
              <w:rPr>
                <w:rFonts w:ascii="Times New Roman" w:hAnsi="Times New Roman" w:cs="Times New Roman"/>
                <w:color w:val="FF0000"/>
                <w:sz w:val="18"/>
                <w:szCs w:val="18"/>
              </w:rPr>
              <w:t>0  до</w:t>
            </w:r>
            <w:proofErr w:type="gramEnd"/>
            <w:r w:rsidRPr="00BD131F">
              <w:rPr>
                <w:rFonts w:ascii="Times New Roman" w:hAnsi="Times New Roman" w:cs="Times New Roman"/>
                <w:color w:val="FF0000"/>
                <w:sz w:val="18"/>
                <w:szCs w:val="18"/>
              </w:rPr>
              <w:t xml:space="preserve"> 1000Н</w:t>
            </w:r>
          </w:p>
          <w:p w14:paraId="778C4C70" w14:textId="77777777" w:rsidR="00AE401C" w:rsidRPr="00BD131F" w:rsidRDefault="00AE401C" w:rsidP="00AE401C">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C5D4E8F" w14:textId="77777777" w:rsidR="00AE401C" w:rsidRPr="006D765D" w:rsidRDefault="00AE401C" w:rsidP="00AE401C">
            <w:pPr>
              <w:spacing w:after="0" w:line="240" w:lineRule="auto"/>
              <w:ind w:right="153"/>
              <w:jc w:val="center"/>
              <w:rPr>
                <w:rFonts w:ascii="Times New Roman" w:hAnsi="Times New Roman" w:cs="Times New Roman"/>
                <w:sz w:val="18"/>
                <w:szCs w:val="18"/>
              </w:rPr>
            </w:pPr>
          </w:p>
          <w:p w14:paraId="029BB71E" w14:textId="77777777" w:rsidR="00AE401C" w:rsidRPr="00BD131F" w:rsidRDefault="00AE401C" w:rsidP="00AE401C">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ACCB458" w14:textId="77777777" w:rsidR="00AE401C" w:rsidRPr="00BD131F" w:rsidRDefault="00AE401C" w:rsidP="00AE401C">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A2F6187" w14:textId="77777777" w:rsidR="00AE401C" w:rsidRDefault="00AE401C" w:rsidP="00AE401C">
            <w:pPr>
              <w:spacing w:after="0" w:line="240" w:lineRule="auto"/>
              <w:ind w:right="153"/>
              <w:rPr>
                <w:rFonts w:ascii="Times New Roman" w:hAnsi="Times New Roman" w:cs="Times New Roman"/>
                <w:sz w:val="18"/>
                <w:szCs w:val="18"/>
              </w:rPr>
            </w:pPr>
          </w:p>
          <w:p w14:paraId="56BD1C15" w14:textId="77777777" w:rsidR="00AE401C" w:rsidRPr="00BD131F" w:rsidRDefault="00AE401C" w:rsidP="00AE401C">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FEB39A1" w14:textId="77777777" w:rsidR="00AE401C" w:rsidRDefault="00AE401C" w:rsidP="00AE401C">
            <w:pPr>
              <w:spacing w:after="0" w:line="240" w:lineRule="auto"/>
              <w:ind w:right="31"/>
              <w:jc w:val="center"/>
              <w:rPr>
                <w:rFonts w:ascii="Times New Roman" w:hAnsi="Times New Roman" w:cs="Times New Roman"/>
                <w:color w:val="FF0000"/>
                <w:sz w:val="18"/>
                <w:szCs w:val="18"/>
              </w:rPr>
            </w:pPr>
          </w:p>
          <w:p w14:paraId="6E0EB3D2" w14:textId="77777777" w:rsidR="00AE401C" w:rsidRPr="00BD131F" w:rsidRDefault="00AE401C" w:rsidP="00AE401C">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515736E" w14:textId="77777777" w:rsidR="00AE401C" w:rsidRPr="00BD131F" w:rsidRDefault="00AE401C" w:rsidP="00AE401C">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2FA0B6A" w14:textId="77777777" w:rsidR="00AE401C" w:rsidRDefault="00AE401C" w:rsidP="00AE401C">
            <w:pPr>
              <w:spacing w:after="0" w:line="240" w:lineRule="auto"/>
              <w:ind w:right="153"/>
              <w:rPr>
                <w:rFonts w:ascii="Times New Roman" w:hAnsi="Times New Roman" w:cs="Times New Roman"/>
                <w:sz w:val="18"/>
                <w:szCs w:val="18"/>
              </w:rPr>
            </w:pPr>
          </w:p>
          <w:p w14:paraId="2D94D426" w14:textId="77777777" w:rsidR="00AE401C" w:rsidRPr="00BD131F" w:rsidRDefault="00AE401C" w:rsidP="00AE401C">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19B8C32" w14:textId="77777777" w:rsidR="00AE401C" w:rsidRDefault="00AE401C" w:rsidP="00AE401C">
            <w:pPr>
              <w:spacing w:after="0" w:line="240" w:lineRule="auto"/>
              <w:ind w:right="153"/>
              <w:rPr>
                <w:rFonts w:ascii="Times New Roman" w:hAnsi="Times New Roman" w:cs="Times New Roman"/>
                <w:sz w:val="18"/>
                <w:szCs w:val="18"/>
              </w:rPr>
            </w:pPr>
          </w:p>
          <w:p w14:paraId="075E4491" w14:textId="77777777" w:rsidR="00AE401C" w:rsidRPr="00BD131F" w:rsidRDefault="00AE401C" w:rsidP="00AE401C">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6791F74" w14:textId="77777777" w:rsidR="00AE401C" w:rsidRDefault="00AE401C" w:rsidP="00AE401C">
            <w:pPr>
              <w:spacing w:after="0" w:line="240" w:lineRule="auto"/>
              <w:ind w:right="153"/>
              <w:rPr>
                <w:rFonts w:ascii="Times New Roman" w:hAnsi="Times New Roman" w:cs="Times New Roman"/>
                <w:sz w:val="18"/>
                <w:szCs w:val="18"/>
              </w:rPr>
            </w:pPr>
          </w:p>
          <w:p w14:paraId="2FB8887F" w14:textId="77777777" w:rsidR="00AE401C" w:rsidRPr="00BD131F" w:rsidRDefault="00AE401C" w:rsidP="00AE401C">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559446E" w14:textId="77777777" w:rsidR="00AE401C" w:rsidRDefault="00AE401C" w:rsidP="00AE401C">
            <w:pPr>
              <w:spacing w:after="0" w:line="240" w:lineRule="auto"/>
              <w:ind w:right="153"/>
              <w:rPr>
                <w:rFonts w:ascii="Times New Roman" w:hAnsi="Times New Roman" w:cs="Times New Roman"/>
                <w:sz w:val="18"/>
                <w:szCs w:val="18"/>
              </w:rPr>
            </w:pPr>
          </w:p>
          <w:p w14:paraId="5CA31710" w14:textId="77777777" w:rsidR="00AE401C" w:rsidRPr="00BD131F" w:rsidRDefault="00AE401C" w:rsidP="00AE401C">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7B89840" w14:textId="77777777" w:rsidR="00AE401C" w:rsidRDefault="00AE401C" w:rsidP="00AE401C">
            <w:pPr>
              <w:spacing w:after="0" w:line="240" w:lineRule="auto"/>
              <w:ind w:right="153"/>
              <w:rPr>
                <w:rFonts w:ascii="Times New Roman" w:hAnsi="Times New Roman" w:cs="Times New Roman"/>
                <w:sz w:val="18"/>
                <w:szCs w:val="18"/>
              </w:rPr>
            </w:pPr>
          </w:p>
          <w:p w14:paraId="7FB5CE7A" w14:textId="77777777" w:rsidR="00AE401C" w:rsidRPr="00BD131F" w:rsidRDefault="00AE401C" w:rsidP="00AE401C">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CBF08A4" w14:textId="77777777" w:rsidR="00AE401C" w:rsidRDefault="00AE401C" w:rsidP="00AE401C">
            <w:pPr>
              <w:spacing w:after="0" w:line="240" w:lineRule="auto"/>
              <w:ind w:right="153"/>
              <w:rPr>
                <w:rFonts w:ascii="Times New Roman" w:hAnsi="Times New Roman" w:cs="Times New Roman"/>
                <w:sz w:val="18"/>
                <w:szCs w:val="18"/>
              </w:rPr>
            </w:pPr>
          </w:p>
          <w:p w14:paraId="47BB7231" w14:textId="77777777" w:rsidR="00AE401C" w:rsidRDefault="00AE401C" w:rsidP="00AE401C">
            <w:pPr>
              <w:spacing w:after="0" w:line="240" w:lineRule="auto"/>
              <w:ind w:right="153"/>
              <w:rPr>
                <w:rFonts w:ascii="Times New Roman" w:hAnsi="Times New Roman" w:cs="Times New Roman"/>
                <w:sz w:val="18"/>
                <w:szCs w:val="18"/>
              </w:rPr>
            </w:pPr>
          </w:p>
          <w:p w14:paraId="7D1889F4" w14:textId="77777777" w:rsidR="00AE401C" w:rsidRPr="00BD131F" w:rsidRDefault="00AE401C" w:rsidP="00AE401C">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17152C6" w14:textId="77777777" w:rsidR="00AE401C" w:rsidRDefault="00AE401C" w:rsidP="00AE401C">
            <w:pPr>
              <w:spacing w:after="0" w:line="240" w:lineRule="auto"/>
              <w:ind w:right="153"/>
              <w:rPr>
                <w:rFonts w:ascii="Times New Roman" w:hAnsi="Times New Roman" w:cs="Times New Roman"/>
                <w:sz w:val="18"/>
                <w:szCs w:val="18"/>
              </w:rPr>
            </w:pPr>
          </w:p>
          <w:p w14:paraId="63813697" w14:textId="77777777" w:rsidR="00AE401C" w:rsidRDefault="00AE401C" w:rsidP="00AE401C">
            <w:pPr>
              <w:spacing w:after="0" w:line="240" w:lineRule="auto"/>
              <w:ind w:right="153"/>
              <w:rPr>
                <w:rFonts w:ascii="Times New Roman" w:hAnsi="Times New Roman" w:cs="Times New Roman"/>
                <w:sz w:val="18"/>
                <w:szCs w:val="18"/>
              </w:rPr>
            </w:pPr>
          </w:p>
          <w:p w14:paraId="6F1835B0" w14:textId="77777777" w:rsidR="00BA7540" w:rsidRDefault="00BA7540" w:rsidP="00AE401C">
            <w:pPr>
              <w:spacing w:after="0" w:line="240" w:lineRule="auto"/>
              <w:ind w:right="153"/>
              <w:rPr>
                <w:rFonts w:ascii="Times New Roman" w:hAnsi="Times New Roman" w:cs="Times New Roman"/>
                <w:sz w:val="18"/>
                <w:szCs w:val="18"/>
              </w:rPr>
            </w:pPr>
          </w:p>
          <w:p w14:paraId="0ED0A44A" w14:textId="77777777" w:rsidR="00AE401C" w:rsidRPr="00BD131F" w:rsidRDefault="00AE401C" w:rsidP="00AE401C">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53B6E64" w14:textId="77777777" w:rsidR="00AE401C" w:rsidRDefault="00AE401C" w:rsidP="00AE401C">
            <w:pPr>
              <w:spacing w:after="0" w:line="240" w:lineRule="auto"/>
              <w:ind w:right="153"/>
              <w:rPr>
                <w:rFonts w:ascii="Times New Roman" w:hAnsi="Times New Roman" w:cs="Times New Roman"/>
                <w:sz w:val="18"/>
                <w:szCs w:val="18"/>
              </w:rPr>
            </w:pPr>
          </w:p>
          <w:p w14:paraId="0406E56C" w14:textId="77777777" w:rsidR="00BA7540" w:rsidRDefault="00BA7540" w:rsidP="00AE401C">
            <w:pPr>
              <w:spacing w:after="0" w:line="240" w:lineRule="auto"/>
              <w:ind w:right="153"/>
              <w:rPr>
                <w:rFonts w:ascii="Times New Roman" w:hAnsi="Times New Roman" w:cs="Times New Roman"/>
                <w:sz w:val="18"/>
                <w:szCs w:val="18"/>
              </w:rPr>
            </w:pPr>
          </w:p>
          <w:p w14:paraId="179C13B7" w14:textId="77777777" w:rsidR="00BA7540" w:rsidRDefault="00BA7540" w:rsidP="00AE401C">
            <w:pPr>
              <w:spacing w:after="0" w:line="240" w:lineRule="auto"/>
              <w:ind w:right="153"/>
              <w:rPr>
                <w:rFonts w:ascii="Times New Roman" w:hAnsi="Times New Roman" w:cs="Times New Roman"/>
                <w:sz w:val="18"/>
                <w:szCs w:val="18"/>
              </w:rPr>
            </w:pPr>
          </w:p>
          <w:p w14:paraId="59ACFECA" w14:textId="77777777" w:rsidR="00AE401C" w:rsidRPr="00FD0854" w:rsidRDefault="00AE401C" w:rsidP="00AE401C">
            <w:pPr>
              <w:spacing w:after="0" w:line="240" w:lineRule="auto"/>
              <w:rPr>
                <w:rFonts w:ascii="Times New Roman" w:hAnsi="Times New Roman" w:cs="Times New Roman"/>
                <w:sz w:val="18"/>
                <w:szCs w:val="18"/>
              </w:rPr>
            </w:pPr>
            <w:r w:rsidRPr="00E4398F">
              <w:rPr>
                <w:rFonts w:ascii="Times New Roman" w:hAnsi="Times New Roman" w:cs="Times New Roman"/>
                <w:color w:val="FF0000"/>
                <w:sz w:val="18"/>
                <w:szCs w:val="18"/>
              </w:rPr>
              <w:t>соотв/несоотв</w:t>
            </w:r>
          </w:p>
        </w:tc>
      </w:tr>
      <w:tr w:rsidR="009D2BE0" w:rsidRPr="00FD0854" w14:paraId="41776DD8" w14:textId="77777777" w:rsidTr="00732410">
        <w:trPr>
          <w:trHeight w:val="984"/>
        </w:trPr>
        <w:tc>
          <w:tcPr>
            <w:tcW w:w="674" w:type="dxa"/>
            <w:shd w:val="clear" w:color="auto" w:fill="auto"/>
          </w:tcPr>
          <w:p w14:paraId="02A1CE29" w14:textId="77777777" w:rsidR="009D2BE0" w:rsidRPr="00FD0854" w:rsidRDefault="009D2BE0" w:rsidP="009D2BE0">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lastRenderedPageBreak/>
              <w:t>3</w:t>
            </w:r>
          </w:p>
        </w:tc>
        <w:tc>
          <w:tcPr>
            <w:tcW w:w="3262" w:type="dxa"/>
            <w:gridSpan w:val="5"/>
            <w:shd w:val="clear" w:color="auto" w:fill="auto"/>
          </w:tcPr>
          <w:p w14:paraId="146EA049" w14:textId="77777777" w:rsidR="009D2BE0" w:rsidRPr="00FD0854" w:rsidRDefault="009D2BE0" w:rsidP="009D2BE0">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7307DC7F"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М2,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3</w:t>
            </w:r>
          </w:p>
          <w:p w14:paraId="0FA2EC06"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14:paraId="78456DA1" w14:textId="77777777" w:rsidR="009D2BE0" w:rsidRPr="00FD0854" w:rsidRDefault="009D2BE0" w:rsidP="009D2BE0">
            <w:pPr>
              <w:spacing w:after="0" w:line="240" w:lineRule="auto"/>
              <w:ind w:right="153"/>
              <w:rPr>
                <w:rFonts w:ascii="Times New Roman" w:hAnsi="Times New Roman" w:cs="Times New Roman"/>
                <w:b/>
                <w:sz w:val="18"/>
                <w:szCs w:val="18"/>
              </w:rPr>
            </w:pPr>
          </w:p>
        </w:tc>
        <w:tc>
          <w:tcPr>
            <w:tcW w:w="5953" w:type="dxa"/>
            <w:shd w:val="clear" w:color="auto" w:fill="auto"/>
          </w:tcPr>
          <w:p w14:paraId="1A8BB652" w14:textId="77777777" w:rsidR="009D2BE0" w:rsidRPr="00FD0854" w:rsidRDefault="009D2BE0" w:rsidP="009D2BE0">
            <w:pPr>
              <w:pStyle w:val="ab"/>
              <w:rPr>
                <w:sz w:val="18"/>
                <w:szCs w:val="18"/>
              </w:rPr>
            </w:pPr>
            <w:r w:rsidRPr="00FD0854">
              <w:rPr>
                <w:sz w:val="18"/>
                <w:szCs w:val="18"/>
              </w:rPr>
              <w:t>Рулевое управление:</w:t>
            </w:r>
          </w:p>
          <w:p w14:paraId="7CDE32F0" w14:textId="77777777" w:rsidR="009D2BE0" w:rsidRPr="00FD0854" w:rsidRDefault="009D2BE0" w:rsidP="009D2BE0">
            <w:pPr>
              <w:pStyle w:val="ab"/>
              <w:rPr>
                <w:sz w:val="18"/>
                <w:szCs w:val="18"/>
              </w:rPr>
            </w:pPr>
            <w:r w:rsidRPr="00FD0854">
              <w:rPr>
                <w:sz w:val="18"/>
                <w:szCs w:val="18"/>
              </w:rPr>
              <w:t>-внешний осмотр: плавность во всем диапазоне угла поворота;</w:t>
            </w:r>
          </w:p>
          <w:p w14:paraId="73552881" w14:textId="77777777" w:rsidR="009D2BE0" w:rsidRPr="00FD0854" w:rsidRDefault="009D2BE0" w:rsidP="009D2BE0">
            <w:pPr>
              <w:pStyle w:val="ab"/>
              <w:rPr>
                <w:sz w:val="18"/>
                <w:szCs w:val="18"/>
              </w:rPr>
            </w:pPr>
            <w:r w:rsidRPr="00FD0854">
              <w:rPr>
                <w:sz w:val="18"/>
                <w:szCs w:val="18"/>
              </w:rPr>
              <w:t>- Отсутствие:</w:t>
            </w:r>
          </w:p>
          <w:p w14:paraId="24FFDEDE" w14:textId="77777777" w:rsidR="009D2BE0" w:rsidRPr="00FD0854" w:rsidRDefault="009D2BE0" w:rsidP="009D2BE0">
            <w:pPr>
              <w:pStyle w:val="ab"/>
              <w:rPr>
                <w:sz w:val="18"/>
                <w:szCs w:val="18"/>
              </w:rPr>
            </w:pPr>
            <w:r w:rsidRPr="00FD0854">
              <w:rPr>
                <w:sz w:val="18"/>
                <w:szCs w:val="18"/>
              </w:rPr>
              <w:t xml:space="preserve">- неработоспособности усилителя рулевого управления транспортного средства (при его наличии на транспортном средстве); </w:t>
            </w:r>
          </w:p>
          <w:p w14:paraId="0715A3D3" w14:textId="77777777" w:rsidR="009D2BE0" w:rsidRPr="00FD0854" w:rsidRDefault="009D2BE0" w:rsidP="009D2BE0">
            <w:pPr>
              <w:pStyle w:val="ab"/>
              <w:rPr>
                <w:sz w:val="18"/>
                <w:szCs w:val="18"/>
              </w:rPr>
            </w:pPr>
            <w:r w:rsidRPr="00FD0854">
              <w:rPr>
                <w:sz w:val="18"/>
                <w:szCs w:val="18"/>
              </w:rPr>
              <w:t>- демонтажа усилителя рулевого управления, предусмотренного изготовителем в эксплуатационной документации транспортного средства;</w:t>
            </w:r>
          </w:p>
          <w:p w14:paraId="643A7977" w14:textId="77777777" w:rsidR="009D2BE0" w:rsidRPr="00FD0854" w:rsidRDefault="009D2BE0" w:rsidP="009D2BE0">
            <w:pPr>
              <w:pStyle w:val="ab"/>
              <w:rPr>
                <w:sz w:val="18"/>
                <w:szCs w:val="18"/>
              </w:rPr>
            </w:pPr>
            <w:r w:rsidRPr="00FD0854">
              <w:rPr>
                <w:sz w:val="18"/>
                <w:szCs w:val="18"/>
              </w:rPr>
              <w:t>- самопроизвольного поворота рулевого колеса с усилителем рулевого управления от нейтрального положения при работающем двигателе, вопреки желанию и ожиданиям водителя;</w:t>
            </w:r>
          </w:p>
          <w:p w14:paraId="3252C3B1" w14:textId="77777777" w:rsidR="009D2BE0" w:rsidRPr="00FD0854" w:rsidRDefault="009D2BE0" w:rsidP="009D2BE0">
            <w:pPr>
              <w:pStyle w:val="ab"/>
              <w:rPr>
                <w:sz w:val="18"/>
                <w:szCs w:val="18"/>
              </w:rPr>
            </w:pPr>
            <w:r w:rsidRPr="00FD0854">
              <w:rPr>
                <w:sz w:val="18"/>
                <w:szCs w:val="18"/>
              </w:rPr>
              <w:t>- повреждения и отсутствие деталей крепления рулевой колонки и картера рулевого механизма; в рулевом механизме и рулевом приводе деталей со следами остаточной деформации, с трещинами и другими дефектами; подтекания рабочей жидкости в гидросистеме усилителя рулевого управления</w:t>
            </w:r>
          </w:p>
          <w:p w14:paraId="2C2A21A3" w14:textId="77777777" w:rsidR="009D2BE0" w:rsidRPr="00FD0854" w:rsidRDefault="009D2BE0" w:rsidP="009D2BE0">
            <w:pPr>
              <w:pStyle w:val="ab"/>
              <w:rPr>
                <w:sz w:val="18"/>
                <w:szCs w:val="18"/>
              </w:rPr>
            </w:pPr>
            <w:r w:rsidRPr="00FD0854">
              <w:rPr>
                <w:sz w:val="18"/>
                <w:szCs w:val="18"/>
              </w:rPr>
              <w:t>-суммарный люфт</w:t>
            </w:r>
          </w:p>
        </w:tc>
        <w:tc>
          <w:tcPr>
            <w:tcW w:w="2410" w:type="dxa"/>
            <w:gridSpan w:val="3"/>
            <w:shd w:val="clear" w:color="auto" w:fill="auto"/>
          </w:tcPr>
          <w:p w14:paraId="675936DD"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 ТС 018/2011</w:t>
            </w:r>
          </w:p>
          <w:p w14:paraId="649AB584" w14:textId="77777777" w:rsidR="009D2BE0" w:rsidRPr="00FD0854" w:rsidRDefault="009D2BE0" w:rsidP="009D2BE0">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Приложение № 8 п. 2</w:t>
            </w:r>
          </w:p>
          <w:p w14:paraId="1E32851D" w14:textId="77777777" w:rsidR="009D2BE0" w:rsidRPr="00FD0854" w:rsidRDefault="009D2BE0" w:rsidP="009D2BE0">
            <w:pPr>
              <w:spacing w:after="0" w:line="240" w:lineRule="auto"/>
              <w:rPr>
                <w:rFonts w:ascii="Times New Roman" w:hAnsi="Times New Roman" w:cs="Times New Roman"/>
                <w:b/>
                <w:sz w:val="18"/>
                <w:szCs w:val="18"/>
                <w:lang w:eastAsia="ko-KR"/>
              </w:rPr>
            </w:pPr>
          </w:p>
          <w:p w14:paraId="13295C31" w14:textId="77777777" w:rsidR="009D2BE0" w:rsidRPr="00FD0854" w:rsidRDefault="009D2BE0" w:rsidP="009D2BE0">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 xml:space="preserve">ГОСТ Р 51709-2004  </w:t>
            </w:r>
          </w:p>
          <w:p w14:paraId="34C26F2F" w14:textId="77777777" w:rsidR="009D2BE0" w:rsidRPr="00FD0854" w:rsidRDefault="009D2BE0" w:rsidP="009D2BE0">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ГОСТ 28691-90</w:t>
            </w:r>
          </w:p>
        </w:tc>
        <w:tc>
          <w:tcPr>
            <w:tcW w:w="2268" w:type="dxa"/>
            <w:gridSpan w:val="3"/>
            <w:shd w:val="clear" w:color="auto" w:fill="auto"/>
          </w:tcPr>
          <w:p w14:paraId="22303E6F" w14:textId="77777777" w:rsidR="009D2BE0" w:rsidRPr="00FD0854" w:rsidRDefault="009D2BE0" w:rsidP="009D2BE0">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 xml:space="preserve">ГОСТ Р 51709-2004 </w:t>
            </w:r>
          </w:p>
          <w:p w14:paraId="2FD7F26E" w14:textId="77777777" w:rsidR="009D2BE0" w:rsidRPr="00FD0854" w:rsidRDefault="009D2BE0" w:rsidP="009D2BE0">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Визуально</w:t>
            </w:r>
          </w:p>
          <w:p w14:paraId="0A7C3217" w14:textId="77777777" w:rsidR="009D2BE0" w:rsidRPr="00FD0854" w:rsidRDefault="009D2BE0" w:rsidP="009D2BE0">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Измерения на</w:t>
            </w:r>
          </w:p>
          <w:p w14:paraId="599A64CF" w14:textId="77777777" w:rsidR="009D2BE0" w:rsidRPr="00FD0854" w:rsidRDefault="009D2BE0" w:rsidP="009D2BE0">
            <w:pPr>
              <w:pStyle w:val="ad"/>
              <w:rPr>
                <w:rFonts w:ascii="Times New Roman" w:hAnsi="Times New Roman" w:cs="Times New Roman"/>
                <w:b/>
                <w:sz w:val="18"/>
                <w:szCs w:val="18"/>
              </w:rPr>
            </w:pPr>
            <w:r w:rsidRPr="00FD0854">
              <w:rPr>
                <w:rFonts w:ascii="Times New Roman" w:hAnsi="Times New Roman" w:cs="Times New Roman"/>
                <w:sz w:val="18"/>
                <w:szCs w:val="18"/>
              </w:rPr>
              <w:t xml:space="preserve">Измерителе суммарного люфта </w:t>
            </w:r>
          </w:p>
        </w:tc>
        <w:tc>
          <w:tcPr>
            <w:tcW w:w="1417" w:type="dxa"/>
            <w:gridSpan w:val="2"/>
            <w:shd w:val="clear" w:color="auto" w:fill="auto"/>
          </w:tcPr>
          <w:p w14:paraId="131A4BD8" w14:textId="77777777" w:rsidR="0009268A" w:rsidRDefault="0009268A" w:rsidP="0009268A">
            <w:pPr>
              <w:spacing w:after="0" w:line="240" w:lineRule="auto"/>
              <w:ind w:right="153"/>
              <w:jc w:val="center"/>
              <w:rPr>
                <w:rFonts w:ascii="Times New Roman" w:hAnsi="Times New Roman" w:cs="Times New Roman"/>
                <w:color w:val="FF0000"/>
                <w:sz w:val="18"/>
                <w:szCs w:val="18"/>
                <w:lang w:eastAsia="ko-KR"/>
              </w:rPr>
            </w:pPr>
          </w:p>
          <w:p w14:paraId="72DC4D7F" w14:textId="77777777" w:rsidR="0009268A" w:rsidRPr="00A653FB" w:rsidRDefault="0009268A" w:rsidP="0009268A">
            <w:pPr>
              <w:spacing w:after="0" w:line="240" w:lineRule="auto"/>
              <w:ind w:right="153"/>
              <w:jc w:val="center"/>
              <w:rPr>
                <w:rFonts w:ascii="Times New Roman" w:hAnsi="Times New Roman" w:cs="Times New Roman"/>
                <w:b/>
                <w:color w:val="FF0000"/>
                <w:sz w:val="18"/>
                <w:szCs w:val="18"/>
                <w:vertAlign w:val="superscript"/>
              </w:rPr>
            </w:pPr>
            <w:proofErr w:type="gramStart"/>
            <w:r>
              <w:rPr>
                <w:rFonts w:ascii="Times New Roman" w:hAnsi="Times New Roman" w:cs="Times New Roman"/>
                <w:color w:val="FF0000"/>
                <w:sz w:val="18"/>
                <w:szCs w:val="18"/>
                <w:lang w:eastAsia="ko-KR"/>
              </w:rPr>
              <w:t>о</w:t>
            </w:r>
            <w:r w:rsidRPr="00A653FB">
              <w:rPr>
                <w:rFonts w:ascii="Times New Roman" w:hAnsi="Times New Roman" w:cs="Times New Roman"/>
                <w:color w:val="FF0000"/>
                <w:sz w:val="18"/>
                <w:szCs w:val="18"/>
                <w:lang w:eastAsia="ko-KR"/>
              </w:rPr>
              <w:t xml:space="preserve">т  </w:t>
            </w:r>
            <w:r w:rsidRPr="00A653FB">
              <w:rPr>
                <w:rFonts w:ascii="Times New Roman" w:hAnsi="Times New Roman" w:cs="Times New Roman"/>
                <w:color w:val="FF0000"/>
                <w:sz w:val="18"/>
                <w:szCs w:val="18"/>
              </w:rPr>
              <w:t>0</w:t>
            </w:r>
            <w:r w:rsidRPr="00A653FB">
              <w:rPr>
                <w:rFonts w:ascii="Times New Roman" w:hAnsi="Times New Roman" w:cs="Times New Roman"/>
                <w:color w:val="FF0000"/>
                <w:sz w:val="18"/>
                <w:szCs w:val="18"/>
                <w:vertAlign w:val="superscript"/>
              </w:rPr>
              <w:t>0</w:t>
            </w:r>
            <w:proofErr w:type="gramEnd"/>
            <w:r w:rsidRPr="00A653FB">
              <w:rPr>
                <w:rFonts w:ascii="Times New Roman" w:hAnsi="Times New Roman" w:cs="Times New Roman"/>
                <w:color w:val="FF0000"/>
                <w:sz w:val="18"/>
                <w:szCs w:val="18"/>
              </w:rPr>
              <w:t xml:space="preserve"> до </w:t>
            </w:r>
            <w:r>
              <w:rPr>
                <w:rFonts w:ascii="Times New Roman" w:hAnsi="Times New Roman" w:cs="Times New Roman"/>
                <w:color w:val="FF0000"/>
                <w:sz w:val="18"/>
                <w:szCs w:val="18"/>
              </w:rPr>
              <w:t>5</w:t>
            </w:r>
            <w:r w:rsidRPr="00A653FB">
              <w:rPr>
                <w:rFonts w:ascii="Times New Roman" w:hAnsi="Times New Roman" w:cs="Times New Roman"/>
                <w:color w:val="FF0000"/>
                <w:sz w:val="18"/>
                <w:szCs w:val="18"/>
              </w:rPr>
              <w:t>0</w:t>
            </w:r>
            <w:r w:rsidRPr="00A653FB">
              <w:rPr>
                <w:rFonts w:ascii="Times New Roman" w:hAnsi="Times New Roman" w:cs="Times New Roman"/>
                <w:color w:val="FF0000"/>
                <w:sz w:val="18"/>
                <w:szCs w:val="18"/>
                <w:vertAlign w:val="superscript"/>
              </w:rPr>
              <w:t>0</w:t>
            </w:r>
          </w:p>
          <w:p w14:paraId="0895EB8A" w14:textId="77777777" w:rsidR="0009268A" w:rsidRDefault="0009268A" w:rsidP="0009268A">
            <w:pPr>
              <w:spacing w:after="0" w:line="240" w:lineRule="auto"/>
              <w:ind w:right="153"/>
              <w:rPr>
                <w:rFonts w:ascii="Times New Roman" w:hAnsi="Times New Roman" w:cs="Times New Roman"/>
                <w:color w:val="FF0000"/>
                <w:sz w:val="18"/>
                <w:szCs w:val="18"/>
                <w:vertAlign w:val="superscript"/>
              </w:rPr>
            </w:pPr>
            <w:r w:rsidRPr="00A653FB">
              <w:rPr>
                <w:rFonts w:ascii="Times New Roman" w:hAnsi="Times New Roman" w:cs="Times New Roman"/>
                <w:color w:val="FF0000"/>
                <w:sz w:val="18"/>
                <w:szCs w:val="18"/>
              </w:rPr>
              <w:t xml:space="preserve">  </w:t>
            </w:r>
          </w:p>
          <w:p w14:paraId="7A79BDE8" w14:textId="77777777" w:rsidR="0009268A" w:rsidRPr="00BD131F" w:rsidRDefault="0009268A" w:rsidP="0009268A">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B777700" w14:textId="77777777" w:rsidR="0009268A" w:rsidRDefault="0009268A" w:rsidP="0009268A">
            <w:pPr>
              <w:spacing w:after="0" w:line="240" w:lineRule="auto"/>
              <w:rPr>
                <w:rFonts w:ascii="Times New Roman" w:hAnsi="Times New Roman" w:cs="Times New Roman"/>
                <w:sz w:val="18"/>
                <w:szCs w:val="18"/>
                <w:lang w:eastAsia="ko-KR"/>
              </w:rPr>
            </w:pPr>
          </w:p>
          <w:p w14:paraId="211D0F72" w14:textId="77777777" w:rsidR="0009268A" w:rsidRPr="00BD131F" w:rsidRDefault="0009268A" w:rsidP="0009268A">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2E65716" w14:textId="77777777" w:rsidR="0009268A" w:rsidRPr="00BD131F" w:rsidRDefault="0009268A" w:rsidP="0009268A">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9A7DC8F" w14:textId="77777777" w:rsidR="0009268A" w:rsidRPr="0009268A" w:rsidRDefault="0009268A" w:rsidP="0009268A">
            <w:pPr>
              <w:spacing w:after="0" w:line="240" w:lineRule="auto"/>
              <w:ind w:right="31"/>
              <w:jc w:val="center"/>
              <w:rPr>
                <w:rFonts w:ascii="Times New Roman" w:hAnsi="Times New Roman" w:cs="Times New Roman"/>
                <w:color w:val="FF0000"/>
                <w:sz w:val="18"/>
                <w:szCs w:val="18"/>
              </w:rPr>
            </w:pPr>
          </w:p>
          <w:p w14:paraId="07C50D47" w14:textId="77777777" w:rsidR="0009268A" w:rsidRDefault="0009268A" w:rsidP="0009268A">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D9B2088" w14:textId="77777777" w:rsidR="0009268A" w:rsidRDefault="0009268A" w:rsidP="0009268A">
            <w:pPr>
              <w:spacing w:after="0" w:line="240" w:lineRule="auto"/>
              <w:ind w:right="31"/>
              <w:jc w:val="center"/>
              <w:rPr>
                <w:rFonts w:ascii="Times New Roman" w:hAnsi="Times New Roman" w:cs="Times New Roman"/>
                <w:color w:val="FF0000"/>
                <w:sz w:val="18"/>
                <w:szCs w:val="18"/>
              </w:rPr>
            </w:pPr>
          </w:p>
          <w:p w14:paraId="333BBCAD" w14:textId="77777777" w:rsidR="0009268A" w:rsidRDefault="0009268A" w:rsidP="0009268A">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5C20654" w14:textId="77777777" w:rsidR="0009268A" w:rsidRDefault="0009268A" w:rsidP="0009268A">
            <w:pPr>
              <w:spacing w:after="0" w:line="240" w:lineRule="auto"/>
              <w:ind w:right="31"/>
              <w:jc w:val="center"/>
              <w:rPr>
                <w:rFonts w:ascii="Times New Roman" w:hAnsi="Times New Roman" w:cs="Times New Roman"/>
                <w:color w:val="FF0000"/>
                <w:sz w:val="18"/>
                <w:szCs w:val="18"/>
              </w:rPr>
            </w:pPr>
          </w:p>
          <w:p w14:paraId="4F7970F3" w14:textId="77777777" w:rsidR="0009268A" w:rsidRDefault="0009268A" w:rsidP="0009268A">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0EEE91B" w14:textId="77777777" w:rsidR="0009268A" w:rsidRDefault="0009268A" w:rsidP="0009268A">
            <w:pPr>
              <w:spacing w:after="0" w:line="240" w:lineRule="auto"/>
              <w:ind w:right="31"/>
              <w:jc w:val="center"/>
              <w:rPr>
                <w:rFonts w:ascii="Times New Roman" w:hAnsi="Times New Roman" w:cs="Times New Roman"/>
                <w:color w:val="FF0000"/>
                <w:sz w:val="18"/>
                <w:szCs w:val="18"/>
              </w:rPr>
            </w:pPr>
          </w:p>
          <w:p w14:paraId="68716794" w14:textId="77777777" w:rsidR="0009268A" w:rsidRDefault="0009268A" w:rsidP="0009268A">
            <w:pPr>
              <w:spacing w:after="0" w:line="240" w:lineRule="auto"/>
              <w:ind w:right="153"/>
              <w:jc w:val="center"/>
              <w:rPr>
                <w:rFonts w:ascii="Times New Roman" w:hAnsi="Times New Roman" w:cs="Times New Roman"/>
                <w:color w:val="FF0000"/>
                <w:sz w:val="18"/>
                <w:szCs w:val="18"/>
                <w:lang w:eastAsia="ko-KR"/>
              </w:rPr>
            </w:pPr>
          </w:p>
          <w:p w14:paraId="619F9080" w14:textId="77777777" w:rsidR="009D2BE0" w:rsidRPr="00FD0854" w:rsidRDefault="0009268A" w:rsidP="0009268A">
            <w:pPr>
              <w:spacing w:after="0" w:line="240" w:lineRule="auto"/>
              <w:rPr>
                <w:rFonts w:ascii="Times New Roman" w:hAnsi="Times New Roman" w:cs="Times New Roman"/>
                <w:sz w:val="18"/>
                <w:szCs w:val="18"/>
                <w:lang w:eastAsia="ko-KR"/>
              </w:rPr>
            </w:pPr>
            <w:r>
              <w:rPr>
                <w:rFonts w:ascii="Times New Roman" w:hAnsi="Times New Roman" w:cs="Times New Roman"/>
                <w:color w:val="FF0000"/>
                <w:sz w:val="18"/>
                <w:szCs w:val="18"/>
                <w:lang w:eastAsia="ko-KR"/>
              </w:rPr>
              <w:t xml:space="preserve">  </w:t>
            </w:r>
            <w:proofErr w:type="gramStart"/>
            <w:r>
              <w:rPr>
                <w:rFonts w:ascii="Times New Roman" w:hAnsi="Times New Roman" w:cs="Times New Roman"/>
                <w:color w:val="FF0000"/>
                <w:sz w:val="18"/>
                <w:szCs w:val="18"/>
                <w:lang w:eastAsia="ko-KR"/>
              </w:rPr>
              <w:t>о</w:t>
            </w:r>
            <w:r w:rsidRPr="00A653FB">
              <w:rPr>
                <w:rFonts w:ascii="Times New Roman" w:hAnsi="Times New Roman" w:cs="Times New Roman"/>
                <w:color w:val="FF0000"/>
                <w:sz w:val="18"/>
                <w:szCs w:val="18"/>
                <w:lang w:eastAsia="ko-KR"/>
              </w:rPr>
              <w:t xml:space="preserve">т  </w:t>
            </w:r>
            <w:r w:rsidRPr="00A653FB">
              <w:rPr>
                <w:rFonts w:ascii="Times New Roman" w:hAnsi="Times New Roman" w:cs="Times New Roman"/>
                <w:color w:val="FF0000"/>
                <w:sz w:val="18"/>
                <w:szCs w:val="18"/>
              </w:rPr>
              <w:t>0</w:t>
            </w:r>
            <w:r w:rsidRPr="00A653FB">
              <w:rPr>
                <w:rFonts w:ascii="Times New Roman" w:hAnsi="Times New Roman" w:cs="Times New Roman"/>
                <w:color w:val="FF0000"/>
                <w:sz w:val="18"/>
                <w:szCs w:val="18"/>
                <w:vertAlign w:val="superscript"/>
              </w:rPr>
              <w:t>0</w:t>
            </w:r>
            <w:proofErr w:type="gramEnd"/>
            <w:r w:rsidRPr="00A653FB">
              <w:rPr>
                <w:rFonts w:ascii="Times New Roman" w:hAnsi="Times New Roman" w:cs="Times New Roman"/>
                <w:color w:val="FF0000"/>
                <w:sz w:val="18"/>
                <w:szCs w:val="18"/>
              </w:rPr>
              <w:t xml:space="preserve"> до </w:t>
            </w:r>
            <w:r w:rsidR="00F5035A">
              <w:rPr>
                <w:rFonts w:ascii="Times New Roman" w:hAnsi="Times New Roman" w:cs="Times New Roman"/>
                <w:color w:val="FF0000"/>
                <w:sz w:val="18"/>
                <w:szCs w:val="18"/>
              </w:rPr>
              <w:t>5</w:t>
            </w:r>
            <w:r w:rsidRPr="00A653FB">
              <w:rPr>
                <w:rFonts w:ascii="Times New Roman" w:hAnsi="Times New Roman" w:cs="Times New Roman"/>
                <w:color w:val="FF0000"/>
                <w:sz w:val="18"/>
                <w:szCs w:val="18"/>
              </w:rPr>
              <w:t>0</w:t>
            </w:r>
            <w:r w:rsidRPr="00A653FB">
              <w:rPr>
                <w:rFonts w:ascii="Times New Roman" w:hAnsi="Times New Roman" w:cs="Times New Roman"/>
                <w:color w:val="FF0000"/>
                <w:sz w:val="18"/>
                <w:szCs w:val="18"/>
                <w:vertAlign w:val="superscript"/>
              </w:rPr>
              <w:t>0</w:t>
            </w:r>
          </w:p>
        </w:tc>
      </w:tr>
      <w:tr w:rsidR="009D2BE0" w:rsidRPr="00FD0854" w14:paraId="0AC727C9" w14:textId="77777777" w:rsidTr="00732410">
        <w:trPr>
          <w:trHeight w:val="275"/>
        </w:trPr>
        <w:tc>
          <w:tcPr>
            <w:tcW w:w="674" w:type="dxa"/>
            <w:shd w:val="clear" w:color="auto" w:fill="auto"/>
          </w:tcPr>
          <w:p w14:paraId="1DBDCE2A" w14:textId="77777777" w:rsidR="009D2BE0" w:rsidRPr="00FD0854" w:rsidRDefault="009D2BE0" w:rsidP="009D2BE0">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4</w:t>
            </w:r>
          </w:p>
        </w:tc>
        <w:tc>
          <w:tcPr>
            <w:tcW w:w="3262" w:type="dxa"/>
            <w:gridSpan w:val="5"/>
            <w:shd w:val="clear" w:color="auto" w:fill="auto"/>
          </w:tcPr>
          <w:p w14:paraId="159ADACE" w14:textId="77777777" w:rsidR="009D2BE0" w:rsidRPr="00FD0854" w:rsidRDefault="009D2BE0" w:rsidP="009D2BE0">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70C8D77E"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М2,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3</w:t>
            </w:r>
          </w:p>
          <w:p w14:paraId="63FFE1A0"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14:paraId="6A7FA3D8" w14:textId="77777777" w:rsidR="009D2BE0" w:rsidRPr="00182840" w:rsidRDefault="009D2BE0" w:rsidP="009D2BE0">
            <w:pPr>
              <w:spacing w:after="0" w:line="240" w:lineRule="auto"/>
              <w:ind w:right="153"/>
              <w:rPr>
                <w:rFonts w:ascii="Times New Roman" w:hAnsi="Times New Roman" w:cs="Times New Roman"/>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1, О2, О3,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4 </w:t>
            </w:r>
          </w:p>
          <w:p w14:paraId="3DBD84D0" w14:textId="77777777" w:rsidR="009D2BE0" w:rsidRPr="00182840" w:rsidRDefault="009D2BE0" w:rsidP="009D2BE0">
            <w:pPr>
              <w:spacing w:after="0" w:line="240" w:lineRule="auto"/>
              <w:ind w:right="153"/>
              <w:rPr>
                <w:rFonts w:ascii="Times New Roman" w:hAnsi="Times New Roman" w:cs="Times New Roman"/>
                <w:b/>
                <w:sz w:val="18"/>
                <w:szCs w:val="18"/>
              </w:rPr>
            </w:pPr>
          </w:p>
        </w:tc>
        <w:tc>
          <w:tcPr>
            <w:tcW w:w="5953" w:type="dxa"/>
            <w:shd w:val="clear" w:color="auto" w:fill="auto"/>
          </w:tcPr>
          <w:p w14:paraId="2A9CF642" w14:textId="77777777" w:rsidR="009D2BE0" w:rsidRPr="00FD0854" w:rsidRDefault="009D2BE0" w:rsidP="009D2BE0">
            <w:pPr>
              <w:pStyle w:val="ab"/>
              <w:rPr>
                <w:sz w:val="18"/>
                <w:szCs w:val="18"/>
              </w:rPr>
            </w:pPr>
            <w:r w:rsidRPr="00FD0854">
              <w:rPr>
                <w:sz w:val="18"/>
                <w:szCs w:val="18"/>
              </w:rPr>
              <w:t>Внешние световые приборы:</w:t>
            </w:r>
          </w:p>
          <w:p w14:paraId="629FFB85" w14:textId="77777777" w:rsidR="009D2BE0" w:rsidRPr="00FD0854" w:rsidRDefault="009D2BE0" w:rsidP="009D2BE0">
            <w:pPr>
              <w:pStyle w:val="ab"/>
              <w:rPr>
                <w:sz w:val="18"/>
                <w:szCs w:val="18"/>
              </w:rPr>
            </w:pPr>
            <w:r w:rsidRPr="00FD0854">
              <w:rPr>
                <w:sz w:val="18"/>
                <w:szCs w:val="18"/>
              </w:rPr>
              <w:t xml:space="preserve">-работоспособность и соответствие внешних световых приборов (количество, расположение, назначение, режим работы, цвет огней внешних световых приборов и световой сигнализации на транспортном средстве должны соответствовать указанным изготовителем в эксплуатационной документации транспортного средства); </w:t>
            </w:r>
          </w:p>
          <w:p w14:paraId="2E810A57" w14:textId="77777777" w:rsidR="009D2BE0" w:rsidRPr="00FD0854" w:rsidRDefault="009D2BE0" w:rsidP="009D2BE0">
            <w:pPr>
              <w:pStyle w:val="ab"/>
              <w:rPr>
                <w:sz w:val="18"/>
                <w:szCs w:val="18"/>
              </w:rPr>
            </w:pPr>
            <w:r w:rsidRPr="00FD0854">
              <w:rPr>
                <w:sz w:val="18"/>
                <w:szCs w:val="18"/>
              </w:rPr>
              <w:t>- измерения наклона светового пучка;</w:t>
            </w:r>
          </w:p>
          <w:p w14:paraId="27766A19" w14:textId="77777777" w:rsidR="009D2BE0" w:rsidRPr="00FD0854" w:rsidRDefault="009D2BE0" w:rsidP="009D2BE0">
            <w:pPr>
              <w:pStyle w:val="ab"/>
              <w:rPr>
                <w:sz w:val="18"/>
                <w:szCs w:val="18"/>
              </w:rPr>
            </w:pPr>
            <w:r w:rsidRPr="00FD0854">
              <w:rPr>
                <w:sz w:val="18"/>
                <w:szCs w:val="18"/>
              </w:rPr>
              <w:t>Требования к наличию внешних световых приборов на транспортных средствах (приложение № 4):</w:t>
            </w:r>
          </w:p>
          <w:p w14:paraId="04D1074B" w14:textId="77777777" w:rsidR="009D2BE0" w:rsidRPr="00FD0854" w:rsidRDefault="009D2BE0" w:rsidP="009D2BE0">
            <w:pPr>
              <w:pStyle w:val="ab"/>
              <w:rPr>
                <w:sz w:val="18"/>
                <w:szCs w:val="18"/>
              </w:rPr>
            </w:pPr>
            <w:r w:rsidRPr="00FD0854">
              <w:rPr>
                <w:sz w:val="18"/>
                <w:szCs w:val="18"/>
              </w:rPr>
              <w:t xml:space="preserve">Фара дальнего </w:t>
            </w:r>
            <w:proofErr w:type="gramStart"/>
            <w:r w:rsidRPr="00FD0854">
              <w:rPr>
                <w:sz w:val="18"/>
                <w:szCs w:val="18"/>
              </w:rPr>
              <w:t>света:  цвет</w:t>
            </w:r>
            <w:proofErr w:type="gramEnd"/>
            <w:r w:rsidRPr="00FD0854">
              <w:rPr>
                <w:sz w:val="18"/>
                <w:szCs w:val="18"/>
              </w:rPr>
              <w:t xml:space="preserve"> излучения белый (количество 2 или 4);</w:t>
            </w:r>
          </w:p>
          <w:p w14:paraId="6211834A" w14:textId="77777777" w:rsidR="009D2BE0" w:rsidRPr="00FD0854" w:rsidRDefault="009D2BE0" w:rsidP="009D2BE0">
            <w:pPr>
              <w:pStyle w:val="ab"/>
              <w:rPr>
                <w:sz w:val="18"/>
                <w:szCs w:val="18"/>
              </w:rPr>
            </w:pPr>
            <w:r w:rsidRPr="00FD0854">
              <w:rPr>
                <w:sz w:val="18"/>
                <w:szCs w:val="18"/>
              </w:rPr>
              <w:t>Фара ближнего света: цвет излучения – белый (количество 2)</w:t>
            </w:r>
          </w:p>
          <w:p w14:paraId="54E68CD1" w14:textId="77777777" w:rsidR="009D2BE0" w:rsidRPr="00FD0854" w:rsidRDefault="009D2BE0" w:rsidP="009D2BE0">
            <w:pPr>
              <w:pStyle w:val="ab"/>
              <w:rPr>
                <w:sz w:val="18"/>
                <w:szCs w:val="18"/>
              </w:rPr>
            </w:pPr>
            <w:r w:rsidRPr="00FD0854">
              <w:rPr>
                <w:sz w:val="18"/>
                <w:szCs w:val="18"/>
              </w:rPr>
              <w:t>Передняя противотуманная фара: цвет излучения – белый или желтый (количество 2)</w:t>
            </w:r>
          </w:p>
          <w:p w14:paraId="2BB50D16" w14:textId="77777777" w:rsidR="009D2BE0" w:rsidRPr="00FD0854" w:rsidRDefault="009D2BE0" w:rsidP="009D2BE0">
            <w:pPr>
              <w:pStyle w:val="ab"/>
              <w:rPr>
                <w:sz w:val="18"/>
                <w:szCs w:val="18"/>
              </w:rPr>
            </w:pPr>
            <w:r w:rsidRPr="00FD0854">
              <w:rPr>
                <w:sz w:val="18"/>
                <w:szCs w:val="18"/>
              </w:rPr>
              <w:t>Фонарь заднего хода: цвет излучения – белый (количество 1 или 2)</w:t>
            </w:r>
          </w:p>
          <w:p w14:paraId="5BC3D2B1" w14:textId="77777777" w:rsidR="009D2BE0" w:rsidRPr="00FD0854" w:rsidRDefault="009D2BE0" w:rsidP="009D2BE0">
            <w:pPr>
              <w:pStyle w:val="ab"/>
              <w:rPr>
                <w:sz w:val="18"/>
                <w:szCs w:val="18"/>
              </w:rPr>
            </w:pPr>
            <w:r w:rsidRPr="00FD0854">
              <w:rPr>
                <w:sz w:val="18"/>
                <w:szCs w:val="18"/>
              </w:rPr>
              <w:t>Указатели поворота передние: цвет излучения – Автожелтый (количество 2); Задние цвет излучения - Автожелтый (количество 2), Боковые: цвет излучения Автожелтый (количество 2)</w:t>
            </w:r>
          </w:p>
          <w:p w14:paraId="0276B801" w14:textId="77777777" w:rsidR="009D2BE0" w:rsidRPr="00FD0854" w:rsidRDefault="009D2BE0" w:rsidP="009D2BE0">
            <w:pPr>
              <w:pStyle w:val="ab"/>
              <w:rPr>
                <w:sz w:val="18"/>
                <w:szCs w:val="18"/>
              </w:rPr>
            </w:pPr>
            <w:r w:rsidRPr="00FD0854">
              <w:rPr>
                <w:sz w:val="18"/>
                <w:szCs w:val="18"/>
              </w:rPr>
              <w:t xml:space="preserve">Аварийная сигнализация: цвет излучения </w:t>
            </w:r>
            <w:proofErr w:type="gramStart"/>
            <w:r w:rsidRPr="00FD0854">
              <w:rPr>
                <w:sz w:val="18"/>
                <w:szCs w:val="18"/>
              </w:rPr>
              <w:t>-  Автожелтый</w:t>
            </w:r>
            <w:proofErr w:type="gramEnd"/>
          </w:p>
          <w:p w14:paraId="1F7DC0D4" w14:textId="77777777" w:rsidR="009D2BE0" w:rsidRPr="00FD0854" w:rsidRDefault="009D2BE0" w:rsidP="009D2BE0">
            <w:pPr>
              <w:pStyle w:val="ab"/>
              <w:rPr>
                <w:sz w:val="18"/>
                <w:szCs w:val="18"/>
              </w:rPr>
            </w:pPr>
            <w:r w:rsidRPr="00FD0854">
              <w:rPr>
                <w:sz w:val="18"/>
                <w:szCs w:val="18"/>
              </w:rPr>
              <w:t>Сигнал торможения: основной и дополнительный (центральный): цвет излучения – красный (количество 1 или 2)</w:t>
            </w:r>
          </w:p>
          <w:p w14:paraId="365B3CEA" w14:textId="77777777" w:rsidR="009D2BE0" w:rsidRPr="00FD0854" w:rsidRDefault="009D2BE0" w:rsidP="009D2BE0">
            <w:pPr>
              <w:pStyle w:val="ab"/>
              <w:rPr>
                <w:sz w:val="18"/>
                <w:szCs w:val="18"/>
              </w:rPr>
            </w:pPr>
            <w:r w:rsidRPr="00FD0854">
              <w:rPr>
                <w:sz w:val="18"/>
                <w:szCs w:val="18"/>
              </w:rPr>
              <w:t>Передний огонь габаритный: цвет излучения – белый (количество 2)</w:t>
            </w:r>
          </w:p>
          <w:p w14:paraId="653CBAD1" w14:textId="77777777" w:rsidR="009D2BE0" w:rsidRPr="00FD0854" w:rsidRDefault="009D2BE0" w:rsidP="009D2BE0">
            <w:pPr>
              <w:pStyle w:val="ab"/>
              <w:rPr>
                <w:sz w:val="18"/>
                <w:szCs w:val="18"/>
              </w:rPr>
            </w:pPr>
            <w:r w:rsidRPr="00FD0854">
              <w:rPr>
                <w:sz w:val="18"/>
                <w:szCs w:val="18"/>
              </w:rPr>
              <w:t>Задний габаритный огонь: цвет излучения – красный (количество 2)</w:t>
            </w:r>
          </w:p>
          <w:p w14:paraId="65D7CDA6" w14:textId="77777777" w:rsidR="009D2BE0" w:rsidRPr="00FD0854" w:rsidRDefault="009D2BE0" w:rsidP="009D2BE0">
            <w:pPr>
              <w:pStyle w:val="ab"/>
              <w:rPr>
                <w:sz w:val="18"/>
                <w:szCs w:val="18"/>
              </w:rPr>
            </w:pPr>
            <w:r w:rsidRPr="00FD0854">
              <w:rPr>
                <w:sz w:val="18"/>
                <w:szCs w:val="18"/>
              </w:rPr>
              <w:t>Задний противотуманный фонарь цвет излучения – красный (количество 1 или 2)</w:t>
            </w:r>
          </w:p>
          <w:p w14:paraId="22F93E76" w14:textId="77777777" w:rsidR="009D2BE0" w:rsidRPr="00FD0854" w:rsidRDefault="009D2BE0" w:rsidP="009D2BE0">
            <w:pPr>
              <w:pStyle w:val="ab"/>
              <w:rPr>
                <w:sz w:val="18"/>
                <w:szCs w:val="18"/>
              </w:rPr>
            </w:pPr>
            <w:r w:rsidRPr="00FD0854">
              <w:rPr>
                <w:sz w:val="18"/>
                <w:szCs w:val="18"/>
              </w:rPr>
              <w:lastRenderedPageBreak/>
              <w:t>Стояночный огонь Передний: цвет излучения – белый; Задний: цвет излучения – красный; Боковой: цвет излучения – автожелтый (количество по 2 спереди и сзади, либо по одному с каждой стороны</w:t>
            </w:r>
          </w:p>
          <w:p w14:paraId="4EDDF096" w14:textId="77777777" w:rsidR="009D2BE0" w:rsidRPr="00FD0854" w:rsidRDefault="009D2BE0" w:rsidP="009D2BE0">
            <w:pPr>
              <w:pStyle w:val="ab"/>
              <w:rPr>
                <w:sz w:val="18"/>
                <w:szCs w:val="18"/>
              </w:rPr>
            </w:pPr>
            <w:r w:rsidRPr="00FD0854">
              <w:rPr>
                <w:sz w:val="18"/>
                <w:szCs w:val="18"/>
              </w:rPr>
              <w:t>Боковой фонарь габаритный: цвет излучения - Автожелтый или красный (количество не менее 2)</w:t>
            </w:r>
          </w:p>
          <w:p w14:paraId="33637B6A" w14:textId="77777777" w:rsidR="009D2BE0" w:rsidRPr="00FD0854" w:rsidRDefault="009D2BE0" w:rsidP="009D2BE0">
            <w:pPr>
              <w:pStyle w:val="ab"/>
              <w:rPr>
                <w:sz w:val="18"/>
                <w:szCs w:val="18"/>
              </w:rPr>
            </w:pPr>
            <w:r w:rsidRPr="00FD0854">
              <w:rPr>
                <w:sz w:val="18"/>
                <w:szCs w:val="18"/>
              </w:rPr>
              <w:t>Контурный огонь Передний: цвет излучения – белый; Задний: цвет излучения – красный (количество по 2)</w:t>
            </w:r>
          </w:p>
          <w:p w14:paraId="0A8271F2" w14:textId="77777777" w:rsidR="009D2BE0" w:rsidRPr="00FD0854" w:rsidRDefault="009D2BE0" w:rsidP="009D2BE0">
            <w:pPr>
              <w:pStyle w:val="ab"/>
              <w:rPr>
                <w:sz w:val="18"/>
                <w:szCs w:val="18"/>
              </w:rPr>
            </w:pPr>
            <w:r w:rsidRPr="00FD0854">
              <w:rPr>
                <w:sz w:val="18"/>
                <w:szCs w:val="18"/>
              </w:rPr>
              <w:t>Фонарь освещения заднего государственного регистрационного знака: цвет излучения – белый</w:t>
            </w:r>
          </w:p>
          <w:p w14:paraId="4959FB9F" w14:textId="77777777" w:rsidR="009D2BE0" w:rsidRPr="00FD0854" w:rsidRDefault="009D2BE0" w:rsidP="009D2BE0">
            <w:pPr>
              <w:pStyle w:val="ab"/>
              <w:rPr>
                <w:sz w:val="18"/>
                <w:szCs w:val="18"/>
              </w:rPr>
            </w:pPr>
            <w:r w:rsidRPr="00FD0854">
              <w:rPr>
                <w:sz w:val="18"/>
                <w:szCs w:val="18"/>
              </w:rPr>
              <w:t>Дневной ходовой огонь – белый (количество 2)</w:t>
            </w:r>
          </w:p>
          <w:p w14:paraId="1C16F122" w14:textId="77777777" w:rsidR="009D2BE0" w:rsidRPr="00FD0854" w:rsidRDefault="009D2BE0" w:rsidP="009D2BE0">
            <w:pPr>
              <w:pStyle w:val="ab"/>
              <w:rPr>
                <w:sz w:val="18"/>
                <w:szCs w:val="18"/>
              </w:rPr>
            </w:pPr>
            <w:r w:rsidRPr="00FD0854">
              <w:rPr>
                <w:sz w:val="18"/>
                <w:szCs w:val="18"/>
              </w:rPr>
              <w:t>Дневной ходовой огонь - белый (количество 2)</w:t>
            </w:r>
          </w:p>
          <w:p w14:paraId="372D6E2F" w14:textId="77777777" w:rsidR="009D2BE0" w:rsidRPr="00FD0854" w:rsidRDefault="009D2BE0" w:rsidP="009D2BE0">
            <w:pPr>
              <w:pStyle w:val="ab"/>
              <w:rPr>
                <w:sz w:val="18"/>
                <w:szCs w:val="18"/>
              </w:rPr>
            </w:pPr>
            <w:r w:rsidRPr="00FD0854">
              <w:rPr>
                <w:sz w:val="18"/>
                <w:szCs w:val="18"/>
              </w:rPr>
              <w:t>Переднее светоотражающее устройство не треугольной формы (для категории О) (количество 2)</w:t>
            </w:r>
          </w:p>
          <w:p w14:paraId="64E8C9D4" w14:textId="77777777" w:rsidR="009D2BE0" w:rsidRPr="00FD0854" w:rsidRDefault="009D2BE0" w:rsidP="009D2BE0">
            <w:pPr>
              <w:pStyle w:val="ab"/>
              <w:rPr>
                <w:sz w:val="18"/>
                <w:szCs w:val="18"/>
              </w:rPr>
            </w:pPr>
            <w:r w:rsidRPr="00FD0854">
              <w:rPr>
                <w:sz w:val="18"/>
                <w:szCs w:val="18"/>
              </w:rPr>
              <w:t xml:space="preserve">Боковое светоотражающее устройство нетреугольной </w:t>
            </w:r>
          </w:p>
          <w:p w14:paraId="5193B22A" w14:textId="77777777" w:rsidR="009D2BE0" w:rsidRPr="00FD0854" w:rsidRDefault="009D2BE0" w:rsidP="009D2BE0">
            <w:pPr>
              <w:pStyle w:val="ab"/>
              <w:rPr>
                <w:sz w:val="18"/>
                <w:szCs w:val="18"/>
              </w:rPr>
            </w:pPr>
            <w:r w:rsidRPr="00FD0854">
              <w:rPr>
                <w:sz w:val="18"/>
                <w:szCs w:val="18"/>
              </w:rPr>
              <w:t xml:space="preserve">формы Переднее – Желтый; Боковое - желтый или </w:t>
            </w:r>
          </w:p>
          <w:p w14:paraId="2A26E188" w14:textId="77777777" w:rsidR="009D2BE0" w:rsidRPr="00FD0854" w:rsidRDefault="009D2BE0" w:rsidP="009D2BE0">
            <w:pPr>
              <w:pStyle w:val="ab"/>
              <w:rPr>
                <w:sz w:val="18"/>
                <w:szCs w:val="18"/>
              </w:rPr>
            </w:pPr>
            <w:r w:rsidRPr="00FD0854">
              <w:rPr>
                <w:sz w:val="18"/>
                <w:szCs w:val="18"/>
              </w:rPr>
              <w:t>красный; Заднее - красный</w:t>
            </w:r>
          </w:p>
          <w:p w14:paraId="30A6E3F1" w14:textId="77777777" w:rsidR="009D2BE0" w:rsidRPr="00FD0854" w:rsidRDefault="009D2BE0" w:rsidP="009D2BE0">
            <w:pPr>
              <w:pStyle w:val="ab"/>
              <w:rPr>
                <w:sz w:val="18"/>
                <w:szCs w:val="18"/>
              </w:rPr>
            </w:pPr>
            <w:r w:rsidRPr="00FD0854">
              <w:rPr>
                <w:sz w:val="18"/>
                <w:szCs w:val="18"/>
              </w:rPr>
              <w:t xml:space="preserve">Заднее светоотражающее устройство Нетреугольной </w:t>
            </w:r>
          </w:p>
          <w:p w14:paraId="0D835D9C" w14:textId="77777777" w:rsidR="009D2BE0" w:rsidRPr="00FD0854" w:rsidRDefault="009D2BE0" w:rsidP="009D2BE0">
            <w:pPr>
              <w:pStyle w:val="ab"/>
              <w:rPr>
                <w:sz w:val="18"/>
                <w:szCs w:val="18"/>
              </w:rPr>
            </w:pPr>
            <w:r w:rsidRPr="00FD0854">
              <w:rPr>
                <w:sz w:val="18"/>
                <w:szCs w:val="18"/>
              </w:rPr>
              <w:t xml:space="preserve">формы – красный; Треугольной формы - красный </w:t>
            </w:r>
          </w:p>
          <w:p w14:paraId="03AAE0F9" w14:textId="77777777" w:rsidR="009D2BE0" w:rsidRPr="00FD0854" w:rsidRDefault="009D2BE0" w:rsidP="009D2BE0">
            <w:pPr>
              <w:pStyle w:val="ab"/>
              <w:rPr>
                <w:sz w:val="18"/>
                <w:szCs w:val="18"/>
              </w:rPr>
            </w:pPr>
            <w:r w:rsidRPr="00FD0854">
              <w:rPr>
                <w:sz w:val="18"/>
                <w:szCs w:val="18"/>
              </w:rPr>
              <w:t>Адаптивная система переднего освещения - белый</w:t>
            </w:r>
          </w:p>
          <w:p w14:paraId="4D8565E1" w14:textId="77777777" w:rsidR="009D2BE0" w:rsidRPr="00FD0854" w:rsidRDefault="009D2BE0" w:rsidP="009D2BE0">
            <w:pPr>
              <w:pStyle w:val="ab"/>
              <w:rPr>
                <w:sz w:val="18"/>
                <w:szCs w:val="18"/>
              </w:rPr>
            </w:pPr>
            <w:r w:rsidRPr="00FD0854">
              <w:rPr>
                <w:sz w:val="18"/>
                <w:szCs w:val="18"/>
              </w:rPr>
              <w:t>Фонарь угловой – белый (количество 2)</w:t>
            </w:r>
          </w:p>
          <w:p w14:paraId="11A25623" w14:textId="77777777" w:rsidR="009D2BE0" w:rsidRPr="00FD0854" w:rsidRDefault="009D2BE0" w:rsidP="009D2BE0">
            <w:pPr>
              <w:pStyle w:val="ab"/>
              <w:rPr>
                <w:sz w:val="18"/>
                <w:szCs w:val="18"/>
              </w:rPr>
            </w:pPr>
            <w:r w:rsidRPr="00FD0854">
              <w:rPr>
                <w:sz w:val="18"/>
                <w:szCs w:val="18"/>
              </w:rPr>
              <w:t xml:space="preserve">Контурная </w:t>
            </w:r>
            <w:proofErr w:type="gramStart"/>
            <w:r w:rsidRPr="00FD0854">
              <w:rPr>
                <w:sz w:val="18"/>
                <w:szCs w:val="18"/>
              </w:rPr>
              <w:t>маркировка  Боковая</w:t>
            </w:r>
            <w:proofErr w:type="gramEnd"/>
            <w:r w:rsidRPr="00FD0854">
              <w:rPr>
                <w:sz w:val="18"/>
                <w:szCs w:val="18"/>
              </w:rPr>
              <w:t xml:space="preserve"> - белая или желтая; Задняя- красная или желтая</w:t>
            </w:r>
          </w:p>
          <w:p w14:paraId="1BCF37B0" w14:textId="77777777" w:rsidR="009D2BE0" w:rsidRPr="00FD0854" w:rsidRDefault="009D2BE0" w:rsidP="009D2BE0">
            <w:pPr>
              <w:pStyle w:val="ab"/>
              <w:rPr>
                <w:sz w:val="18"/>
                <w:szCs w:val="18"/>
              </w:rPr>
            </w:pPr>
            <w:r w:rsidRPr="00FD0854">
              <w:rPr>
                <w:sz w:val="18"/>
                <w:szCs w:val="18"/>
              </w:rPr>
              <w:t>- отсутствие, разрушения и загрязнения рассеивателей внешних световых приборов и установка не предусмотренных конструкцией светового прибора оптических элементов (в том числе, бесцветных или окрашенных оптических деталей и пленок) за исключением предусмотренного Приложением № 9 раздел 9:</w:t>
            </w:r>
          </w:p>
          <w:p w14:paraId="77980C89" w14:textId="77777777" w:rsidR="009D2BE0" w:rsidRPr="00FD0854" w:rsidRDefault="009D2BE0" w:rsidP="009D2BE0">
            <w:pPr>
              <w:pStyle w:val="ab"/>
              <w:rPr>
                <w:sz w:val="18"/>
                <w:szCs w:val="18"/>
              </w:rPr>
            </w:pPr>
            <w:r w:rsidRPr="00FD0854">
              <w:rPr>
                <w:sz w:val="18"/>
                <w:szCs w:val="18"/>
              </w:rPr>
              <w:t xml:space="preserve">- Замена (установка) устройств освещения и световой сигнализации или внесение изменений в их конструкцию, включая изменение класса источников света в фарах допускается при наличии сообщения об официальном утверждении по Правилам ЕЭК ООН, или наличия заключения аккредитованной ИЛ </w:t>
            </w:r>
          </w:p>
          <w:p w14:paraId="1F25ED6A" w14:textId="77777777" w:rsidR="009D2BE0" w:rsidRPr="00FD0854" w:rsidRDefault="009D2BE0" w:rsidP="009D2BE0">
            <w:pPr>
              <w:pStyle w:val="ab"/>
              <w:rPr>
                <w:sz w:val="18"/>
                <w:szCs w:val="18"/>
              </w:rPr>
            </w:pPr>
            <w:r w:rsidRPr="00FD0854">
              <w:rPr>
                <w:sz w:val="18"/>
                <w:szCs w:val="18"/>
              </w:rPr>
              <w:t>- при замене предусмотренного конструкцией транспортного средства источника света на источник света того же класса с иными фотометрическими характеристиками либо иного класса, такая замена может быть проведена только совместно со световым модулем, соответствующим заменяемому источнику света, либо фары в сборе</w:t>
            </w:r>
          </w:p>
          <w:p w14:paraId="0D11C8EA" w14:textId="77777777" w:rsidR="009D2BE0" w:rsidRPr="00FD0854" w:rsidRDefault="009D2BE0" w:rsidP="009D2BE0">
            <w:pPr>
              <w:pStyle w:val="ab"/>
              <w:rPr>
                <w:sz w:val="18"/>
                <w:szCs w:val="18"/>
              </w:rPr>
            </w:pPr>
            <w:r w:rsidRPr="00FD0854">
              <w:rPr>
                <w:sz w:val="18"/>
                <w:szCs w:val="18"/>
              </w:rPr>
              <w:t xml:space="preserve">В случае изменения класса источника света необходимо заключение аккредитованной испытательной лаборатории о соответствии Правилам ЕЭК ООН, применяемым в отношении соответствующих типов фар и </w:t>
            </w:r>
            <w:r w:rsidRPr="00FD0854">
              <w:rPr>
                <w:sz w:val="18"/>
                <w:szCs w:val="18"/>
              </w:rPr>
              <w:lastRenderedPageBreak/>
              <w:t>источников света, фотометрических параметров фары с замененными источниками света и световыми модулями.</w:t>
            </w:r>
          </w:p>
          <w:p w14:paraId="7E555E78" w14:textId="77777777" w:rsidR="009D2BE0" w:rsidRPr="00FD0854" w:rsidRDefault="009D2BE0" w:rsidP="009D2BE0">
            <w:pPr>
              <w:pStyle w:val="ab"/>
              <w:rPr>
                <w:sz w:val="18"/>
                <w:szCs w:val="18"/>
              </w:rPr>
            </w:pPr>
            <w:r w:rsidRPr="00FD0854">
              <w:rPr>
                <w:sz w:val="18"/>
                <w:szCs w:val="18"/>
              </w:rPr>
              <w:t>-соответствие световых приборов относительно вертикальной и горизонтальной плоскостей, форме и размеров друг другу, симметричное расположение;</w:t>
            </w:r>
          </w:p>
          <w:p w14:paraId="2C161AE7" w14:textId="77777777" w:rsidR="009D2BE0" w:rsidRPr="00FD0854" w:rsidRDefault="009D2BE0" w:rsidP="009D2BE0">
            <w:pPr>
              <w:pStyle w:val="ab"/>
              <w:rPr>
                <w:sz w:val="18"/>
                <w:szCs w:val="18"/>
              </w:rPr>
            </w:pPr>
            <w:r w:rsidRPr="00FD0854">
              <w:rPr>
                <w:sz w:val="18"/>
                <w:szCs w:val="18"/>
              </w:rPr>
              <w:t>- отсутствие повреждений и отслоения светоотражающей маркировки;</w:t>
            </w:r>
          </w:p>
          <w:p w14:paraId="6712ECC1" w14:textId="77777777" w:rsidR="009D2BE0" w:rsidRPr="00FD0854" w:rsidRDefault="009D2BE0" w:rsidP="009D2BE0">
            <w:pPr>
              <w:pStyle w:val="ab"/>
              <w:rPr>
                <w:sz w:val="18"/>
                <w:szCs w:val="18"/>
              </w:rPr>
            </w:pPr>
            <w:r w:rsidRPr="00FD0854">
              <w:rPr>
                <w:sz w:val="18"/>
                <w:szCs w:val="18"/>
              </w:rPr>
              <w:t>-высота расположения световых приборов;</w:t>
            </w:r>
          </w:p>
          <w:p w14:paraId="5C1183F9" w14:textId="77777777" w:rsidR="009D2BE0" w:rsidRPr="00FD0854" w:rsidRDefault="009D2BE0" w:rsidP="009D2BE0">
            <w:pPr>
              <w:pStyle w:val="ab"/>
              <w:rPr>
                <w:sz w:val="18"/>
                <w:szCs w:val="18"/>
              </w:rPr>
            </w:pPr>
            <w:r w:rsidRPr="00FD0854">
              <w:rPr>
                <w:sz w:val="18"/>
                <w:szCs w:val="18"/>
              </w:rPr>
              <w:t>-количество, расположение, углы видимости;</w:t>
            </w:r>
          </w:p>
          <w:p w14:paraId="2700DBD3" w14:textId="77777777" w:rsidR="009D2BE0" w:rsidRPr="00FD0854" w:rsidRDefault="009D2BE0" w:rsidP="009D2BE0">
            <w:pPr>
              <w:pStyle w:val="ab"/>
              <w:rPr>
                <w:sz w:val="18"/>
                <w:szCs w:val="18"/>
              </w:rPr>
            </w:pPr>
            <w:r w:rsidRPr="00FD0854">
              <w:rPr>
                <w:sz w:val="18"/>
                <w:szCs w:val="18"/>
              </w:rPr>
              <w:t xml:space="preserve">- работоспособность фонарей заднего хода включении передачи заднего хода и работать в постоянном режиме, указателей поворота, синхронность включения аварийной сигнализации, сигналов торможения (отсутствие совмещения центрального сигнала торможения с другими огнями)  </w:t>
            </w:r>
          </w:p>
          <w:p w14:paraId="66FDE47F" w14:textId="77777777" w:rsidR="009D2BE0" w:rsidRPr="00FD0854" w:rsidRDefault="009D2BE0" w:rsidP="009D2BE0">
            <w:pPr>
              <w:pStyle w:val="ab"/>
              <w:rPr>
                <w:sz w:val="18"/>
                <w:szCs w:val="18"/>
              </w:rPr>
            </w:pPr>
            <w:r w:rsidRPr="00FD0854">
              <w:rPr>
                <w:sz w:val="18"/>
                <w:szCs w:val="18"/>
              </w:rPr>
              <w:t>- работоспособность противотуманных фонарей;</w:t>
            </w:r>
          </w:p>
          <w:p w14:paraId="3533DAD7" w14:textId="77777777" w:rsidR="009D2BE0" w:rsidRPr="00FD0854" w:rsidRDefault="009D2BE0" w:rsidP="009D2BE0">
            <w:pPr>
              <w:pStyle w:val="ab"/>
              <w:rPr>
                <w:sz w:val="18"/>
                <w:szCs w:val="18"/>
              </w:rPr>
            </w:pPr>
            <w:r w:rsidRPr="00FD0854">
              <w:rPr>
                <w:sz w:val="18"/>
                <w:szCs w:val="18"/>
              </w:rPr>
              <w:t>- работоспособность стояночных огней; габаритных и контурных огней</w:t>
            </w:r>
          </w:p>
          <w:p w14:paraId="215F49DE" w14:textId="77777777" w:rsidR="009D2BE0" w:rsidRPr="00FD0854" w:rsidRDefault="009D2BE0" w:rsidP="009D2BE0">
            <w:pPr>
              <w:pStyle w:val="ab"/>
              <w:rPr>
                <w:sz w:val="18"/>
                <w:szCs w:val="18"/>
              </w:rPr>
            </w:pPr>
            <w:r w:rsidRPr="00FD0854">
              <w:rPr>
                <w:sz w:val="18"/>
                <w:szCs w:val="18"/>
              </w:rPr>
              <w:t>- автоматическое включение дневных ходовых огней (при наличии)</w:t>
            </w:r>
          </w:p>
          <w:p w14:paraId="5FA1825E" w14:textId="77777777" w:rsidR="009D2BE0" w:rsidRPr="00FD0854" w:rsidRDefault="009D2BE0" w:rsidP="009D2BE0">
            <w:pPr>
              <w:pStyle w:val="ab"/>
              <w:rPr>
                <w:sz w:val="18"/>
                <w:szCs w:val="18"/>
              </w:rPr>
            </w:pPr>
            <w:r w:rsidRPr="00FD0854">
              <w:rPr>
                <w:sz w:val="18"/>
                <w:szCs w:val="18"/>
              </w:rPr>
              <w:t xml:space="preserve">- включение сигналов торможения (основные и дополнительные) при воздействии на органы управления рабочей или аварийной тормозных систем и обеспечение излучение в постоянном режиме; </w:t>
            </w:r>
          </w:p>
          <w:p w14:paraId="52133D3E" w14:textId="77777777" w:rsidR="009D2BE0" w:rsidRPr="00FD0854" w:rsidRDefault="009D2BE0" w:rsidP="009D2BE0">
            <w:pPr>
              <w:pStyle w:val="ab"/>
              <w:rPr>
                <w:sz w:val="18"/>
                <w:szCs w:val="18"/>
              </w:rPr>
            </w:pPr>
            <w:r w:rsidRPr="00FD0854">
              <w:rPr>
                <w:sz w:val="18"/>
                <w:szCs w:val="18"/>
              </w:rPr>
              <w:t>- отсутствие совмещения для центрального дополнительного сигнала торможения с другими огнями не допускается.</w:t>
            </w:r>
          </w:p>
          <w:p w14:paraId="47215F58" w14:textId="77777777" w:rsidR="009D2BE0" w:rsidRPr="00FD0854" w:rsidRDefault="009D2BE0" w:rsidP="009D2BE0">
            <w:pPr>
              <w:pStyle w:val="ab"/>
              <w:rPr>
                <w:sz w:val="18"/>
                <w:szCs w:val="18"/>
              </w:rPr>
            </w:pPr>
            <w:r w:rsidRPr="00FD0854">
              <w:rPr>
                <w:sz w:val="18"/>
                <w:szCs w:val="18"/>
              </w:rPr>
              <w:t>- фонари освещения заднего гос.</w:t>
            </w:r>
            <w:r>
              <w:rPr>
                <w:sz w:val="18"/>
                <w:szCs w:val="18"/>
              </w:rPr>
              <w:t xml:space="preserve"> </w:t>
            </w:r>
            <w:r w:rsidRPr="00FD0854">
              <w:rPr>
                <w:sz w:val="18"/>
                <w:szCs w:val="18"/>
              </w:rPr>
              <w:t xml:space="preserve">регистрационного знака (синхронность с габаритными огнями) </w:t>
            </w:r>
          </w:p>
          <w:p w14:paraId="66539B6B" w14:textId="77777777" w:rsidR="009D2BE0" w:rsidRPr="00FD0854" w:rsidRDefault="009D2BE0" w:rsidP="009D2BE0">
            <w:pPr>
              <w:pStyle w:val="ab"/>
              <w:rPr>
                <w:sz w:val="18"/>
                <w:szCs w:val="18"/>
              </w:rPr>
            </w:pPr>
            <w:r w:rsidRPr="00FD0854">
              <w:rPr>
                <w:sz w:val="18"/>
                <w:szCs w:val="18"/>
              </w:rPr>
              <w:t>- Изменение цвета огней, установка дополнительных и демонтаж внешних световых приборов</w:t>
            </w:r>
          </w:p>
          <w:p w14:paraId="307E39A7" w14:textId="77777777" w:rsidR="009D2BE0" w:rsidRPr="00FD0854" w:rsidRDefault="009D2BE0" w:rsidP="009D2BE0">
            <w:pPr>
              <w:pStyle w:val="ab"/>
              <w:rPr>
                <w:sz w:val="18"/>
                <w:szCs w:val="18"/>
              </w:rPr>
            </w:pPr>
            <w:r w:rsidRPr="00FD0854">
              <w:rPr>
                <w:sz w:val="18"/>
                <w:szCs w:val="18"/>
              </w:rPr>
              <w:t>-сила света</w:t>
            </w:r>
          </w:p>
        </w:tc>
        <w:tc>
          <w:tcPr>
            <w:tcW w:w="2410" w:type="dxa"/>
            <w:gridSpan w:val="3"/>
            <w:shd w:val="clear" w:color="auto" w:fill="auto"/>
          </w:tcPr>
          <w:p w14:paraId="75769714"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lastRenderedPageBreak/>
              <w:t>ТР ТС 018/2011</w:t>
            </w:r>
          </w:p>
          <w:p w14:paraId="618ECB2E" w14:textId="77777777" w:rsidR="009D2BE0" w:rsidRPr="00FD0854" w:rsidRDefault="009D2BE0" w:rsidP="009D2BE0">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Приложение № 8, п. 3 (приложение № 4 раздел 1.3, № 9 раздел 9)</w:t>
            </w:r>
          </w:p>
          <w:p w14:paraId="3E1599B9" w14:textId="77777777" w:rsidR="009D2BE0" w:rsidRPr="00FD0854" w:rsidRDefault="009D2BE0" w:rsidP="009D2BE0">
            <w:pPr>
              <w:spacing w:after="0" w:line="240" w:lineRule="auto"/>
              <w:rPr>
                <w:rFonts w:ascii="Times New Roman" w:hAnsi="Times New Roman" w:cs="Times New Roman"/>
                <w:b/>
                <w:sz w:val="18"/>
                <w:szCs w:val="18"/>
                <w:lang w:eastAsia="ko-KR"/>
              </w:rPr>
            </w:pPr>
          </w:p>
          <w:p w14:paraId="5DB72B44" w14:textId="77777777" w:rsidR="009D2BE0" w:rsidRPr="00FD0854" w:rsidRDefault="009D2BE0" w:rsidP="009D2BE0">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 xml:space="preserve">ГОСТ Р 51709-2004  </w:t>
            </w:r>
          </w:p>
          <w:p w14:paraId="5703C078" w14:textId="77777777" w:rsidR="009D2BE0" w:rsidRPr="00FD0854" w:rsidRDefault="009D2BE0" w:rsidP="009D2BE0">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ГОСТ 8769-75</w:t>
            </w:r>
          </w:p>
          <w:p w14:paraId="45FBA398" w14:textId="77777777" w:rsidR="009D2BE0" w:rsidRPr="00FD0854" w:rsidRDefault="009D2BE0" w:rsidP="009D2BE0">
            <w:pPr>
              <w:spacing w:after="0" w:line="240" w:lineRule="auto"/>
              <w:rPr>
                <w:rFonts w:ascii="Times New Roman" w:hAnsi="Times New Roman" w:cs="Times New Roman"/>
                <w:sz w:val="18"/>
                <w:szCs w:val="18"/>
                <w:lang w:eastAsia="ko-KR"/>
              </w:rPr>
            </w:pPr>
          </w:p>
        </w:tc>
        <w:tc>
          <w:tcPr>
            <w:tcW w:w="2268" w:type="dxa"/>
            <w:gridSpan w:val="3"/>
            <w:shd w:val="clear" w:color="auto" w:fill="auto"/>
          </w:tcPr>
          <w:p w14:paraId="61BFDC8D"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 ТС 018/2011</w:t>
            </w:r>
          </w:p>
          <w:p w14:paraId="187D015D" w14:textId="77777777" w:rsidR="009D2BE0" w:rsidRPr="00FD0854" w:rsidRDefault="009D2BE0" w:rsidP="009D2BE0">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 xml:space="preserve">ГОСТ Р 51709-2004 </w:t>
            </w:r>
          </w:p>
          <w:p w14:paraId="0EAA1518" w14:textId="77777777" w:rsidR="009D2BE0" w:rsidRPr="00FD0854" w:rsidRDefault="009D2BE0" w:rsidP="009D2BE0">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Визуально </w:t>
            </w:r>
          </w:p>
          <w:p w14:paraId="2DF7F80F" w14:textId="77777777" w:rsidR="009D2BE0" w:rsidRPr="00FD0854" w:rsidRDefault="009D2BE0" w:rsidP="009D2BE0">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Измерение на </w:t>
            </w:r>
          </w:p>
          <w:p w14:paraId="1CF43616" w14:textId="77777777" w:rsidR="009D2BE0" w:rsidRPr="00FD0854" w:rsidRDefault="009D2BE0" w:rsidP="00E7418B">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Измерителе параметра света фар</w:t>
            </w:r>
          </w:p>
          <w:p w14:paraId="5FCBAD47" w14:textId="77777777" w:rsidR="009D2BE0" w:rsidRPr="00FD0854" w:rsidRDefault="009D2BE0" w:rsidP="009D2BE0">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ИПФ-01</w:t>
            </w:r>
          </w:p>
        </w:tc>
        <w:tc>
          <w:tcPr>
            <w:tcW w:w="1417" w:type="dxa"/>
            <w:gridSpan w:val="2"/>
            <w:shd w:val="clear" w:color="auto" w:fill="auto"/>
          </w:tcPr>
          <w:p w14:paraId="23C35AFB" w14:textId="77777777" w:rsidR="0076215D" w:rsidRDefault="0076215D" w:rsidP="0076215D">
            <w:pPr>
              <w:pStyle w:val="ad"/>
              <w:rPr>
                <w:rFonts w:ascii="Times New Roman" w:hAnsi="Times New Roman" w:cs="Times New Roman"/>
                <w:color w:val="FF0000"/>
                <w:sz w:val="18"/>
                <w:szCs w:val="18"/>
              </w:rPr>
            </w:pPr>
          </w:p>
          <w:p w14:paraId="18860F06" w14:textId="77777777" w:rsidR="0076215D" w:rsidRPr="001D3D7E" w:rsidRDefault="0076215D" w:rsidP="0076215D">
            <w:pPr>
              <w:pStyle w:val="ad"/>
              <w:rPr>
                <w:rFonts w:ascii="Times New Roman" w:hAnsi="Times New Roman" w:cs="Times New Roman"/>
                <w:color w:val="FF0000"/>
                <w:sz w:val="18"/>
                <w:szCs w:val="18"/>
              </w:rPr>
            </w:pPr>
            <w:r>
              <w:rPr>
                <w:rFonts w:ascii="Times New Roman" w:hAnsi="Times New Roman" w:cs="Times New Roman"/>
                <w:color w:val="FF0000"/>
                <w:sz w:val="18"/>
                <w:szCs w:val="18"/>
              </w:rPr>
              <w:t>о</w:t>
            </w:r>
            <w:r w:rsidRPr="001D3D7E">
              <w:rPr>
                <w:rFonts w:ascii="Times New Roman" w:hAnsi="Times New Roman" w:cs="Times New Roman"/>
                <w:color w:val="FF0000"/>
                <w:sz w:val="18"/>
                <w:szCs w:val="18"/>
              </w:rPr>
              <w:t>т 200</w:t>
            </w:r>
            <w:r>
              <w:rPr>
                <w:rFonts w:ascii="Times New Roman" w:hAnsi="Times New Roman" w:cs="Times New Roman"/>
                <w:color w:val="FF0000"/>
                <w:sz w:val="18"/>
                <w:szCs w:val="18"/>
              </w:rPr>
              <w:t xml:space="preserve"> кд</w:t>
            </w:r>
            <w:r w:rsidRPr="001D3D7E">
              <w:rPr>
                <w:rFonts w:ascii="Times New Roman" w:hAnsi="Times New Roman" w:cs="Times New Roman"/>
                <w:color w:val="FF0000"/>
                <w:sz w:val="18"/>
                <w:szCs w:val="18"/>
              </w:rPr>
              <w:t xml:space="preserve"> до</w:t>
            </w:r>
          </w:p>
          <w:p w14:paraId="69FB29BA" w14:textId="77777777" w:rsidR="0076215D" w:rsidRPr="001D3D7E" w:rsidRDefault="0076215D" w:rsidP="0076215D">
            <w:pPr>
              <w:spacing w:after="0" w:line="240" w:lineRule="auto"/>
              <w:rPr>
                <w:rFonts w:ascii="Times New Roman" w:hAnsi="Times New Roman" w:cs="Times New Roman"/>
                <w:color w:val="FF0000"/>
                <w:sz w:val="18"/>
                <w:szCs w:val="18"/>
                <w:lang w:eastAsia="ko-KR"/>
              </w:rPr>
            </w:pPr>
            <w:r w:rsidRPr="001D3D7E">
              <w:rPr>
                <w:rFonts w:ascii="Times New Roman" w:hAnsi="Times New Roman" w:cs="Times New Roman"/>
                <w:color w:val="FF0000"/>
                <w:sz w:val="18"/>
                <w:szCs w:val="18"/>
              </w:rPr>
              <w:t xml:space="preserve"> </w:t>
            </w:r>
            <w:r>
              <w:rPr>
                <w:rFonts w:ascii="Times New Roman" w:hAnsi="Times New Roman" w:cs="Times New Roman"/>
                <w:color w:val="FF0000"/>
                <w:sz w:val="18"/>
                <w:szCs w:val="18"/>
              </w:rPr>
              <w:t>125</w:t>
            </w:r>
            <w:r w:rsidRPr="001D3D7E">
              <w:rPr>
                <w:rFonts w:ascii="Times New Roman" w:hAnsi="Times New Roman" w:cs="Times New Roman"/>
                <w:color w:val="FF0000"/>
                <w:sz w:val="18"/>
                <w:szCs w:val="18"/>
              </w:rPr>
              <w:t xml:space="preserve"> 000 кд.</w:t>
            </w:r>
          </w:p>
          <w:p w14:paraId="637CA886" w14:textId="77777777" w:rsidR="0076215D" w:rsidRPr="00FD0854" w:rsidRDefault="0076215D" w:rsidP="0076215D">
            <w:pPr>
              <w:spacing w:after="0" w:line="240" w:lineRule="auto"/>
              <w:rPr>
                <w:rFonts w:ascii="Times New Roman" w:hAnsi="Times New Roman" w:cs="Times New Roman"/>
                <w:sz w:val="18"/>
                <w:szCs w:val="18"/>
                <w:lang w:eastAsia="ko-KR"/>
              </w:rPr>
            </w:pPr>
            <w:r w:rsidRPr="00E4398F">
              <w:rPr>
                <w:rFonts w:ascii="Times New Roman" w:hAnsi="Times New Roman" w:cs="Times New Roman"/>
                <w:color w:val="FF0000"/>
                <w:sz w:val="18"/>
                <w:szCs w:val="18"/>
              </w:rPr>
              <w:t>соотв/несоотв</w:t>
            </w:r>
          </w:p>
          <w:p w14:paraId="405A025C" w14:textId="77777777" w:rsidR="0076215D" w:rsidRDefault="0076215D" w:rsidP="0076215D">
            <w:pPr>
              <w:spacing w:after="0" w:line="240" w:lineRule="auto"/>
              <w:rPr>
                <w:rFonts w:ascii="Times New Roman" w:hAnsi="Times New Roman" w:cs="Times New Roman"/>
                <w:color w:val="FF0000"/>
                <w:sz w:val="18"/>
                <w:szCs w:val="18"/>
              </w:rPr>
            </w:pPr>
          </w:p>
          <w:p w14:paraId="5819498E" w14:textId="77777777" w:rsidR="0076215D" w:rsidRPr="00FD0854" w:rsidRDefault="0076215D" w:rsidP="0076215D">
            <w:pPr>
              <w:spacing w:after="0" w:line="240" w:lineRule="auto"/>
              <w:rPr>
                <w:rFonts w:ascii="Times New Roman" w:hAnsi="Times New Roman" w:cs="Times New Roman"/>
                <w:sz w:val="18"/>
                <w:szCs w:val="18"/>
                <w:lang w:eastAsia="ko-KR"/>
              </w:rPr>
            </w:pPr>
            <w:r w:rsidRPr="00E4398F">
              <w:rPr>
                <w:rFonts w:ascii="Times New Roman" w:hAnsi="Times New Roman" w:cs="Times New Roman"/>
                <w:color w:val="FF0000"/>
                <w:sz w:val="18"/>
                <w:szCs w:val="18"/>
              </w:rPr>
              <w:t>соотв/несоотв</w:t>
            </w:r>
          </w:p>
          <w:p w14:paraId="5D27A706" w14:textId="77777777" w:rsidR="0076215D" w:rsidRPr="00FD0854" w:rsidRDefault="0076215D" w:rsidP="0076215D">
            <w:pPr>
              <w:spacing w:after="0" w:line="240" w:lineRule="auto"/>
              <w:rPr>
                <w:rFonts w:ascii="Times New Roman" w:hAnsi="Times New Roman" w:cs="Times New Roman"/>
                <w:sz w:val="18"/>
                <w:szCs w:val="18"/>
                <w:lang w:eastAsia="ko-KR"/>
              </w:rPr>
            </w:pPr>
            <w:r w:rsidRPr="00E4398F">
              <w:rPr>
                <w:rFonts w:ascii="Times New Roman" w:hAnsi="Times New Roman" w:cs="Times New Roman"/>
                <w:color w:val="FF0000"/>
                <w:sz w:val="18"/>
                <w:szCs w:val="18"/>
              </w:rPr>
              <w:t>соотв/несоотв</w:t>
            </w:r>
          </w:p>
          <w:p w14:paraId="553F743C" w14:textId="77777777" w:rsidR="0076215D" w:rsidRPr="00FD0854" w:rsidRDefault="0076215D" w:rsidP="0076215D">
            <w:pPr>
              <w:spacing w:after="0" w:line="240" w:lineRule="auto"/>
              <w:rPr>
                <w:rFonts w:ascii="Times New Roman" w:hAnsi="Times New Roman" w:cs="Times New Roman"/>
                <w:sz w:val="18"/>
                <w:szCs w:val="18"/>
                <w:lang w:eastAsia="ko-KR"/>
              </w:rPr>
            </w:pPr>
          </w:p>
          <w:p w14:paraId="7E5B0094" w14:textId="77777777" w:rsidR="0076215D" w:rsidRDefault="0076215D" w:rsidP="0076215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432255B" w14:textId="77777777" w:rsidR="0076215D" w:rsidRDefault="0076215D" w:rsidP="0076215D">
            <w:pPr>
              <w:spacing w:after="0" w:line="240" w:lineRule="auto"/>
              <w:rPr>
                <w:rFonts w:ascii="Times New Roman" w:hAnsi="Times New Roman" w:cs="Times New Roman"/>
                <w:color w:val="FF0000"/>
                <w:sz w:val="18"/>
                <w:szCs w:val="18"/>
              </w:rPr>
            </w:pPr>
          </w:p>
          <w:p w14:paraId="12CFC3A4" w14:textId="77777777" w:rsidR="0076215D" w:rsidRDefault="0076215D" w:rsidP="0076215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7912B2B" w14:textId="77777777" w:rsidR="0076215D" w:rsidRDefault="0076215D" w:rsidP="0076215D">
            <w:pPr>
              <w:spacing w:after="0" w:line="240" w:lineRule="auto"/>
              <w:rPr>
                <w:rFonts w:ascii="Times New Roman" w:hAnsi="Times New Roman" w:cs="Times New Roman"/>
                <w:color w:val="FF0000"/>
                <w:sz w:val="18"/>
                <w:szCs w:val="18"/>
              </w:rPr>
            </w:pPr>
          </w:p>
          <w:p w14:paraId="2731DA21" w14:textId="77777777" w:rsidR="0076215D" w:rsidRDefault="0076215D" w:rsidP="0076215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E89DEBC" w14:textId="77777777" w:rsidR="0076215D" w:rsidRDefault="0076215D" w:rsidP="0076215D">
            <w:pPr>
              <w:spacing w:after="0" w:line="240" w:lineRule="auto"/>
              <w:rPr>
                <w:rFonts w:ascii="Times New Roman" w:hAnsi="Times New Roman" w:cs="Times New Roman"/>
                <w:color w:val="FF0000"/>
                <w:sz w:val="18"/>
                <w:szCs w:val="18"/>
              </w:rPr>
            </w:pPr>
          </w:p>
          <w:p w14:paraId="4A32955B" w14:textId="77777777" w:rsidR="0076215D" w:rsidRDefault="0076215D" w:rsidP="0076215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198B3B4" w14:textId="77777777" w:rsidR="0076215D" w:rsidRDefault="0076215D" w:rsidP="0076215D">
            <w:pPr>
              <w:spacing w:after="0" w:line="240" w:lineRule="auto"/>
              <w:rPr>
                <w:rFonts w:ascii="Times New Roman" w:hAnsi="Times New Roman" w:cs="Times New Roman"/>
                <w:color w:val="FF0000"/>
                <w:sz w:val="18"/>
                <w:szCs w:val="18"/>
              </w:rPr>
            </w:pPr>
          </w:p>
          <w:p w14:paraId="2A32CC98" w14:textId="77777777" w:rsidR="0076215D" w:rsidRDefault="0076215D" w:rsidP="0076215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9DFB2A4" w14:textId="77777777" w:rsidR="0076215D" w:rsidRDefault="0076215D" w:rsidP="0076215D">
            <w:pPr>
              <w:spacing w:after="0" w:line="240" w:lineRule="auto"/>
              <w:rPr>
                <w:rFonts w:ascii="Times New Roman" w:hAnsi="Times New Roman" w:cs="Times New Roman"/>
                <w:color w:val="FF0000"/>
                <w:sz w:val="18"/>
                <w:szCs w:val="18"/>
              </w:rPr>
            </w:pPr>
          </w:p>
          <w:p w14:paraId="15D52C1A" w14:textId="77777777" w:rsidR="0076215D" w:rsidRDefault="0076215D" w:rsidP="0076215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E0991ED" w14:textId="77777777" w:rsidR="0076215D" w:rsidRDefault="0076215D" w:rsidP="0076215D">
            <w:pPr>
              <w:spacing w:after="0" w:line="240" w:lineRule="auto"/>
              <w:rPr>
                <w:rFonts w:ascii="Times New Roman" w:hAnsi="Times New Roman" w:cs="Times New Roman"/>
                <w:color w:val="FF0000"/>
                <w:sz w:val="18"/>
                <w:szCs w:val="18"/>
              </w:rPr>
            </w:pPr>
          </w:p>
          <w:p w14:paraId="402FF894" w14:textId="77777777" w:rsidR="0076215D" w:rsidRDefault="0076215D" w:rsidP="0076215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B602A8C" w14:textId="77777777" w:rsidR="0076215D" w:rsidRDefault="0076215D" w:rsidP="0076215D">
            <w:pPr>
              <w:spacing w:after="0" w:line="240" w:lineRule="auto"/>
              <w:rPr>
                <w:rFonts w:ascii="Times New Roman" w:hAnsi="Times New Roman" w:cs="Times New Roman"/>
                <w:color w:val="FF0000"/>
                <w:sz w:val="18"/>
                <w:szCs w:val="18"/>
              </w:rPr>
            </w:pPr>
          </w:p>
          <w:p w14:paraId="034CFC1A" w14:textId="77777777" w:rsidR="0076215D" w:rsidRDefault="0076215D" w:rsidP="0076215D">
            <w:pPr>
              <w:spacing w:after="0" w:line="240" w:lineRule="auto"/>
              <w:rPr>
                <w:rFonts w:ascii="Times New Roman" w:hAnsi="Times New Roman" w:cs="Times New Roman"/>
                <w:color w:val="FF0000"/>
                <w:sz w:val="18"/>
                <w:szCs w:val="18"/>
              </w:rPr>
            </w:pPr>
          </w:p>
          <w:p w14:paraId="3B70309C" w14:textId="77777777" w:rsidR="0076215D" w:rsidRDefault="0076215D" w:rsidP="0076215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A05AF3C" w14:textId="77777777" w:rsidR="0076215D" w:rsidRDefault="0076215D" w:rsidP="0076215D">
            <w:pPr>
              <w:spacing w:after="0" w:line="240" w:lineRule="auto"/>
              <w:rPr>
                <w:rFonts w:ascii="Times New Roman" w:hAnsi="Times New Roman" w:cs="Times New Roman"/>
                <w:color w:val="FF0000"/>
                <w:sz w:val="18"/>
                <w:szCs w:val="18"/>
              </w:rPr>
            </w:pPr>
          </w:p>
          <w:p w14:paraId="2720641E" w14:textId="77777777" w:rsidR="0076215D" w:rsidRDefault="0076215D" w:rsidP="0076215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0ADAC24" w14:textId="77777777" w:rsidR="0076215D" w:rsidRDefault="0076215D" w:rsidP="0076215D">
            <w:pPr>
              <w:spacing w:after="0" w:line="240" w:lineRule="auto"/>
              <w:rPr>
                <w:rFonts w:ascii="Times New Roman" w:hAnsi="Times New Roman" w:cs="Times New Roman"/>
                <w:color w:val="FF0000"/>
                <w:sz w:val="18"/>
                <w:szCs w:val="18"/>
              </w:rPr>
            </w:pPr>
          </w:p>
          <w:p w14:paraId="41B1A15E" w14:textId="77777777" w:rsidR="0076215D" w:rsidRDefault="0076215D" w:rsidP="0076215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6886724" w14:textId="77777777" w:rsidR="0076215D" w:rsidRDefault="0076215D" w:rsidP="0076215D">
            <w:pPr>
              <w:spacing w:after="0" w:line="240" w:lineRule="auto"/>
              <w:rPr>
                <w:rFonts w:ascii="Times New Roman" w:hAnsi="Times New Roman" w:cs="Times New Roman"/>
                <w:color w:val="FF0000"/>
                <w:sz w:val="18"/>
                <w:szCs w:val="18"/>
              </w:rPr>
            </w:pPr>
          </w:p>
          <w:p w14:paraId="49E9C1AB" w14:textId="77777777" w:rsidR="0076215D" w:rsidRDefault="0076215D" w:rsidP="0076215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7B7A50C" w14:textId="77777777" w:rsidR="0076215D" w:rsidRDefault="0076215D" w:rsidP="0076215D">
            <w:pPr>
              <w:spacing w:after="0" w:line="240" w:lineRule="auto"/>
              <w:rPr>
                <w:rFonts w:ascii="Times New Roman" w:hAnsi="Times New Roman" w:cs="Times New Roman"/>
                <w:color w:val="FF0000"/>
                <w:sz w:val="18"/>
                <w:szCs w:val="18"/>
              </w:rPr>
            </w:pPr>
          </w:p>
          <w:p w14:paraId="4B4394BA" w14:textId="77777777" w:rsidR="0076215D" w:rsidRDefault="0076215D" w:rsidP="0076215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AAD7577" w14:textId="77777777" w:rsidR="0076215D" w:rsidRDefault="0076215D" w:rsidP="0076215D">
            <w:pPr>
              <w:spacing w:after="0" w:line="240" w:lineRule="auto"/>
              <w:rPr>
                <w:rFonts w:ascii="Times New Roman" w:hAnsi="Times New Roman" w:cs="Times New Roman"/>
                <w:color w:val="FF0000"/>
                <w:sz w:val="18"/>
                <w:szCs w:val="18"/>
              </w:rPr>
            </w:pPr>
          </w:p>
          <w:p w14:paraId="6B804486" w14:textId="77777777" w:rsidR="0076215D" w:rsidRDefault="0076215D" w:rsidP="0076215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2D1B0E8" w14:textId="77777777" w:rsidR="0076215D" w:rsidRDefault="0076215D" w:rsidP="0076215D">
            <w:pPr>
              <w:spacing w:after="0" w:line="240" w:lineRule="auto"/>
              <w:rPr>
                <w:rFonts w:ascii="Times New Roman" w:hAnsi="Times New Roman" w:cs="Times New Roman"/>
                <w:color w:val="FF0000"/>
                <w:sz w:val="18"/>
                <w:szCs w:val="18"/>
              </w:rPr>
            </w:pPr>
          </w:p>
          <w:p w14:paraId="317C813C" w14:textId="77777777" w:rsidR="0076215D" w:rsidRDefault="0076215D" w:rsidP="0076215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076A32E" w14:textId="77777777" w:rsidR="0076215D" w:rsidRDefault="0076215D" w:rsidP="0076215D">
            <w:pPr>
              <w:spacing w:after="0" w:line="240" w:lineRule="auto"/>
              <w:rPr>
                <w:rFonts w:ascii="Times New Roman" w:hAnsi="Times New Roman" w:cs="Times New Roman"/>
                <w:color w:val="FF0000"/>
                <w:sz w:val="18"/>
                <w:szCs w:val="18"/>
              </w:rPr>
            </w:pPr>
          </w:p>
          <w:p w14:paraId="325EE105" w14:textId="77777777" w:rsidR="0076215D" w:rsidRDefault="0076215D" w:rsidP="0076215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CEB5754" w14:textId="77777777" w:rsidR="0076215D" w:rsidRDefault="0076215D" w:rsidP="0076215D">
            <w:pPr>
              <w:spacing w:after="0" w:line="240" w:lineRule="auto"/>
              <w:rPr>
                <w:rFonts w:ascii="Times New Roman" w:hAnsi="Times New Roman" w:cs="Times New Roman"/>
                <w:color w:val="FF0000"/>
                <w:sz w:val="18"/>
                <w:szCs w:val="18"/>
              </w:rPr>
            </w:pPr>
          </w:p>
          <w:p w14:paraId="6B821B89" w14:textId="77777777" w:rsidR="0076215D" w:rsidRDefault="0076215D" w:rsidP="0076215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96757DE" w14:textId="77777777" w:rsidR="0076215D" w:rsidRDefault="0076215D" w:rsidP="0076215D">
            <w:pPr>
              <w:spacing w:after="0" w:line="240" w:lineRule="auto"/>
              <w:rPr>
                <w:rFonts w:ascii="Times New Roman" w:hAnsi="Times New Roman" w:cs="Times New Roman"/>
                <w:color w:val="FF0000"/>
                <w:sz w:val="18"/>
                <w:szCs w:val="18"/>
              </w:rPr>
            </w:pPr>
          </w:p>
          <w:p w14:paraId="0CA2DEA8" w14:textId="77777777" w:rsidR="0076215D" w:rsidRDefault="0076215D" w:rsidP="0076215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F448202" w14:textId="77777777" w:rsidR="0076215D" w:rsidRDefault="0076215D" w:rsidP="0076215D">
            <w:pPr>
              <w:spacing w:after="0" w:line="240" w:lineRule="auto"/>
              <w:rPr>
                <w:rFonts w:ascii="Times New Roman" w:hAnsi="Times New Roman" w:cs="Times New Roman"/>
                <w:color w:val="FF0000"/>
                <w:sz w:val="18"/>
                <w:szCs w:val="18"/>
              </w:rPr>
            </w:pPr>
          </w:p>
          <w:p w14:paraId="623C82A8" w14:textId="77777777" w:rsidR="0076215D" w:rsidRDefault="0076215D" w:rsidP="0076215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66D5181" w14:textId="77777777" w:rsidR="0076215D" w:rsidRDefault="0076215D" w:rsidP="0076215D">
            <w:pPr>
              <w:spacing w:after="0" w:line="240" w:lineRule="auto"/>
              <w:rPr>
                <w:rFonts w:ascii="Times New Roman" w:hAnsi="Times New Roman" w:cs="Times New Roman"/>
                <w:color w:val="FF0000"/>
                <w:sz w:val="18"/>
                <w:szCs w:val="18"/>
              </w:rPr>
            </w:pPr>
          </w:p>
          <w:p w14:paraId="6ADC9FF9" w14:textId="77777777" w:rsidR="0076215D" w:rsidRDefault="0076215D" w:rsidP="0076215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CF1F2B1" w14:textId="77777777" w:rsidR="009D2BE0" w:rsidRDefault="009D2BE0" w:rsidP="0076215D">
            <w:pPr>
              <w:spacing w:after="0" w:line="240" w:lineRule="auto"/>
              <w:rPr>
                <w:rFonts w:ascii="Times New Roman" w:hAnsi="Times New Roman" w:cs="Times New Roman"/>
                <w:sz w:val="18"/>
                <w:szCs w:val="18"/>
                <w:lang w:eastAsia="ko-KR"/>
              </w:rPr>
            </w:pPr>
          </w:p>
          <w:p w14:paraId="58F8450B" w14:textId="77777777" w:rsidR="0076215D" w:rsidRDefault="0076215D" w:rsidP="0076215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77DA18B" w14:textId="77777777" w:rsidR="0076215D" w:rsidRDefault="0076215D" w:rsidP="0076215D">
            <w:pPr>
              <w:spacing w:after="0" w:line="240" w:lineRule="auto"/>
              <w:rPr>
                <w:rFonts w:ascii="Times New Roman" w:hAnsi="Times New Roman" w:cs="Times New Roman"/>
                <w:color w:val="FF0000"/>
                <w:sz w:val="18"/>
                <w:szCs w:val="18"/>
              </w:rPr>
            </w:pPr>
          </w:p>
          <w:p w14:paraId="39AB3693" w14:textId="77777777" w:rsidR="0076215D" w:rsidRDefault="0076215D" w:rsidP="0076215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8598083" w14:textId="77777777" w:rsidR="0076215D" w:rsidRDefault="0076215D" w:rsidP="0076215D">
            <w:pPr>
              <w:spacing w:after="0" w:line="240" w:lineRule="auto"/>
              <w:rPr>
                <w:rFonts w:ascii="Times New Roman" w:hAnsi="Times New Roman" w:cs="Times New Roman"/>
                <w:color w:val="FF0000"/>
                <w:sz w:val="18"/>
                <w:szCs w:val="18"/>
              </w:rPr>
            </w:pPr>
          </w:p>
          <w:p w14:paraId="1CA41D00" w14:textId="77777777" w:rsidR="0076215D" w:rsidRDefault="0076215D" w:rsidP="0076215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EF942C5" w14:textId="77777777" w:rsidR="0076215D" w:rsidRDefault="0076215D" w:rsidP="0076215D">
            <w:pPr>
              <w:spacing w:after="0" w:line="240" w:lineRule="auto"/>
              <w:rPr>
                <w:rFonts w:ascii="Times New Roman" w:hAnsi="Times New Roman" w:cs="Times New Roman"/>
                <w:color w:val="FF0000"/>
                <w:sz w:val="18"/>
                <w:szCs w:val="18"/>
              </w:rPr>
            </w:pPr>
          </w:p>
          <w:p w14:paraId="1B835B22" w14:textId="77777777" w:rsidR="0076215D" w:rsidRDefault="0076215D" w:rsidP="0076215D">
            <w:pPr>
              <w:spacing w:after="0" w:line="240" w:lineRule="auto"/>
              <w:rPr>
                <w:rFonts w:ascii="Times New Roman" w:hAnsi="Times New Roman" w:cs="Times New Roman"/>
                <w:color w:val="FF0000"/>
                <w:sz w:val="18"/>
                <w:szCs w:val="18"/>
              </w:rPr>
            </w:pPr>
          </w:p>
          <w:p w14:paraId="194BD97B" w14:textId="77777777" w:rsidR="0076215D" w:rsidRDefault="0076215D" w:rsidP="0076215D">
            <w:pPr>
              <w:spacing w:after="0" w:line="240" w:lineRule="auto"/>
              <w:rPr>
                <w:rFonts w:ascii="Times New Roman" w:hAnsi="Times New Roman" w:cs="Times New Roman"/>
                <w:color w:val="FF0000"/>
                <w:sz w:val="18"/>
                <w:szCs w:val="18"/>
              </w:rPr>
            </w:pPr>
          </w:p>
          <w:p w14:paraId="0DE30B05" w14:textId="77777777" w:rsidR="0076215D" w:rsidRDefault="0076215D" w:rsidP="0076215D">
            <w:pPr>
              <w:spacing w:after="0" w:line="240" w:lineRule="auto"/>
              <w:rPr>
                <w:rFonts w:ascii="Times New Roman" w:hAnsi="Times New Roman" w:cs="Times New Roman"/>
                <w:color w:val="FF0000"/>
                <w:sz w:val="18"/>
                <w:szCs w:val="18"/>
              </w:rPr>
            </w:pPr>
          </w:p>
          <w:p w14:paraId="5A2A6F4B" w14:textId="77777777" w:rsidR="0076215D" w:rsidRDefault="0076215D" w:rsidP="0076215D">
            <w:pPr>
              <w:spacing w:after="0" w:line="240" w:lineRule="auto"/>
              <w:rPr>
                <w:rFonts w:ascii="Times New Roman" w:hAnsi="Times New Roman" w:cs="Times New Roman"/>
                <w:color w:val="FF0000"/>
                <w:sz w:val="18"/>
                <w:szCs w:val="18"/>
              </w:rPr>
            </w:pPr>
          </w:p>
          <w:p w14:paraId="28FC7E18" w14:textId="77777777" w:rsidR="0076215D" w:rsidRDefault="0076215D" w:rsidP="0076215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97E1D21" w14:textId="77777777" w:rsidR="0076215D" w:rsidRDefault="0076215D" w:rsidP="0076215D">
            <w:pPr>
              <w:spacing w:after="0" w:line="240" w:lineRule="auto"/>
              <w:rPr>
                <w:rFonts w:ascii="Times New Roman" w:hAnsi="Times New Roman" w:cs="Times New Roman"/>
                <w:color w:val="FF0000"/>
                <w:sz w:val="18"/>
                <w:szCs w:val="18"/>
              </w:rPr>
            </w:pPr>
          </w:p>
          <w:p w14:paraId="763086F4" w14:textId="77777777" w:rsidR="0076215D" w:rsidRDefault="0076215D" w:rsidP="0076215D">
            <w:pPr>
              <w:spacing w:after="0" w:line="240" w:lineRule="auto"/>
              <w:rPr>
                <w:rFonts w:ascii="Times New Roman" w:hAnsi="Times New Roman" w:cs="Times New Roman"/>
                <w:color w:val="FF0000"/>
                <w:sz w:val="18"/>
                <w:szCs w:val="18"/>
              </w:rPr>
            </w:pPr>
          </w:p>
          <w:p w14:paraId="3EB6242B" w14:textId="77777777" w:rsidR="0076215D" w:rsidRDefault="0076215D" w:rsidP="0076215D">
            <w:pPr>
              <w:spacing w:after="0" w:line="240" w:lineRule="auto"/>
              <w:rPr>
                <w:rFonts w:ascii="Times New Roman" w:hAnsi="Times New Roman" w:cs="Times New Roman"/>
                <w:color w:val="FF0000"/>
                <w:sz w:val="18"/>
                <w:szCs w:val="18"/>
              </w:rPr>
            </w:pPr>
          </w:p>
          <w:p w14:paraId="6C966441" w14:textId="77777777" w:rsidR="0076215D" w:rsidRDefault="0076215D" w:rsidP="0076215D">
            <w:pPr>
              <w:spacing w:after="0" w:line="240" w:lineRule="auto"/>
              <w:rPr>
                <w:rFonts w:ascii="Times New Roman" w:hAnsi="Times New Roman" w:cs="Times New Roman"/>
                <w:color w:val="FF0000"/>
                <w:sz w:val="18"/>
                <w:szCs w:val="18"/>
              </w:rPr>
            </w:pPr>
          </w:p>
          <w:p w14:paraId="6090FB43" w14:textId="77777777" w:rsidR="0076215D" w:rsidRDefault="0076215D" w:rsidP="0076215D">
            <w:pPr>
              <w:spacing w:after="0" w:line="240" w:lineRule="auto"/>
              <w:rPr>
                <w:rFonts w:ascii="Times New Roman" w:hAnsi="Times New Roman" w:cs="Times New Roman"/>
                <w:color w:val="FF0000"/>
                <w:sz w:val="18"/>
                <w:szCs w:val="18"/>
              </w:rPr>
            </w:pPr>
          </w:p>
          <w:p w14:paraId="350417AD" w14:textId="77777777" w:rsidR="0076215D" w:rsidRDefault="0076215D" w:rsidP="0076215D">
            <w:pPr>
              <w:spacing w:after="0" w:line="240" w:lineRule="auto"/>
              <w:rPr>
                <w:rFonts w:ascii="Times New Roman" w:hAnsi="Times New Roman" w:cs="Times New Roman"/>
                <w:color w:val="FF0000"/>
                <w:sz w:val="18"/>
                <w:szCs w:val="18"/>
              </w:rPr>
            </w:pPr>
          </w:p>
          <w:p w14:paraId="790D159F" w14:textId="77777777" w:rsidR="0076215D" w:rsidRDefault="0076215D" w:rsidP="0076215D">
            <w:pPr>
              <w:spacing w:after="0" w:line="240" w:lineRule="auto"/>
              <w:rPr>
                <w:rFonts w:ascii="Times New Roman" w:hAnsi="Times New Roman" w:cs="Times New Roman"/>
                <w:color w:val="FF0000"/>
                <w:sz w:val="18"/>
                <w:szCs w:val="18"/>
              </w:rPr>
            </w:pPr>
          </w:p>
          <w:p w14:paraId="0603636F" w14:textId="77777777" w:rsidR="0076215D" w:rsidRDefault="0076215D" w:rsidP="0076215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4B0A57BD" w14:textId="77777777" w:rsidR="0076215D" w:rsidRDefault="0076215D" w:rsidP="0076215D">
            <w:pPr>
              <w:spacing w:after="0" w:line="240" w:lineRule="auto"/>
              <w:rPr>
                <w:rFonts w:ascii="Times New Roman" w:hAnsi="Times New Roman" w:cs="Times New Roman"/>
                <w:color w:val="FF0000"/>
                <w:sz w:val="18"/>
                <w:szCs w:val="18"/>
              </w:rPr>
            </w:pPr>
          </w:p>
          <w:p w14:paraId="66D4D343" w14:textId="77777777" w:rsidR="0076215D" w:rsidRDefault="0076215D" w:rsidP="0076215D">
            <w:pPr>
              <w:spacing w:after="0" w:line="240" w:lineRule="auto"/>
              <w:rPr>
                <w:rFonts w:ascii="Times New Roman" w:hAnsi="Times New Roman" w:cs="Times New Roman"/>
                <w:color w:val="FF0000"/>
                <w:sz w:val="18"/>
                <w:szCs w:val="18"/>
              </w:rPr>
            </w:pPr>
          </w:p>
          <w:p w14:paraId="0DB996DF" w14:textId="77777777" w:rsidR="0076215D" w:rsidRDefault="0076215D" w:rsidP="0076215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3DDA136" w14:textId="77777777" w:rsidR="0076215D" w:rsidRDefault="0076215D" w:rsidP="0076215D">
            <w:pPr>
              <w:spacing w:after="0" w:line="240" w:lineRule="auto"/>
              <w:rPr>
                <w:rFonts w:ascii="Times New Roman" w:hAnsi="Times New Roman" w:cs="Times New Roman"/>
                <w:color w:val="FF0000"/>
                <w:sz w:val="18"/>
                <w:szCs w:val="18"/>
              </w:rPr>
            </w:pPr>
          </w:p>
          <w:p w14:paraId="087E50F0" w14:textId="77777777" w:rsidR="0076215D" w:rsidRDefault="0076215D" w:rsidP="0076215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0F3C321" w14:textId="77777777" w:rsidR="0076215D" w:rsidRDefault="0076215D" w:rsidP="0076215D">
            <w:pPr>
              <w:spacing w:after="0" w:line="240" w:lineRule="auto"/>
              <w:rPr>
                <w:rFonts w:ascii="Times New Roman" w:hAnsi="Times New Roman" w:cs="Times New Roman"/>
                <w:color w:val="FF0000"/>
                <w:sz w:val="18"/>
                <w:szCs w:val="18"/>
              </w:rPr>
            </w:pPr>
          </w:p>
          <w:p w14:paraId="5291AED1" w14:textId="77777777" w:rsidR="0076215D" w:rsidRDefault="0076215D" w:rsidP="0076215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9EC5C12" w14:textId="77777777" w:rsidR="0076215D" w:rsidRDefault="0076215D" w:rsidP="0076215D">
            <w:pPr>
              <w:spacing w:after="0" w:line="240" w:lineRule="auto"/>
              <w:rPr>
                <w:rFonts w:ascii="Times New Roman" w:hAnsi="Times New Roman" w:cs="Times New Roman"/>
                <w:color w:val="FF0000"/>
                <w:sz w:val="18"/>
                <w:szCs w:val="18"/>
              </w:rPr>
            </w:pPr>
          </w:p>
          <w:p w14:paraId="3B94F7B4" w14:textId="77777777" w:rsidR="0076215D" w:rsidRDefault="0076215D" w:rsidP="0076215D">
            <w:pPr>
              <w:spacing w:after="0" w:line="240" w:lineRule="auto"/>
              <w:rPr>
                <w:rFonts w:ascii="Times New Roman" w:hAnsi="Times New Roman" w:cs="Times New Roman"/>
                <w:color w:val="FF0000"/>
                <w:sz w:val="18"/>
                <w:szCs w:val="18"/>
              </w:rPr>
            </w:pPr>
          </w:p>
          <w:p w14:paraId="5CEF9413" w14:textId="77777777" w:rsidR="0076215D" w:rsidRDefault="0076215D" w:rsidP="0076215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E107504" w14:textId="77777777" w:rsidR="0076215D" w:rsidRDefault="0076215D" w:rsidP="0076215D">
            <w:pPr>
              <w:spacing w:after="0" w:line="240" w:lineRule="auto"/>
              <w:rPr>
                <w:rFonts w:ascii="Times New Roman" w:hAnsi="Times New Roman" w:cs="Times New Roman"/>
                <w:color w:val="FF0000"/>
                <w:sz w:val="18"/>
                <w:szCs w:val="18"/>
              </w:rPr>
            </w:pPr>
          </w:p>
          <w:p w14:paraId="08660BAC" w14:textId="77777777" w:rsidR="0076215D" w:rsidRDefault="0076215D" w:rsidP="0076215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DDA8AA5" w14:textId="77777777" w:rsidR="0076215D" w:rsidRDefault="0076215D" w:rsidP="0076215D">
            <w:pPr>
              <w:spacing w:after="0" w:line="240" w:lineRule="auto"/>
              <w:rPr>
                <w:rFonts w:ascii="Times New Roman" w:hAnsi="Times New Roman" w:cs="Times New Roman"/>
                <w:color w:val="FF0000"/>
                <w:sz w:val="18"/>
                <w:szCs w:val="18"/>
              </w:rPr>
            </w:pPr>
          </w:p>
          <w:p w14:paraId="5405A884" w14:textId="77777777" w:rsidR="0076215D" w:rsidRDefault="0076215D" w:rsidP="0076215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81EC237" w14:textId="77777777" w:rsidR="0076215D" w:rsidRDefault="0076215D" w:rsidP="0076215D">
            <w:pPr>
              <w:spacing w:after="0" w:line="240" w:lineRule="auto"/>
              <w:rPr>
                <w:rFonts w:ascii="Times New Roman" w:hAnsi="Times New Roman" w:cs="Times New Roman"/>
                <w:color w:val="FF0000"/>
                <w:sz w:val="18"/>
                <w:szCs w:val="18"/>
              </w:rPr>
            </w:pPr>
          </w:p>
          <w:p w14:paraId="4F0DB842" w14:textId="77777777" w:rsidR="0076215D" w:rsidRDefault="0076215D" w:rsidP="0076215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C62949E" w14:textId="77777777" w:rsidR="0076215D" w:rsidRDefault="0076215D" w:rsidP="0076215D">
            <w:pPr>
              <w:spacing w:after="0" w:line="240" w:lineRule="auto"/>
              <w:rPr>
                <w:rFonts w:ascii="Times New Roman" w:hAnsi="Times New Roman" w:cs="Times New Roman"/>
                <w:sz w:val="18"/>
                <w:szCs w:val="18"/>
                <w:lang w:eastAsia="ko-KR"/>
              </w:rPr>
            </w:pPr>
          </w:p>
          <w:p w14:paraId="4CEC46AB" w14:textId="77777777" w:rsidR="0076215D" w:rsidRDefault="0076215D" w:rsidP="0076215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F5FDCB9" w14:textId="77777777" w:rsidR="0076215D" w:rsidRDefault="0076215D" w:rsidP="0076215D">
            <w:pPr>
              <w:spacing w:after="0" w:line="240" w:lineRule="auto"/>
              <w:rPr>
                <w:rFonts w:ascii="Times New Roman" w:hAnsi="Times New Roman" w:cs="Times New Roman"/>
                <w:color w:val="FF0000"/>
                <w:sz w:val="18"/>
                <w:szCs w:val="18"/>
              </w:rPr>
            </w:pPr>
          </w:p>
          <w:p w14:paraId="3BA36D70" w14:textId="77777777" w:rsidR="0076215D" w:rsidRDefault="0076215D" w:rsidP="0076215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7AA3F6D" w14:textId="77777777" w:rsidR="0076215D" w:rsidRDefault="0076215D" w:rsidP="0076215D">
            <w:pPr>
              <w:spacing w:after="0" w:line="240" w:lineRule="auto"/>
              <w:rPr>
                <w:rFonts w:ascii="Times New Roman" w:hAnsi="Times New Roman" w:cs="Times New Roman"/>
                <w:color w:val="FF0000"/>
                <w:sz w:val="18"/>
                <w:szCs w:val="18"/>
              </w:rPr>
            </w:pPr>
          </w:p>
          <w:p w14:paraId="294FF4FE" w14:textId="77777777" w:rsidR="0076215D" w:rsidRDefault="0076215D" w:rsidP="0076215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B76772E" w14:textId="77777777" w:rsidR="0076215D" w:rsidRPr="00FD0854" w:rsidRDefault="0076215D" w:rsidP="0076215D">
            <w:pPr>
              <w:spacing w:after="0" w:line="240" w:lineRule="auto"/>
              <w:rPr>
                <w:rFonts w:ascii="Times New Roman" w:hAnsi="Times New Roman" w:cs="Times New Roman"/>
                <w:sz w:val="18"/>
                <w:szCs w:val="18"/>
                <w:lang w:eastAsia="ko-KR"/>
              </w:rPr>
            </w:pPr>
          </w:p>
        </w:tc>
      </w:tr>
      <w:tr w:rsidR="009D2BE0" w:rsidRPr="00FD0854" w14:paraId="0B9D41FA" w14:textId="77777777" w:rsidTr="00732410">
        <w:trPr>
          <w:trHeight w:val="736"/>
        </w:trPr>
        <w:tc>
          <w:tcPr>
            <w:tcW w:w="674" w:type="dxa"/>
            <w:shd w:val="clear" w:color="auto" w:fill="auto"/>
          </w:tcPr>
          <w:p w14:paraId="154DF81A" w14:textId="77777777" w:rsidR="009D2BE0" w:rsidRPr="00FD0854" w:rsidRDefault="009D2BE0" w:rsidP="009D2BE0">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lastRenderedPageBreak/>
              <w:t>5</w:t>
            </w:r>
          </w:p>
        </w:tc>
        <w:tc>
          <w:tcPr>
            <w:tcW w:w="3262" w:type="dxa"/>
            <w:gridSpan w:val="5"/>
            <w:shd w:val="clear" w:color="auto" w:fill="auto"/>
          </w:tcPr>
          <w:p w14:paraId="6B33CC1E" w14:textId="77777777" w:rsidR="009D2BE0" w:rsidRPr="00FD0854" w:rsidRDefault="009D2BE0" w:rsidP="009D2BE0">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3D2A9076"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М2,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3</w:t>
            </w:r>
          </w:p>
          <w:p w14:paraId="24F4D88F"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14:paraId="6024A9AF" w14:textId="77777777" w:rsidR="009D2BE0" w:rsidRPr="00FD0854" w:rsidRDefault="009D2BE0" w:rsidP="009D2BE0">
            <w:pPr>
              <w:spacing w:after="0" w:line="240" w:lineRule="auto"/>
              <w:ind w:right="153"/>
              <w:rPr>
                <w:rFonts w:ascii="Times New Roman" w:hAnsi="Times New Roman" w:cs="Times New Roman"/>
                <w:b/>
                <w:sz w:val="18"/>
                <w:szCs w:val="18"/>
              </w:rPr>
            </w:pPr>
          </w:p>
        </w:tc>
        <w:tc>
          <w:tcPr>
            <w:tcW w:w="5953" w:type="dxa"/>
            <w:shd w:val="clear" w:color="auto" w:fill="auto"/>
          </w:tcPr>
          <w:p w14:paraId="798E8034" w14:textId="77777777" w:rsidR="009D2BE0" w:rsidRPr="00FD0854" w:rsidRDefault="009D2BE0" w:rsidP="009D2BE0">
            <w:pPr>
              <w:pStyle w:val="2"/>
              <w:shd w:val="clear" w:color="auto" w:fill="FFFFFF"/>
              <w:spacing w:before="0" w:after="0"/>
              <w:rPr>
                <w:rFonts w:ascii="Times New Roman" w:hAnsi="Times New Roman"/>
                <w:b w:val="0"/>
                <w:i w:val="0"/>
                <w:sz w:val="18"/>
                <w:szCs w:val="18"/>
              </w:rPr>
            </w:pPr>
            <w:r w:rsidRPr="00FD0854">
              <w:rPr>
                <w:rFonts w:ascii="Times New Roman" w:hAnsi="Times New Roman"/>
                <w:b w:val="0"/>
                <w:i w:val="0"/>
                <w:sz w:val="18"/>
                <w:szCs w:val="18"/>
              </w:rPr>
              <w:t>Средства обеспечения обзорности:</w:t>
            </w:r>
          </w:p>
          <w:p w14:paraId="6AD93EBA" w14:textId="77777777" w:rsidR="009D2BE0" w:rsidRPr="00FD0854" w:rsidRDefault="009D2BE0" w:rsidP="009D2BE0">
            <w:pPr>
              <w:spacing w:after="0" w:line="240" w:lineRule="auto"/>
              <w:rPr>
                <w:rFonts w:ascii="Times New Roman" w:hAnsi="Times New Roman" w:cs="Times New Roman"/>
                <w:sz w:val="18"/>
                <w:szCs w:val="18"/>
                <w:lang w:eastAsia="ru-RU"/>
              </w:rPr>
            </w:pPr>
            <w:r w:rsidRPr="00FD0854">
              <w:rPr>
                <w:rFonts w:ascii="Times New Roman" w:hAnsi="Times New Roman" w:cs="Times New Roman"/>
                <w:sz w:val="18"/>
                <w:szCs w:val="18"/>
                <w:lang w:eastAsia="ru-RU"/>
              </w:rPr>
              <w:t>- комплектность транспортного средства стеклами, предусмотренными изготовителем;</w:t>
            </w:r>
          </w:p>
          <w:p w14:paraId="2B485EE1" w14:textId="77777777" w:rsidR="009D2BE0" w:rsidRPr="00FD0854" w:rsidRDefault="009D2BE0" w:rsidP="009D2BE0">
            <w:pPr>
              <w:spacing w:after="0" w:line="240" w:lineRule="auto"/>
              <w:rPr>
                <w:rFonts w:ascii="Times New Roman" w:hAnsi="Times New Roman" w:cs="Times New Roman"/>
                <w:sz w:val="18"/>
                <w:szCs w:val="18"/>
                <w:lang w:eastAsia="ru-RU"/>
              </w:rPr>
            </w:pPr>
            <w:r w:rsidRPr="00FD0854">
              <w:rPr>
                <w:rFonts w:ascii="Times New Roman" w:hAnsi="Times New Roman" w:cs="Times New Roman"/>
                <w:sz w:val="18"/>
                <w:szCs w:val="18"/>
                <w:lang w:eastAsia="ru-RU"/>
              </w:rPr>
              <w:t>- отсутствие дополнительных предметов или покрытий, ограничивающих обзорность места водителя</w:t>
            </w:r>
            <w:r w:rsidRPr="00FD0854">
              <w:rPr>
                <w:rFonts w:ascii="Times New Roman" w:hAnsi="Times New Roman" w:cs="Times New Roman"/>
                <w:sz w:val="18"/>
                <w:szCs w:val="18"/>
              </w:rPr>
              <w:t xml:space="preserve"> </w:t>
            </w:r>
            <w:r w:rsidRPr="00FD0854">
              <w:rPr>
                <w:rFonts w:ascii="Times New Roman" w:hAnsi="Times New Roman" w:cs="Times New Roman"/>
                <w:sz w:val="18"/>
                <w:szCs w:val="18"/>
                <w:lang w:eastAsia="ru-RU"/>
              </w:rPr>
              <w:t>(за исключением зеркал заднего вида, деталей стеклоочистителей, наружных и нанесенных или встроенных в стекла радиоантенн, нагревательных элементов устройств размораживания и осушения ветрового стекла);</w:t>
            </w:r>
          </w:p>
          <w:p w14:paraId="126CBA94" w14:textId="77777777" w:rsidR="009D2BE0" w:rsidRPr="00FD0854" w:rsidRDefault="009D2BE0" w:rsidP="009D2BE0">
            <w:pPr>
              <w:spacing w:after="0" w:line="240" w:lineRule="auto"/>
              <w:rPr>
                <w:rFonts w:ascii="Times New Roman" w:hAnsi="Times New Roman" w:cs="Times New Roman"/>
                <w:sz w:val="18"/>
                <w:szCs w:val="18"/>
                <w:lang w:eastAsia="ru-RU"/>
              </w:rPr>
            </w:pPr>
            <w:r w:rsidRPr="00FD0854">
              <w:rPr>
                <w:rFonts w:ascii="Times New Roman" w:hAnsi="Times New Roman" w:cs="Times New Roman"/>
                <w:sz w:val="18"/>
                <w:szCs w:val="18"/>
                <w:lang w:eastAsia="ru-RU"/>
              </w:rPr>
              <w:t>- отсутствие трещин на ветровых стеклах</w:t>
            </w:r>
            <w:r w:rsidRPr="00FD0854">
              <w:rPr>
                <w:rFonts w:ascii="Times New Roman" w:hAnsi="Times New Roman" w:cs="Times New Roman"/>
                <w:sz w:val="18"/>
                <w:szCs w:val="18"/>
              </w:rPr>
              <w:t xml:space="preserve"> </w:t>
            </w:r>
            <w:r w:rsidRPr="00FD0854">
              <w:rPr>
                <w:rFonts w:ascii="Times New Roman" w:hAnsi="Times New Roman" w:cs="Times New Roman"/>
                <w:sz w:val="18"/>
                <w:szCs w:val="18"/>
                <w:lang w:eastAsia="ru-RU"/>
              </w:rPr>
              <w:t>в зоне очистки стеклоочистителем половины стекла, расположенной со стороны водителя;</w:t>
            </w:r>
          </w:p>
          <w:p w14:paraId="703E7543" w14:textId="77777777" w:rsidR="009D2BE0" w:rsidRPr="00FD0854" w:rsidRDefault="009D2BE0" w:rsidP="009D2BE0">
            <w:pPr>
              <w:spacing w:after="0" w:line="240" w:lineRule="auto"/>
              <w:rPr>
                <w:rFonts w:ascii="Times New Roman" w:hAnsi="Times New Roman" w:cs="Times New Roman"/>
                <w:sz w:val="18"/>
                <w:szCs w:val="18"/>
                <w:lang w:eastAsia="ru-RU"/>
              </w:rPr>
            </w:pPr>
            <w:r w:rsidRPr="00FD0854">
              <w:rPr>
                <w:rFonts w:ascii="Times New Roman" w:hAnsi="Times New Roman" w:cs="Times New Roman"/>
                <w:sz w:val="18"/>
                <w:szCs w:val="18"/>
                <w:lang w:eastAsia="ru-RU"/>
              </w:rPr>
              <w:t>- Светопропускание ветрового стекла и стекол (передние обзорность водителя);</w:t>
            </w:r>
          </w:p>
          <w:p w14:paraId="27257FB5" w14:textId="77777777" w:rsidR="009D2BE0" w:rsidRPr="00FD0854" w:rsidRDefault="009D2BE0" w:rsidP="009D2BE0">
            <w:pPr>
              <w:spacing w:after="0" w:line="240" w:lineRule="auto"/>
              <w:rPr>
                <w:rFonts w:ascii="Times New Roman" w:hAnsi="Times New Roman" w:cs="Times New Roman"/>
                <w:sz w:val="18"/>
                <w:szCs w:val="18"/>
                <w:lang w:eastAsia="ru-RU"/>
              </w:rPr>
            </w:pPr>
            <w:r w:rsidRPr="00FD0854">
              <w:rPr>
                <w:rFonts w:ascii="Times New Roman" w:hAnsi="Times New Roman" w:cs="Times New Roman"/>
                <w:sz w:val="18"/>
                <w:szCs w:val="18"/>
                <w:lang w:eastAsia="ru-RU"/>
              </w:rPr>
              <w:t>- отсутствие искажения правильности восприятия белого, желтого, красного, зеленого и голубого, зеркального эффекта;</w:t>
            </w:r>
          </w:p>
          <w:p w14:paraId="64A0F9AD" w14:textId="77777777" w:rsidR="009D2BE0" w:rsidRPr="00FD0854" w:rsidRDefault="009D2BE0" w:rsidP="009D2BE0">
            <w:pPr>
              <w:pStyle w:val="ab"/>
              <w:rPr>
                <w:sz w:val="18"/>
                <w:szCs w:val="18"/>
              </w:rPr>
            </w:pPr>
            <w:r w:rsidRPr="00FD0854">
              <w:rPr>
                <w:sz w:val="18"/>
                <w:szCs w:val="18"/>
              </w:rPr>
              <w:lastRenderedPageBreak/>
              <w:t>- Работоспособность стеклоочистителей и стеклоомывателей ветрового стекла:</w:t>
            </w:r>
          </w:p>
          <w:p w14:paraId="0E974129" w14:textId="77777777" w:rsidR="009D2BE0" w:rsidRPr="00FD0854" w:rsidRDefault="009D2BE0" w:rsidP="009D2BE0">
            <w:pPr>
              <w:pStyle w:val="ab"/>
              <w:rPr>
                <w:sz w:val="18"/>
                <w:szCs w:val="18"/>
              </w:rPr>
            </w:pPr>
            <w:r w:rsidRPr="00FD0854">
              <w:rPr>
                <w:sz w:val="18"/>
                <w:szCs w:val="18"/>
              </w:rPr>
              <w:t>- отсутствие демонтажа стеклоочистителей и стеклоомывателей;</w:t>
            </w:r>
          </w:p>
          <w:p w14:paraId="5BAB772B" w14:textId="77777777" w:rsidR="009D2BE0" w:rsidRPr="00FD0854" w:rsidRDefault="009D2BE0" w:rsidP="009D2BE0">
            <w:pPr>
              <w:pStyle w:val="ab"/>
              <w:rPr>
                <w:sz w:val="18"/>
                <w:szCs w:val="18"/>
              </w:rPr>
            </w:pPr>
            <w:r w:rsidRPr="00FD0854">
              <w:rPr>
                <w:sz w:val="18"/>
                <w:szCs w:val="18"/>
              </w:rPr>
              <w:t>- наличие подачи жидкости в зоны очистки стекла;</w:t>
            </w:r>
          </w:p>
          <w:p w14:paraId="5C078C14" w14:textId="77777777" w:rsidR="009D2BE0" w:rsidRPr="00FD0854" w:rsidRDefault="009D2BE0" w:rsidP="009D2BE0">
            <w:pPr>
              <w:pStyle w:val="ab"/>
              <w:rPr>
                <w:sz w:val="18"/>
                <w:szCs w:val="18"/>
              </w:rPr>
            </w:pPr>
            <w:r w:rsidRPr="00FD0854">
              <w:rPr>
                <w:sz w:val="18"/>
                <w:szCs w:val="18"/>
              </w:rPr>
              <w:t>- наличие противосолнечных козырьков;</w:t>
            </w:r>
          </w:p>
          <w:p w14:paraId="2895C4D7" w14:textId="77777777" w:rsidR="009D2BE0" w:rsidRPr="00FD0854" w:rsidRDefault="009D2BE0" w:rsidP="009D2BE0">
            <w:pPr>
              <w:pStyle w:val="ab"/>
              <w:rPr>
                <w:sz w:val="18"/>
                <w:szCs w:val="18"/>
              </w:rPr>
            </w:pPr>
            <w:r w:rsidRPr="00FD0854">
              <w:rPr>
                <w:sz w:val="18"/>
                <w:szCs w:val="18"/>
              </w:rPr>
              <w:t>- наличие зеркал заднего вида;</w:t>
            </w:r>
          </w:p>
        </w:tc>
        <w:tc>
          <w:tcPr>
            <w:tcW w:w="2410" w:type="dxa"/>
            <w:gridSpan w:val="3"/>
            <w:shd w:val="clear" w:color="auto" w:fill="auto"/>
          </w:tcPr>
          <w:p w14:paraId="14AD4353" w14:textId="77777777" w:rsidR="009D2BE0" w:rsidRPr="00FD0854" w:rsidRDefault="009D2BE0" w:rsidP="009D2BE0">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lastRenderedPageBreak/>
              <w:t xml:space="preserve"> ГОСТ Р 51709-2004 </w:t>
            </w:r>
          </w:p>
          <w:p w14:paraId="55FC8B1C"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 xml:space="preserve">ТР ТС 018/2011 приложение № 8 п. 4 </w:t>
            </w:r>
          </w:p>
          <w:p w14:paraId="5471A7B5" w14:textId="77777777" w:rsidR="009D2BE0" w:rsidRPr="00FD0854" w:rsidRDefault="009D2BE0" w:rsidP="009D2BE0">
            <w:pPr>
              <w:spacing w:after="0" w:line="240" w:lineRule="auto"/>
              <w:rPr>
                <w:rFonts w:ascii="Times New Roman" w:hAnsi="Times New Roman" w:cs="Times New Roman"/>
                <w:sz w:val="18"/>
                <w:szCs w:val="18"/>
                <w:lang w:eastAsia="ko-KR"/>
              </w:rPr>
            </w:pPr>
          </w:p>
          <w:p w14:paraId="273BB23B" w14:textId="77777777" w:rsidR="009D2BE0" w:rsidRPr="00FD0854" w:rsidRDefault="009D2BE0" w:rsidP="009D2BE0">
            <w:pPr>
              <w:spacing w:after="0" w:line="240" w:lineRule="auto"/>
              <w:rPr>
                <w:rFonts w:ascii="Times New Roman" w:hAnsi="Times New Roman" w:cs="Times New Roman"/>
                <w:sz w:val="18"/>
                <w:szCs w:val="18"/>
                <w:lang w:eastAsia="ko-KR"/>
              </w:rPr>
            </w:pPr>
          </w:p>
          <w:p w14:paraId="3831555B" w14:textId="77777777" w:rsidR="009D2BE0" w:rsidRPr="00FD0854" w:rsidRDefault="009D2BE0" w:rsidP="009D2BE0">
            <w:pPr>
              <w:spacing w:after="0" w:line="240" w:lineRule="auto"/>
              <w:rPr>
                <w:rFonts w:ascii="Times New Roman" w:hAnsi="Times New Roman" w:cs="Times New Roman"/>
                <w:sz w:val="18"/>
                <w:szCs w:val="18"/>
                <w:lang w:eastAsia="ko-KR"/>
              </w:rPr>
            </w:pPr>
          </w:p>
          <w:p w14:paraId="57A44851" w14:textId="77777777" w:rsidR="009D2BE0" w:rsidRPr="00FD0854" w:rsidRDefault="009D2BE0" w:rsidP="009D2BE0">
            <w:pPr>
              <w:spacing w:after="0" w:line="240" w:lineRule="auto"/>
              <w:rPr>
                <w:rFonts w:ascii="Times New Roman" w:hAnsi="Times New Roman" w:cs="Times New Roman"/>
                <w:sz w:val="18"/>
                <w:szCs w:val="18"/>
                <w:lang w:eastAsia="ko-KR"/>
              </w:rPr>
            </w:pPr>
          </w:p>
          <w:p w14:paraId="54773779" w14:textId="77777777" w:rsidR="009D2BE0" w:rsidRPr="00FD0854" w:rsidRDefault="009D2BE0" w:rsidP="009D2BE0">
            <w:pPr>
              <w:spacing w:after="0" w:line="240" w:lineRule="auto"/>
              <w:jc w:val="center"/>
              <w:rPr>
                <w:rFonts w:ascii="Times New Roman" w:hAnsi="Times New Roman" w:cs="Times New Roman"/>
                <w:sz w:val="18"/>
                <w:szCs w:val="18"/>
                <w:lang w:eastAsia="ko-KR"/>
              </w:rPr>
            </w:pPr>
          </w:p>
        </w:tc>
        <w:tc>
          <w:tcPr>
            <w:tcW w:w="2268" w:type="dxa"/>
            <w:gridSpan w:val="3"/>
            <w:shd w:val="clear" w:color="auto" w:fill="auto"/>
          </w:tcPr>
          <w:p w14:paraId="7C97F3F2" w14:textId="77777777" w:rsidR="009D2BE0" w:rsidRPr="00FD0854" w:rsidRDefault="009D2BE0" w:rsidP="009D2BE0">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 ТС 018/2011</w:t>
            </w:r>
          </w:p>
          <w:p w14:paraId="6C7686B1" w14:textId="77777777" w:rsidR="009D2BE0" w:rsidRPr="00FD0854" w:rsidRDefault="009D2BE0" w:rsidP="009D2BE0">
            <w:pPr>
              <w:pStyle w:val="ab"/>
              <w:rPr>
                <w:sz w:val="18"/>
                <w:szCs w:val="18"/>
              </w:rPr>
            </w:pPr>
            <w:r w:rsidRPr="00FD0854">
              <w:rPr>
                <w:sz w:val="18"/>
                <w:szCs w:val="18"/>
              </w:rPr>
              <w:t>ГОСТ Р 51709-2004</w:t>
            </w:r>
          </w:p>
          <w:p w14:paraId="1A1A3734" w14:textId="77777777" w:rsidR="009D2BE0" w:rsidRPr="00FD0854" w:rsidRDefault="009D2BE0" w:rsidP="009D2BE0">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Визуально</w:t>
            </w:r>
          </w:p>
          <w:p w14:paraId="7AC485F3" w14:textId="77777777" w:rsidR="009D2BE0" w:rsidRPr="00FD0854" w:rsidRDefault="009D2BE0" w:rsidP="009D2BE0">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Испытания на</w:t>
            </w:r>
          </w:p>
          <w:p w14:paraId="6053C718" w14:textId="77777777" w:rsidR="009D2BE0" w:rsidRPr="00FD0854" w:rsidRDefault="009D2BE0" w:rsidP="009D2BE0">
            <w:pPr>
              <w:pStyle w:val="af0"/>
              <w:shd w:val="clear" w:color="auto" w:fill="auto"/>
              <w:rPr>
                <w:rFonts w:ascii="Times New Roman" w:hAnsi="Times New Roman" w:cs="Times New Roman"/>
                <w:color w:val="000000"/>
                <w:sz w:val="18"/>
                <w:szCs w:val="18"/>
                <w:lang w:bidi="ru-RU"/>
              </w:rPr>
            </w:pPr>
            <w:r w:rsidRPr="00FD0854">
              <w:rPr>
                <w:rFonts w:ascii="Times New Roman" w:hAnsi="Times New Roman" w:cs="Times New Roman"/>
                <w:color w:val="000000"/>
                <w:sz w:val="18"/>
                <w:szCs w:val="18"/>
                <w:lang w:bidi="ru-RU"/>
              </w:rPr>
              <w:t>Измерителе светопропускания стекол «Тоник»</w:t>
            </w:r>
          </w:p>
          <w:p w14:paraId="0909BB77" w14:textId="77777777" w:rsidR="009D2BE0" w:rsidRPr="00FD0854" w:rsidRDefault="009D2BE0" w:rsidP="009D2BE0">
            <w:pPr>
              <w:spacing w:after="0" w:line="240" w:lineRule="auto"/>
              <w:ind w:right="153"/>
              <w:jc w:val="center"/>
              <w:rPr>
                <w:rFonts w:ascii="Times New Roman" w:hAnsi="Times New Roman" w:cs="Times New Roman"/>
                <w:sz w:val="18"/>
                <w:szCs w:val="18"/>
              </w:rPr>
            </w:pPr>
          </w:p>
        </w:tc>
        <w:tc>
          <w:tcPr>
            <w:tcW w:w="1417" w:type="dxa"/>
            <w:gridSpan w:val="2"/>
            <w:shd w:val="clear" w:color="auto" w:fill="auto"/>
          </w:tcPr>
          <w:p w14:paraId="55696C3E" w14:textId="77777777" w:rsidR="00966CCB" w:rsidRPr="00FD0854" w:rsidRDefault="00966CCB" w:rsidP="00966CCB">
            <w:pPr>
              <w:spacing w:after="0" w:line="240" w:lineRule="auto"/>
              <w:rPr>
                <w:rFonts w:ascii="Times New Roman" w:hAnsi="Times New Roman" w:cs="Times New Roman"/>
                <w:b/>
                <w:sz w:val="18"/>
                <w:szCs w:val="18"/>
                <w:lang w:eastAsia="ko-KR"/>
              </w:rPr>
            </w:pPr>
          </w:p>
          <w:p w14:paraId="486A6036" w14:textId="77777777" w:rsidR="00966CCB" w:rsidRDefault="00966CCB" w:rsidP="00966CCB">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3F9E1B7" w14:textId="77777777" w:rsidR="00966CCB" w:rsidRDefault="00966CCB" w:rsidP="00966CCB">
            <w:pPr>
              <w:spacing w:after="0" w:line="240" w:lineRule="auto"/>
              <w:rPr>
                <w:rFonts w:ascii="Times New Roman" w:hAnsi="Times New Roman" w:cs="Times New Roman"/>
                <w:color w:val="FF0000"/>
                <w:sz w:val="18"/>
                <w:szCs w:val="18"/>
              </w:rPr>
            </w:pPr>
          </w:p>
          <w:p w14:paraId="14550B1D" w14:textId="77777777" w:rsidR="00966CCB" w:rsidRDefault="00966CCB" w:rsidP="00966CCB">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D982503" w14:textId="77777777" w:rsidR="00966CCB" w:rsidRDefault="00966CCB" w:rsidP="00966CCB">
            <w:pPr>
              <w:pStyle w:val="ab"/>
              <w:rPr>
                <w:sz w:val="18"/>
                <w:szCs w:val="18"/>
              </w:rPr>
            </w:pPr>
          </w:p>
          <w:p w14:paraId="70D0B6E2" w14:textId="77777777" w:rsidR="00966CCB" w:rsidRDefault="00966CCB" w:rsidP="00966CCB">
            <w:pPr>
              <w:pStyle w:val="ab"/>
              <w:rPr>
                <w:sz w:val="18"/>
                <w:szCs w:val="18"/>
              </w:rPr>
            </w:pPr>
          </w:p>
          <w:p w14:paraId="1204F14B" w14:textId="77777777" w:rsidR="00966CCB" w:rsidRDefault="00966CCB" w:rsidP="00966CCB">
            <w:pPr>
              <w:pStyle w:val="ab"/>
              <w:rPr>
                <w:sz w:val="18"/>
                <w:szCs w:val="18"/>
              </w:rPr>
            </w:pPr>
          </w:p>
          <w:p w14:paraId="62A98104" w14:textId="77777777" w:rsidR="00966CCB" w:rsidRDefault="00966CCB" w:rsidP="00966CCB">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BC76E31" w14:textId="77777777" w:rsidR="00966CCB" w:rsidRDefault="00966CCB" w:rsidP="00966CCB">
            <w:pPr>
              <w:spacing w:after="0" w:line="240" w:lineRule="auto"/>
              <w:rPr>
                <w:rFonts w:ascii="Times New Roman" w:hAnsi="Times New Roman" w:cs="Times New Roman"/>
                <w:color w:val="FF0000"/>
                <w:sz w:val="18"/>
                <w:szCs w:val="18"/>
              </w:rPr>
            </w:pPr>
          </w:p>
          <w:p w14:paraId="4CDB0B51" w14:textId="77777777" w:rsidR="00966CCB" w:rsidRDefault="00966CCB" w:rsidP="00966CCB">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A4E0124" w14:textId="77777777" w:rsidR="00966CCB" w:rsidRDefault="00966CCB" w:rsidP="00966CCB">
            <w:pPr>
              <w:pStyle w:val="ab"/>
              <w:rPr>
                <w:sz w:val="18"/>
                <w:szCs w:val="18"/>
              </w:rPr>
            </w:pPr>
          </w:p>
          <w:p w14:paraId="6D8E65F7" w14:textId="7336F237" w:rsidR="00966CCB" w:rsidRPr="003C5F93" w:rsidRDefault="00966CCB" w:rsidP="00966CCB">
            <w:pPr>
              <w:spacing w:after="0" w:line="240" w:lineRule="auto"/>
              <w:rPr>
                <w:rFonts w:ascii="Times New Roman" w:hAnsi="Times New Roman" w:cs="Times New Roman"/>
                <w:color w:val="FF0000"/>
                <w:sz w:val="18"/>
                <w:szCs w:val="18"/>
                <w:lang w:eastAsia="ko-KR"/>
              </w:rPr>
            </w:pPr>
            <w:r w:rsidRPr="003C5F93">
              <w:rPr>
                <w:rFonts w:ascii="Times New Roman" w:hAnsi="Times New Roman" w:cs="Times New Roman"/>
                <w:color w:val="FF0000"/>
                <w:sz w:val="18"/>
                <w:szCs w:val="18"/>
                <w:lang w:eastAsia="ko-KR"/>
              </w:rPr>
              <w:t xml:space="preserve">От </w:t>
            </w:r>
            <w:r>
              <w:rPr>
                <w:rFonts w:ascii="Times New Roman" w:hAnsi="Times New Roman" w:cs="Times New Roman"/>
                <w:color w:val="FF0000"/>
                <w:sz w:val="18"/>
                <w:szCs w:val="18"/>
                <w:lang w:eastAsia="ko-KR"/>
              </w:rPr>
              <w:t xml:space="preserve">4 </w:t>
            </w:r>
            <w:r w:rsidR="00C33D11">
              <w:rPr>
                <w:rFonts w:ascii="Times New Roman" w:hAnsi="Times New Roman" w:cs="Times New Roman"/>
                <w:color w:val="FF0000"/>
                <w:sz w:val="18"/>
                <w:szCs w:val="18"/>
                <w:lang w:eastAsia="ko-KR"/>
              </w:rPr>
              <w:t xml:space="preserve">до </w:t>
            </w:r>
            <w:r>
              <w:rPr>
                <w:rFonts w:ascii="Times New Roman" w:hAnsi="Times New Roman" w:cs="Times New Roman"/>
                <w:color w:val="FF0000"/>
                <w:sz w:val="18"/>
                <w:szCs w:val="18"/>
                <w:lang w:eastAsia="ko-KR"/>
              </w:rPr>
              <w:t>100</w:t>
            </w:r>
            <w:r w:rsidRPr="003C5F93">
              <w:rPr>
                <w:rFonts w:ascii="Times New Roman" w:hAnsi="Times New Roman" w:cs="Times New Roman"/>
                <w:color w:val="FF0000"/>
                <w:sz w:val="18"/>
                <w:szCs w:val="18"/>
                <w:lang w:eastAsia="ko-KR"/>
              </w:rPr>
              <w:t>%</w:t>
            </w:r>
          </w:p>
          <w:p w14:paraId="0AEAB529" w14:textId="77777777" w:rsidR="00966CCB" w:rsidRDefault="00966CCB" w:rsidP="00966CCB">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934A641" w14:textId="77777777" w:rsidR="00966CCB" w:rsidRDefault="00966CCB" w:rsidP="00966CCB">
            <w:pPr>
              <w:pStyle w:val="ab"/>
              <w:rPr>
                <w:sz w:val="18"/>
                <w:szCs w:val="18"/>
              </w:rPr>
            </w:pPr>
          </w:p>
          <w:p w14:paraId="23DB0CF1" w14:textId="77777777" w:rsidR="00966CCB" w:rsidRDefault="00966CCB" w:rsidP="00966CCB">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58C40A9" w14:textId="77777777" w:rsidR="00966CCB" w:rsidRDefault="00966CCB" w:rsidP="00966CCB">
            <w:pPr>
              <w:spacing w:after="0" w:line="240" w:lineRule="auto"/>
              <w:rPr>
                <w:rFonts w:ascii="Times New Roman" w:hAnsi="Times New Roman" w:cs="Times New Roman"/>
                <w:color w:val="FF0000"/>
                <w:sz w:val="18"/>
                <w:szCs w:val="18"/>
              </w:rPr>
            </w:pPr>
          </w:p>
          <w:p w14:paraId="10995556" w14:textId="77777777" w:rsidR="00966CCB" w:rsidRDefault="00966CCB" w:rsidP="00966CCB">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56B71B9" w14:textId="77777777" w:rsidR="00966CCB" w:rsidRDefault="00966CCB" w:rsidP="00966CCB">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5F6A9DC" w14:textId="77777777" w:rsidR="009D2BE0" w:rsidRDefault="00966CCB" w:rsidP="00966CCB">
            <w:pPr>
              <w:pStyle w:val="ab"/>
              <w:rPr>
                <w:sz w:val="18"/>
                <w:szCs w:val="18"/>
              </w:rPr>
            </w:pPr>
            <w:r w:rsidRPr="00E4398F">
              <w:rPr>
                <w:color w:val="FF0000"/>
                <w:sz w:val="18"/>
                <w:szCs w:val="18"/>
              </w:rPr>
              <w:t>соотв/несоотв</w:t>
            </w:r>
            <w:r w:rsidRPr="00FD0854">
              <w:rPr>
                <w:sz w:val="18"/>
                <w:szCs w:val="18"/>
              </w:rPr>
              <w:t xml:space="preserve"> </w:t>
            </w:r>
          </w:p>
          <w:p w14:paraId="42DF4D17" w14:textId="77777777" w:rsidR="00966CCB" w:rsidRPr="00FD0854" w:rsidRDefault="00966CCB" w:rsidP="00966CCB">
            <w:pPr>
              <w:pStyle w:val="ab"/>
              <w:rPr>
                <w:sz w:val="18"/>
                <w:szCs w:val="18"/>
              </w:rPr>
            </w:pPr>
            <w:r w:rsidRPr="00E4398F">
              <w:rPr>
                <w:color w:val="FF0000"/>
                <w:sz w:val="18"/>
                <w:szCs w:val="18"/>
              </w:rPr>
              <w:t>соотв/несоотв</w:t>
            </w:r>
          </w:p>
        </w:tc>
      </w:tr>
      <w:tr w:rsidR="00066C16" w:rsidRPr="00FD0854" w14:paraId="00ED009E" w14:textId="77777777" w:rsidTr="00732410">
        <w:trPr>
          <w:trHeight w:val="1020"/>
        </w:trPr>
        <w:tc>
          <w:tcPr>
            <w:tcW w:w="674" w:type="dxa"/>
            <w:shd w:val="clear" w:color="auto" w:fill="auto"/>
          </w:tcPr>
          <w:p w14:paraId="2AF8C666" w14:textId="77777777" w:rsidR="00066C16" w:rsidRPr="00FD0854" w:rsidRDefault="00066C16" w:rsidP="00066C16">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lastRenderedPageBreak/>
              <w:t>6</w:t>
            </w:r>
          </w:p>
        </w:tc>
        <w:tc>
          <w:tcPr>
            <w:tcW w:w="3262" w:type="dxa"/>
            <w:gridSpan w:val="5"/>
            <w:shd w:val="clear" w:color="auto" w:fill="auto"/>
          </w:tcPr>
          <w:p w14:paraId="24E001D6"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40B32CDC"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М2,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3</w:t>
            </w:r>
          </w:p>
          <w:p w14:paraId="34CCBDA7"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14:paraId="2D947F51" w14:textId="77777777" w:rsidR="00066C16" w:rsidRPr="00182840"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1, О2, О3,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4 </w:t>
            </w:r>
          </w:p>
        </w:tc>
        <w:tc>
          <w:tcPr>
            <w:tcW w:w="5953" w:type="dxa"/>
            <w:shd w:val="clear" w:color="auto" w:fill="auto"/>
          </w:tcPr>
          <w:p w14:paraId="34E5237D" w14:textId="77777777" w:rsidR="00066C16" w:rsidRPr="00FD0854" w:rsidRDefault="00066C16" w:rsidP="00066C16">
            <w:pPr>
              <w:pStyle w:val="ab"/>
              <w:rPr>
                <w:sz w:val="18"/>
                <w:szCs w:val="18"/>
              </w:rPr>
            </w:pPr>
            <w:r w:rsidRPr="00FD0854">
              <w:rPr>
                <w:sz w:val="18"/>
                <w:szCs w:val="18"/>
              </w:rPr>
              <w:t>Шины и колеса:</w:t>
            </w:r>
          </w:p>
          <w:p w14:paraId="558F3CD0" w14:textId="77777777" w:rsidR="00066C16" w:rsidRPr="00FD0854" w:rsidRDefault="00066C16" w:rsidP="00066C16">
            <w:pPr>
              <w:pStyle w:val="ab"/>
              <w:rPr>
                <w:sz w:val="18"/>
                <w:szCs w:val="18"/>
              </w:rPr>
            </w:pPr>
            <w:r w:rsidRPr="00FD0854">
              <w:rPr>
                <w:sz w:val="18"/>
                <w:szCs w:val="18"/>
              </w:rPr>
              <w:t>- укомплектация шинами согласно эксплуатационной документации изготовителей транспортных средств;</w:t>
            </w:r>
          </w:p>
          <w:p w14:paraId="731CDF8F" w14:textId="77777777" w:rsidR="00066C16" w:rsidRPr="00FD0854" w:rsidRDefault="00066C16" w:rsidP="00066C16">
            <w:pPr>
              <w:pStyle w:val="ab"/>
              <w:rPr>
                <w:sz w:val="18"/>
                <w:szCs w:val="18"/>
              </w:rPr>
            </w:pPr>
            <w:r w:rsidRPr="00FD0854">
              <w:rPr>
                <w:sz w:val="18"/>
                <w:szCs w:val="18"/>
              </w:rPr>
              <w:t>-внешний осмотр шин (соответствие размерности колеса, укомплектация по сезону);</w:t>
            </w:r>
          </w:p>
          <w:p w14:paraId="35B975A6" w14:textId="77777777" w:rsidR="00066C16" w:rsidRPr="00FD0854" w:rsidRDefault="00066C16" w:rsidP="00066C16">
            <w:pPr>
              <w:pStyle w:val="ab"/>
              <w:rPr>
                <w:sz w:val="18"/>
                <w:szCs w:val="18"/>
              </w:rPr>
            </w:pPr>
            <w:r w:rsidRPr="00FD0854">
              <w:rPr>
                <w:sz w:val="18"/>
                <w:szCs w:val="18"/>
              </w:rPr>
              <w:t>-высота рисунка протектора шин;</w:t>
            </w:r>
          </w:p>
          <w:p w14:paraId="26E32F28" w14:textId="77777777" w:rsidR="00066C16" w:rsidRPr="00FD0854" w:rsidRDefault="00066C16" w:rsidP="00066C16">
            <w:pPr>
              <w:pStyle w:val="ab"/>
              <w:rPr>
                <w:sz w:val="18"/>
                <w:szCs w:val="18"/>
              </w:rPr>
            </w:pPr>
            <w:r w:rsidRPr="00FD0854">
              <w:rPr>
                <w:sz w:val="18"/>
                <w:szCs w:val="18"/>
              </w:rPr>
              <w:t>-давление воздуха в шинах;</w:t>
            </w:r>
          </w:p>
          <w:p w14:paraId="7494E0CD" w14:textId="77777777" w:rsidR="00066C16" w:rsidRPr="00FD0854" w:rsidRDefault="00066C16" w:rsidP="00066C16">
            <w:pPr>
              <w:pStyle w:val="ab"/>
              <w:rPr>
                <w:sz w:val="18"/>
                <w:szCs w:val="18"/>
              </w:rPr>
            </w:pPr>
            <w:r w:rsidRPr="00FD0854">
              <w:rPr>
                <w:sz w:val="18"/>
                <w:szCs w:val="18"/>
              </w:rPr>
              <w:t>- наличие всех болтов и гаек крепления дисков;</w:t>
            </w:r>
          </w:p>
          <w:p w14:paraId="0E811F6C" w14:textId="77777777" w:rsidR="00066C16" w:rsidRPr="00FD0854" w:rsidRDefault="00066C16" w:rsidP="00066C16">
            <w:pPr>
              <w:pStyle w:val="ab"/>
              <w:rPr>
                <w:sz w:val="18"/>
                <w:szCs w:val="18"/>
              </w:rPr>
            </w:pPr>
            <w:r w:rsidRPr="00FD0854">
              <w:rPr>
                <w:sz w:val="18"/>
                <w:szCs w:val="18"/>
              </w:rPr>
              <w:t xml:space="preserve">- отсутствие трещин на дисках и ободьях колес, следов их устранения сваркой; видимых нарушений формы и размеров крепежных отверстий на дисках колес; </w:t>
            </w:r>
          </w:p>
          <w:p w14:paraId="0A9F2AF5" w14:textId="77777777" w:rsidR="00066C16" w:rsidRPr="00FD0854" w:rsidRDefault="00066C16" w:rsidP="00066C16">
            <w:pPr>
              <w:pStyle w:val="ab"/>
              <w:rPr>
                <w:sz w:val="18"/>
                <w:szCs w:val="18"/>
              </w:rPr>
            </w:pPr>
            <w:r w:rsidRPr="00FD0854">
              <w:rPr>
                <w:sz w:val="18"/>
                <w:szCs w:val="18"/>
              </w:rPr>
              <w:t>- Отсутствие установки на одну ось транспортного средства шин разной размерности, конструкции (радиальной, диагональной, камерной, бескамерной), с разными категориями скорости, индексами несущей способности, рисунками протектора, зимних и не зимних, новых и восстановленных, новых и с углубленным рисунком протектора.</w:t>
            </w:r>
          </w:p>
          <w:p w14:paraId="173FBFBD" w14:textId="77777777" w:rsidR="00066C16" w:rsidRPr="00FD0854" w:rsidRDefault="00066C16" w:rsidP="00066C16">
            <w:pPr>
              <w:pStyle w:val="ab"/>
              <w:rPr>
                <w:sz w:val="18"/>
                <w:szCs w:val="18"/>
              </w:rPr>
            </w:pPr>
            <w:r w:rsidRPr="00FD0854">
              <w:rPr>
                <w:sz w:val="18"/>
                <w:szCs w:val="18"/>
              </w:rPr>
              <w:t>- совмещение вентильных отверстий в дисках для сдвоенных колес для обеспечения возможности измерения давления воздуха шин;</w:t>
            </w:r>
          </w:p>
          <w:p w14:paraId="03AB7B1F" w14:textId="77777777" w:rsidR="00066C16" w:rsidRPr="00FD0854" w:rsidRDefault="00066C16" w:rsidP="00066C16">
            <w:pPr>
              <w:pStyle w:val="ab"/>
              <w:rPr>
                <w:sz w:val="18"/>
                <w:szCs w:val="18"/>
              </w:rPr>
            </w:pPr>
            <w:r w:rsidRPr="00FD0854">
              <w:rPr>
                <w:sz w:val="18"/>
                <w:szCs w:val="18"/>
              </w:rPr>
              <w:t>- отсутствие трещин на дисках и ободьях колес, видимых нарушений формы и размеров крепежных местных повреждений шин (отверстий в дисках колес, пробоин, сквозных или несквозных порезов), которые обнажают корд, а также расслоений в каркасе, брекере, борте (вздутия), местном отслоении протектора, боковины и герметизирующего слоя.</w:t>
            </w:r>
          </w:p>
          <w:p w14:paraId="649F1659" w14:textId="77777777" w:rsidR="00066C16" w:rsidRPr="00FD0854" w:rsidRDefault="00066C16" w:rsidP="00066C16">
            <w:pPr>
              <w:pStyle w:val="ab"/>
              <w:rPr>
                <w:sz w:val="18"/>
                <w:szCs w:val="18"/>
              </w:rPr>
            </w:pPr>
            <w:r w:rsidRPr="00FD0854">
              <w:rPr>
                <w:sz w:val="18"/>
                <w:szCs w:val="18"/>
              </w:rPr>
              <w:t>- отсутствие одного индикатора износа (выступа по дну канавки беговой дорожки, предназначенного для визуального определения степени его износа, глубина которого соответствует минимально допустимой глубине рисунка протектора шин);</w:t>
            </w:r>
          </w:p>
          <w:p w14:paraId="4629361D" w14:textId="77777777" w:rsidR="00066C16" w:rsidRPr="00FD0854" w:rsidRDefault="00066C16" w:rsidP="00066C16">
            <w:pPr>
              <w:pStyle w:val="ab"/>
              <w:rPr>
                <w:sz w:val="18"/>
                <w:szCs w:val="18"/>
              </w:rPr>
            </w:pPr>
            <w:r w:rsidRPr="00FD0854">
              <w:rPr>
                <w:sz w:val="18"/>
                <w:szCs w:val="18"/>
              </w:rPr>
              <w:t>- Наличие в маркировке восстановленной шины указания «Retread»;</w:t>
            </w:r>
          </w:p>
          <w:p w14:paraId="360DD1F3" w14:textId="77777777" w:rsidR="00066C16" w:rsidRPr="00FD0854" w:rsidRDefault="00066C16" w:rsidP="00066C16">
            <w:pPr>
              <w:pStyle w:val="ab"/>
              <w:rPr>
                <w:sz w:val="18"/>
                <w:szCs w:val="18"/>
              </w:rPr>
            </w:pPr>
            <w:r w:rsidRPr="00FD0854">
              <w:rPr>
                <w:sz w:val="18"/>
                <w:szCs w:val="18"/>
              </w:rPr>
              <w:t>- Наличие на шине с восстановленным протектором помимо маркировки четко проставленного международного знака официального утверждения, состоящий из круга, в котором указана буква «E», за которой следует отличительный номер страны, предоставившей официальное утверждение по Правилам ЕЭК ООН № 108 или № 109, и номера официального утверждения;</w:t>
            </w:r>
          </w:p>
          <w:p w14:paraId="4B3C21D5" w14:textId="77777777" w:rsidR="00066C16" w:rsidRPr="00FD0854" w:rsidRDefault="00066C16" w:rsidP="00066C16">
            <w:pPr>
              <w:pStyle w:val="ab"/>
              <w:rPr>
                <w:sz w:val="18"/>
                <w:szCs w:val="18"/>
              </w:rPr>
            </w:pPr>
            <w:r w:rsidRPr="00FD0854">
              <w:rPr>
                <w:sz w:val="18"/>
                <w:szCs w:val="18"/>
              </w:rPr>
              <w:lastRenderedPageBreak/>
              <w:t>- на задней оси транспортных средств категории М, средней оси транспортных средств категории М3, средних и задней осях транспортных средств категории N, на всех осях транспортных средств категории О допускается применение шин с отремонтированными местными повреждениями, а в случае шин, имеющих маркировку «Regroovable», также с рисунком протектора, углубленным методом нарезки в соответствии с документацией изготовителя шин.</w:t>
            </w:r>
          </w:p>
        </w:tc>
        <w:tc>
          <w:tcPr>
            <w:tcW w:w="2410" w:type="dxa"/>
            <w:gridSpan w:val="3"/>
            <w:shd w:val="clear" w:color="auto" w:fill="auto"/>
          </w:tcPr>
          <w:p w14:paraId="5CEAB7F4"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lastRenderedPageBreak/>
              <w:t>ТР ТС 018/2011 приложение № 8 п. 5</w:t>
            </w:r>
          </w:p>
          <w:p w14:paraId="339FE1BC" w14:textId="77777777" w:rsidR="00066C16" w:rsidRPr="00FD0854" w:rsidRDefault="00066C16" w:rsidP="00066C16">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 xml:space="preserve"> ГОСТ Р 51709-2004  </w:t>
            </w:r>
          </w:p>
          <w:p w14:paraId="17A3B7D3" w14:textId="77777777" w:rsidR="00066C16" w:rsidRPr="00FD0854" w:rsidRDefault="00066C16" w:rsidP="00066C16">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Правила ЕЭК ООН №30, №54 № 108, 109</w:t>
            </w:r>
          </w:p>
        </w:tc>
        <w:tc>
          <w:tcPr>
            <w:tcW w:w="2268" w:type="dxa"/>
            <w:gridSpan w:val="3"/>
            <w:shd w:val="clear" w:color="auto" w:fill="auto"/>
          </w:tcPr>
          <w:p w14:paraId="7ECFDAE9"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sz w:val="18"/>
                <w:szCs w:val="18"/>
              </w:rPr>
            </w:pPr>
            <w:r w:rsidRPr="00FD0854">
              <w:rPr>
                <w:rFonts w:ascii="Times New Roman" w:hAnsi="Times New Roman" w:cs="Times New Roman"/>
                <w:sz w:val="18"/>
                <w:szCs w:val="18"/>
              </w:rPr>
              <w:t>ТР ТС 018/2011</w:t>
            </w:r>
          </w:p>
          <w:p w14:paraId="070E24DE" w14:textId="77777777" w:rsidR="00066C16" w:rsidRPr="00FD0854" w:rsidRDefault="00066C16" w:rsidP="00066C16">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 xml:space="preserve">ГОСТ Р 51709-2004 </w:t>
            </w:r>
          </w:p>
          <w:p w14:paraId="44A914D1"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ЕЭК ООН №30,</w:t>
            </w:r>
          </w:p>
          <w:p w14:paraId="25906A4C"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 ЕЭК ООН №54</w:t>
            </w:r>
          </w:p>
          <w:p w14:paraId="304AAD51"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Визуально </w:t>
            </w:r>
          </w:p>
          <w:p w14:paraId="3BE7CFBF"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Измерения</w:t>
            </w:r>
          </w:p>
          <w:p w14:paraId="4719ABA0" w14:textId="77777777" w:rsidR="00066C16" w:rsidRPr="00FD0854" w:rsidRDefault="00066C16" w:rsidP="00066C16">
            <w:pPr>
              <w:spacing w:after="0" w:line="240" w:lineRule="auto"/>
              <w:rPr>
                <w:rFonts w:ascii="Times New Roman" w:hAnsi="Times New Roman" w:cs="Times New Roman"/>
                <w:b/>
                <w:sz w:val="18"/>
                <w:szCs w:val="18"/>
              </w:rPr>
            </w:pPr>
            <w:r w:rsidRPr="00FD0854">
              <w:rPr>
                <w:rFonts w:ascii="Times New Roman" w:hAnsi="Times New Roman" w:cs="Times New Roman"/>
                <w:sz w:val="18"/>
                <w:szCs w:val="18"/>
              </w:rPr>
              <w:t>Штангенциркулем,</w:t>
            </w:r>
          </w:p>
          <w:p w14:paraId="3ED9FFC7"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Манометром,</w:t>
            </w:r>
          </w:p>
          <w:p w14:paraId="4C36494A"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Разводной ключ</w:t>
            </w:r>
          </w:p>
        </w:tc>
        <w:tc>
          <w:tcPr>
            <w:tcW w:w="1417" w:type="dxa"/>
            <w:gridSpan w:val="2"/>
            <w:shd w:val="clear" w:color="auto" w:fill="auto"/>
          </w:tcPr>
          <w:p w14:paraId="59A6671C" w14:textId="77777777" w:rsidR="00066C16" w:rsidRDefault="00066C16" w:rsidP="00066C16">
            <w:pPr>
              <w:spacing w:after="0" w:line="240" w:lineRule="auto"/>
              <w:ind w:right="153"/>
              <w:jc w:val="center"/>
              <w:rPr>
                <w:rFonts w:ascii="Times New Roman" w:hAnsi="Times New Roman" w:cs="Times New Roman"/>
                <w:color w:val="000000"/>
                <w:sz w:val="18"/>
                <w:szCs w:val="18"/>
                <w:lang w:bidi="ru-RU"/>
              </w:rPr>
            </w:pPr>
          </w:p>
          <w:p w14:paraId="5FCE8519" w14:textId="77777777" w:rsidR="00066C16" w:rsidRDefault="00066C16" w:rsidP="00066C16">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0D4E774" w14:textId="77777777" w:rsidR="00066C16" w:rsidRPr="00B739FE" w:rsidRDefault="00066C16" w:rsidP="00066C16">
            <w:pPr>
              <w:spacing w:after="0" w:line="240" w:lineRule="auto"/>
              <w:ind w:right="153"/>
              <w:jc w:val="center"/>
              <w:rPr>
                <w:rFonts w:ascii="Times New Roman" w:hAnsi="Times New Roman" w:cs="Times New Roman"/>
                <w:color w:val="000000"/>
                <w:sz w:val="18"/>
                <w:szCs w:val="18"/>
                <w:lang w:bidi="ru-RU"/>
              </w:rPr>
            </w:pPr>
          </w:p>
          <w:p w14:paraId="52BFF8AC" w14:textId="77777777" w:rsidR="00066C16" w:rsidRDefault="00066C16" w:rsidP="00066C16">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9B3CCC8" w14:textId="77777777" w:rsidR="00066C16" w:rsidRDefault="00066C16" w:rsidP="00066C16">
            <w:pPr>
              <w:spacing w:after="0" w:line="240" w:lineRule="auto"/>
              <w:ind w:right="31"/>
              <w:jc w:val="center"/>
              <w:rPr>
                <w:rFonts w:ascii="Times New Roman" w:hAnsi="Times New Roman" w:cs="Times New Roman"/>
                <w:color w:val="FF0000"/>
                <w:sz w:val="18"/>
                <w:szCs w:val="18"/>
                <w:lang w:bidi="ru-RU"/>
              </w:rPr>
            </w:pPr>
          </w:p>
          <w:p w14:paraId="71C3D684" w14:textId="77777777" w:rsidR="00066C16" w:rsidRPr="00B739FE" w:rsidRDefault="00066C16" w:rsidP="00066C16">
            <w:pPr>
              <w:spacing w:after="0" w:line="240" w:lineRule="auto"/>
              <w:ind w:right="31"/>
              <w:jc w:val="center"/>
              <w:rPr>
                <w:rFonts w:ascii="Times New Roman" w:hAnsi="Times New Roman" w:cs="Times New Roman"/>
                <w:color w:val="FF0000"/>
                <w:sz w:val="18"/>
                <w:szCs w:val="18"/>
              </w:rPr>
            </w:pPr>
            <w:r>
              <w:rPr>
                <w:rFonts w:ascii="Times New Roman" w:hAnsi="Times New Roman" w:cs="Times New Roman"/>
                <w:color w:val="FF0000"/>
                <w:sz w:val="18"/>
                <w:szCs w:val="18"/>
                <w:lang w:bidi="ru-RU"/>
              </w:rPr>
              <w:t xml:space="preserve">от </w:t>
            </w:r>
            <w:r w:rsidRPr="00B739FE">
              <w:rPr>
                <w:rFonts w:ascii="Times New Roman" w:hAnsi="Times New Roman" w:cs="Times New Roman"/>
                <w:color w:val="FF0000"/>
                <w:sz w:val="18"/>
                <w:szCs w:val="18"/>
                <w:lang w:bidi="ru-RU"/>
              </w:rPr>
              <w:t>0</w:t>
            </w:r>
            <w:r>
              <w:rPr>
                <w:rFonts w:ascii="Times New Roman" w:hAnsi="Times New Roman" w:cs="Times New Roman"/>
                <w:color w:val="FF0000"/>
                <w:sz w:val="18"/>
                <w:szCs w:val="18"/>
                <w:lang w:bidi="ru-RU"/>
              </w:rPr>
              <w:t xml:space="preserve"> до </w:t>
            </w:r>
            <w:r w:rsidRPr="00B739FE">
              <w:rPr>
                <w:rFonts w:ascii="Times New Roman" w:hAnsi="Times New Roman" w:cs="Times New Roman"/>
                <w:color w:val="FF0000"/>
                <w:sz w:val="18"/>
                <w:szCs w:val="18"/>
                <w:lang w:bidi="ru-RU"/>
              </w:rPr>
              <w:t>120 мм</w:t>
            </w:r>
          </w:p>
          <w:p w14:paraId="01097932" w14:textId="77777777" w:rsidR="00066C16" w:rsidRDefault="00066C16" w:rsidP="00066C16">
            <w:pPr>
              <w:spacing w:after="0" w:line="240" w:lineRule="auto"/>
              <w:rPr>
                <w:rFonts w:ascii="Times New Roman" w:hAnsi="Times New Roman" w:cs="Times New Roman"/>
                <w:color w:val="FF0000"/>
                <w:sz w:val="18"/>
                <w:szCs w:val="18"/>
              </w:rPr>
            </w:pPr>
            <w:r>
              <w:rPr>
                <w:rFonts w:ascii="Times New Roman" w:hAnsi="Times New Roman" w:cs="Times New Roman"/>
                <w:color w:val="FF0000"/>
                <w:sz w:val="18"/>
                <w:szCs w:val="18"/>
              </w:rPr>
              <w:t>от 0 до 16 бар</w:t>
            </w:r>
          </w:p>
          <w:p w14:paraId="637B34B9" w14:textId="77777777" w:rsidR="00066C16" w:rsidRDefault="00066C16" w:rsidP="00066C16">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8A29AF1" w14:textId="77777777" w:rsidR="00066C16" w:rsidRPr="00FD0854" w:rsidRDefault="00066C16" w:rsidP="00066C16">
            <w:pPr>
              <w:spacing w:after="0" w:line="240" w:lineRule="auto"/>
              <w:ind w:right="153"/>
              <w:jc w:val="center"/>
              <w:rPr>
                <w:rFonts w:ascii="Times New Roman" w:hAnsi="Times New Roman" w:cs="Times New Roman"/>
                <w:sz w:val="18"/>
                <w:szCs w:val="18"/>
              </w:rPr>
            </w:pPr>
          </w:p>
          <w:p w14:paraId="611EC68C" w14:textId="77777777" w:rsidR="00066C16" w:rsidRDefault="00066C16" w:rsidP="00066C16">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4B3CF22" w14:textId="77777777" w:rsidR="00066C16" w:rsidRDefault="00066C16" w:rsidP="00066C16">
            <w:pPr>
              <w:spacing w:after="0" w:line="240" w:lineRule="auto"/>
              <w:rPr>
                <w:rFonts w:ascii="Times New Roman" w:hAnsi="Times New Roman" w:cs="Times New Roman"/>
                <w:color w:val="FF0000"/>
                <w:sz w:val="18"/>
                <w:szCs w:val="18"/>
              </w:rPr>
            </w:pPr>
          </w:p>
          <w:p w14:paraId="311E493B" w14:textId="77777777" w:rsidR="00066C16" w:rsidRDefault="00066C16" w:rsidP="00066C16">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1EC3C44" w14:textId="77777777" w:rsidR="00066C16" w:rsidRDefault="00066C16" w:rsidP="00066C16">
            <w:pPr>
              <w:spacing w:after="0" w:line="240" w:lineRule="auto"/>
              <w:rPr>
                <w:rFonts w:ascii="Times New Roman" w:hAnsi="Times New Roman" w:cs="Times New Roman"/>
                <w:sz w:val="18"/>
                <w:szCs w:val="18"/>
              </w:rPr>
            </w:pPr>
          </w:p>
          <w:p w14:paraId="0ED0E2C2" w14:textId="77777777" w:rsidR="00066C16" w:rsidRDefault="00066C16" w:rsidP="00066C16">
            <w:pPr>
              <w:spacing w:after="0" w:line="240" w:lineRule="auto"/>
              <w:rPr>
                <w:rFonts w:ascii="Times New Roman" w:hAnsi="Times New Roman" w:cs="Times New Roman"/>
                <w:sz w:val="18"/>
                <w:szCs w:val="18"/>
              </w:rPr>
            </w:pPr>
          </w:p>
          <w:p w14:paraId="7E97EF3C" w14:textId="77777777" w:rsidR="00066C16" w:rsidRDefault="00066C16" w:rsidP="00066C16">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5C1CAEF" w14:textId="77777777" w:rsidR="00066C16" w:rsidRDefault="00066C16" w:rsidP="00066C16">
            <w:pPr>
              <w:spacing w:after="0" w:line="240" w:lineRule="auto"/>
              <w:rPr>
                <w:rFonts w:ascii="Times New Roman" w:hAnsi="Times New Roman" w:cs="Times New Roman"/>
                <w:sz w:val="18"/>
                <w:szCs w:val="18"/>
              </w:rPr>
            </w:pPr>
          </w:p>
          <w:p w14:paraId="1692E94D" w14:textId="77777777" w:rsidR="00066C16" w:rsidRDefault="00066C16" w:rsidP="00066C16">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D0CE479" w14:textId="77777777" w:rsidR="00066C16" w:rsidRDefault="00066C16" w:rsidP="00066C16">
            <w:pPr>
              <w:spacing w:after="0" w:line="240" w:lineRule="auto"/>
              <w:rPr>
                <w:rFonts w:ascii="Times New Roman" w:hAnsi="Times New Roman" w:cs="Times New Roman"/>
                <w:sz w:val="18"/>
                <w:szCs w:val="18"/>
              </w:rPr>
            </w:pPr>
          </w:p>
          <w:p w14:paraId="12A5C3F6" w14:textId="77777777" w:rsidR="00066C16" w:rsidRDefault="00066C16" w:rsidP="00066C16">
            <w:pPr>
              <w:spacing w:after="0" w:line="240" w:lineRule="auto"/>
              <w:rPr>
                <w:rFonts w:ascii="Times New Roman" w:hAnsi="Times New Roman" w:cs="Times New Roman"/>
                <w:sz w:val="18"/>
                <w:szCs w:val="18"/>
              </w:rPr>
            </w:pPr>
          </w:p>
          <w:p w14:paraId="7C5B6B36" w14:textId="77777777" w:rsidR="00066C16" w:rsidRDefault="00066C16" w:rsidP="00066C16">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A2CF552" w14:textId="77777777" w:rsidR="00066C16" w:rsidRDefault="00066C16" w:rsidP="00066C16">
            <w:pPr>
              <w:spacing w:after="0" w:line="240" w:lineRule="auto"/>
              <w:rPr>
                <w:rFonts w:ascii="Times New Roman" w:hAnsi="Times New Roman" w:cs="Times New Roman"/>
                <w:sz w:val="18"/>
                <w:szCs w:val="18"/>
              </w:rPr>
            </w:pPr>
          </w:p>
          <w:p w14:paraId="09CC2AA0" w14:textId="77777777" w:rsidR="00066C16" w:rsidRDefault="00066C16" w:rsidP="00066C16">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88BFBD0" w14:textId="77777777" w:rsidR="00066C16" w:rsidRDefault="00066C16" w:rsidP="00066C16">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D48438A" w14:textId="77777777" w:rsidR="00066C16" w:rsidRDefault="00066C16" w:rsidP="00066C16">
            <w:pPr>
              <w:spacing w:after="0" w:line="240" w:lineRule="auto"/>
              <w:rPr>
                <w:rFonts w:ascii="Times New Roman" w:hAnsi="Times New Roman" w:cs="Times New Roman"/>
                <w:sz w:val="18"/>
                <w:szCs w:val="18"/>
              </w:rPr>
            </w:pPr>
          </w:p>
          <w:p w14:paraId="4853CB0A" w14:textId="77777777" w:rsidR="00066C16" w:rsidRDefault="00066C16" w:rsidP="00066C16">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1A12A87" w14:textId="77777777" w:rsidR="00066C16" w:rsidRDefault="00066C16" w:rsidP="00066C16">
            <w:pPr>
              <w:spacing w:after="0" w:line="240" w:lineRule="auto"/>
              <w:rPr>
                <w:rFonts w:ascii="Times New Roman" w:hAnsi="Times New Roman" w:cs="Times New Roman"/>
                <w:sz w:val="18"/>
                <w:szCs w:val="18"/>
              </w:rPr>
            </w:pPr>
          </w:p>
          <w:p w14:paraId="2EE96C76" w14:textId="77777777" w:rsidR="00066C16" w:rsidRDefault="00066C16" w:rsidP="00066C16">
            <w:pPr>
              <w:spacing w:after="0" w:line="240" w:lineRule="auto"/>
              <w:rPr>
                <w:rFonts w:ascii="Times New Roman" w:hAnsi="Times New Roman" w:cs="Times New Roman"/>
                <w:sz w:val="18"/>
                <w:szCs w:val="18"/>
              </w:rPr>
            </w:pPr>
          </w:p>
          <w:p w14:paraId="4BF2C887" w14:textId="77777777" w:rsidR="00066C16" w:rsidRDefault="00066C16" w:rsidP="00066C16">
            <w:pPr>
              <w:spacing w:after="0" w:line="240" w:lineRule="auto"/>
              <w:rPr>
                <w:rFonts w:ascii="Times New Roman" w:hAnsi="Times New Roman" w:cs="Times New Roman"/>
                <w:sz w:val="18"/>
                <w:szCs w:val="18"/>
              </w:rPr>
            </w:pPr>
          </w:p>
          <w:p w14:paraId="3C03BED5" w14:textId="77777777" w:rsidR="00066C16" w:rsidRDefault="00066C16" w:rsidP="00066C16">
            <w:pPr>
              <w:spacing w:after="0" w:line="240" w:lineRule="auto"/>
              <w:rPr>
                <w:rFonts w:ascii="Times New Roman" w:hAnsi="Times New Roman" w:cs="Times New Roman"/>
                <w:sz w:val="18"/>
                <w:szCs w:val="18"/>
              </w:rPr>
            </w:pPr>
          </w:p>
          <w:p w14:paraId="76BCB868" w14:textId="77777777" w:rsidR="00066C16" w:rsidRDefault="00066C16" w:rsidP="00066C16">
            <w:pPr>
              <w:spacing w:after="0" w:line="240" w:lineRule="auto"/>
              <w:rPr>
                <w:rFonts w:ascii="Times New Roman" w:hAnsi="Times New Roman" w:cs="Times New Roman"/>
                <w:sz w:val="18"/>
                <w:szCs w:val="18"/>
              </w:rPr>
            </w:pPr>
          </w:p>
          <w:p w14:paraId="40FB757A" w14:textId="77777777" w:rsidR="00066C16" w:rsidRDefault="00066C16" w:rsidP="00066C16">
            <w:pPr>
              <w:spacing w:after="0" w:line="240" w:lineRule="auto"/>
              <w:rPr>
                <w:rFonts w:ascii="Times New Roman" w:hAnsi="Times New Roman" w:cs="Times New Roman"/>
                <w:sz w:val="18"/>
                <w:szCs w:val="18"/>
              </w:rPr>
            </w:pPr>
          </w:p>
          <w:p w14:paraId="09D6A15D" w14:textId="77777777" w:rsidR="00066C16" w:rsidRDefault="00066C16" w:rsidP="00066C16">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9F930AC" w14:textId="77777777" w:rsidR="00066C16" w:rsidRDefault="00066C16" w:rsidP="00066C16">
            <w:pPr>
              <w:spacing w:after="0" w:line="240" w:lineRule="auto"/>
              <w:rPr>
                <w:rFonts w:ascii="Times New Roman" w:hAnsi="Times New Roman" w:cs="Times New Roman"/>
                <w:sz w:val="18"/>
                <w:szCs w:val="18"/>
              </w:rPr>
            </w:pPr>
          </w:p>
          <w:p w14:paraId="37CCFFB1" w14:textId="77777777" w:rsidR="00066C16" w:rsidRDefault="00066C16" w:rsidP="00066C16">
            <w:pPr>
              <w:spacing w:after="0" w:line="240" w:lineRule="auto"/>
              <w:rPr>
                <w:rFonts w:ascii="Times New Roman" w:hAnsi="Times New Roman" w:cs="Times New Roman"/>
                <w:color w:val="FF0000"/>
                <w:sz w:val="18"/>
                <w:szCs w:val="18"/>
              </w:rPr>
            </w:pPr>
          </w:p>
          <w:p w14:paraId="4E79EE89" w14:textId="77777777" w:rsidR="00066C16" w:rsidRDefault="00066C16" w:rsidP="00066C16">
            <w:pPr>
              <w:spacing w:after="0" w:line="240" w:lineRule="auto"/>
              <w:rPr>
                <w:rFonts w:ascii="Times New Roman" w:hAnsi="Times New Roman" w:cs="Times New Roman"/>
                <w:color w:val="FF0000"/>
                <w:sz w:val="18"/>
                <w:szCs w:val="18"/>
              </w:rPr>
            </w:pPr>
          </w:p>
          <w:p w14:paraId="36C0D151" w14:textId="77777777" w:rsidR="00066C16" w:rsidRDefault="00066C16" w:rsidP="00066C16">
            <w:pPr>
              <w:spacing w:after="0" w:line="240" w:lineRule="auto"/>
              <w:rPr>
                <w:rFonts w:ascii="Times New Roman" w:hAnsi="Times New Roman" w:cs="Times New Roman"/>
                <w:color w:val="FF0000"/>
                <w:sz w:val="18"/>
                <w:szCs w:val="18"/>
              </w:rPr>
            </w:pPr>
          </w:p>
          <w:p w14:paraId="1E2AD836" w14:textId="77777777" w:rsidR="00066C16" w:rsidRDefault="00066C16" w:rsidP="00066C16">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CB5438A" w14:textId="77777777" w:rsidR="00066C16" w:rsidRPr="00FD0854" w:rsidRDefault="00066C16" w:rsidP="00066C16">
            <w:pPr>
              <w:spacing w:after="0" w:line="240" w:lineRule="auto"/>
              <w:rPr>
                <w:rFonts w:ascii="Times New Roman" w:hAnsi="Times New Roman" w:cs="Times New Roman"/>
                <w:sz w:val="18"/>
                <w:szCs w:val="18"/>
              </w:rPr>
            </w:pPr>
          </w:p>
        </w:tc>
      </w:tr>
      <w:tr w:rsidR="00066C16" w:rsidRPr="00FD0854" w14:paraId="0C56721C" w14:textId="77777777" w:rsidTr="00732410">
        <w:trPr>
          <w:trHeight w:val="1092"/>
        </w:trPr>
        <w:tc>
          <w:tcPr>
            <w:tcW w:w="674" w:type="dxa"/>
            <w:shd w:val="clear" w:color="auto" w:fill="auto"/>
          </w:tcPr>
          <w:p w14:paraId="1F3D6E10" w14:textId="77777777" w:rsidR="00066C16" w:rsidRPr="00FD0854" w:rsidRDefault="00066C16" w:rsidP="00066C16">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lastRenderedPageBreak/>
              <w:t>7</w:t>
            </w:r>
          </w:p>
        </w:tc>
        <w:tc>
          <w:tcPr>
            <w:tcW w:w="3262" w:type="dxa"/>
            <w:gridSpan w:val="5"/>
            <w:shd w:val="clear" w:color="auto" w:fill="auto"/>
          </w:tcPr>
          <w:p w14:paraId="12B42C4A"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2513D502"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М2,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3</w:t>
            </w:r>
          </w:p>
          <w:p w14:paraId="04DF7FD0"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14:paraId="0D3714BC" w14:textId="77777777" w:rsidR="00066C16" w:rsidRPr="00182840"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1, О2, О3,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4 </w:t>
            </w:r>
          </w:p>
        </w:tc>
        <w:tc>
          <w:tcPr>
            <w:tcW w:w="5953" w:type="dxa"/>
            <w:shd w:val="clear" w:color="auto" w:fill="auto"/>
          </w:tcPr>
          <w:p w14:paraId="15233B0A" w14:textId="77777777" w:rsidR="00066C16" w:rsidRPr="00FD0854" w:rsidRDefault="00066C16" w:rsidP="00066C16">
            <w:pPr>
              <w:pStyle w:val="ab"/>
              <w:rPr>
                <w:sz w:val="18"/>
                <w:szCs w:val="18"/>
              </w:rPr>
            </w:pPr>
            <w:r w:rsidRPr="00FD0854">
              <w:rPr>
                <w:sz w:val="18"/>
                <w:szCs w:val="18"/>
              </w:rPr>
              <w:t>-Требования к цепным устройствам:</w:t>
            </w:r>
          </w:p>
          <w:p w14:paraId="039CBC73" w14:textId="77777777" w:rsidR="00066C16" w:rsidRPr="00FD0854" w:rsidRDefault="00066C16" w:rsidP="00066C16">
            <w:pPr>
              <w:pStyle w:val="ab"/>
              <w:rPr>
                <w:sz w:val="18"/>
                <w:szCs w:val="18"/>
              </w:rPr>
            </w:pPr>
            <w:r w:rsidRPr="00FD0854">
              <w:rPr>
                <w:sz w:val="18"/>
                <w:szCs w:val="18"/>
              </w:rPr>
              <w:t>Автоматическое закрывание седельно-сцепного устройства седельных тягачей после сцепки;</w:t>
            </w:r>
          </w:p>
          <w:p w14:paraId="2EF64063" w14:textId="77777777" w:rsidR="00066C16" w:rsidRPr="00FD0854" w:rsidRDefault="00066C16" w:rsidP="00066C16">
            <w:pPr>
              <w:pStyle w:val="ab"/>
              <w:rPr>
                <w:sz w:val="18"/>
                <w:szCs w:val="18"/>
              </w:rPr>
            </w:pPr>
            <w:r w:rsidRPr="00FD0854">
              <w:rPr>
                <w:sz w:val="18"/>
                <w:szCs w:val="18"/>
              </w:rPr>
              <w:t>- Отсутствие деформации разрывов, трещин и других видимых повреждений сцепного шкворня, гнезда шкворня, опорной плиты, тягового крюка, шара тягово-сцепного устройства, трещин, разрушений, в том числе, местных, или отсутствие деталей сцепных устройств и их крепления</w:t>
            </w:r>
          </w:p>
          <w:p w14:paraId="3810E56D" w14:textId="77777777" w:rsidR="00066C16" w:rsidRPr="00FD0854" w:rsidRDefault="00066C16" w:rsidP="00066C16">
            <w:pPr>
              <w:pStyle w:val="ab"/>
              <w:rPr>
                <w:sz w:val="18"/>
                <w:szCs w:val="18"/>
              </w:rPr>
            </w:pPr>
            <w:r w:rsidRPr="00FD0854">
              <w:rPr>
                <w:sz w:val="18"/>
                <w:szCs w:val="18"/>
              </w:rPr>
              <w:t xml:space="preserve">- Наличие предохранительных приспособлений (цепей, тросов) у одноосных прицепов и </w:t>
            </w:r>
            <w:proofErr w:type="gramStart"/>
            <w:r w:rsidRPr="00FD0854">
              <w:rPr>
                <w:sz w:val="18"/>
                <w:szCs w:val="18"/>
              </w:rPr>
              <w:t>прицепов</w:t>
            </w:r>
            <w:proofErr w:type="gramEnd"/>
            <w:r w:rsidRPr="00FD0854">
              <w:rPr>
                <w:sz w:val="18"/>
                <w:szCs w:val="18"/>
              </w:rPr>
              <w:t xml:space="preserve"> не оборудованных рабочей тормозной системой;</w:t>
            </w:r>
          </w:p>
          <w:p w14:paraId="7B3E656B" w14:textId="77777777" w:rsidR="00066C16" w:rsidRPr="00FD0854" w:rsidRDefault="00066C16" w:rsidP="00066C16">
            <w:pPr>
              <w:pStyle w:val="ab"/>
              <w:rPr>
                <w:sz w:val="18"/>
                <w:szCs w:val="18"/>
              </w:rPr>
            </w:pPr>
            <w:r w:rsidRPr="00FD0854">
              <w:rPr>
                <w:sz w:val="18"/>
                <w:szCs w:val="18"/>
              </w:rPr>
              <w:t>- Наличие (за исключением одноосных и роспусков) устройств, поддерживающих сцепную петлю дышла в положении, облегчающем сцепку и расцепку с тягачом;</w:t>
            </w:r>
          </w:p>
          <w:p w14:paraId="23C5A1B9" w14:textId="77777777" w:rsidR="00066C16" w:rsidRPr="00FD0854" w:rsidRDefault="00066C16" w:rsidP="00066C16">
            <w:pPr>
              <w:pStyle w:val="ab"/>
              <w:rPr>
                <w:sz w:val="18"/>
                <w:szCs w:val="18"/>
              </w:rPr>
            </w:pPr>
            <w:r w:rsidRPr="00FD0854">
              <w:rPr>
                <w:sz w:val="18"/>
                <w:szCs w:val="18"/>
              </w:rPr>
              <w:t>- Отсутствие деформации сцепной петли или дышла прицепа, грубо нарушающие положение их относительно продольной центральной плоскости симметрии прицепа, разрывы, трещины и другие видимые повреждения сцепной петли или дышла прицепа;</w:t>
            </w:r>
          </w:p>
          <w:p w14:paraId="6FDA06C1" w14:textId="77777777" w:rsidR="00066C16" w:rsidRPr="00FD0854" w:rsidRDefault="00066C16" w:rsidP="00066C16">
            <w:pPr>
              <w:pStyle w:val="ab"/>
              <w:rPr>
                <w:sz w:val="18"/>
                <w:szCs w:val="18"/>
              </w:rPr>
            </w:pPr>
            <w:r w:rsidRPr="00FD0854">
              <w:rPr>
                <w:sz w:val="18"/>
                <w:szCs w:val="18"/>
              </w:rPr>
              <w:t>- Отсутствие ослабления болтовых соединений и фиксации крепления дышла к прицепу, сцепной петли к дышлу, шкворня и гаек реактивных штанг;</w:t>
            </w:r>
          </w:p>
          <w:p w14:paraId="1A41FE12" w14:textId="77777777" w:rsidR="00066C16" w:rsidRPr="00FD0854" w:rsidRDefault="00066C16" w:rsidP="00066C16">
            <w:pPr>
              <w:pStyle w:val="ab"/>
              <w:rPr>
                <w:sz w:val="18"/>
                <w:szCs w:val="18"/>
              </w:rPr>
            </w:pPr>
            <w:r w:rsidRPr="00FD0854">
              <w:rPr>
                <w:sz w:val="18"/>
                <w:szCs w:val="18"/>
              </w:rPr>
              <w:t>- Гайка оси дышла должна быт</w:t>
            </w:r>
            <w:r>
              <w:rPr>
                <w:sz w:val="18"/>
                <w:szCs w:val="18"/>
              </w:rPr>
              <w:t>ь завернута до отказа и зашплин</w:t>
            </w:r>
            <w:r w:rsidRPr="00FD0854">
              <w:rPr>
                <w:sz w:val="18"/>
                <w:szCs w:val="18"/>
              </w:rPr>
              <w:t>тована; Гайка крепления сцепной петли дышла должна быть завернута до отказа и зафиксирована замковой шайбой и гайкой; Стопорные шайбы шкворня должны фиксировать завернутую до отказа гайку;</w:t>
            </w:r>
          </w:p>
          <w:p w14:paraId="70BCB800" w14:textId="77777777" w:rsidR="00066C16" w:rsidRPr="00FD0854" w:rsidRDefault="00066C16" w:rsidP="00066C16">
            <w:pPr>
              <w:pStyle w:val="ab"/>
              <w:rPr>
                <w:sz w:val="18"/>
                <w:szCs w:val="18"/>
              </w:rPr>
            </w:pPr>
            <w:r w:rsidRPr="00FD0854">
              <w:rPr>
                <w:sz w:val="18"/>
                <w:szCs w:val="18"/>
              </w:rPr>
              <w:t>- Отсутствие продольного люфта в беззазорных тягово-сцепных устройствах с тяговой вилкой для сцепленного с прицепом тягача; Тягово-сцепные устройства легковых автомобилей должны обеспечивать беззазорную сцепку. Самопроизвольная расцепка не допускается;</w:t>
            </w:r>
          </w:p>
        </w:tc>
        <w:tc>
          <w:tcPr>
            <w:tcW w:w="2410" w:type="dxa"/>
            <w:gridSpan w:val="3"/>
            <w:shd w:val="clear" w:color="auto" w:fill="auto"/>
          </w:tcPr>
          <w:p w14:paraId="12EBD270" w14:textId="77777777" w:rsidR="00066C16" w:rsidRPr="00FD0854" w:rsidRDefault="00066C16" w:rsidP="00066C16">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t>ТР ТС 018/2011</w:t>
            </w:r>
          </w:p>
          <w:p w14:paraId="7BF4BEAB" w14:textId="77777777" w:rsidR="00066C16" w:rsidRPr="00FD0854" w:rsidRDefault="00066C16" w:rsidP="00066C16">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t>Приложение №8 п. 6</w:t>
            </w:r>
          </w:p>
        </w:tc>
        <w:tc>
          <w:tcPr>
            <w:tcW w:w="2268" w:type="dxa"/>
            <w:gridSpan w:val="3"/>
            <w:shd w:val="clear" w:color="auto" w:fill="auto"/>
          </w:tcPr>
          <w:p w14:paraId="774397DC"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ТРТС 018/2011</w:t>
            </w:r>
          </w:p>
          <w:p w14:paraId="7725C8EE"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Визуально </w:t>
            </w:r>
          </w:p>
          <w:p w14:paraId="7F9A55F5" w14:textId="77777777" w:rsidR="00066C16" w:rsidRPr="00FD0854" w:rsidRDefault="00066C16" w:rsidP="00066C16">
            <w:pPr>
              <w:spacing w:after="0" w:line="240" w:lineRule="auto"/>
              <w:ind w:right="153"/>
              <w:rPr>
                <w:rFonts w:ascii="Times New Roman" w:hAnsi="Times New Roman" w:cs="Times New Roman"/>
                <w:sz w:val="18"/>
                <w:szCs w:val="18"/>
              </w:rPr>
            </w:pPr>
          </w:p>
          <w:p w14:paraId="5EE08FD0"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Измерения</w:t>
            </w:r>
          </w:p>
          <w:p w14:paraId="67FA097C"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Линейкой</w:t>
            </w:r>
          </w:p>
          <w:p w14:paraId="7E4ABB9A"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Штангенциркулем</w:t>
            </w:r>
          </w:p>
        </w:tc>
        <w:tc>
          <w:tcPr>
            <w:tcW w:w="1417" w:type="dxa"/>
            <w:gridSpan w:val="2"/>
            <w:shd w:val="clear" w:color="auto" w:fill="auto"/>
          </w:tcPr>
          <w:p w14:paraId="140BEFD2" w14:textId="77777777" w:rsidR="00011119" w:rsidRDefault="00011119" w:rsidP="00011119">
            <w:pPr>
              <w:tabs>
                <w:tab w:val="left" w:pos="1169"/>
              </w:tabs>
              <w:spacing w:after="0" w:line="240" w:lineRule="auto"/>
              <w:ind w:right="-109"/>
              <w:rPr>
                <w:rFonts w:ascii="Times New Roman" w:hAnsi="Times New Roman" w:cs="Times New Roman"/>
                <w:sz w:val="18"/>
                <w:szCs w:val="18"/>
              </w:rPr>
            </w:pPr>
          </w:p>
          <w:p w14:paraId="28FBFBEB" w14:textId="77777777" w:rsidR="00011119" w:rsidRPr="00FD0854" w:rsidRDefault="00011119" w:rsidP="00011119">
            <w:pPr>
              <w:tabs>
                <w:tab w:val="left" w:pos="1169"/>
              </w:tabs>
              <w:spacing w:after="0" w:line="240" w:lineRule="auto"/>
              <w:ind w:right="-109"/>
              <w:rPr>
                <w:rFonts w:ascii="Times New Roman" w:hAnsi="Times New Roman" w:cs="Times New Roman"/>
                <w:sz w:val="18"/>
                <w:szCs w:val="18"/>
              </w:rPr>
            </w:pPr>
            <w:r w:rsidRPr="00FD0854">
              <w:rPr>
                <w:rFonts w:ascii="Times New Roman" w:hAnsi="Times New Roman" w:cs="Times New Roman"/>
                <w:sz w:val="18"/>
                <w:szCs w:val="18"/>
              </w:rPr>
              <w:t xml:space="preserve"> </w:t>
            </w:r>
          </w:p>
          <w:p w14:paraId="65FC3BCA" w14:textId="77777777" w:rsidR="00011119" w:rsidRDefault="00011119" w:rsidP="00011119">
            <w:pPr>
              <w:spacing w:after="0" w:line="240" w:lineRule="auto"/>
              <w:rPr>
                <w:rFonts w:ascii="Times New Roman" w:hAnsi="Times New Roman" w:cs="Times New Roman"/>
                <w:color w:val="FF0000"/>
                <w:sz w:val="18"/>
                <w:szCs w:val="18"/>
              </w:rPr>
            </w:pPr>
          </w:p>
          <w:p w14:paraId="188E90EC" w14:textId="77777777" w:rsidR="00011119" w:rsidRDefault="00011119" w:rsidP="0001111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05A6DB9" w14:textId="77777777" w:rsidR="00011119" w:rsidRDefault="00011119" w:rsidP="00011119">
            <w:pPr>
              <w:tabs>
                <w:tab w:val="left" w:pos="1169"/>
              </w:tabs>
              <w:spacing w:after="0" w:line="240" w:lineRule="auto"/>
              <w:ind w:right="-109"/>
              <w:jc w:val="center"/>
              <w:rPr>
                <w:rFonts w:ascii="Times New Roman" w:hAnsi="Times New Roman" w:cs="Times New Roman"/>
                <w:b/>
                <w:sz w:val="18"/>
                <w:szCs w:val="18"/>
              </w:rPr>
            </w:pPr>
          </w:p>
          <w:p w14:paraId="183030B2" w14:textId="77777777" w:rsidR="00011119" w:rsidRDefault="00011119" w:rsidP="00011119">
            <w:pPr>
              <w:tabs>
                <w:tab w:val="left" w:pos="1169"/>
              </w:tabs>
              <w:spacing w:after="0" w:line="240" w:lineRule="auto"/>
              <w:ind w:right="-109"/>
              <w:jc w:val="center"/>
              <w:rPr>
                <w:rFonts w:ascii="Times New Roman" w:hAnsi="Times New Roman" w:cs="Times New Roman"/>
                <w:b/>
                <w:sz w:val="18"/>
                <w:szCs w:val="18"/>
              </w:rPr>
            </w:pPr>
          </w:p>
          <w:p w14:paraId="0BC8D204" w14:textId="77777777" w:rsidR="00011119" w:rsidRDefault="00011119" w:rsidP="00011119">
            <w:pPr>
              <w:tabs>
                <w:tab w:val="left" w:pos="1169"/>
              </w:tabs>
              <w:spacing w:after="0" w:line="240" w:lineRule="auto"/>
              <w:ind w:right="-109"/>
              <w:jc w:val="center"/>
              <w:rPr>
                <w:rFonts w:ascii="Times New Roman" w:hAnsi="Times New Roman" w:cs="Times New Roman"/>
                <w:b/>
                <w:sz w:val="18"/>
                <w:szCs w:val="18"/>
              </w:rPr>
            </w:pPr>
          </w:p>
          <w:p w14:paraId="322DA385" w14:textId="77777777" w:rsidR="00011119" w:rsidRDefault="00011119" w:rsidP="0001111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BE6E469" w14:textId="77777777" w:rsidR="00011119" w:rsidRDefault="00011119" w:rsidP="00011119">
            <w:pPr>
              <w:tabs>
                <w:tab w:val="left" w:pos="1169"/>
              </w:tabs>
              <w:spacing w:after="0" w:line="240" w:lineRule="auto"/>
              <w:ind w:right="-109"/>
              <w:jc w:val="center"/>
              <w:rPr>
                <w:rFonts w:ascii="Times New Roman" w:hAnsi="Times New Roman" w:cs="Times New Roman"/>
                <w:b/>
                <w:sz w:val="18"/>
                <w:szCs w:val="18"/>
              </w:rPr>
            </w:pPr>
          </w:p>
          <w:p w14:paraId="03D54160" w14:textId="77777777" w:rsidR="00011119" w:rsidRDefault="00011119" w:rsidP="00011119">
            <w:pPr>
              <w:tabs>
                <w:tab w:val="left" w:pos="1169"/>
              </w:tabs>
              <w:spacing w:after="0" w:line="240" w:lineRule="auto"/>
              <w:ind w:right="-109"/>
              <w:jc w:val="center"/>
              <w:rPr>
                <w:rFonts w:ascii="Times New Roman" w:hAnsi="Times New Roman" w:cs="Times New Roman"/>
                <w:b/>
                <w:sz w:val="18"/>
                <w:szCs w:val="18"/>
              </w:rPr>
            </w:pPr>
          </w:p>
          <w:p w14:paraId="2739C051" w14:textId="77777777" w:rsidR="00011119" w:rsidRDefault="00011119" w:rsidP="0001111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D939EFE" w14:textId="77777777" w:rsidR="00011119" w:rsidRDefault="00011119" w:rsidP="00011119">
            <w:pPr>
              <w:tabs>
                <w:tab w:val="left" w:pos="1169"/>
              </w:tabs>
              <w:spacing w:after="0" w:line="240" w:lineRule="auto"/>
              <w:ind w:right="-109"/>
              <w:jc w:val="center"/>
              <w:rPr>
                <w:rFonts w:ascii="Times New Roman" w:hAnsi="Times New Roman" w:cs="Times New Roman"/>
                <w:b/>
                <w:sz w:val="18"/>
                <w:szCs w:val="18"/>
              </w:rPr>
            </w:pPr>
          </w:p>
          <w:p w14:paraId="53475F9F" w14:textId="77777777" w:rsidR="00011119" w:rsidRDefault="00011119" w:rsidP="00011119">
            <w:pPr>
              <w:tabs>
                <w:tab w:val="left" w:pos="1169"/>
              </w:tabs>
              <w:spacing w:after="0" w:line="240" w:lineRule="auto"/>
              <w:ind w:right="-109"/>
              <w:jc w:val="center"/>
              <w:rPr>
                <w:rFonts w:ascii="Times New Roman" w:hAnsi="Times New Roman" w:cs="Times New Roman"/>
                <w:b/>
                <w:sz w:val="18"/>
                <w:szCs w:val="18"/>
              </w:rPr>
            </w:pPr>
          </w:p>
          <w:p w14:paraId="742C3F95" w14:textId="77777777" w:rsidR="00011119" w:rsidRDefault="00011119" w:rsidP="00011119">
            <w:pPr>
              <w:tabs>
                <w:tab w:val="left" w:pos="1169"/>
              </w:tabs>
              <w:spacing w:after="0" w:line="240" w:lineRule="auto"/>
              <w:ind w:right="-109"/>
              <w:jc w:val="center"/>
              <w:rPr>
                <w:rFonts w:ascii="Times New Roman" w:hAnsi="Times New Roman" w:cs="Times New Roman"/>
                <w:b/>
                <w:sz w:val="18"/>
                <w:szCs w:val="18"/>
              </w:rPr>
            </w:pPr>
          </w:p>
          <w:p w14:paraId="60903BC0" w14:textId="77777777" w:rsidR="00011119" w:rsidRDefault="00011119" w:rsidP="0001111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8512213" w14:textId="77777777" w:rsidR="00011119" w:rsidRDefault="00011119" w:rsidP="00011119">
            <w:pPr>
              <w:tabs>
                <w:tab w:val="left" w:pos="1169"/>
              </w:tabs>
              <w:spacing w:after="0" w:line="240" w:lineRule="auto"/>
              <w:ind w:right="-109"/>
              <w:jc w:val="center"/>
              <w:rPr>
                <w:rFonts w:ascii="Times New Roman" w:hAnsi="Times New Roman" w:cs="Times New Roman"/>
                <w:b/>
                <w:sz w:val="18"/>
                <w:szCs w:val="18"/>
              </w:rPr>
            </w:pPr>
          </w:p>
          <w:p w14:paraId="7B94E6E6" w14:textId="77777777" w:rsidR="00011119" w:rsidRDefault="00011119" w:rsidP="00011119">
            <w:pPr>
              <w:tabs>
                <w:tab w:val="left" w:pos="1169"/>
              </w:tabs>
              <w:spacing w:after="0" w:line="240" w:lineRule="auto"/>
              <w:ind w:right="-109"/>
              <w:jc w:val="center"/>
              <w:rPr>
                <w:rFonts w:ascii="Times New Roman" w:hAnsi="Times New Roman" w:cs="Times New Roman"/>
                <w:b/>
                <w:sz w:val="18"/>
                <w:szCs w:val="18"/>
              </w:rPr>
            </w:pPr>
          </w:p>
          <w:p w14:paraId="1A6B0802" w14:textId="77777777" w:rsidR="00011119" w:rsidRDefault="00011119" w:rsidP="0001111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71EF159" w14:textId="77777777" w:rsidR="00011119" w:rsidRDefault="00011119" w:rsidP="00011119">
            <w:pPr>
              <w:tabs>
                <w:tab w:val="left" w:pos="1169"/>
              </w:tabs>
              <w:spacing w:after="0" w:line="240" w:lineRule="auto"/>
              <w:ind w:right="-109"/>
              <w:jc w:val="center"/>
              <w:rPr>
                <w:rFonts w:ascii="Times New Roman" w:hAnsi="Times New Roman" w:cs="Times New Roman"/>
                <w:b/>
                <w:sz w:val="18"/>
                <w:szCs w:val="18"/>
              </w:rPr>
            </w:pPr>
          </w:p>
          <w:p w14:paraId="191D94CA" w14:textId="77777777" w:rsidR="00011119" w:rsidRDefault="00011119" w:rsidP="0001111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EE1B85D" w14:textId="77777777" w:rsidR="00011119" w:rsidRDefault="00011119" w:rsidP="0001111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46A9D5A" w14:textId="77777777" w:rsidR="00011119" w:rsidRDefault="00011119" w:rsidP="00011119">
            <w:pPr>
              <w:tabs>
                <w:tab w:val="left" w:pos="1169"/>
              </w:tabs>
              <w:spacing w:after="0" w:line="240" w:lineRule="auto"/>
              <w:ind w:right="-109"/>
              <w:jc w:val="center"/>
              <w:rPr>
                <w:rFonts w:ascii="Times New Roman" w:hAnsi="Times New Roman" w:cs="Times New Roman"/>
                <w:b/>
                <w:sz w:val="18"/>
                <w:szCs w:val="18"/>
              </w:rPr>
            </w:pPr>
          </w:p>
          <w:p w14:paraId="1923702C" w14:textId="77777777" w:rsidR="00011119" w:rsidRDefault="00011119" w:rsidP="00011119">
            <w:pPr>
              <w:tabs>
                <w:tab w:val="left" w:pos="1169"/>
              </w:tabs>
              <w:spacing w:after="0" w:line="240" w:lineRule="auto"/>
              <w:ind w:right="-109"/>
              <w:jc w:val="center"/>
              <w:rPr>
                <w:rFonts w:ascii="Times New Roman" w:hAnsi="Times New Roman" w:cs="Times New Roman"/>
                <w:b/>
                <w:sz w:val="18"/>
                <w:szCs w:val="18"/>
              </w:rPr>
            </w:pPr>
          </w:p>
          <w:p w14:paraId="7F92FFBA" w14:textId="77777777" w:rsidR="00011119" w:rsidRDefault="00011119" w:rsidP="0001111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569882B" w14:textId="77777777" w:rsidR="00011119" w:rsidRDefault="00011119" w:rsidP="00011119">
            <w:pPr>
              <w:tabs>
                <w:tab w:val="left" w:pos="1169"/>
              </w:tabs>
              <w:spacing w:after="0" w:line="240" w:lineRule="auto"/>
              <w:ind w:right="-109"/>
              <w:jc w:val="center"/>
              <w:rPr>
                <w:rFonts w:ascii="Times New Roman" w:hAnsi="Times New Roman" w:cs="Times New Roman"/>
                <w:b/>
                <w:sz w:val="18"/>
                <w:szCs w:val="18"/>
              </w:rPr>
            </w:pPr>
          </w:p>
          <w:p w14:paraId="7C99AE5D" w14:textId="77777777" w:rsidR="00011119" w:rsidRDefault="00011119" w:rsidP="0001111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EC31056"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p>
        </w:tc>
      </w:tr>
      <w:tr w:rsidR="00066C16" w:rsidRPr="00FD0854" w14:paraId="63BD96D9" w14:textId="77777777" w:rsidTr="00732410">
        <w:trPr>
          <w:trHeight w:val="311"/>
        </w:trPr>
        <w:tc>
          <w:tcPr>
            <w:tcW w:w="674" w:type="dxa"/>
            <w:shd w:val="clear" w:color="auto" w:fill="auto"/>
          </w:tcPr>
          <w:p w14:paraId="6B645EDB" w14:textId="77777777" w:rsidR="00066C16" w:rsidRPr="00FD0854" w:rsidRDefault="00066C16" w:rsidP="00066C16">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8</w:t>
            </w:r>
          </w:p>
        </w:tc>
        <w:tc>
          <w:tcPr>
            <w:tcW w:w="3262" w:type="dxa"/>
            <w:gridSpan w:val="5"/>
            <w:shd w:val="clear" w:color="auto" w:fill="auto"/>
          </w:tcPr>
          <w:p w14:paraId="0497EABA"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53149C17"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М2,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3</w:t>
            </w:r>
          </w:p>
          <w:p w14:paraId="58B4F2E0"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14:paraId="30D65105" w14:textId="77777777" w:rsidR="00066C16" w:rsidRPr="00FD0854" w:rsidRDefault="00066C16" w:rsidP="00066C16">
            <w:pPr>
              <w:widowControl w:val="0"/>
              <w:tabs>
                <w:tab w:val="left" w:pos="4052"/>
              </w:tabs>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p>
        </w:tc>
        <w:tc>
          <w:tcPr>
            <w:tcW w:w="5953" w:type="dxa"/>
            <w:shd w:val="clear" w:color="auto" w:fill="auto"/>
          </w:tcPr>
          <w:p w14:paraId="28EEF7E5" w14:textId="77777777" w:rsidR="00066C16" w:rsidRPr="00FD0854" w:rsidRDefault="00066C16" w:rsidP="00066C16">
            <w:pPr>
              <w:pStyle w:val="ab"/>
              <w:rPr>
                <w:sz w:val="18"/>
                <w:szCs w:val="18"/>
              </w:rPr>
            </w:pPr>
            <w:r w:rsidRPr="00FD0854">
              <w:rPr>
                <w:sz w:val="18"/>
                <w:szCs w:val="18"/>
              </w:rPr>
              <w:t>-Требования к удерживающим системам пассивной безопасности</w:t>
            </w:r>
          </w:p>
          <w:p w14:paraId="72A8E62D" w14:textId="77777777" w:rsidR="00066C16" w:rsidRPr="00FD0854" w:rsidRDefault="00066C16" w:rsidP="00066C16">
            <w:pPr>
              <w:pStyle w:val="ab"/>
              <w:rPr>
                <w:sz w:val="18"/>
                <w:szCs w:val="18"/>
              </w:rPr>
            </w:pPr>
            <w:r w:rsidRPr="00FD0854">
              <w:rPr>
                <w:sz w:val="18"/>
                <w:szCs w:val="18"/>
              </w:rPr>
              <w:t>- Наличие ремней безопасности на местах для сидения в ТС, предусмотренных конструкцией;</w:t>
            </w:r>
          </w:p>
          <w:p w14:paraId="54935252" w14:textId="77777777" w:rsidR="00066C16" w:rsidRPr="00FD0854" w:rsidRDefault="00066C16" w:rsidP="00066C16">
            <w:pPr>
              <w:pStyle w:val="ab"/>
              <w:rPr>
                <w:sz w:val="18"/>
                <w:szCs w:val="18"/>
              </w:rPr>
            </w:pPr>
            <w:r w:rsidRPr="00FD0854">
              <w:rPr>
                <w:sz w:val="18"/>
                <w:szCs w:val="18"/>
              </w:rPr>
              <w:t xml:space="preserve">- Отсутствие демонтажа ремней безопасности, предусмотренных конструкцией ТС или </w:t>
            </w:r>
            <w:proofErr w:type="gramStart"/>
            <w:r w:rsidRPr="00FD0854">
              <w:rPr>
                <w:sz w:val="18"/>
                <w:szCs w:val="18"/>
              </w:rPr>
              <w:t>их  нерабочее</w:t>
            </w:r>
            <w:proofErr w:type="gramEnd"/>
            <w:r w:rsidRPr="00FD0854">
              <w:rPr>
                <w:sz w:val="18"/>
                <w:szCs w:val="18"/>
              </w:rPr>
              <w:t xml:space="preserve"> состояния;</w:t>
            </w:r>
          </w:p>
          <w:p w14:paraId="32C9E4F0" w14:textId="77777777" w:rsidR="00066C16" w:rsidRPr="00FD0854" w:rsidRDefault="00066C16" w:rsidP="00066C16">
            <w:pPr>
              <w:pStyle w:val="ab"/>
              <w:rPr>
                <w:sz w:val="18"/>
                <w:szCs w:val="18"/>
              </w:rPr>
            </w:pPr>
            <w:r w:rsidRPr="00FD0854">
              <w:rPr>
                <w:sz w:val="18"/>
                <w:szCs w:val="18"/>
              </w:rPr>
              <w:lastRenderedPageBreak/>
              <w:t>- Отсутствие на ремнях безопасности надрывов на лямке, не фиксации замком «языка» лямки или не выбрасывания его после нажатия на кнопку замыкающего устройства;</w:t>
            </w:r>
          </w:p>
          <w:p w14:paraId="06609A2A" w14:textId="77777777" w:rsidR="00066C16" w:rsidRPr="00FD0854" w:rsidRDefault="00066C16" w:rsidP="00066C16">
            <w:pPr>
              <w:pStyle w:val="ab"/>
              <w:rPr>
                <w:sz w:val="18"/>
                <w:szCs w:val="18"/>
              </w:rPr>
            </w:pPr>
            <w:r w:rsidRPr="00FD0854">
              <w:rPr>
                <w:sz w:val="18"/>
                <w:szCs w:val="18"/>
              </w:rPr>
              <w:t xml:space="preserve">- Отсутствие не вытягивания или не втягивания в катушку </w:t>
            </w:r>
            <w:proofErr w:type="gramStart"/>
            <w:r w:rsidRPr="00FD0854">
              <w:rPr>
                <w:sz w:val="18"/>
                <w:szCs w:val="18"/>
              </w:rPr>
              <w:t>лямки ;</w:t>
            </w:r>
            <w:proofErr w:type="gramEnd"/>
          </w:p>
          <w:p w14:paraId="430701F8" w14:textId="77777777" w:rsidR="00066C16" w:rsidRPr="00FD0854" w:rsidRDefault="00066C16" w:rsidP="00066C16">
            <w:pPr>
              <w:pStyle w:val="ab"/>
              <w:rPr>
                <w:sz w:val="18"/>
                <w:szCs w:val="18"/>
              </w:rPr>
            </w:pPr>
            <w:r w:rsidRPr="00FD0854">
              <w:rPr>
                <w:sz w:val="18"/>
                <w:szCs w:val="18"/>
              </w:rPr>
              <w:t>- Обеспечение прекращения (блокирования) при резком вытягивании лямки ремня с аварийным запирающемся втягивавшем устройстве;</w:t>
            </w:r>
          </w:p>
          <w:p w14:paraId="7EE35038" w14:textId="77777777" w:rsidR="00066C16" w:rsidRPr="00FD0854" w:rsidRDefault="00066C16" w:rsidP="00066C16">
            <w:pPr>
              <w:pStyle w:val="ab"/>
              <w:rPr>
                <w:sz w:val="18"/>
                <w:szCs w:val="18"/>
              </w:rPr>
            </w:pPr>
            <w:r w:rsidRPr="00FD0854">
              <w:rPr>
                <w:sz w:val="18"/>
                <w:szCs w:val="18"/>
              </w:rPr>
              <w:t>- Отсутствие установки подушек безопасности, не предусмотренных изготовителем;</w:t>
            </w:r>
          </w:p>
          <w:p w14:paraId="71897F55" w14:textId="77777777" w:rsidR="00066C16" w:rsidRPr="00FD0854" w:rsidRDefault="00066C16" w:rsidP="00066C16">
            <w:pPr>
              <w:pStyle w:val="ab"/>
              <w:rPr>
                <w:sz w:val="18"/>
                <w:szCs w:val="18"/>
              </w:rPr>
            </w:pPr>
            <w:r w:rsidRPr="00FD0854">
              <w:rPr>
                <w:sz w:val="18"/>
                <w:szCs w:val="18"/>
              </w:rPr>
              <w:t xml:space="preserve">- Отсутствие демонтажа подголовников, предусмотренных конструкцией. </w:t>
            </w:r>
          </w:p>
        </w:tc>
        <w:tc>
          <w:tcPr>
            <w:tcW w:w="2410" w:type="dxa"/>
            <w:gridSpan w:val="3"/>
            <w:shd w:val="clear" w:color="auto" w:fill="auto"/>
          </w:tcPr>
          <w:p w14:paraId="42E6DDFC" w14:textId="77777777" w:rsidR="00066C16" w:rsidRPr="00FD0854" w:rsidRDefault="00066C16" w:rsidP="00066C16">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lastRenderedPageBreak/>
              <w:t>ТР ТС 018/2011</w:t>
            </w:r>
          </w:p>
          <w:p w14:paraId="2DDEDB00" w14:textId="77777777" w:rsidR="00066C16" w:rsidRPr="00FD0854" w:rsidRDefault="00066C16" w:rsidP="00066C16">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t>Приложение № 8 п. 7</w:t>
            </w:r>
          </w:p>
        </w:tc>
        <w:tc>
          <w:tcPr>
            <w:tcW w:w="2268" w:type="dxa"/>
            <w:gridSpan w:val="3"/>
            <w:shd w:val="clear" w:color="auto" w:fill="auto"/>
          </w:tcPr>
          <w:p w14:paraId="5984494B"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ТРТС 018/2011</w:t>
            </w:r>
          </w:p>
          <w:p w14:paraId="42FCA839" w14:textId="77777777" w:rsidR="00066C16" w:rsidRPr="00FD0854" w:rsidRDefault="00066C16" w:rsidP="00066C16">
            <w:pPr>
              <w:spacing w:after="0" w:line="240" w:lineRule="auto"/>
              <w:rPr>
                <w:rFonts w:ascii="Times New Roman" w:hAnsi="Times New Roman" w:cs="Times New Roman"/>
                <w:sz w:val="18"/>
                <w:szCs w:val="18"/>
                <w:lang w:eastAsia="ko-KR"/>
              </w:rPr>
            </w:pPr>
            <w:r w:rsidRPr="00FD0854">
              <w:rPr>
                <w:rFonts w:ascii="Times New Roman" w:hAnsi="Times New Roman" w:cs="Times New Roman"/>
                <w:sz w:val="18"/>
                <w:szCs w:val="18"/>
                <w:lang w:eastAsia="ko-KR"/>
              </w:rPr>
              <w:t>Визуально</w:t>
            </w:r>
          </w:p>
        </w:tc>
        <w:tc>
          <w:tcPr>
            <w:tcW w:w="1417" w:type="dxa"/>
            <w:gridSpan w:val="2"/>
            <w:shd w:val="clear" w:color="auto" w:fill="auto"/>
          </w:tcPr>
          <w:p w14:paraId="71CE74B6" w14:textId="77777777" w:rsidR="00FC529B" w:rsidRPr="00FC529B" w:rsidRDefault="00FC529B" w:rsidP="00FC529B">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FC529B">
              <w:rPr>
                <w:rFonts w:ascii="Times New Roman" w:hAnsi="Times New Roman" w:cs="Times New Roman"/>
                <w:color w:val="FF0000"/>
                <w:sz w:val="18"/>
                <w:szCs w:val="18"/>
                <w:lang w:eastAsia="ko-KR"/>
              </w:rPr>
              <w:t>соотв/несоотв</w:t>
            </w:r>
          </w:p>
          <w:p w14:paraId="18605A70" w14:textId="77777777" w:rsidR="00FC529B" w:rsidRPr="00FC529B" w:rsidRDefault="00FC529B" w:rsidP="00FC529B">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437A38F4" w14:textId="77777777" w:rsidR="00FC529B" w:rsidRPr="00FC529B" w:rsidRDefault="00FC529B" w:rsidP="00FC529B">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FC529B">
              <w:rPr>
                <w:rFonts w:ascii="Times New Roman" w:hAnsi="Times New Roman" w:cs="Times New Roman"/>
                <w:color w:val="FF0000"/>
                <w:sz w:val="18"/>
                <w:szCs w:val="18"/>
                <w:lang w:eastAsia="ko-KR"/>
              </w:rPr>
              <w:t>соотв/несоотв</w:t>
            </w:r>
          </w:p>
          <w:p w14:paraId="42E7C04F" w14:textId="77777777" w:rsidR="00FC529B" w:rsidRPr="00FC529B" w:rsidRDefault="00FC529B" w:rsidP="00FC529B">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FC529B">
              <w:rPr>
                <w:rFonts w:ascii="Times New Roman" w:hAnsi="Times New Roman" w:cs="Times New Roman"/>
                <w:color w:val="FF0000"/>
                <w:sz w:val="18"/>
                <w:szCs w:val="18"/>
                <w:lang w:eastAsia="ko-KR"/>
              </w:rPr>
              <w:t>соотв/несоотв</w:t>
            </w:r>
          </w:p>
          <w:p w14:paraId="4FC95E1B" w14:textId="77777777" w:rsidR="00FC529B" w:rsidRPr="00FC529B" w:rsidRDefault="00FC529B" w:rsidP="00FC529B">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7B2C0F9E" w14:textId="77777777" w:rsidR="00FC529B" w:rsidRPr="00FC529B" w:rsidRDefault="00FC529B" w:rsidP="00FC529B">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FC529B">
              <w:rPr>
                <w:rFonts w:ascii="Times New Roman" w:hAnsi="Times New Roman" w:cs="Times New Roman"/>
                <w:color w:val="FF0000"/>
                <w:sz w:val="18"/>
                <w:szCs w:val="18"/>
                <w:lang w:eastAsia="ko-KR"/>
              </w:rPr>
              <w:lastRenderedPageBreak/>
              <w:t>соотв/несоотв</w:t>
            </w:r>
          </w:p>
          <w:p w14:paraId="64600A1F" w14:textId="77777777" w:rsidR="00FC529B" w:rsidRPr="00FC529B" w:rsidRDefault="00FC529B" w:rsidP="00FC529B">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53712C7D" w14:textId="77777777" w:rsidR="00FC529B" w:rsidRPr="00FC529B" w:rsidRDefault="00FC529B" w:rsidP="00FC529B">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FC529B">
              <w:rPr>
                <w:rFonts w:ascii="Times New Roman" w:hAnsi="Times New Roman" w:cs="Times New Roman"/>
                <w:color w:val="FF0000"/>
                <w:sz w:val="18"/>
                <w:szCs w:val="18"/>
                <w:lang w:eastAsia="ko-KR"/>
              </w:rPr>
              <w:t>соотв/несоотв</w:t>
            </w:r>
          </w:p>
          <w:p w14:paraId="37C4A076" w14:textId="77777777" w:rsidR="00FC529B" w:rsidRPr="00FC529B" w:rsidRDefault="00FC529B" w:rsidP="00FC529B">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0D4C9BAC" w14:textId="77777777" w:rsidR="00FC529B" w:rsidRPr="00FC529B" w:rsidRDefault="00FC529B" w:rsidP="00FC529B">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FC529B">
              <w:rPr>
                <w:rFonts w:ascii="Times New Roman" w:hAnsi="Times New Roman" w:cs="Times New Roman"/>
                <w:color w:val="FF0000"/>
                <w:sz w:val="18"/>
                <w:szCs w:val="18"/>
                <w:lang w:eastAsia="ko-KR"/>
              </w:rPr>
              <w:t>соотв/несоотв</w:t>
            </w:r>
          </w:p>
          <w:p w14:paraId="4EFCCFEE" w14:textId="77777777" w:rsidR="00FC529B" w:rsidRPr="00FC529B" w:rsidRDefault="00FC529B" w:rsidP="00FC529B">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53C1AB03" w14:textId="77777777" w:rsidR="00FC529B" w:rsidRPr="00FC529B" w:rsidRDefault="00FC529B" w:rsidP="00FC529B">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FC529B">
              <w:rPr>
                <w:rFonts w:ascii="Times New Roman" w:hAnsi="Times New Roman" w:cs="Times New Roman"/>
                <w:color w:val="FF0000"/>
                <w:sz w:val="18"/>
                <w:szCs w:val="18"/>
                <w:lang w:eastAsia="ko-KR"/>
              </w:rPr>
              <w:t>соотв/несоотв</w:t>
            </w:r>
          </w:p>
          <w:p w14:paraId="47CA6BDB" w14:textId="77777777" w:rsidR="00FC529B" w:rsidRPr="00FC529B" w:rsidRDefault="00FC529B" w:rsidP="00FC529B">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FC529B">
              <w:rPr>
                <w:rFonts w:ascii="Times New Roman" w:hAnsi="Times New Roman" w:cs="Times New Roman"/>
                <w:color w:val="FF0000"/>
                <w:sz w:val="18"/>
                <w:szCs w:val="18"/>
                <w:lang w:eastAsia="ko-KR"/>
              </w:rPr>
              <w:t>соотв/несоотв</w:t>
            </w:r>
          </w:p>
          <w:p w14:paraId="3B987B43"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sz w:val="18"/>
                <w:szCs w:val="18"/>
                <w:lang w:eastAsia="ko-KR"/>
              </w:rPr>
            </w:pPr>
          </w:p>
        </w:tc>
      </w:tr>
      <w:tr w:rsidR="00066C16" w:rsidRPr="00FD0854" w14:paraId="35A79F6C" w14:textId="77777777" w:rsidTr="00732410">
        <w:trPr>
          <w:trHeight w:val="465"/>
        </w:trPr>
        <w:tc>
          <w:tcPr>
            <w:tcW w:w="674" w:type="dxa"/>
            <w:shd w:val="clear" w:color="auto" w:fill="auto"/>
          </w:tcPr>
          <w:p w14:paraId="7B50F70B" w14:textId="77777777" w:rsidR="00066C16" w:rsidRPr="00FD0854" w:rsidRDefault="00066C16" w:rsidP="00066C16">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lastRenderedPageBreak/>
              <w:t>9</w:t>
            </w:r>
          </w:p>
        </w:tc>
        <w:tc>
          <w:tcPr>
            <w:tcW w:w="3262" w:type="dxa"/>
            <w:gridSpan w:val="5"/>
            <w:shd w:val="clear" w:color="auto" w:fill="auto"/>
          </w:tcPr>
          <w:p w14:paraId="6C2256A2"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7C626595"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М2,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3</w:t>
            </w:r>
          </w:p>
          <w:p w14:paraId="65DFF226"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tc>
        <w:tc>
          <w:tcPr>
            <w:tcW w:w="5953" w:type="dxa"/>
            <w:shd w:val="clear" w:color="auto" w:fill="auto"/>
          </w:tcPr>
          <w:p w14:paraId="5B5980BB" w14:textId="77777777" w:rsidR="00066C16" w:rsidRPr="00FD0854" w:rsidRDefault="00066C16" w:rsidP="00066C16">
            <w:pPr>
              <w:pStyle w:val="ab"/>
              <w:rPr>
                <w:sz w:val="18"/>
                <w:szCs w:val="18"/>
              </w:rPr>
            </w:pPr>
            <w:r w:rsidRPr="00FD0854">
              <w:rPr>
                <w:sz w:val="18"/>
                <w:szCs w:val="18"/>
              </w:rPr>
              <w:t xml:space="preserve">-Требования к задним и боковым защитным устройствам </w:t>
            </w:r>
          </w:p>
          <w:p w14:paraId="13AC797A" w14:textId="77777777" w:rsidR="00066C16" w:rsidRPr="00FD0854" w:rsidRDefault="00066C16" w:rsidP="00066C16">
            <w:pPr>
              <w:pStyle w:val="ab"/>
              <w:rPr>
                <w:sz w:val="18"/>
                <w:szCs w:val="18"/>
              </w:rPr>
            </w:pPr>
            <w:r w:rsidRPr="00FD0854">
              <w:rPr>
                <w:sz w:val="18"/>
                <w:szCs w:val="18"/>
              </w:rPr>
              <w:t>- Отсутствие демонтажа или изменения места размещения предусмотренных изготовителем заднего и боковых защитных устройств</w:t>
            </w:r>
          </w:p>
        </w:tc>
        <w:tc>
          <w:tcPr>
            <w:tcW w:w="2410" w:type="dxa"/>
            <w:gridSpan w:val="3"/>
            <w:shd w:val="clear" w:color="auto" w:fill="auto"/>
          </w:tcPr>
          <w:p w14:paraId="5ABCF43E" w14:textId="77777777" w:rsidR="00066C16" w:rsidRPr="00FD0854" w:rsidRDefault="00066C16" w:rsidP="00066C16">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t>ТР ТС 018/2011</w:t>
            </w:r>
          </w:p>
          <w:p w14:paraId="1DF2CDD6" w14:textId="77777777" w:rsidR="00066C16" w:rsidRPr="00FD0854" w:rsidRDefault="00066C16" w:rsidP="00066C16">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t>Приложение № 8 п. 8</w:t>
            </w:r>
          </w:p>
        </w:tc>
        <w:tc>
          <w:tcPr>
            <w:tcW w:w="2268" w:type="dxa"/>
            <w:gridSpan w:val="3"/>
            <w:shd w:val="clear" w:color="auto" w:fill="auto"/>
          </w:tcPr>
          <w:p w14:paraId="06CF4005"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ТРТС 018/2011</w:t>
            </w:r>
          </w:p>
          <w:p w14:paraId="57D7B8E9" w14:textId="77777777" w:rsidR="00066C16" w:rsidRPr="00FD0854" w:rsidRDefault="00066C16" w:rsidP="00066C16">
            <w:pPr>
              <w:spacing w:after="0" w:line="240" w:lineRule="auto"/>
              <w:ind w:right="153"/>
              <w:jc w:val="center"/>
              <w:rPr>
                <w:rFonts w:ascii="Times New Roman" w:hAnsi="Times New Roman" w:cs="Times New Roman"/>
                <w:sz w:val="18"/>
                <w:szCs w:val="18"/>
              </w:rPr>
            </w:pPr>
          </w:p>
          <w:p w14:paraId="09DDAC39"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Визуально</w:t>
            </w:r>
          </w:p>
        </w:tc>
        <w:tc>
          <w:tcPr>
            <w:tcW w:w="1417" w:type="dxa"/>
            <w:gridSpan w:val="2"/>
            <w:shd w:val="clear" w:color="auto" w:fill="auto"/>
          </w:tcPr>
          <w:p w14:paraId="1824B790" w14:textId="77777777" w:rsidR="00FC529B" w:rsidRPr="00FC529B" w:rsidRDefault="00FC529B" w:rsidP="00FC529B">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FC529B">
              <w:rPr>
                <w:rFonts w:ascii="Times New Roman" w:hAnsi="Times New Roman" w:cs="Times New Roman"/>
                <w:color w:val="FF0000"/>
                <w:sz w:val="18"/>
                <w:szCs w:val="18"/>
                <w:lang w:eastAsia="ko-KR"/>
              </w:rPr>
              <w:t>соотв/несоотв</w:t>
            </w:r>
          </w:p>
          <w:p w14:paraId="53A2D346" w14:textId="77777777" w:rsidR="00FC529B" w:rsidRPr="00FC529B" w:rsidRDefault="00FC529B" w:rsidP="00FC529B">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FC529B">
              <w:rPr>
                <w:rFonts w:ascii="Times New Roman" w:hAnsi="Times New Roman" w:cs="Times New Roman"/>
                <w:color w:val="FF0000"/>
                <w:sz w:val="18"/>
                <w:szCs w:val="18"/>
                <w:lang w:eastAsia="ko-KR"/>
              </w:rPr>
              <w:t>соотв/несоотв</w:t>
            </w:r>
          </w:p>
          <w:p w14:paraId="288FF49B"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sz w:val="18"/>
                <w:szCs w:val="18"/>
                <w:lang w:eastAsia="ko-KR"/>
              </w:rPr>
            </w:pPr>
          </w:p>
        </w:tc>
      </w:tr>
      <w:tr w:rsidR="00066C16" w:rsidRPr="00FD0854" w14:paraId="19696C26" w14:textId="77777777" w:rsidTr="00732410">
        <w:trPr>
          <w:trHeight w:val="169"/>
        </w:trPr>
        <w:tc>
          <w:tcPr>
            <w:tcW w:w="674" w:type="dxa"/>
            <w:shd w:val="clear" w:color="auto" w:fill="auto"/>
          </w:tcPr>
          <w:p w14:paraId="7A9BC627" w14:textId="77777777" w:rsidR="00066C16" w:rsidRPr="00FD0854" w:rsidRDefault="00066C16" w:rsidP="00066C16">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10</w:t>
            </w:r>
          </w:p>
        </w:tc>
        <w:tc>
          <w:tcPr>
            <w:tcW w:w="3262" w:type="dxa"/>
            <w:gridSpan w:val="5"/>
            <w:shd w:val="clear" w:color="auto" w:fill="auto"/>
          </w:tcPr>
          <w:p w14:paraId="450DB0CA"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39442181"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М2,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3</w:t>
            </w:r>
          </w:p>
          <w:p w14:paraId="05C62FD4"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14:paraId="1F2582F4" w14:textId="77777777" w:rsidR="00066C16" w:rsidRPr="00182840"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1, О2, О3,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4 </w:t>
            </w:r>
          </w:p>
        </w:tc>
        <w:tc>
          <w:tcPr>
            <w:tcW w:w="5953" w:type="dxa"/>
            <w:shd w:val="clear" w:color="auto" w:fill="auto"/>
          </w:tcPr>
          <w:p w14:paraId="7D1D812F" w14:textId="77777777" w:rsidR="00066C16" w:rsidRPr="00FD0854" w:rsidRDefault="00066C16" w:rsidP="00066C16">
            <w:pPr>
              <w:pStyle w:val="ab"/>
              <w:rPr>
                <w:sz w:val="18"/>
                <w:szCs w:val="18"/>
              </w:rPr>
            </w:pPr>
            <w:r w:rsidRPr="00FD0854">
              <w:rPr>
                <w:sz w:val="18"/>
                <w:szCs w:val="18"/>
              </w:rPr>
              <w:t xml:space="preserve">Выбросы </w:t>
            </w:r>
            <w:proofErr w:type="gramStart"/>
            <w:r w:rsidRPr="00FD0854">
              <w:rPr>
                <w:sz w:val="18"/>
                <w:szCs w:val="18"/>
              </w:rPr>
              <w:t>загрязняющих  веществ</w:t>
            </w:r>
            <w:proofErr w:type="gramEnd"/>
            <w:r w:rsidRPr="00FD0854">
              <w:rPr>
                <w:sz w:val="18"/>
                <w:szCs w:val="18"/>
              </w:rPr>
              <w:t xml:space="preserve"> с отработавшими газами АТС с бензиновыми двигателями:</w:t>
            </w:r>
          </w:p>
          <w:p w14:paraId="6FF1F144" w14:textId="77777777" w:rsidR="00DB21F2" w:rsidRPr="00DD5639" w:rsidRDefault="00DB21F2" w:rsidP="00DB21F2">
            <w:pPr>
              <w:spacing w:after="0" w:line="240" w:lineRule="auto"/>
              <w:ind w:right="31"/>
              <w:rPr>
                <w:rFonts w:ascii="Times New Roman" w:hAnsi="Times New Roman" w:cs="Times New Roman"/>
                <w:b/>
                <w:sz w:val="18"/>
                <w:szCs w:val="18"/>
                <w:lang w:eastAsia="ko-KR"/>
              </w:rPr>
            </w:pPr>
            <w:r>
              <w:rPr>
                <w:rFonts w:ascii="Times New Roman" w:hAnsi="Times New Roman" w:cs="Times New Roman"/>
                <w:sz w:val="18"/>
                <w:szCs w:val="18"/>
                <w:lang w:eastAsia="ko-KR"/>
              </w:rPr>
              <w:t>-</w:t>
            </w:r>
            <w:r w:rsidRPr="00FD0854">
              <w:rPr>
                <w:rFonts w:ascii="Times New Roman" w:hAnsi="Times New Roman" w:cs="Times New Roman"/>
                <w:sz w:val="18"/>
                <w:szCs w:val="18"/>
                <w:lang w:eastAsia="ko-KR"/>
              </w:rPr>
              <w:t>содержание оксида углерода</w:t>
            </w:r>
            <w:r w:rsidRPr="00995DFA">
              <w:rPr>
                <w:rFonts w:ascii="Times New Roman" w:hAnsi="Times New Roman" w:cs="Times New Roman"/>
                <w:color w:val="FF0000"/>
                <w:sz w:val="18"/>
                <w:szCs w:val="18"/>
              </w:rPr>
              <w:t xml:space="preserve"> СО</w:t>
            </w:r>
            <w:r w:rsidRPr="00DD5639">
              <w:rPr>
                <w:rFonts w:ascii="Times New Roman" w:hAnsi="Times New Roman" w:cs="Times New Roman"/>
                <w:color w:val="FF0000"/>
                <w:sz w:val="18"/>
                <w:szCs w:val="18"/>
              </w:rPr>
              <w:t xml:space="preserve"> %</w:t>
            </w:r>
            <w:r w:rsidRPr="00995DFA">
              <w:rPr>
                <w:rFonts w:ascii="Times New Roman" w:hAnsi="Times New Roman" w:cs="Times New Roman"/>
                <w:color w:val="FF0000"/>
                <w:sz w:val="18"/>
                <w:szCs w:val="18"/>
              </w:rPr>
              <w:t>, объемная доля</w:t>
            </w:r>
            <w:r w:rsidRPr="00FD0854">
              <w:rPr>
                <w:rFonts w:ascii="Times New Roman" w:hAnsi="Times New Roman" w:cs="Times New Roman"/>
                <w:sz w:val="18"/>
                <w:szCs w:val="18"/>
                <w:lang w:eastAsia="ko-KR"/>
              </w:rPr>
              <w:t>;</w:t>
            </w:r>
            <w:r w:rsidRPr="00DD5639">
              <w:rPr>
                <w:rFonts w:ascii="Times New Roman" w:hAnsi="Times New Roman" w:cs="Times New Roman"/>
                <w:sz w:val="18"/>
                <w:szCs w:val="18"/>
                <w:lang w:eastAsia="ko-KR"/>
              </w:rPr>
              <w:t xml:space="preserve"> </w:t>
            </w:r>
          </w:p>
          <w:p w14:paraId="2FC1AE06" w14:textId="77777777" w:rsidR="00DB21F2" w:rsidRPr="00DD5639" w:rsidRDefault="00DB21F2" w:rsidP="00DB21F2">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 содержание углеводорода</w:t>
            </w:r>
            <w:r>
              <w:rPr>
                <w:rFonts w:ascii="Times New Roman" w:hAnsi="Times New Roman" w:cs="Times New Roman"/>
                <w:sz w:val="18"/>
                <w:szCs w:val="18"/>
                <w:lang w:eastAsia="ko-KR"/>
              </w:rPr>
              <w:t xml:space="preserve">, </w:t>
            </w:r>
            <w:r w:rsidRPr="00995DFA">
              <w:rPr>
                <w:rFonts w:ascii="Times New Roman" w:hAnsi="Times New Roman" w:cs="Times New Roman"/>
                <w:color w:val="FF0000"/>
                <w:sz w:val="18"/>
                <w:szCs w:val="18"/>
              </w:rPr>
              <w:t>объемная доля</w:t>
            </w:r>
            <w:r>
              <w:rPr>
                <w:rFonts w:ascii="Times New Roman" w:hAnsi="Times New Roman" w:cs="Times New Roman"/>
                <w:color w:val="FF0000"/>
                <w:sz w:val="18"/>
                <w:szCs w:val="18"/>
              </w:rPr>
              <w:t xml:space="preserve">. </w:t>
            </w:r>
            <w:r w:rsidRPr="003B54E3">
              <w:rPr>
                <w:rFonts w:ascii="Times New Roman" w:hAnsi="Times New Roman"/>
                <w:sz w:val="20"/>
                <w:szCs w:val="20"/>
              </w:rPr>
              <w:t>млн</w:t>
            </w:r>
            <w:r w:rsidRPr="003B54E3">
              <w:rPr>
                <w:rFonts w:ascii="Times New Roman" w:hAnsi="Times New Roman"/>
                <w:sz w:val="20"/>
                <w:szCs w:val="20"/>
                <w:vertAlign w:val="superscript"/>
              </w:rPr>
              <w:t>-1</w:t>
            </w:r>
            <w:r>
              <w:rPr>
                <w:rFonts w:ascii="Times New Roman" w:hAnsi="Times New Roman" w:cs="Times New Roman"/>
                <w:color w:val="FF0000"/>
                <w:sz w:val="18"/>
                <w:szCs w:val="18"/>
              </w:rPr>
              <w:t>СН</w:t>
            </w:r>
          </w:p>
          <w:p w14:paraId="343DDA72" w14:textId="77777777" w:rsidR="00DB21F2" w:rsidRPr="00C64A6E" w:rsidRDefault="00DB21F2" w:rsidP="00DB21F2">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-Дымность отработавших газов АТС с дизельными двигателями</w:t>
            </w:r>
            <w:r>
              <w:rPr>
                <w:rFonts w:ascii="Times New Roman" w:eastAsia="Times New Roman" w:hAnsi="Times New Roman" w:cs="Times New Roman"/>
                <w:sz w:val="18"/>
                <w:szCs w:val="18"/>
                <w:lang w:eastAsia="ko-KR"/>
              </w:rPr>
              <w:t xml:space="preserve"> </w:t>
            </w:r>
            <w:r w:rsidRPr="00995DFA">
              <w:rPr>
                <w:rFonts w:ascii="Times New Roman" w:hAnsi="Times New Roman" w:cs="Times New Roman"/>
                <w:color w:val="FF0000"/>
                <w:sz w:val="18"/>
                <w:szCs w:val="18"/>
              </w:rPr>
              <w:t>объемная доля</w:t>
            </w:r>
            <w:r w:rsidRPr="00C64A6E">
              <w:rPr>
                <w:rFonts w:ascii="Times New Roman" w:hAnsi="Times New Roman" w:cs="Times New Roman"/>
                <w:color w:val="FF0000"/>
                <w:sz w:val="18"/>
                <w:szCs w:val="18"/>
              </w:rPr>
              <w:t xml:space="preserve"> </w:t>
            </w:r>
            <w:r>
              <w:rPr>
                <w:rFonts w:ascii="Times New Roman" w:hAnsi="Times New Roman" w:cs="Times New Roman"/>
                <w:color w:val="FF0000"/>
                <w:sz w:val="18"/>
                <w:szCs w:val="18"/>
              </w:rPr>
              <w:t>%</w:t>
            </w:r>
            <w:r>
              <w:rPr>
                <w:rFonts w:ascii="Times New Roman" w:hAnsi="Times New Roman" w:cs="Times New Roman"/>
                <w:color w:val="FF0000"/>
                <w:sz w:val="18"/>
                <w:szCs w:val="18"/>
                <w:lang w:val="en-US"/>
              </w:rPr>
              <w:t>N</w:t>
            </w:r>
          </w:p>
          <w:p w14:paraId="43F21F15"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sz w:val="18"/>
                <w:szCs w:val="18"/>
              </w:rPr>
              <w:t>Не допускается</w:t>
            </w:r>
            <w:r w:rsidRPr="00FD0854">
              <w:rPr>
                <w:rFonts w:ascii="Times New Roman" w:hAnsi="Times New Roman" w:cs="Times New Roman"/>
                <w:b/>
                <w:sz w:val="18"/>
                <w:szCs w:val="18"/>
              </w:rPr>
              <w:t xml:space="preserve"> </w:t>
            </w:r>
            <w:r w:rsidRPr="00FD0854">
              <w:rPr>
                <w:rFonts w:ascii="Times New Roman" w:hAnsi="Times New Roman" w:cs="Times New Roman"/>
                <w:sz w:val="18"/>
                <w:szCs w:val="18"/>
              </w:rPr>
              <w:t xml:space="preserve">отсутствие и видимые повреждения элементов системы контроля и управления двигателем и системы снижения выбросов (электронный блок управления двигателем, кислородный датчик, </w:t>
            </w:r>
          </w:p>
          <w:p w14:paraId="3A9F3009"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каталитический нейтрализатор, система вентиляции картера двигателя, система рециркуляции отработавших газов, система улавливания паров топлива и другие);</w:t>
            </w:r>
          </w:p>
          <w:p w14:paraId="0802A715"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 Соответствие показаний размещенных на комбинации приборов сигнализаторов средств контроля двигателя и его систем исправному состоянию двигателя и его систем. На транспортных средствах, оснащенных системой бортовой диагностики, эта система должна быть комплектна и работоспособна, а также должны отсутствовать коды неисправностей систем обеспечения безопасности транспортного средства, сохраненные системой бортовой диагностики. </w:t>
            </w:r>
          </w:p>
          <w:p w14:paraId="68D093FD"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Комплектность и герметичность системы питания и выпуска транспортных средств;</w:t>
            </w:r>
          </w:p>
          <w:p w14:paraId="24CA3611"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Отсутствие подтекания и каплепадение топлива в системе питания двигателей;</w:t>
            </w:r>
          </w:p>
          <w:p w14:paraId="7C88E5E4"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Отсутствие подсоса воздуха и (или) утечки отработавших газов, минуя систему выпуска;</w:t>
            </w:r>
          </w:p>
          <w:p w14:paraId="2AE8531E"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 Комплектность и герметичность системы улавливания паров топлива, рециркуляции отработавших газов и </w:t>
            </w:r>
          </w:p>
          <w:p w14:paraId="2DC95FF8"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lastRenderedPageBreak/>
              <w:t>вентиляции картера, предусмотренные изготовителем;</w:t>
            </w:r>
          </w:p>
          <w:p w14:paraId="21737E2B"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Работоспособность запорных устройств топливных баков и устройства перекрытия топлива;</w:t>
            </w:r>
          </w:p>
          <w:p w14:paraId="66BBFFA0"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 Фиксирования крышки топливных </w:t>
            </w:r>
            <w:proofErr w:type="gramStart"/>
            <w:r w:rsidRPr="00FD0854">
              <w:rPr>
                <w:rFonts w:ascii="Times New Roman" w:hAnsi="Times New Roman" w:cs="Times New Roman"/>
                <w:sz w:val="18"/>
                <w:szCs w:val="18"/>
              </w:rPr>
              <w:t>баков  в</w:t>
            </w:r>
            <w:proofErr w:type="gramEnd"/>
            <w:r w:rsidRPr="00FD0854">
              <w:rPr>
                <w:rFonts w:ascii="Times New Roman" w:hAnsi="Times New Roman" w:cs="Times New Roman"/>
                <w:sz w:val="18"/>
                <w:szCs w:val="18"/>
              </w:rPr>
              <w:t xml:space="preserve"> закрытом положении, отсутствие повреждения уплотняющих элементов крышек;</w:t>
            </w:r>
          </w:p>
          <w:p w14:paraId="554A8C51"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Не допускается отсутствие, повреждение или ослабление деталей крепления элементов системы питания;</w:t>
            </w:r>
          </w:p>
          <w:p w14:paraId="27F5EE8C"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 Соответствие системы питания газобаллонных транспортных средств, ее размещение и установки: </w:t>
            </w:r>
          </w:p>
          <w:p w14:paraId="20CD32A6"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 Наличие на каждый газовый баллон паспорта, оформленного его изготовителем. </w:t>
            </w:r>
          </w:p>
          <w:p w14:paraId="7B1CD036"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 Наличие на каждом газовом баллоне, установленном на транспортном средстве, четкого нанесения нестираемым образом, по меньшей мере, следующих данных: серийный номер; обозначение «СНГ» или «КПГ» </w:t>
            </w:r>
          </w:p>
          <w:p w14:paraId="1B6C9384"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 Наличие свидетельства о проведении периодических испытаний газобаллонного оборудования, установленного на ТС, </w:t>
            </w:r>
            <w:proofErr w:type="gramStart"/>
            <w:r w:rsidRPr="00FD0854">
              <w:rPr>
                <w:rFonts w:ascii="Times New Roman" w:hAnsi="Times New Roman" w:cs="Times New Roman"/>
                <w:sz w:val="18"/>
                <w:szCs w:val="18"/>
              </w:rPr>
              <w:t>согласно периодичности</w:t>
            </w:r>
            <w:proofErr w:type="gramEnd"/>
            <w:r w:rsidRPr="00FD0854">
              <w:rPr>
                <w:rFonts w:ascii="Times New Roman" w:hAnsi="Times New Roman" w:cs="Times New Roman"/>
                <w:sz w:val="18"/>
                <w:szCs w:val="18"/>
              </w:rPr>
              <w:t xml:space="preserve"> установленной в паспорте на баллон. </w:t>
            </w:r>
          </w:p>
          <w:p w14:paraId="2F63F802"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 Отсутствие внесения изменений в конструкцию и комплектность установленного газобаллонного оборудования при эксплуатации. Изменения, вносимые при ремонте газобаллонного оборудования (замена редуктора или баллона), оформляются специально уполномоченными организациями свидетельством о соответствии газобаллонного оборудования требованиям безопасности. </w:t>
            </w:r>
          </w:p>
          <w:p w14:paraId="292E4263"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-Не допускается: </w:t>
            </w:r>
          </w:p>
          <w:p w14:paraId="6EB5ABC0"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Использование газовых балл</w:t>
            </w:r>
            <w:r>
              <w:rPr>
                <w:rFonts w:ascii="Times New Roman" w:hAnsi="Times New Roman" w:cs="Times New Roman"/>
                <w:sz w:val="18"/>
                <w:szCs w:val="18"/>
              </w:rPr>
              <w:t>онов с истекшим сроком их перио</w:t>
            </w:r>
            <w:r w:rsidRPr="00FD0854">
              <w:rPr>
                <w:rFonts w:ascii="Times New Roman" w:hAnsi="Times New Roman" w:cs="Times New Roman"/>
                <w:sz w:val="18"/>
                <w:szCs w:val="18"/>
              </w:rPr>
              <w:t xml:space="preserve">дического освидетельствования. </w:t>
            </w:r>
          </w:p>
          <w:p w14:paraId="4A8AD225"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Нарушения крепления компонентов газобаллонного оборудования. </w:t>
            </w:r>
          </w:p>
          <w:p w14:paraId="4AACB6C6"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Утечки газа из элементов газобаллонного оборудования и в местах их соединений. </w:t>
            </w:r>
          </w:p>
          <w:p w14:paraId="5EECA1E5"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Уровень шума выпуска отработавших газов транспортного средства, измеренный на расстоянии 0,5 м от среза выпускной трубы под углом 45О+10О к оси потока газа на неподвижном транспортном средстве при работе двигателя на холостом ходу при поддержании постоянной целевой частоты вращения коленчатого вала двигателя и в режиме замедления его вращения от целевой частоты до минимальной частоты холостого хода, не должен превышать более чем на 5 дБ </w:t>
            </w:r>
          </w:p>
        </w:tc>
        <w:tc>
          <w:tcPr>
            <w:tcW w:w="2410" w:type="dxa"/>
            <w:gridSpan w:val="3"/>
            <w:shd w:val="clear" w:color="auto" w:fill="auto"/>
          </w:tcPr>
          <w:p w14:paraId="370BB179" w14:textId="77777777" w:rsidR="00066C16" w:rsidRPr="00FD0854" w:rsidRDefault="00066C16" w:rsidP="00066C16">
            <w:pPr>
              <w:spacing w:after="0" w:line="240" w:lineRule="auto"/>
              <w:rPr>
                <w:rFonts w:ascii="Times New Roman" w:hAnsi="Times New Roman" w:cs="Times New Roman"/>
                <w:bCs/>
                <w:sz w:val="18"/>
                <w:szCs w:val="18"/>
                <w:shd w:val="clear" w:color="auto" w:fill="FFFFFF"/>
              </w:rPr>
            </w:pPr>
            <w:r w:rsidRPr="00FD0854">
              <w:rPr>
                <w:rFonts w:ascii="Times New Roman" w:hAnsi="Times New Roman" w:cs="Times New Roman"/>
                <w:bCs/>
                <w:sz w:val="18"/>
                <w:szCs w:val="18"/>
                <w:shd w:val="clear" w:color="auto" w:fill="FFFFFF"/>
              </w:rPr>
              <w:lastRenderedPageBreak/>
              <w:t>ТР ТС 018/2011</w:t>
            </w:r>
          </w:p>
          <w:p w14:paraId="56A43C48" w14:textId="77777777" w:rsidR="00066C16" w:rsidRPr="00FD0854" w:rsidRDefault="00066C16" w:rsidP="00066C16">
            <w:pPr>
              <w:spacing w:after="0" w:line="240" w:lineRule="auto"/>
              <w:rPr>
                <w:rFonts w:ascii="Times New Roman" w:hAnsi="Times New Roman" w:cs="Times New Roman"/>
                <w:b/>
                <w:sz w:val="18"/>
                <w:szCs w:val="18"/>
                <w:lang w:eastAsia="ko-KR"/>
              </w:rPr>
            </w:pPr>
            <w:r w:rsidRPr="00FD0854">
              <w:rPr>
                <w:rFonts w:ascii="Times New Roman" w:hAnsi="Times New Roman" w:cs="Times New Roman"/>
                <w:bCs/>
                <w:sz w:val="18"/>
                <w:szCs w:val="18"/>
                <w:shd w:val="clear" w:color="auto" w:fill="FFFFFF"/>
              </w:rPr>
              <w:t>Приложение № 8 п. 9</w:t>
            </w:r>
          </w:p>
          <w:p w14:paraId="75A98160" w14:textId="77777777" w:rsidR="00066C16" w:rsidRPr="00FD0854" w:rsidRDefault="00066C16" w:rsidP="00066C16">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 xml:space="preserve">ГОСТ Р 52033-2003  </w:t>
            </w:r>
          </w:p>
          <w:p w14:paraId="02D53D4F" w14:textId="77777777" w:rsidR="00066C16" w:rsidRPr="00FD0854" w:rsidRDefault="00066C16" w:rsidP="00066C16">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 xml:space="preserve"> ГОСТ Р 17.2.2.06-2005</w:t>
            </w:r>
          </w:p>
          <w:p w14:paraId="499DB5DF" w14:textId="77777777" w:rsidR="00066C16" w:rsidRPr="00FD0854" w:rsidRDefault="00066C16" w:rsidP="00066C16">
            <w:pPr>
              <w:spacing w:after="0" w:line="240" w:lineRule="auto"/>
              <w:rPr>
                <w:rFonts w:ascii="Times New Roman" w:hAnsi="Times New Roman" w:cs="Times New Roman"/>
                <w:sz w:val="18"/>
                <w:szCs w:val="18"/>
                <w:lang w:eastAsia="ko-KR"/>
              </w:rPr>
            </w:pPr>
          </w:p>
          <w:p w14:paraId="4257125E" w14:textId="77777777" w:rsidR="00066C16" w:rsidRPr="00FD0854" w:rsidRDefault="00066C16" w:rsidP="00066C16">
            <w:pPr>
              <w:spacing w:after="0" w:line="240" w:lineRule="auto"/>
              <w:rPr>
                <w:rFonts w:ascii="Times New Roman" w:hAnsi="Times New Roman" w:cs="Times New Roman"/>
                <w:sz w:val="18"/>
                <w:szCs w:val="18"/>
                <w:lang w:eastAsia="ko-KR"/>
              </w:rPr>
            </w:pPr>
          </w:p>
          <w:p w14:paraId="21686F46" w14:textId="77777777" w:rsidR="00066C16" w:rsidRPr="00FD0854" w:rsidRDefault="00066C16" w:rsidP="00066C16">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ГОСТ 17.2.2.01-84</w:t>
            </w:r>
          </w:p>
          <w:p w14:paraId="3E81A313" w14:textId="77777777" w:rsidR="00066C16" w:rsidRPr="00FD0854" w:rsidRDefault="00066C16" w:rsidP="00066C16">
            <w:pPr>
              <w:spacing w:after="0" w:line="240" w:lineRule="auto"/>
              <w:rPr>
                <w:rFonts w:ascii="Times New Roman" w:hAnsi="Times New Roman" w:cs="Times New Roman"/>
                <w:sz w:val="18"/>
                <w:szCs w:val="18"/>
                <w:lang w:eastAsia="ko-KR"/>
              </w:rPr>
            </w:pPr>
            <w:r w:rsidRPr="00FD0854">
              <w:rPr>
                <w:rFonts w:ascii="Times New Roman" w:hAnsi="Times New Roman" w:cs="Times New Roman"/>
                <w:sz w:val="18"/>
                <w:szCs w:val="18"/>
                <w:lang w:eastAsia="ko-KR"/>
              </w:rPr>
              <w:t>ГОСТ 21393-75</w:t>
            </w:r>
          </w:p>
          <w:p w14:paraId="0E59F728" w14:textId="77777777" w:rsidR="00066C16" w:rsidRPr="00FD0854" w:rsidRDefault="00066C16" w:rsidP="00066C16">
            <w:pPr>
              <w:spacing w:after="0" w:line="240" w:lineRule="auto"/>
              <w:rPr>
                <w:rFonts w:ascii="Times New Roman" w:hAnsi="Times New Roman" w:cs="Times New Roman"/>
                <w:sz w:val="18"/>
                <w:szCs w:val="18"/>
                <w:lang w:eastAsia="ko-KR"/>
              </w:rPr>
            </w:pPr>
            <w:r w:rsidRPr="00FD0854">
              <w:rPr>
                <w:rFonts w:ascii="Times New Roman" w:hAnsi="Times New Roman" w:cs="Times New Roman"/>
                <w:sz w:val="18"/>
                <w:szCs w:val="18"/>
                <w:lang w:eastAsia="ko-KR"/>
              </w:rPr>
              <w:t xml:space="preserve">Правила ЕЭК </w:t>
            </w:r>
          </w:p>
          <w:p w14:paraId="2C6B788C" w14:textId="77777777" w:rsidR="00066C16" w:rsidRPr="00FD0854" w:rsidRDefault="00066C16" w:rsidP="00066C16">
            <w:pPr>
              <w:spacing w:after="0" w:line="240" w:lineRule="auto"/>
              <w:rPr>
                <w:rFonts w:ascii="Times New Roman" w:hAnsi="Times New Roman" w:cs="Times New Roman"/>
                <w:sz w:val="18"/>
                <w:szCs w:val="18"/>
                <w:lang w:eastAsia="ko-KR"/>
              </w:rPr>
            </w:pPr>
            <w:r w:rsidRPr="00FD0854">
              <w:rPr>
                <w:rFonts w:ascii="Times New Roman" w:hAnsi="Times New Roman" w:cs="Times New Roman"/>
                <w:sz w:val="18"/>
                <w:szCs w:val="18"/>
                <w:lang w:eastAsia="ko-KR"/>
              </w:rPr>
              <w:t>ООН № 24-03</w:t>
            </w:r>
          </w:p>
        </w:tc>
        <w:tc>
          <w:tcPr>
            <w:tcW w:w="2268" w:type="dxa"/>
            <w:gridSpan w:val="3"/>
            <w:shd w:val="clear" w:color="auto" w:fill="auto"/>
          </w:tcPr>
          <w:p w14:paraId="31FC637C"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ТРТС 018/2011</w:t>
            </w:r>
          </w:p>
          <w:p w14:paraId="3A81509B" w14:textId="77777777" w:rsidR="00066C16" w:rsidRPr="00FD0854" w:rsidRDefault="00066C16" w:rsidP="00066C16">
            <w:pPr>
              <w:spacing w:after="0" w:line="240" w:lineRule="auto"/>
              <w:ind w:right="153"/>
              <w:rPr>
                <w:rFonts w:ascii="Times New Roman" w:hAnsi="Times New Roman" w:cs="Times New Roman"/>
                <w:sz w:val="18"/>
                <w:szCs w:val="18"/>
              </w:rPr>
            </w:pPr>
          </w:p>
          <w:p w14:paraId="0DFE2BDE"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ГОСТ Р 52033-2003</w:t>
            </w:r>
          </w:p>
          <w:p w14:paraId="6AE5AA27"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 ГОСТ Р17.2.2.06-2005</w:t>
            </w:r>
          </w:p>
          <w:p w14:paraId="07BD9774" w14:textId="77777777" w:rsidR="00066C16" w:rsidRPr="00FD0854" w:rsidRDefault="00066C16" w:rsidP="00066C16">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ГОСТ 17.2.2.01-84</w:t>
            </w:r>
          </w:p>
          <w:p w14:paraId="0F67E53B" w14:textId="77777777" w:rsidR="00066C16" w:rsidRPr="00FD0854" w:rsidRDefault="00066C16" w:rsidP="00066C16">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ГОСТ 21393-75</w:t>
            </w:r>
          </w:p>
          <w:p w14:paraId="1FD1C2BB"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Визуально</w:t>
            </w:r>
          </w:p>
          <w:p w14:paraId="4D283F8C"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Измерения</w:t>
            </w:r>
          </w:p>
          <w:p w14:paraId="1C1ABFDE"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Газоанализатором</w:t>
            </w:r>
          </w:p>
          <w:p w14:paraId="493F719A"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Измерения</w:t>
            </w:r>
          </w:p>
          <w:p w14:paraId="21F60580" w14:textId="77777777" w:rsidR="00066C16" w:rsidRPr="00FD0854" w:rsidRDefault="00066C16" w:rsidP="00066C16">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t>Измерителем дымности отработавших газов</w:t>
            </w:r>
          </w:p>
        </w:tc>
        <w:tc>
          <w:tcPr>
            <w:tcW w:w="1417" w:type="dxa"/>
            <w:gridSpan w:val="2"/>
            <w:shd w:val="clear" w:color="auto" w:fill="auto"/>
          </w:tcPr>
          <w:p w14:paraId="763DD032" w14:textId="77777777" w:rsidR="00DB21F2" w:rsidRPr="00F870DD" w:rsidRDefault="00DB21F2" w:rsidP="00BA7540">
            <w:pPr>
              <w:spacing w:after="0" w:line="240" w:lineRule="auto"/>
              <w:rPr>
                <w:rFonts w:ascii="Times New Roman" w:hAnsi="Times New Roman" w:cs="Times New Roman"/>
                <w:color w:val="FF0000"/>
                <w:sz w:val="18"/>
                <w:szCs w:val="18"/>
              </w:rPr>
            </w:pPr>
            <w:r w:rsidRPr="00F870DD">
              <w:rPr>
                <w:rFonts w:ascii="Times New Roman" w:hAnsi="Times New Roman" w:cs="Times New Roman"/>
                <w:color w:val="FF0000"/>
                <w:sz w:val="18"/>
                <w:szCs w:val="18"/>
              </w:rPr>
              <w:t xml:space="preserve">от 0 до 16% </w:t>
            </w:r>
            <w:r w:rsidRPr="00F870DD">
              <w:rPr>
                <w:rFonts w:ascii="Times New Roman" w:hAnsi="Times New Roman" w:cs="Times New Roman"/>
                <w:color w:val="FF0000"/>
                <w:sz w:val="18"/>
                <w:szCs w:val="18"/>
                <w:lang w:val="en-US"/>
              </w:rPr>
              <w:t>CO</w:t>
            </w:r>
          </w:p>
          <w:p w14:paraId="3C69000E" w14:textId="77777777" w:rsidR="00DB21F2" w:rsidRPr="00F870DD" w:rsidRDefault="00DB21F2" w:rsidP="00DB21F2">
            <w:pPr>
              <w:spacing w:after="0" w:line="240" w:lineRule="auto"/>
              <w:ind w:right="153"/>
              <w:rPr>
                <w:rFonts w:ascii="Times New Roman" w:hAnsi="Times New Roman" w:cs="Times New Roman"/>
                <w:color w:val="FF0000"/>
                <w:sz w:val="18"/>
                <w:szCs w:val="18"/>
              </w:rPr>
            </w:pPr>
            <w:r w:rsidRPr="00F870DD">
              <w:rPr>
                <w:rFonts w:ascii="Times New Roman" w:hAnsi="Times New Roman" w:cs="Times New Roman"/>
                <w:color w:val="FF0000"/>
                <w:sz w:val="18"/>
                <w:szCs w:val="18"/>
              </w:rPr>
              <w:t xml:space="preserve">от 0 до 2000 </w:t>
            </w:r>
            <w:r w:rsidRPr="00F870DD">
              <w:rPr>
                <w:rFonts w:ascii="Times New Roman" w:hAnsi="Times New Roman"/>
                <w:sz w:val="20"/>
                <w:szCs w:val="20"/>
              </w:rPr>
              <w:t>млн</w:t>
            </w:r>
            <w:r w:rsidRPr="00F870DD">
              <w:rPr>
                <w:rFonts w:ascii="Times New Roman" w:hAnsi="Times New Roman"/>
                <w:sz w:val="20"/>
                <w:szCs w:val="20"/>
                <w:vertAlign w:val="superscript"/>
              </w:rPr>
              <w:t xml:space="preserve">-1 </w:t>
            </w:r>
            <w:r w:rsidRPr="00F870DD">
              <w:rPr>
                <w:rFonts w:ascii="Times New Roman" w:hAnsi="Times New Roman" w:cs="Times New Roman"/>
                <w:color w:val="FF0000"/>
                <w:sz w:val="18"/>
                <w:szCs w:val="18"/>
                <w:lang w:val="en-US"/>
              </w:rPr>
              <w:t>CH</w:t>
            </w:r>
          </w:p>
          <w:p w14:paraId="2333F686" w14:textId="2BD7C9A4" w:rsidR="00DB21F2" w:rsidRPr="00F870DD" w:rsidRDefault="00DB21F2" w:rsidP="00DB21F2">
            <w:pPr>
              <w:spacing w:after="0" w:line="240" w:lineRule="auto"/>
              <w:ind w:right="153"/>
              <w:rPr>
                <w:rFonts w:ascii="Times New Roman" w:hAnsi="Times New Roman" w:cs="Times New Roman"/>
                <w:color w:val="FF0000"/>
                <w:sz w:val="18"/>
                <w:szCs w:val="18"/>
              </w:rPr>
            </w:pPr>
            <w:r w:rsidRPr="00F870DD">
              <w:rPr>
                <w:rFonts w:ascii="Times New Roman" w:hAnsi="Times New Roman" w:cs="Times New Roman"/>
                <w:color w:val="FF0000"/>
                <w:sz w:val="18"/>
                <w:szCs w:val="18"/>
              </w:rPr>
              <w:t>от 0,0</w:t>
            </w:r>
            <w:r w:rsidR="00C33D11">
              <w:rPr>
                <w:rFonts w:ascii="Times New Roman" w:hAnsi="Times New Roman" w:cs="Times New Roman"/>
                <w:color w:val="FF0000"/>
                <w:sz w:val="18"/>
                <w:szCs w:val="18"/>
              </w:rPr>
              <w:t xml:space="preserve"> </w:t>
            </w:r>
            <w:r w:rsidRPr="00F870DD">
              <w:rPr>
                <w:rFonts w:ascii="Times New Roman" w:hAnsi="Times New Roman" w:cs="Times New Roman"/>
                <w:color w:val="FF0000"/>
                <w:sz w:val="18"/>
                <w:szCs w:val="18"/>
              </w:rPr>
              <w:t>до 100 %</w:t>
            </w:r>
            <w:r w:rsidRPr="00F870DD">
              <w:rPr>
                <w:rFonts w:ascii="Times New Roman" w:hAnsi="Times New Roman" w:cs="Times New Roman"/>
                <w:color w:val="FF0000"/>
                <w:sz w:val="18"/>
                <w:szCs w:val="18"/>
                <w:lang w:val="en-US"/>
              </w:rPr>
              <w:t>N</w:t>
            </w:r>
          </w:p>
          <w:p w14:paraId="1B853990" w14:textId="77777777" w:rsidR="00FC529B" w:rsidRPr="00F870DD" w:rsidRDefault="00FC529B" w:rsidP="00FC529B">
            <w:pPr>
              <w:spacing w:after="0" w:line="240" w:lineRule="auto"/>
              <w:rPr>
                <w:rFonts w:ascii="Times New Roman" w:hAnsi="Times New Roman" w:cs="Times New Roman"/>
                <w:color w:val="FF0000"/>
                <w:sz w:val="18"/>
                <w:szCs w:val="18"/>
              </w:rPr>
            </w:pPr>
            <w:r w:rsidRPr="00F870DD">
              <w:rPr>
                <w:rFonts w:ascii="Times New Roman" w:hAnsi="Times New Roman" w:cs="Times New Roman"/>
                <w:color w:val="FF0000"/>
                <w:sz w:val="18"/>
                <w:szCs w:val="18"/>
              </w:rPr>
              <w:t>соотв/несоотв</w:t>
            </w:r>
          </w:p>
          <w:p w14:paraId="60FE1CB5" w14:textId="77777777" w:rsidR="00FC529B" w:rsidRPr="00F870DD" w:rsidRDefault="00FC529B" w:rsidP="00FC529B">
            <w:pPr>
              <w:spacing w:after="0" w:line="240" w:lineRule="auto"/>
              <w:rPr>
                <w:rFonts w:ascii="Times New Roman" w:hAnsi="Times New Roman" w:cs="Times New Roman"/>
                <w:color w:val="FF0000"/>
                <w:sz w:val="18"/>
                <w:szCs w:val="18"/>
              </w:rPr>
            </w:pPr>
          </w:p>
          <w:p w14:paraId="0FA02BF7" w14:textId="77777777" w:rsidR="00FC529B" w:rsidRPr="00F870DD" w:rsidRDefault="00FC529B" w:rsidP="00FC529B">
            <w:pPr>
              <w:spacing w:after="0" w:line="240" w:lineRule="auto"/>
              <w:rPr>
                <w:rFonts w:ascii="Times New Roman" w:hAnsi="Times New Roman" w:cs="Times New Roman"/>
                <w:color w:val="FF0000"/>
                <w:sz w:val="18"/>
                <w:szCs w:val="18"/>
              </w:rPr>
            </w:pPr>
            <w:r w:rsidRPr="00F870DD">
              <w:rPr>
                <w:rFonts w:ascii="Times New Roman" w:hAnsi="Times New Roman" w:cs="Times New Roman"/>
                <w:color w:val="FF0000"/>
                <w:sz w:val="18"/>
                <w:szCs w:val="18"/>
              </w:rPr>
              <w:t>соотв/несоотв</w:t>
            </w:r>
          </w:p>
          <w:p w14:paraId="0EC35EE7" w14:textId="77777777" w:rsidR="00FC529B" w:rsidRPr="00F870DD" w:rsidRDefault="00FC529B" w:rsidP="00FC529B">
            <w:pPr>
              <w:spacing w:after="0" w:line="240" w:lineRule="auto"/>
              <w:rPr>
                <w:rFonts w:ascii="Times New Roman" w:hAnsi="Times New Roman" w:cs="Times New Roman"/>
                <w:color w:val="FF0000"/>
                <w:sz w:val="18"/>
                <w:szCs w:val="18"/>
              </w:rPr>
            </w:pPr>
          </w:p>
          <w:p w14:paraId="781C71EC" w14:textId="77777777" w:rsidR="00FC529B" w:rsidRPr="00F870DD" w:rsidRDefault="00FC529B" w:rsidP="00FC529B">
            <w:pPr>
              <w:spacing w:after="0" w:line="240" w:lineRule="auto"/>
              <w:rPr>
                <w:rFonts w:ascii="Times New Roman" w:hAnsi="Times New Roman" w:cs="Times New Roman"/>
                <w:color w:val="FF0000"/>
                <w:sz w:val="18"/>
                <w:szCs w:val="18"/>
              </w:rPr>
            </w:pPr>
            <w:r w:rsidRPr="00F870DD">
              <w:rPr>
                <w:rFonts w:ascii="Times New Roman" w:hAnsi="Times New Roman" w:cs="Times New Roman"/>
                <w:color w:val="FF0000"/>
                <w:sz w:val="18"/>
                <w:szCs w:val="18"/>
              </w:rPr>
              <w:t>соотв/несоотв</w:t>
            </w:r>
          </w:p>
          <w:p w14:paraId="764B58CD" w14:textId="77777777" w:rsidR="00FC529B" w:rsidRPr="00F870DD" w:rsidRDefault="00FC529B" w:rsidP="00FC529B">
            <w:pPr>
              <w:spacing w:after="0" w:line="240" w:lineRule="auto"/>
              <w:rPr>
                <w:rFonts w:ascii="Times New Roman" w:hAnsi="Times New Roman" w:cs="Times New Roman"/>
                <w:color w:val="FF0000"/>
                <w:sz w:val="18"/>
                <w:szCs w:val="18"/>
              </w:rPr>
            </w:pPr>
          </w:p>
          <w:p w14:paraId="439AAA3B" w14:textId="77777777" w:rsidR="00FC529B" w:rsidRPr="00F870DD" w:rsidRDefault="00FC529B" w:rsidP="00FC529B">
            <w:pPr>
              <w:spacing w:after="0" w:line="240" w:lineRule="auto"/>
              <w:rPr>
                <w:rFonts w:ascii="Times New Roman" w:hAnsi="Times New Roman" w:cs="Times New Roman"/>
                <w:color w:val="FF0000"/>
                <w:sz w:val="18"/>
                <w:szCs w:val="18"/>
              </w:rPr>
            </w:pPr>
          </w:p>
          <w:p w14:paraId="1F8179B8" w14:textId="77777777" w:rsidR="00FC529B" w:rsidRPr="00F870DD" w:rsidRDefault="00FC529B" w:rsidP="00FC529B">
            <w:pPr>
              <w:spacing w:after="0" w:line="240" w:lineRule="auto"/>
              <w:rPr>
                <w:rFonts w:ascii="Times New Roman" w:hAnsi="Times New Roman" w:cs="Times New Roman"/>
                <w:color w:val="FF0000"/>
                <w:sz w:val="18"/>
                <w:szCs w:val="18"/>
              </w:rPr>
            </w:pPr>
          </w:p>
          <w:p w14:paraId="45274AFB" w14:textId="77777777" w:rsidR="00FC529B" w:rsidRPr="00F870DD" w:rsidRDefault="00FC529B" w:rsidP="00FC529B">
            <w:pPr>
              <w:spacing w:after="0" w:line="240" w:lineRule="auto"/>
              <w:rPr>
                <w:rFonts w:ascii="Times New Roman" w:hAnsi="Times New Roman" w:cs="Times New Roman"/>
                <w:color w:val="FF0000"/>
                <w:sz w:val="18"/>
                <w:szCs w:val="18"/>
              </w:rPr>
            </w:pPr>
          </w:p>
          <w:p w14:paraId="0F744F6F" w14:textId="77777777" w:rsidR="00FC529B" w:rsidRPr="00F870DD" w:rsidRDefault="00FC529B" w:rsidP="00FC529B">
            <w:pPr>
              <w:spacing w:after="0" w:line="240" w:lineRule="auto"/>
              <w:rPr>
                <w:rFonts w:ascii="Times New Roman" w:hAnsi="Times New Roman" w:cs="Times New Roman"/>
                <w:color w:val="FF0000"/>
                <w:sz w:val="18"/>
                <w:szCs w:val="18"/>
              </w:rPr>
            </w:pPr>
          </w:p>
          <w:p w14:paraId="7C181D67" w14:textId="77777777" w:rsidR="00FC529B" w:rsidRPr="00F870DD" w:rsidRDefault="00FC529B" w:rsidP="00FC529B">
            <w:pPr>
              <w:spacing w:after="0" w:line="240" w:lineRule="auto"/>
              <w:rPr>
                <w:rFonts w:ascii="Times New Roman" w:hAnsi="Times New Roman" w:cs="Times New Roman"/>
                <w:color w:val="FF0000"/>
                <w:sz w:val="18"/>
                <w:szCs w:val="18"/>
              </w:rPr>
            </w:pPr>
          </w:p>
          <w:p w14:paraId="442CEE94" w14:textId="77777777" w:rsidR="00FC529B" w:rsidRPr="00F870DD" w:rsidRDefault="00FC529B" w:rsidP="00FC529B">
            <w:pPr>
              <w:spacing w:after="0" w:line="240" w:lineRule="auto"/>
              <w:rPr>
                <w:rFonts w:ascii="Times New Roman" w:hAnsi="Times New Roman" w:cs="Times New Roman"/>
                <w:color w:val="FF0000"/>
                <w:sz w:val="18"/>
                <w:szCs w:val="18"/>
              </w:rPr>
            </w:pPr>
            <w:r w:rsidRPr="00F870DD">
              <w:rPr>
                <w:rFonts w:ascii="Times New Roman" w:hAnsi="Times New Roman" w:cs="Times New Roman"/>
                <w:color w:val="FF0000"/>
                <w:sz w:val="18"/>
                <w:szCs w:val="18"/>
              </w:rPr>
              <w:t>соотв/несоотв</w:t>
            </w:r>
          </w:p>
          <w:p w14:paraId="0AC98ED7" w14:textId="77777777" w:rsidR="00FC529B" w:rsidRPr="00F870DD" w:rsidRDefault="00FC529B" w:rsidP="00FC529B">
            <w:pPr>
              <w:spacing w:after="0" w:line="240" w:lineRule="auto"/>
              <w:rPr>
                <w:rFonts w:ascii="Times New Roman" w:hAnsi="Times New Roman" w:cs="Times New Roman"/>
                <w:color w:val="FF0000"/>
                <w:sz w:val="18"/>
                <w:szCs w:val="18"/>
              </w:rPr>
            </w:pPr>
          </w:p>
          <w:p w14:paraId="7179973C" w14:textId="77777777" w:rsidR="00FC529B" w:rsidRPr="00F870DD" w:rsidRDefault="00FC529B" w:rsidP="00FC529B">
            <w:pPr>
              <w:spacing w:after="0" w:line="240" w:lineRule="auto"/>
              <w:rPr>
                <w:rFonts w:ascii="Times New Roman" w:hAnsi="Times New Roman" w:cs="Times New Roman"/>
                <w:color w:val="FF0000"/>
                <w:sz w:val="18"/>
                <w:szCs w:val="18"/>
              </w:rPr>
            </w:pPr>
          </w:p>
          <w:p w14:paraId="60ABBD6D" w14:textId="77777777" w:rsidR="00FC529B" w:rsidRPr="00F870DD" w:rsidRDefault="00FC529B" w:rsidP="00FC529B">
            <w:pPr>
              <w:spacing w:after="0" w:line="240" w:lineRule="auto"/>
              <w:rPr>
                <w:rFonts w:ascii="Times New Roman" w:hAnsi="Times New Roman" w:cs="Times New Roman"/>
                <w:color w:val="FF0000"/>
                <w:sz w:val="18"/>
                <w:szCs w:val="18"/>
              </w:rPr>
            </w:pPr>
          </w:p>
          <w:p w14:paraId="378ED657" w14:textId="77777777" w:rsidR="00FC529B" w:rsidRPr="00F870DD" w:rsidRDefault="00FC529B" w:rsidP="00FC529B">
            <w:pPr>
              <w:spacing w:after="0" w:line="240" w:lineRule="auto"/>
              <w:rPr>
                <w:rFonts w:ascii="Times New Roman" w:hAnsi="Times New Roman" w:cs="Times New Roman"/>
                <w:color w:val="FF0000"/>
                <w:sz w:val="18"/>
                <w:szCs w:val="18"/>
              </w:rPr>
            </w:pPr>
          </w:p>
          <w:p w14:paraId="7DC195FA" w14:textId="77777777" w:rsidR="00FC529B" w:rsidRPr="00F870DD" w:rsidRDefault="00FC529B" w:rsidP="00FC529B">
            <w:pPr>
              <w:spacing w:after="0" w:line="240" w:lineRule="auto"/>
              <w:rPr>
                <w:rFonts w:ascii="Times New Roman" w:hAnsi="Times New Roman" w:cs="Times New Roman"/>
                <w:color w:val="FF0000"/>
                <w:sz w:val="18"/>
                <w:szCs w:val="18"/>
              </w:rPr>
            </w:pPr>
            <w:r w:rsidRPr="00F870DD">
              <w:rPr>
                <w:rFonts w:ascii="Times New Roman" w:hAnsi="Times New Roman" w:cs="Times New Roman"/>
                <w:color w:val="FF0000"/>
                <w:sz w:val="18"/>
                <w:szCs w:val="18"/>
              </w:rPr>
              <w:t>соотв/несоотв</w:t>
            </w:r>
          </w:p>
          <w:p w14:paraId="06A397E0" w14:textId="77777777" w:rsidR="00FC529B" w:rsidRPr="00F870DD" w:rsidRDefault="00FC529B" w:rsidP="00FC529B">
            <w:pPr>
              <w:spacing w:after="0" w:line="240" w:lineRule="auto"/>
              <w:rPr>
                <w:rFonts w:ascii="Times New Roman" w:hAnsi="Times New Roman" w:cs="Times New Roman"/>
                <w:color w:val="FF0000"/>
                <w:sz w:val="18"/>
                <w:szCs w:val="18"/>
              </w:rPr>
            </w:pPr>
          </w:p>
          <w:p w14:paraId="4D06302F" w14:textId="77777777" w:rsidR="00FC529B" w:rsidRPr="00F870DD" w:rsidRDefault="00FC529B" w:rsidP="00FC529B">
            <w:pPr>
              <w:spacing w:after="0" w:line="240" w:lineRule="auto"/>
              <w:rPr>
                <w:rFonts w:ascii="Times New Roman" w:hAnsi="Times New Roman" w:cs="Times New Roman"/>
                <w:color w:val="FF0000"/>
                <w:sz w:val="18"/>
                <w:szCs w:val="18"/>
              </w:rPr>
            </w:pPr>
            <w:r w:rsidRPr="00F870DD">
              <w:rPr>
                <w:rFonts w:ascii="Times New Roman" w:hAnsi="Times New Roman" w:cs="Times New Roman"/>
                <w:color w:val="FF0000"/>
                <w:sz w:val="18"/>
                <w:szCs w:val="18"/>
              </w:rPr>
              <w:t>соотв/несоотв</w:t>
            </w:r>
          </w:p>
          <w:p w14:paraId="017363AE" w14:textId="77777777" w:rsidR="00FC529B" w:rsidRPr="00F870DD" w:rsidRDefault="00FC529B" w:rsidP="00FC529B">
            <w:pPr>
              <w:spacing w:after="0" w:line="240" w:lineRule="auto"/>
              <w:rPr>
                <w:rFonts w:ascii="Times New Roman" w:hAnsi="Times New Roman" w:cs="Times New Roman"/>
                <w:color w:val="FF0000"/>
                <w:sz w:val="18"/>
                <w:szCs w:val="18"/>
              </w:rPr>
            </w:pPr>
          </w:p>
          <w:p w14:paraId="42C3AD34" w14:textId="77777777" w:rsidR="00FC529B" w:rsidRPr="00F870DD" w:rsidRDefault="00FC529B" w:rsidP="00FC529B">
            <w:pPr>
              <w:spacing w:after="0" w:line="240" w:lineRule="auto"/>
              <w:rPr>
                <w:rFonts w:ascii="Times New Roman" w:hAnsi="Times New Roman" w:cs="Times New Roman"/>
                <w:color w:val="FF0000"/>
                <w:sz w:val="18"/>
                <w:szCs w:val="18"/>
              </w:rPr>
            </w:pPr>
            <w:r w:rsidRPr="00F870DD">
              <w:rPr>
                <w:rFonts w:ascii="Times New Roman" w:hAnsi="Times New Roman" w:cs="Times New Roman"/>
                <w:color w:val="FF0000"/>
                <w:sz w:val="18"/>
                <w:szCs w:val="18"/>
              </w:rPr>
              <w:t>соотв/несоотв</w:t>
            </w:r>
          </w:p>
          <w:p w14:paraId="67D8770F" w14:textId="77777777" w:rsidR="00FC529B" w:rsidRPr="00F870DD" w:rsidRDefault="00FC529B" w:rsidP="00FC529B">
            <w:pPr>
              <w:spacing w:after="0" w:line="240" w:lineRule="auto"/>
              <w:rPr>
                <w:rFonts w:ascii="Times New Roman" w:hAnsi="Times New Roman" w:cs="Times New Roman"/>
                <w:color w:val="FF0000"/>
                <w:sz w:val="18"/>
                <w:szCs w:val="18"/>
              </w:rPr>
            </w:pPr>
          </w:p>
          <w:p w14:paraId="765C7794" w14:textId="77777777" w:rsidR="00FC529B" w:rsidRPr="00F870DD" w:rsidRDefault="00FC529B" w:rsidP="00FC529B">
            <w:pPr>
              <w:spacing w:after="0" w:line="240" w:lineRule="auto"/>
              <w:rPr>
                <w:rFonts w:ascii="Times New Roman" w:hAnsi="Times New Roman" w:cs="Times New Roman"/>
                <w:color w:val="FF0000"/>
                <w:sz w:val="18"/>
                <w:szCs w:val="18"/>
              </w:rPr>
            </w:pPr>
            <w:r w:rsidRPr="00F870DD">
              <w:rPr>
                <w:rFonts w:ascii="Times New Roman" w:hAnsi="Times New Roman" w:cs="Times New Roman"/>
                <w:color w:val="FF0000"/>
                <w:sz w:val="18"/>
                <w:szCs w:val="18"/>
              </w:rPr>
              <w:t>соотв/несоотв</w:t>
            </w:r>
          </w:p>
          <w:p w14:paraId="54644FA4" w14:textId="77777777" w:rsidR="00FC529B" w:rsidRPr="00F870DD" w:rsidRDefault="00FC529B" w:rsidP="00FC529B">
            <w:pPr>
              <w:spacing w:after="0" w:line="240" w:lineRule="auto"/>
              <w:rPr>
                <w:rFonts w:ascii="Times New Roman" w:hAnsi="Times New Roman" w:cs="Times New Roman"/>
                <w:color w:val="FF0000"/>
                <w:sz w:val="18"/>
                <w:szCs w:val="18"/>
              </w:rPr>
            </w:pPr>
          </w:p>
          <w:p w14:paraId="27502F8E" w14:textId="77777777" w:rsidR="00FC529B" w:rsidRPr="00F870DD" w:rsidRDefault="00FC529B" w:rsidP="00FC529B">
            <w:pPr>
              <w:spacing w:after="0" w:line="240" w:lineRule="auto"/>
              <w:rPr>
                <w:rFonts w:ascii="Times New Roman" w:hAnsi="Times New Roman" w:cs="Times New Roman"/>
                <w:color w:val="FF0000"/>
                <w:sz w:val="18"/>
                <w:szCs w:val="18"/>
              </w:rPr>
            </w:pPr>
            <w:r w:rsidRPr="00F870DD">
              <w:rPr>
                <w:rFonts w:ascii="Times New Roman" w:hAnsi="Times New Roman" w:cs="Times New Roman"/>
                <w:color w:val="FF0000"/>
                <w:sz w:val="18"/>
                <w:szCs w:val="18"/>
              </w:rPr>
              <w:t>соотв/несоотв</w:t>
            </w:r>
          </w:p>
          <w:p w14:paraId="4A3D206B" w14:textId="77777777" w:rsidR="00FC529B" w:rsidRPr="00F870DD" w:rsidRDefault="00FC529B" w:rsidP="00FC529B">
            <w:pPr>
              <w:spacing w:after="0" w:line="240" w:lineRule="auto"/>
              <w:rPr>
                <w:rFonts w:ascii="Times New Roman" w:hAnsi="Times New Roman" w:cs="Times New Roman"/>
                <w:color w:val="FF0000"/>
                <w:sz w:val="18"/>
                <w:szCs w:val="18"/>
              </w:rPr>
            </w:pPr>
          </w:p>
          <w:p w14:paraId="26118DCD" w14:textId="77777777" w:rsidR="00FC529B" w:rsidRPr="00F870DD" w:rsidRDefault="00FC529B" w:rsidP="00FC529B">
            <w:pPr>
              <w:spacing w:after="0" w:line="240" w:lineRule="auto"/>
              <w:rPr>
                <w:rFonts w:ascii="Times New Roman" w:hAnsi="Times New Roman" w:cs="Times New Roman"/>
                <w:color w:val="FF0000"/>
                <w:sz w:val="18"/>
                <w:szCs w:val="18"/>
              </w:rPr>
            </w:pPr>
            <w:r w:rsidRPr="00F870DD">
              <w:rPr>
                <w:rFonts w:ascii="Times New Roman" w:hAnsi="Times New Roman" w:cs="Times New Roman"/>
                <w:color w:val="FF0000"/>
                <w:sz w:val="18"/>
                <w:szCs w:val="18"/>
              </w:rPr>
              <w:t>соотв/несоотв</w:t>
            </w:r>
          </w:p>
          <w:p w14:paraId="0A79BEA7" w14:textId="77777777" w:rsidR="00FC529B" w:rsidRPr="00F870DD" w:rsidRDefault="00FC529B" w:rsidP="00FC529B">
            <w:pPr>
              <w:spacing w:after="0" w:line="240" w:lineRule="auto"/>
              <w:rPr>
                <w:rFonts w:ascii="Times New Roman" w:hAnsi="Times New Roman" w:cs="Times New Roman"/>
                <w:color w:val="FF0000"/>
                <w:sz w:val="18"/>
                <w:szCs w:val="18"/>
              </w:rPr>
            </w:pPr>
          </w:p>
          <w:p w14:paraId="7B93C396" w14:textId="77777777" w:rsidR="00FC529B" w:rsidRPr="00F870DD" w:rsidRDefault="00FC529B" w:rsidP="00FC529B">
            <w:pPr>
              <w:spacing w:after="0" w:line="240" w:lineRule="auto"/>
              <w:rPr>
                <w:rFonts w:ascii="Times New Roman" w:hAnsi="Times New Roman" w:cs="Times New Roman"/>
                <w:color w:val="FF0000"/>
                <w:sz w:val="18"/>
                <w:szCs w:val="18"/>
              </w:rPr>
            </w:pPr>
            <w:r w:rsidRPr="00F870DD">
              <w:rPr>
                <w:rFonts w:ascii="Times New Roman" w:hAnsi="Times New Roman" w:cs="Times New Roman"/>
                <w:color w:val="FF0000"/>
                <w:sz w:val="18"/>
                <w:szCs w:val="18"/>
              </w:rPr>
              <w:t>соотв/несоотв</w:t>
            </w:r>
          </w:p>
          <w:p w14:paraId="6EC35729" w14:textId="77777777" w:rsidR="00FC529B" w:rsidRPr="00F870DD" w:rsidRDefault="00FC529B" w:rsidP="00FC529B">
            <w:pPr>
              <w:spacing w:after="0" w:line="240" w:lineRule="auto"/>
              <w:rPr>
                <w:rFonts w:ascii="Times New Roman" w:hAnsi="Times New Roman" w:cs="Times New Roman"/>
                <w:color w:val="FF0000"/>
                <w:sz w:val="18"/>
                <w:szCs w:val="18"/>
              </w:rPr>
            </w:pPr>
          </w:p>
          <w:p w14:paraId="56F3C1E5" w14:textId="77777777" w:rsidR="00FC529B" w:rsidRPr="00F870DD" w:rsidRDefault="00FC529B" w:rsidP="00FC529B">
            <w:pPr>
              <w:spacing w:after="0" w:line="240" w:lineRule="auto"/>
              <w:rPr>
                <w:rFonts w:ascii="Times New Roman" w:hAnsi="Times New Roman" w:cs="Times New Roman"/>
                <w:color w:val="FF0000"/>
                <w:sz w:val="18"/>
                <w:szCs w:val="18"/>
              </w:rPr>
            </w:pPr>
            <w:r w:rsidRPr="00F870DD">
              <w:rPr>
                <w:rFonts w:ascii="Times New Roman" w:hAnsi="Times New Roman" w:cs="Times New Roman"/>
                <w:color w:val="FF0000"/>
                <w:sz w:val="18"/>
                <w:szCs w:val="18"/>
              </w:rPr>
              <w:t>соотв/несоотв</w:t>
            </w:r>
          </w:p>
          <w:p w14:paraId="60624DB9" w14:textId="77777777" w:rsidR="00FC529B" w:rsidRPr="00F870DD" w:rsidRDefault="00FC529B" w:rsidP="00FC529B">
            <w:pPr>
              <w:spacing w:after="0" w:line="240" w:lineRule="auto"/>
              <w:rPr>
                <w:rFonts w:ascii="Times New Roman" w:hAnsi="Times New Roman" w:cs="Times New Roman"/>
                <w:color w:val="FF0000"/>
                <w:sz w:val="18"/>
                <w:szCs w:val="18"/>
              </w:rPr>
            </w:pPr>
          </w:p>
          <w:p w14:paraId="364CA2C0" w14:textId="77777777" w:rsidR="00FC529B" w:rsidRPr="00F870DD" w:rsidRDefault="00FC529B" w:rsidP="00FC529B">
            <w:pPr>
              <w:spacing w:after="0" w:line="240" w:lineRule="auto"/>
              <w:rPr>
                <w:rFonts w:ascii="Times New Roman" w:hAnsi="Times New Roman" w:cs="Times New Roman"/>
                <w:color w:val="FF0000"/>
                <w:sz w:val="18"/>
                <w:szCs w:val="18"/>
              </w:rPr>
            </w:pPr>
            <w:r w:rsidRPr="00F870DD">
              <w:rPr>
                <w:rFonts w:ascii="Times New Roman" w:hAnsi="Times New Roman" w:cs="Times New Roman"/>
                <w:color w:val="FF0000"/>
                <w:sz w:val="18"/>
                <w:szCs w:val="18"/>
              </w:rPr>
              <w:t>соотв/несоотв</w:t>
            </w:r>
          </w:p>
          <w:p w14:paraId="350C72D9" w14:textId="77777777" w:rsidR="00FC529B" w:rsidRPr="00F870DD" w:rsidRDefault="00FC529B" w:rsidP="00FC529B">
            <w:pPr>
              <w:spacing w:after="0" w:line="240" w:lineRule="auto"/>
              <w:rPr>
                <w:rFonts w:ascii="Times New Roman" w:hAnsi="Times New Roman" w:cs="Times New Roman"/>
                <w:color w:val="FF0000"/>
                <w:sz w:val="18"/>
                <w:szCs w:val="18"/>
              </w:rPr>
            </w:pPr>
            <w:r w:rsidRPr="00F870DD">
              <w:rPr>
                <w:rFonts w:ascii="Times New Roman" w:hAnsi="Times New Roman" w:cs="Times New Roman"/>
                <w:color w:val="FF0000"/>
                <w:sz w:val="18"/>
                <w:szCs w:val="18"/>
              </w:rPr>
              <w:t>соотв/несоотв</w:t>
            </w:r>
          </w:p>
          <w:p w14:paraId="399EB32B" w14:textId="77777777" w:rsidR="00FC529B" w:rsidRPr="00F870DD" w:rsidRDefault="00FC529B" w:rsidP="00FC529B">
            <w:pPr>
              <w:spacing w:after="0" w:line="240" w:lineRule="auto"/>
              <w:rPr>
                <w:rFonts w:ascii="Times New Roman" w:hAnsi="Times New Roman" w:cs="Times New Roman"/>
                <w:color w:val="FF0000"/>
                <w:sz w:val="18"/>
                <w:szCs w:val="18"/>
              </w:rPr>
            </w:pPr>
          </w:p>
          <w:p w14:paraId="184C4547" w14:textId="77777777" w:rsidR="00FC529B" w:rsidRPr="00F870DD" w:rsidRDefault="00FC529B" w:rsidP="00FC529B">
            <w:pPr>
              <w:spacing w:after="0" w:line="240" w:lineRule="auto"/>
              <w:rPr>
                <w:rFonts w:ascii="Times New Roman" w:hAnsi="Times New Roman" w:cs="Times New Roman"/>
                <w:color w:val="FF0000"/>
                <w:sz w:val="18"/>
                <w:szCs w:val="18"/>
              </w:rPr>
            </w:pPr>
            <w:r w:rsidRPr="00F870DD">
              <w:rPr>
                <w:rFonts w:ascii="Times New Roman" w:hAnsi="Times New Roman" w:cs="Times New Roman"/>
                <w:color w:val="FF0000"/>
                <w:sz w:val="18"/>
                <w:szCs w:val="18"/>
              </w:rPr>
              <w:t>соотв/несоотв</w:t>
            </w:r>
          </w:p>
          <w:p w14:paraId="410A614D" w14:textId="77777777" w:rsidR="00FC529B" w:rsidRPr="00F870DD" w:rsidRDefault="00FC529B" w:rsidP="00FC529B">
            <w:pPr>
              <w:spacing w:after="0" w:line="240" w:lineRule="auto"/>
              <w:rPr>
                <w:rFonts w:ascii="Times New Roman" w:hAnsi="Times New Roman" w:cs="Times New Roman"/>
                <w:color w:val="FF0000"/>
                <w:sz w:val="18"/>
                <w:szCs w:val="18"/>
              </w:rPr>
            </w:pPr>
          </w:p>
          <w:p w14:paraId="46439CC4" w14:textId="77777777" w:rsidR="00FC529B" w:rsidRPr="00F870DD" w:rsidRDefault="00FC529B" w:rsidP="00FC529B">
            <w:pPr>
              <w:spacing w:after="0" w:line="240" w:lineRule="auto"/>
              <w:rPr>
                <w:rFonts w:ascii="Times New Roman" w:hAnsi="Times New Roman" w:cs="Times New Roman"/>
                <w:color w:val="FF0000"/>
                <w:sz w:val="18"/>
                <w:szCs w:val="18"/>
              </w:rPr>
            </w:pPr>
            <w:r w:rsidRPr="00F870DD">
              <w:rPr>
                <w:rFonts w:ascii="Times New Roman" w:hAnsi="Times New Roman" w:cs="Times New Roman"/>
                <w:color w:val="FF0000"/>
                <w:sz w:val="18"/>
                <w:szCs w:val="18"/>
              </w:rPr>
              <w:t>соотв/несоотв</w:t>
            </w:r>
          </w:p>
          <w:p w14:paraId="2AE1E438" w14:textId="77777777" w:rsidR="00FC529B" w:rsidRPr="00F870DD" w:rsidRDefault="00FC529B" w:rsidP="00FC529B">
            <w:pPr>
              <w:spacing w:after="0" w:line="240" w:lineRule="auto"/>
              <w:rPr>
                <w:rFonts w:ascii="Times New Roman" w:hAnsi="Times New Roman" w:cs="Times New Roman"/>
                <w:color w:val="FF0000"/>
                <w:sz w:val="18"/>
                <w:szCs w:val="18"/>
              </w:rPr>
            </w:pPr>
          </w:p>
          <w:p w14:paraId="36FD0A17" w14:textId="77777777" w:rsidR="00FC529B" w:rsidRPr="00F870DD" w:rsidRDefault="00FC529B" w:rsidP="00FC529B">
            <w:pPr>
              <w:spacing w:after="0" w:line="240" w:lineRule="auto"/>
              <w:rPr>
                <w:rFonts w:ascii="Times New Roman" w:hAnsi="Times New Roman" w:cs="Times New Roman"/>
                <w:color w:val="FF0000"/>
                <w:sz w:val="18"/>
                <w:szCs w:val="18"/>
              </w:rPr>
            </w:pPr>
          </w:p>
          <w:p w14:paraId="2478F4B7" w14:textId="77777777" w:rsidR="00FC529B" w:rsidRPr="00F870DD" w:rsidRDefault="00FC529B" w:rsidP="00FC529B">
            <w:pPr>
              <w:spacing w:after="0" w:line="240" w:lineRule="auto"/>
              <w:rPr>
                <w:rFonts w:ascii="Times New Roman" w:hAnsi="Times New Roman" w:cs="Times New Roman"/>
                <w:color w:val="FF0000"/>
                <w:sz w:val="18"/>
                <w:szCs w:val="18"/>
              </w:rPr>
            </w:pPr>
          </w:p>
          <w:p w14:paraId="4F50DA95" w14:textId="77777777" w:rsidR="00FC529B" w:rsidRPr="00F870DD" w:rsidRDefault="00FC529B" w:rsidP="00FC529B">
            <w:pPr>
              <w:spacing w:after="0" w:line="240" w:lineRule="auto"/>
              <w:rPr>
                <w:rFonts w:ascii="Times New Roman" w:hAnsi="Times New Roman" w:cs="Times New Roman"/>
                <w:color w:val="FF0000"/>
                <w:sz w:val="18"/>
                <w:szCs w:val="18"/>
              </w:rPr>
            </w:pPr>
          </w:p>
          <w:p w14:paraId="6BDE789E" w14:textId="77777777" w:rsidR="00FC529B" w:rsidRPr="00F870DD" w:rsidRDefault="00FC529B" w:rsidP="00FC529B">
            <w:pPr>
              <w:spacing w:after="0" w:line="240" w:lineRule="auto"/>
              <w:rPr>
                <w:rFonts w:ascii="Times New Roman" w:hAnsi="Times New Roman" w:cs="Times New Roman"/>
                <w:color w:val="FF0000"/>
                <w:sz w:val="18"/>
                <w:szCs w:val="18"/>
              </w:rPr>
            </w:pPr>
          </w:p>
          <w:p w14:paraId="50C63437" w14:textId="77777777" w:rsidR="00FC529B" w:rsidRPr="00F870DD" w:rsidRDefault="00FC529B" w:rsidP="00FC529B">
            <w:pPr>
              <w:spacing w:after="0" w:line="240" w:lineRule="auto"/>
              <w:rPr>
                <w:rFonts w:ascii="Times New Roman" w:hAnsi="Times New Roman" w:cs="Times New Roman"/>
                <w:color w:val="FF0000"/>
                <w:sz w:val="18"/>
                <w:szCs w:val="18"/>
              </w:rPr>
            </w:pPr>
            <w:r w:rsidRPr="00F870DD">
              <w:rPr>
                <w:rFonts w:ascii="Times New Roman" w:hAnsi="Times New Roman" w:cs="Times New Roman"/>
                <w:color w:val="FF0000"/>
                <w:sz w:val="18"/>
                <w:szCs w:val="18"/>
              </w:rPr>
              <w:t>соотв/несоотв</w:t>
            </w:r>
          </w:p>
          <w:p w14:paraId="5ECE14B2" w14:textId="77777777" w:rsidR="00FC529B" w:rsidRPr="00F870DD" w:rsidRDefault="00FC529B" w:rsidP="00FC529B">
            <w:pPr>
              <w:spacing w:after="0" w:line="240" w:lineRule="auto"/>
              <w:rPr>
                <w:rFonts w:ascii="Times New Roman" w:hAnsi="Times New Roman" w:cs="Times New Roman"/>
                <w:color w:val="FF0000"/>
                <w:sz w:val="18"/>
                <w:szCs w:val="18"/>
              </w:rPr>
            </w:pPr>
          </w:p>
          <w:p w14:paraId="22FCCE07" w14:textId="77777777" w:rsidR="00FC529B" w:rsidRPr="00F870DD" w:rsidRDefault="00FC529B" w:rsidP="00FC529B">
            <w:pPr>
              <w:spacing w:after="0" w:line="240" w:lineRule="auto"/>
              <w:rPr>
                <w:rFonts w:ascii="Times New Roman" w:hAnsi="Times New Roman" w:cs="Times New Roman"/>
                <w:color w:val="FF0000"/>
                <w:sz w:val="18"/>
                <w:szCs w:val="18"/>
              </w:rPr>
            </w:pPr>
            <w:r w:rsidRPr="00F870DD">
              <w:rPr>
                <w:rFonts w:ascii="Times New Roman" w:hAnsi="Times New Roman" w:cs="Times New Roman"/>
                <w:color w:val="FF0000"/>
                <w:sz w:val="18"/>
                <w:szCs w:val="18"/>
              </w:rPr>
              <w:t>соотв/несоотв</w:t>
            </w:r>
          </w:p>
          <w:p w14:paraId="5778A275" w14:textId="77777777" w:rsidR="00FC529B" w:rsidRPr="00F870DD" w:rsidRDefault="00FC529B" w:rsidP="00FC529B">
            <w:pPr>
              <w:spacing w:after="0" w:line="240" w:lineRule="auto"/>
              <w:rPr>
                <w:rFonts w:ascii="Times New Roman" w:hAnsi="Times New Roman" w:cs="Times New Roman"/>
                <w:color w:val="FF0000"/>
                <w:sz w:val="18"/>
                <w:szCs w:val="18"/>
              </w:rPr>
            </w:pPr>
            <w:r w:rsidRPr="00F870DD">
              <w:rPr>
                <w:rFonts w:ascii="Times New Roman" w:hAnsi="Times New Roman" w:cs="Times New Roman"/>
                <w:color w:val="FF0000"/>
                <w:sz w:val="18"/>
                <w:szCs w:val="18"/>
              </w:rPr>
              <w:t>соотв/несоотв</w:t>
            </w:r>
          </w:p>
          <w:p w14:paraId="49FD3A05" w14:textId="77777777" w:rsidR="00FC529B" w:rsidRPr="00F870DD" w:rsidRDefault="00FC529B" w:rsidP="00FC529B">
            <w:pPr>
              <w:spacing w:after="0" w:line="240" w:lineRule="auto"/>
              <w:rPr>
                <w:rFonts w:ascii="Times New Roman" w:hAnsi="Times New Roman" w:cs="Times New Roman"/>
                <w:color w:val="FF0000"/>
                <w:sz w:val="18"/>
                <w:szCs w:val="18"/>
              </w:rPr>
            </w:pPr>
          </w:p>
          <w:p w14:paraId="12A7B1A7" w14:textId="77777777" w:rsidR="00FC529B" w:rsidRPr="00F870DD" w:rsidRDefault="00FC529B" w:rsidP="00FC529B">
            <w:pPr>
              <w:spacing w:after="0" w:line="240" w:lineRule="auto"/>
              <w:rPr>
                <w:rFonts w:ascii="Times New Roman" w:hAnsi="Times New Roman" w:cs="Times New Roman"/>
                <w:color w:val="FF0000"/>
                <w:sz w:val="18"/>
                <w:szCs w:val="18"/>
              </w:rPr>
            </w:pPr>
          </w:p>
          <w:p w14:paraId="4657135B" w14:textId="77777777" w:rsidR="00FC529B" w:rsidRPr="00F870DD" w:rsidRDefault="00FC529B" w:rsidP="00FC529B">
            <w:pPr>
              <w:spacing w:after="0" w:line="240" w:lineRule="auto"/>
              <w:rPr>
                <w:rFonts w:ascii="Times New Roman" w:hAnsi="Times New Roman" w:cs="Times New Roman"/>
                <w:color w:val="FF0000"/>
                <w:sz w:val="18"/>
                <w:szCs w:val="18"/>
              </w:rPr>
            </w:pPr>
          </w:p>
          <w:p w14:paraId="158E7309" w14:textId="77777777" w:rsidR="00FC529B" w:rsidRPr="00F870DD" w:rsidRDefault="00FC529B" w:rsidP="00FC529B">
            <w:pPr>
              <w:spacing w:after="0" w:line="240" w:lineRule="auto"/>
              <w:rPr>
                <w:rFonts w:ascii="Times New Roman" w:hAnsi="Times New Roman" w:cs="Times New Roman"/>
                <w:color w:val="FF0000"/>
                <w:sz w:val="18"/>
                <w:szCs w:val="18"/>
              </w:rPr>
            </w:pPr>
          </w:p>
          <w:p w14:paraId="14DFE61B" w14:textId="77777777" w:rsidR="00FC529B" w:rsidRPr="00F870DD" w:rsidRDefault="00FC529B" w:rsidP="00FC529B">
            <w:pPr>
              <w:spacing w:after="0" w:line="240" w:lineRule="auto"/>
              <w:rPr>
                <w:rFonts w:ascii="Times New Roman" w:hAnsi="Times New Roman" w:cs="Times New Roman"/>
                <w:color w:val="FF0000"/>
                <w:sz w:val="18"/>
                <w:szCs w:val="18"/>
              </w:rPr>
            </w:pPr>
          </w:p>
          <w:p w14:paraId="6C8B585F" w14:textId="77777777" w:rsidR="00FC529B" w:rsidRPr="00F870DD" w:rsidRDefault="00FC529B" w:rsidP="00FC529B">
            <w:pPr>
              <w:spacing w:after="0" w:line="240" w:lineRule="auto"/>
              <w:rPr>
                <w:rFonts w:ascii="Times New Roman" w:hAnsi="Times New Roman" w:cs="Times New Roman"/>
                <w:color w:val="FF0000"/>
                <w:sz w:val="18"/>
                <w:szCs w:val="18"/>
              </w:rPr>
            </w:pPr>
          </w:p>
          <w:p w14:paraId="38CA280D" w14:textId="77777777" w:rsidR="00FC529B" w:rsidRPr="00F870DD" w:rsidRDefault="00FC529B" w:rsidP="00FC529B">
            <w:pPr>
              <w:spacing w:after="0" w:line="240" w:lineRule="auto"/>
              <w:rPr>
                <w:rFonts w:ascii="Times New Roman" w:hAnsi="Times New Roman" w:cs="Times New Roman"/>
                <w:color w:val="FF0000"/>
                <w:sz w:val="18"/>
                <w:szCs w:val="18"/>
              </w:rPr>
            </w:pPr>
            <w:r w:rsidRPr="00F870DD">
              <w:rPr>
                <w:rFonts w:ascii="Times New Roman" w:hAnsi="Times New Roman" w:cs="Times New Roman"/>
                <w:color w:val="FF0000"/>
                <w:sz w:val="18"/>
                <w:szCs w:val="18"/>
              </w:rPr>
              <w:t xml:space="preserve">от 32 до 130 dB  </w:t>
            </w:r>
          </w:p>
          <w:p w14:paraId="3E6F5829" w14:textId="77777777" w:rsidR="00FC529B" w:rsidRPr="00F870DD" w:rsidRDefault="00FC529B" w:rsidP="00FC529B">
            <w:pPr>
              <w:spacing w:after="0" w:line="240" w:lineRule="auto"/>
              <w:rPr>
                <w:rFonts w:ascii="Times New Roman" w:hAnsi="Times New Roman" w:cs="Times New Roman"/>
                <w:color w:val="FF0000"/>
                <w:sz w:val="18"/>
                <w:szCs w:val="18"/>
              </w:rPr>
            </w:pPr>
          </w:p>
          <w:p w14:paraId="5095E3C7" w14:textId="77777777" w:rsidR="00FC529B" w:rsidRPr="00F870DD" w:rsidRDefault="00FC529B" w:rsidP="00FC529B">
            <w:pPr>
              <w:spacing w:after="0" w:line="240" w:lineRule="auto"/>
              <w:rPr>
                <w:rFonts w:ascii="Times New Roman" w:hAnsi="Times New Roman" w:cs="Times New Roman"/>
                <w:color w:val="FF0000"/>
                <w:sz w:val="18"/>
                <w:szCs w:val="18"/>
              </w:rPr>
            </w:pPr>
            <w:r w:rsidRPr="00F870DD">
              <w:rPr>
                <w:rFonts w:ascii="Times New Roman" w:hAnsi="Times New Roman" w:cs="Times New Roman"/>
                <w:color w:val="FF0000"/>
                <w:sz w:val="18"/>
                <w:szCs w:val="18"/>
              </w:rPr>
              <w:t>соотв/несоотв</w:t>
            </w:r>
          </w:p>
          <w:p w14:paraId="21501CB1" w14:textId="77777777" w:rsidR="00066C16" w:rsidRPr="00F870DD" w:rsidRDefault="00066C16" w:rsidP="00FC529B">
            <w:pPr>
              <w:spacing w:after="0" w:line="240" w:lineRule="auto"/>
              <w:rPr>
                <w:rFonts w:ascii="Times New Roman" w:hAnsi="Times New Roman" w:cs="Times New Roman"/>
                <w:color w:val="FF0000"/>
                <w:sz w:val="18"/>
                <w:szCs w:val="18"/>
              </w:rPr>
            </w:pPr>
          </w:p>
        </w:tc>
      </w:tr>
      <w:tr w:rsidR="00066C16" w:rsidRPr="00FD0854" w14:paraId="238D6CC9" w14:textId="77777777" w:rsidTr="00732410">
        <w:trPr>
          <w:trHeight w:val="453"/>
        </w:trPr>
        <w:tc>
          <w:tcPr>
            <w:tcW w:w="674" w:type="dxa"/>
            <w:shd w:val="clear" w:color="auto" w:fill="auto"/>
          </w:tcPr>
          <w:p w14:paraId="7C66A9F8" w14:textId="77777777" w:rsidR="00066C16" w:rsidRPr="00FD0854" w:rsidRDefault="00066C16" w:rsidP="00066C16">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lastRenderedPageBreak/>
              <w:t>11</w:t>
            </w:r>
          </w:p>
        </w:tc>
        <w:tc>
          <w:tcPr>
            <w:tcW w:w="3262" w:type="dxa"/>
            <w:gridSpan w:val="5"/>
            <w:shd w:val="clear" w:color="auto" w:fill="auto"/>
          </w:tcPr>
          <w:p w14:paraId="099389D4"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Категории наземных транспортных машин:</w:t>
            </w:r>
          </w:p>
          <w:p w14:paraId="7C1B51DE"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М2,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3</w:t>
            </w:r>
          </w:p>
          <w:p w14:paraId="3F20B945"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14:paraId="65705D36" w14:textId="77777777" w:rsidR="00066C16" w:rsidRPr="00FD0854" w:rsidRDefault="00066C16" w:rsidP="00066C16">
            <w:pPr>
              <w:spacing w:after="0" w:line="240" w:lineRule="auto"/>
              <w:ind w:right="153"/>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1, О2, О3,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4 </w:t>
            </w:r>
          </w:p>
        </w:tc>
        <w:tc>
          <w:tcPr>
            <w:tcW w:w="5953" w:type="dxa"/>
            <w:shd w:val="clear" w:color="auto" w:fill="auto"/>
          </w:tcPr>
          <w:p w14:paraId="22B4D5F5" w14:textId="77777777" w:rsidR="00066C16" w:rsidRPr="00FD0854" w:rsidRDefault="00066C16" w:rsidP="00066C16">
            <w:pPr>
              <w:pStyle w:val="ab"/>
              <w:rPr>
                <w:sz w:val="18"/>
                <w:szCs w:val="18"/>
              </w:rPr>
            </w:pPr>
            <w:r w:rsidRPr="00FD0854">
              <w:rPr>
                <w:sz w:val="18"/>
                <w:szCs w:val="18"/>
              </w:rPr>
              <w:t xml:space="preserve">Требования к прочим </w:t>
            </w:r>
            <w:proofErr w:type="gramStart"/>
            <w:r w:rsidRPr="00FD0854">
              <w:rPr>
                <w:sz w:val="18"/>
                <w:szCs w:val="18"/>
              </w:rPr>
              <w:t>элементам  конструкции</w:t>
            </w:r>
            <w:proofErr w:type="gramEnd"/>
            <w:r w:rsidRPr="00FD0854">
              <w:rPr>
                <w:sz w:val="18"/>
                <w:szCs w:val="18"/>
              </w:rPr>
              <w:t xml:space="preserve"> АТС:</w:t>
            </w:r>
          </w:p>
          <w:p w14:paraId="0E80DCB7" w14:textId="77777777" w:rsidR="00066C16" w:rsidRPr="00FD0854" w:rsidRDefault="00066C16" w:rsidP="00066C16">
            <w:pPr>
              <w:pStyle w:val="ab"/>
              <w:rPr>
                <w:sz w:val="18"/>
                <w:szCs w:val="18"/>
              </w:rPr>
            </w:pPr>
            <w:r w:rsidRPr="00FD0854">
              <w:rPr>
                <w:sz w:val="18"/>
                <w:szCs w:val="18"/>
              </w:rPr>
              <w:t xml:space="preserve">- Работоспособность </w:t>
            </w:r>
            <w:proofErr w:type="gramStart"/>
            <w:r w:rsidRPr="00FD0854">
              <w:rPr>
                <w:sz w:val="18"/>
                <w:szCs w:val="18"/>
              </w:rPr>
              <w:t>показаний  сигнализаторов</w:t>
            </w:r>
            <w:proofErr w:type="gramEnd"/>
            <w:r w:rsidRPr="00FD0854">
              <w:rPr>
                <w:sz w:val="18"/>
                <w:szCs w:val="18"/>
              </w:rPr>
              <w:t xml:space="preserve"> бортовых (встроенных) средств контроля и диагностирования на транспортных средствах, оснащенных такими средствами;</w:t>
            </w:r>
          </w:p>
          <w:p w14:paraId="00A0219D" w14:textId="77777777" w:rsidR="00066C16" w:rsidRPr="00FD0854" w:rsidRDefault="00066C16" w:rsidP="00066C16">
            <w:pPr>
              <w:pStyle w:val="ab"/>
              <w:rPr>
                <w:sz w:val="18"/>
                <w:szCs w:val="18"/>
              </w:rPr>
            </w:pPr>
            <w:r w:rsidRPr="00FD0854">
              <w:rPr>
                <w:sz w:val="18"/>
                <w:szCs w:val="18"/>
              </w:rPr>
              <w:lastRenderedPageBreak/>
              <w:t>- Комплектность и сохранность бортовых средства контроля и диагностирования, отсутствие их видимых повреждений;</w:t>
            </w:r>
          </w:p>
          <w:p w14:paraId="1A36424E" w14:textId="77777777" w:rsidR="00066C16" w:rsidRPr="00FD0854" w:rsidRDefault="00066C16" w:rsidP="00066C16">
            <w:pPr>
              <w:pStyle w:val="ab"/>
              <w:rPr>
                <w:sz w:val="18"/>
                <w:szCs w:val="18"/>
              </w:rPr>
            </w:pPr>
            <w:r w:rsidRPr="00FD0854">
              <w:rPr>
                <w:sz w:val="18"/>
                <w:szCs w:val="18"/>
              </w:rPr>
              <w:t xml:space="preserve">- Работоспособность замков дверей кузова или кабины, механизмы регулировки и фиксирующих устройства сидений водителя и пассажиров, устройства обогрева и обдува ветрового стекла, предусмотренное изготовителем транспортного средства, противоугонного устройства </w:t>
            </w:r>
          </w:p>
          <w:p w14:paraId="2E9A5BA4" w14:textId="77777777" w:rsidR="00066C16" w:rsidRPr="00FD0854" w:rsidRDefault="00066C16" w:rsidP="00066C16">
            <w:pPr>
              <w:pStyle w:val="ab"/>
              <w:rPr>
                <w:sz w:val="18"/>
                <w:szCs w:val="18"/>
              </w:rPr>
            </w:pPr>
            <w:r w:rsidRPr="00FD0854">
              <w:rPr>
                <w:sz w:val="18"/>
                <w:szCs w:val="18"/>
              </w:rPr>
              <w:t xml:space="preserve">- Фиксирование в двух положениях запирания замков боковых навесных дверей транспортного средства -: промежуточном и окончательном, если это предусмотрено изготовителем транспортного средства в эксплуатационной документации. </w:t>
            </w:r>
          </w:p>
          <w:p w14:paraId="72BA757C" w14:textId="77777777" w:rsidR="00066C16" w:rsidRPr="00FD0854" w:rsidRDefault="00066C16" w:rsidP="00066C16">
            <w:pPr>
              <w:pStyle w:val="ab"/>
              <w:rPr>
                <w:sz w:val="18"/>
                <w:szCs w:val="18"/>
              </w:rPr>
            </w:pPr>
            <w:r w:rsidRPr="00FD0854">
              <w:rPr>
                <w:sz w:val="18"/>
                <w:szCs w:val="18"/>
              </w:rPr>
              <w:t xml:space="preserve">- Укомплектация транспортного средства звуковым сигнальным прибором в работоспособном состоянии. Звуковой сигнальный прибор должен при приведении в действие органа его управления издавать непрерывный и монотонный звук, акустический спектр которого не должен претерпевать значительных изменений.  </w:t>
            </w:r>
          </w:p>
          <w:p w14:paraId="763A0281" w14:textId="77777777" w:rsidR="00066C16" w:rsidRPr="00FD0854" w:rsidRDefault="00066C16" w:rsidP="00066C16">
            <w:pPr>
              <w:pStyle w:val="ab"/>
              <w:rPr>
                <w:sz w:val="18"/>
                <w:szCs w:val="18"/>
              </w:rPr>
            </w:pPr>
            <w:r w:rsidRPr="00FD0854">
              <w:rPr>
                <w:sz w:val="18"/>
                <w:szCs w:val="18"/>
              </w:rPr>
              <w:t xml:space="preserve">- Отсутствие демонтажа и неработоспособности средств измерения скорости (спидометры), а также технических средств контроля за соблюдением водителями режимов движения, труда и отдыха (если их установка </w:t>
            </w:r>
          </w:p>
          <w:p w14:paraId="2A7EF90A" w14:textId="77777777" w:rsidR="00066C16" w:rsidRPr="00FD0854" w:rsidRDefault="00066C16" w:rsidP="00066C16">
            <w:pPr>
              <w:pStyle w:val="ab"/>
              <w:rPr>
                <w:sz w:val="18"/>
                <w:szCs w:val="18"/>
              </w:rPr>
            </w:pPr>
            <w:r w:rsidRPr="00FD0854">
              <w:rPr>
                <w:sz w:val="18"/>
                <w:szCs w:val="18"/>
              </w:rPr>
              <w:t xml:space="preserve">предусмотрена ТР ТС); </w:t>
            </w:r>
          </w:p>
          <w:p w14:paraId="6424B6F1" w14:textId="77777777" w:rsidR="00066C16" w:rsidRPr="00FD0854" w:rsidRDefault="00066C16" w:rsidP="00066C16">
            <w:pPr>
              <w:pStyle w:val="ab"/>
              <w:rPr>
                <w:sz w:val="18"/>
                <w:szCs w:val="18"/>
              </w:rPr>
            </w:pPr>
            <w:r w:rsidRPr="00FD0854">
              <w:rPr>
                <w:sz w:val="18"/>
                <w:szCs w:val="18"/>
              </w:rPr>
              <w:t>- Отсутствие ослабления затяжки болтовых соединений и разрушений деталей подвески и карданной передачи транспортного средства;</w:t>
            </w:r>
          </w:p>
          <w:p w14:paraId="6F8B323C" w14:textId="77777777" w:rsidR="00066C16" w:rsidRPr="00FD0854" w:rsidRDefault="00066C16" w:rsidP="00066C16">
            <w:pPr>
              <w:pStyle w:val="ab"/>
              <w:rPr>
                <w:sz w:val="18"/>
                <w:szCs w:val="18"/>
              </w:rPr>
            </w:pPr>
            <w:r w:rsidRPr="00FD0854">
              <w:rPr>
                <w:sz w:val="18"/>
                <w:szCs w:val="18"/>
              </w:rPr>
              <w:t xml:space="preserve">- Соответствие давления на контрольном выводе регулятора уровня пола транспортного средства с пневматической подвеской, изготовленного после 1 января 1997 г., указанному изготовителем в эксплуатационной документации. </w:t>
            </w:r>
          </w:p>
          <w:p w14:paraId="4A131D36" w14:textId="77777777" w:rsidR="00066C16" w:rsidRPr="00FD0854" w:rsidRDefault="00066C16" w:rsidP="00066C16">
            <w:pPr>
              <w:pStyle w:val="ab"/>
              <w:rPr>
                <w:sz w:val="18"/>
                <w:szCs w:val="18"/>
              </w:rPr>
            </w:pPr>
            <w:r w:rsidRPr="00FD0854">
              <w:rPr>
                <w:sz w:val="18"/>
                <w:szCs w:val="18"/>
              </w:rPr>
              <w:t>- Отсутствие деформации вследствие повреждений или изменений конструкции передних и задних бамперов транспортных средств категорий М и N, при которых радиус кривизны выступающих наружу частей бампера (за исключением деталей, изготовленных из неметаллических эластичных материалов) менее 5 мм;</w:t>
            </w:r>
          </w:p>
          <w:p w14:paraId="5A546C5E" w14:textId="77777777" w:rsidR="00066C16" w:rsidRPr="00FD0854" w:rsidRDefault="00066C16" w:rsidP="00066C16">
            <w:pPr>
              <w:pStyle w:val="ab"/>
              <w:rPr>
                <w:sz w:val="18"/>
                <w:szCs w:val="18"/>
              </w:rPr>
            </w:pPr>
            <w:r w:rsidRPr="00FD0854">
              <w:rPr>
                <w:sz w:val="18"/>
                <w:szCs w:val="18"/>
              </w:rPr>
              <w:t>- Отсутствие видимых разрушений, коротких замыканий и следов пробоя изоляции электрических проводов;</w:t>
            </w:r>
          </w:p>
          <w:p w14:paraId="73CE447C" w14:textId="77777777" w:rsidR="00066C16" w:rsidRPr="00FD0854" w:rsidRDefault="00066C16" w:rsidP="00066C16">
            <w:pPr>
              <w:pStyle w:val="ab"/>
              <w:rPr>
                <w:sz w:val="18"/>
                <w:szCs w:val="18"/>
              </w:rPr>
            </w:pPr>
            <w:r w:rsidRPr="00FD0854">
              <w:rPr>
                <w:sz w:val="18"/>
                <w:szCs w:val="18"/>
              </w:rPr>
              <w:t>- Надежность крепления запасного колеса, аккумуляторных батарей, сидений в местах, предусмотренных изготовителем в эксплуатационной документации транспортного средства.</w:t>
            </w:r>
          </w:p>
          <w:p w14:paraId="4B26504B" w14:textId="77777777" w:rsidR="00066C16" w:rsidRPr="00FD0854" w:rsidRDefault="00066C16" w:rsidP="00066C16">
            <w:pPr>
              <w:pStyle w:val="ab"/>
              <w:rPr>
                <w:sz w:val="18"/>
                <w:szCs w:val="18"/>
              </w:rPr>
            </w:pPr>
            <w:r w:rsidRPr="00FD0854">
              <w:rPr>
                <w:sz w:val="18"/>
                <w:szCs w:val="18"/>
              </w:rPr>
              <w:t xml:space="preserve">- Работоспособность на транспортных средствах, оборудованных механизмами продольной регулировки положения подушки и угла наклона спинки сиденья или механизмов перемещения сиденья водителя (для посадки и высадки пассажиров), указанных механизмов. После </w:t>
            </w:r>
            <w:r w:rsidRPr="00FD0854">
              <w:rPr>
                <w:sz w:val="18"/>
                <w:szCs w:val="18"/>
              </w:rPr>
              <w:lastRenderedPageBreak/>
              <w:t xml:space="preserve">прекращения регулирования или пользования эти механизмы должны автоматически блокироваться; </w:t>
            </w:r>
          </w:p>
          <w:p w14:paraId="17E321D8" w14:textId="77777777" w:rsidR="00066C16" w:rsidRPr="00FD0854" w:rsidRDefault="00066C16" w:rsidP="00066C16">
            <w:pPr>
              <w:pStyle w:val="ab"/>
              <w:rPr>
                <w:sz w:val="18"/>
                <w:szCs w:val="18"/>
              </w:rPr>
            </w:pPr>
            <w:r w:rsidRPr="00FD0854">
              <w:rPr>
                <w:sz w:val="18"/>
                <w:szCs w:val="18"/>
              </w:rPr>
              <w:t>- Работоспособность держателя запасного колеса;</w:t>
            </w:r>
          </w:p>
          <w:p w14:paraId="7F9611B7" w14:textId="77777777" w:rsidR="00066C16" w:rsidRPr="00FD0854" w:rsidRDefault="00066C16" w:rsidP="00066C16">
            <w:pPr>
              <w:pStyle w:val="ab"/>
              <w:rPr>
                <w:sz w:val="18"/>
                <w:szCs w:val="18"/>
              </w:rPr>
            </w:pPr>
            <w:r w:rsidRPr="00FD0854">
              <w:rPr>
                <w:sz w:val="18"/>
                <w:szCs w:val="18"/>
              </w:rPr>
              <w:t>- Отсутствие демонтирования опорного устройства полуприцепов. Работоспособность фиксаторов транспортного положения опор;</w:t>
            </w:r>
          </w:p>
          <w:p w14:paraId="3B3286CD" w14:textId="77777777" w:rsidR="00066C16" w:rsidRPr="00FD0854" w:rsidRDefault="00066C16" w:rsidP="00066C16">
            <w:pPr>
              <w:pStyle w:val="ab"/>
              <w:rPr>
                <w:sz w:val="18"/>
                <w:szCs w:val="18"/>
              </w:rPr>
            </w:pPr>
            <w:r w:rsidRPr="00FD0854">
              <w:rPr>
                <w:sz w:val="18"/>
                <w:szCs w:val="18"/>
              </w:rPr>
              <w:t>- Отсутствие каплепадения масел и рабочих жидкостей из двигателя, коробки передач, бортовых редукторов, заднего моста, сцепления, аккумуляторной батареи, систем охлаждения и кондиционирования воздуха и дополнительно устанавливаемых на транспортных средствах гидравлических устройств;</w:t>
            </w:r>
          </w:p>
          <w:p w14:paraId="1C6A40EA" w14:textId="77777777" w:rsidR="00066C16" w:rsidRPr="00FD0854" w:rsidRDefault="00066C16" w:rsidP="00066C16">
            <w:pPr>
              <w:pStyle w:val="ab"/>
              <w:rPr>
                <w:sz w:val="18"/>
                <w:szCs w:val="18"/>
              </w:rPr>
            </w:pPr>
            <w:r w:rsidRPr="00FD0854">
              <w:rPr>
                <w:sz w:val="18"/>
                <w:szCs w:val="18"/>
              </w:rPr>
              <w:t>- Отсутствие ослабления крепления амортизаторов вследствие отсутствия, повреждения или сквозной коррозии деталей их крепления;</w:t>
            </w:r>
          </w:p>
          <w:p w14:paraId="33490DB3" w14:textId="77777777" w:rsidR="00066C16" w:rsidRPr="00FD0854" w:rsidRDefault="00066C16" w:rsidP="00066C16">
            <w:pPr>
              <w:pStyle w:val="ab"/>
              <w:rPr>
                <w:sz w:val="18"/>
                <w:szCs w:val="18"/>
              </w:rPr>
            </w:pPr>
            <w:r w:rsidRPr="00FD0854">
              <w:rPr>
                <w:sz w:val="18"/>
                <w:szCs w:val="18"/>
              </w:rPr>
              <w:t>- Отсутствие трещины и разрушения щек кронштейнов подвески, а также стоек либо каркасов бортов и приспособлений для крепления грузов;</w:t>
            </w:r>
          </w:p>
          <w:p w14:paraId="149F6AD1" w14:textId="77777777" w:rsidR="00066C16" w:rsidRPr="00FD0854" w:rsidRDefault="00066C16" w:rsidP="00066C16">
            <w:pPr>
              <w:pStyle w:val="ab"/>
              <w:rPr>
                <w:sz w:val="18"/>
                <w:szCs w:val="18"/>
              </w:rPr>
            </w:pPr>
            <w:r w:rsidRPr="00FD0854">
              <w:rPr>
                <w:sz w:val="18"/>
                <w:szCs w:val="18"/>
              </w:rPr>
              <w:t>- Не допускается отсутствие предусмотренных изготовителем в эксплуатационной документации транспортного средства элементов системы защиты от разбрызгивания из-под колес;</w:t>
            </w:r>
          </w:p>
          <w:p w14:paraId="42D17EC9" w14:textId="77777777" w:rsidR="00066C16" w:rsidRPr="00FD0854" w:rsidRDefault="00066C16" w:rsidP="00066C16">
            <w:pPr>
              <w:pStyle w:val="ab"/>
              <w:rPr>
                <w:sz w:val="18"/>
                <w:szCs w:val="18"/>
              </w:rPr>
            </w:pPr>
            <w:r w:rsidRPr="00FD0854">
              <w:rPr>
                <w:sz w:val="18"/>
                <w:szCs w:val="18"/>
              </w:rPr>
              <w:t xml:space="preserve">- Запрещено неправомерное оборудование транспортного средства специальными звуковыми и световыми сигнальными приборами, нанесение окраски по цветографическим схемам, установленным для транспортных средств оперативных служб. </w:t>
            </w:r>
          </w:p>
        </w:tc>
        <w:tc>
          <w:tcPr>
            <w:tcW w:w="2410" w:type="dxa"/>
            <w:gridSpan w:val="3"/>
            <w:shd w:val="clear" w:color="auto" w:fill="auto"/>
          </w:tcPr>
          <w:p w14:paraId="79F9BAF6"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sz w:val="18"/>
                <w:szCs w:val="18"/>
              </w:rPr>
            </w:pPr>
            <w:r w:rsidRPr="00FD0854">
              <w:rPr>
                <w:rFonts w:ascii="Times New Roman" w:hAnsi="Times New Roman" w:cs="Times New Roman"/>
                <w:sz w:val="18"/>
                <w:szCs w:val="18"/>
              </w:rPr>
              <w:lastRenderedPageBreak/>
              <w:t>ТР ТС 018/2011</w:t>
            </w:r>
          </w:p>
          <w:p w14:paraId="7C865651"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Приложение № 8 п. 10</w:t>
            </w:r>
          </w:p>
          <w:p w14:paraId="48AA5172" w14:textId="77777777" w:rsidR="00066C16" w:rsidRPr="00FD0854" w:rsidRDefault="00066C16" w:rsidP="00066C16">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 xml:space="preserve"> ГОСТ Р 51709-2004</w:t>
            </w:r>
          </w:p>
        </w:tc>
        <w:tc>
          <w:tcPr>
            <w:tcW w:w="2268" w:type="dxa"/>
            <w:gridSpan w:val="3"/>
            <w:shd w:val="clear" w:color="auto" w:fill="auto"/>
          </w:tcPr>
          <w:p w14:paraId="49034B2B"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ТР ТС 018/2011</w:t>
            </w:r>
          </w:p>
          <w:p w14:paraId="1E6798C6"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ГОСТ Р 51709-2004</w:t>
            </w:r>
          </w:p>
          <w:p w14:paraId="075CA9D7"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Визуально</w:t>
            </w:r>
          </w:p>
        </w:tc>
        <w:tc>
          <w:tcPr>
            <w:tcW w:w="1417" w:type="dxa"/>
            <w:gridSpan w:val="2"/>
            <w:shd w:val="clear" w:color="auto" w:fill="auto"/>
          </w:tcPr>
          <w:p w14:paraId="08EC62A5" w14:textId="77777777" w:rsidR="00066C16" w:rsidRPr="00301CBD" w:rsidRDefault="00066C16" w:rsidP="00066C16">
            <w:pPr>
              <w:pStyle w:val="ab"/>
              <w:rPr>
                <w:color w:val="FF0000"/>
                <w:sz w:val="18"/>
                <w:szCs w:val="18"/>
              </w:rPr>
            </w:pPr>
            <w:r w:rsidRPr="00301CBD">
              <w:rPr>
                <w:color w:val="FF0000"/>
                <w:sz w:val="18"/>
                <w:szCs w:val="18"/>
              </w:rPr>
              <w:t xml:space="preserve"> </w:t>
            </w:r>
          </w:p>
          <w:p w14:paraId="6F90F6A1"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27528284"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2365B787"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103E8B04"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4A67CB2E"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0AEA7C6E"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60B43DD5"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7DB50538"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24962451"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2EFBEB5A"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1180B0D1"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110C0298"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14CC2B55"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77A71280"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5F7DA24C"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71C829BA"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26F5C8E5"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3E28CAA4"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3DF2BA10"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23D8D267"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500C840C"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0B3296E8"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2ED3EDE4"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135A12BB"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018D4DAE"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24E9B31A"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3488AA57"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79FB8BEE"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4234141F"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62F4C5A6"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634F49B8"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73CBFE91"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73F20200"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2643A79F"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0C824EB7"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7E126EAF"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242D3639"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7585EBEA"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2DB86D97"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1750FDD1"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19260B1A"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6384A58E"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72D032DE"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383C5946"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7E39982F"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02904767"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740FE580"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20E44A5A"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710529FF"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6E290A87"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3785D6A7"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24889704"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27163FD5"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1B9B9DE1"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3C048FDD" w14:textId="77777777" w:rsidR="00066C16"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160FE3EF"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7AA808B5"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1B63137F"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42EFBFD6"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029F4046"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32717481"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458F3FBF"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tc>
      </w:tr>
      <w:tr w:rsidR="00066C16" w:rsidRPr="00FD0854" w14:paraId="70184DF3" w14:textId="77777777" w:rsidTr="00732410">
        <w:trPr>
          <w:trHeight w:val="417"/>
        </w:trPr>
        <w:tc>
          <w:tcPr>
            <w:tcW w:w="674" w:type="dxa"/>
            <w:shd w:val="clear" w:color="auto" w:fill="auto"/>
          </w:tcPr>
          <w:p w14:paraId="0393322A" w14:textId="77777777" w:rsidR="00066C16" w:rsidRPr="00FD0854" w:rsidRDefault="00066C16" w:rsidP="00066C16">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lastRenderedPageBreak/>
              <w:t>12</w:t>
            </w:r>
          </w:p>
        </w:tc>
        <w:tc>
          <w:tcPr>
            <w:tcW w:w="3262" w:type="dxa"/>
            <w:gridSpan w:val="5"/>
            <w:shd w:val="clear" w:color="auto" w:fill="auto"/>
          </w:tcPr>
          <w:p w14:paraId="40F83240"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Категории наземных транспортных машин:</w:t>
            </w:r>
          </w:p>
          <w:p w14:paraId="0CAC958C"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М2,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3</w:t>
            </w:r>
          </w:p>
          <w:p w14:paraId="53F1DC99"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14:paraId="00A8B107" w14:textId="77777777" w:rsidR="00066C16" w:rsidRPr="00FD0854" w:rsidRDefault="00066C16" w:rsidP="00066C16">
            <w:pPr>
              <w:spacing w:after="0" w:line="240" w:lineRule="auto"/>
              <w:ind w:right="153"/>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1, О2, О3,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4 </w:t>
            </w:r>
          </w:p>
        </w:tc>
        <w:tc>
          <w:tcPr>
            <w:tcW w:w="5953" w:type="dxa"/>
            <w:shd w:val="clear" w:color="auto" w:fill="auto"/>
          </w:tcPr>
          <w:p w14:paraId="629C0C0B" w14:textId="77777777" w:rsidR="00066C16" w:rsidRPr="00FD0854" w:rsidRDefault="00066C16" w:rsidP="00066C16">
            <w:pPr>
              <w:pStyle w:val="ab"/>
              <w:rPr>
                <w:sz w:val="18"/>
                <w:szCs w:val="18"/>
              </w:rPr>
            </w:pPr>
            <w:r w:rsidRPr="00FD0854">
              <w:rPr>
                <w:sz w:val="18"/>
                <w:szCs w:val="18"/>
              </w:rPr>
              <w:t>Требования к комплектности транспортных средств</w:t>
            </w:r>
          </w:p>
          <w:p w14:paraId="1786EC2C" w14:textId="77777777" w:rsidR="00066C16" w:rsidRPr="00FD0854" w:rsidRDefault="00066C16" w:rsidP="00066C16">
            <w:pPr>
              <w:pStyle w:val="ab"/>
              <w:rPr>
                <w:sz w:val="18"/>
                <w:szCs w:val="18"/>
              </w:rPr>
            </w:pPr>
            <w:r w:rsidRPr="00FD0854">
              <w:rPr>
                <w:sz w:val="18"/>
                <w:szCs w:val="18"/>
              </w:rPr>
              <w:t>- Наличие знака аварийной остановки</w:t>
            </w:r>
          </w:p>
          <w:p w14:paraId="2E1F21B0" w14:textId="77777777" w:rsidR="00066C16" w:rsidRPr="00FD0854" w:rsidRDefault="00066C16" w:rsidP="00066C16">
            <w:pPr>
              <w:pStyle w:val="ab"/>
              <w:rPr>
                <w:sz w:val="18"/>
                <w:szCs w:val="18"/>
              </w:rPr>
            </w:pPr>
            <w:r w:rsidRPr="00FD0854">
              <w:rPr>
                <w:sz w:val="18"/>
                <w:szCs w:val="18"/>
              </w:rPr>
              <w:t>- Наличие аптечки.</w:t>
            </w:r>
          </w:p>
          <w:p w14:paraId="7B5C1E46" w14:textId="77777777" w:rsidR="00066C16" w:rsidRPr="00FD0854" w:rsidRDefault="00066C16" w:rsidP="00066C16">
            <w:pPr>
              <w:pStyle w:val="ab"/>
              <w:rPr>
                <w:sz w:val="18"/>
                <w:szCs w:val="18"/>
              </w:rPr>
            </w:pPr>
            <w:r w:rsidRPr="00FD0854">
              <w:rPr>
                <w:sz w:val="18"/>
                <w:szCs w:val="18"/>
              </w:rPr>
              <w:t xml:space="preserve">- Комплектность у транспортных средств категорий М3, N2, N3, комплектуются не менее чем двумя противооткатными упорами, соответствующими диаметру колес транспортного средства. </w:t>
            </w:r>
          </w:p>
          <w:p w14:paraId="18024C42" w14:textId="77777777" w:rsidR="00066C16" w:rsidRPr="00FD0854" w:rsidRDefault="00066C16" w:rsidP="00066C16">
            <w:pPr>
              <w:pStyle w:val="ab"/>
              <w:rPr>
                <w:sz w:val="18"/>
                <w:szCs w:val="18"/>
              </w:rPr>
            </w:pPr>
            <w:r w:rsidRPr="00FD0854">
              <w:rPr>
                <w:sz w:val="18"/>
                <w:szCs w:val="18"/>
              </w:rPr>
              <w:t xml:space="preserve">- Оснащение независимо от наличия автоматической системы пожаротушения транспортных средств категории М1 не менее чем одним огнетушителем емкостью не менее 1 л, транспортные средства категорий М2, М3 и N </w:t>
            </w:r>
            <w:proofErr w:type="gramStart"/>
            <w:r w:rsidRPr="00FD0854">
              <w:rPr>
                <w:sz w:val="18"/>
                <w:szCs w:val="18"/>
              </w:rPr>
              <w:t>-  не</w:t>
            </w:r>
            <w:proofErr w:type="gramEnd"/>
            <w:r w:rsidRPr="00FD0854">
              <w:rPr>
                <w:sz w:val="18"/>
                <w:szCs w:val="18"/>
              </w:rPr>
              <w:t xml:space="preserve"> менее чем одним огне-тушителем емкостью не менее 2 л. Огнетушитель размещается в легко доступном месте. У транспортных средств категорий М2 и М3 </w:t>
            </w:r>
          </w:p>
          <w:p w14:paraId="2B3437F3" w14:textId="77777777" w:rsidR="00066C16" w:rsidRPr="00FD0854" w:rsidRDefault="00066C16" w:rsidP="00066C16">
            <w:pPr>
              <w:pStyle w:val="ab"/>
              <w:rPr>
                <w:sz w:val="18"/>
                <w:szCs w:val="18"/>
              </w:rPr>
            </w:pPr>
            <w:r w:rsidRPr="00FD0854">
              <w:rPr>
                <w:sz w:val="18"/>
                <w:szCs w:val="18"/>
              </w:rPr>
              <w:t xml:space="preserve">Огнетушитель размещается поблизости от рабочего места водителя. Огнетушители должны быть опломбированы с указанием срока окончания использования, который на момент проверки не должен быть завершен. </w:t>
            </w:r>
          </w:p>
          <w:p w14:paraId="0D53330E" w14:textId="77777777" w:rsidR="00066C16" w:rsidRPr="00FD0854" w:rsidRDefault="00066C16" w:rsidP="00066C16">
            <w:pPr>
              <w:pStyle w:val="ab"/>
              <w:rPr>
                <w:sz w:val="18"/>
                <w:szCs w:val="18"/>
              </w:rPr>
            </w:pPr>
            <w:r w:rsidRPr="00FD0854">
              <w:rPr>
                <w:sz w:val="18"/>
                <w:szCs w:val="18"/>
              </w:rPr>
              <w:t xml:space="preserve">- Надежность крепления огнетушителей и аптечки первой помощи (автомобильные) на транспортных средствах, оборудованных приспособлениями для их крепления, в местах, предусмотренных конструкцией транспортного средства. </w:t>
            </w:r>
          </w:p>
          <w:p w14:paraId="4BDA6864" w14:textId="77777777" w:rsidR="00066C16" w:rsidRPr="00FD0854" w:rsidRDefault="00066C16" w:rsidP="00066C16">
            <w:pPr>
              <w:pStyle w:val="ab"/>
              <w:rPr>
                <w:sz w:val="18"/>
                <w:szCs w:val="18"/>
              </w:rPr>
            </w:pPr>
            <w:r w:rsidRPr="00FD0854">
              <w:rPr>
                <w:sz w:val="18"/>
                <w:szCs w:val="18"/>
              </w:rPr>
              <w:lastRenderedPageBreak/>
              <w:t xml:space="preserve">- Комплектность транспортных средств категорий M, N и О, максимальная конструктивная скорость которых не превышает 40 км/ч, опознавательным знаком тихоходного транспортного средства, выполненным в соответствии с Правилами ЕЭК ООН № 69. </w:t>
            </w:r>
          </w:p>
          <w:p w14:paraId="14E3A909" w14:textId="77777777" w:rsidR="00066C16" w:rsidRPr="00FD0854" w:rsidRDefault="00066C16" w:rsidP="00066C16">
            <w:pPr>
              <w:pStyle w:val="ab"/>
              <w:rPr>
                <w:sz w:val="18"/>
                <w:szCs w:val="18"/>
              </w:rPr>
            </w:pPr>
            <w:r w:rsidRPr="00FD0854">
              <w:rPr>
                <w:sz w:val="18"/>
                <w:szCs w:val="18"/>
              </w:rPr>
              <w:t xml:space="preserve">Наличие опознавательных знаков на транспортных средствах категорий М2 и М3, использующие в качестве топлива сжиженный нефтяной газ (СНГ) или компримированный природный газ (КПГ), опознавательные знаки, предусмотренные Правилами ЕЭК ООН № 67 и № 110, в виде ромба зеленого цвета с каймой белого цвета. В середине знака располагаются буквы: «СНГ» или «КПГ» </w:t>
            </w:r>
          </w:p>
        </w:tc>
        <w:tc>
          <w:tcPr>
            <w:tcW w:w="2410" w:type="dxa"/>
            <w:gridSpan w:val="3"/>
            <w:shd w:val="clear" w:color="auto" w:fill="auto"/>
          </w:tcPr>
          <w:p w14:paraId="7CD8768A"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sz w:val="18"/>
                <w:szCs w:val="18"/>
              </w:rPr>
            </w:pPr>
            <w:r w:rsidRPr="00FD0854">
              <w:rPr>
                <w:rFonts w:ascii="Times New Roman" w:hAnsi="Times New Roman" w:cs="Times New Roman"/>
                <w:sz w:val="18"/>
                <w:szCs w:val="18"/>
              </w:rPr>
              <w:lastRenderedPageBreak/>
              <w:t>ТР ТС 018/2011</w:t>
            </w:r>
          </w:p>
          <w:p w14:paraId="174875C9"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Приложение № 8 п. 11</w:t>
            </w:r>
          </w:p>
          <w:p w14:paraId="51DB57FD" w14:textId="77777777" w:rsidR="00066C16" w:rsidRPr="00FD0854" w:rsidRDefault="00066C16" w:rsidP="00066C16">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Правила ЕЭК ООН № 27</w:t>
            </w:r>
          </w:p>
        </w:tc>
        <w:tc>
          <w:tcPr>
            <w:tcW w:w="2268" w:type="dxa"/>
            <w:gridSpan w:val="3"/>
            <w:shd w:val="clear" w:color="auto" w:fill="auto"/>
          </w:tcPr>
          <w:p w14:paraId="66CB790C"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ТРТС 018/2011</w:t>
            </w:r>
          </w:p>
          <w:p w14:paraId="26EFB008"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ЕЭКООН № 27</w:t>
            </w:r>
          </w:p>
          <w:p w14:paraId="5440E13F" w14:textId="77777777" w:rsidR="00066C16" w:rsidRPr="00FD0854" w:rsidRDefault="00066C16" w:rsidP="00066C16">
            <w:pPr>
              <w:spacing w:after="0" w:line="240" w:lineRule="auto"/>
              <w:ind w:right="153"/>
              <w:rPr>
                <w:rFonts w:ascii="Times New Roman" w:hAnsi="Times New Roman" w:cs="Times New Roman"/>
                <w:sz w:val="18"/>
                <w:szCs w:val="18"/>
              </w:rPr>
            </w:pPr>
          </w:p>
          <w:p w14:paraId="580E0C85"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Визуально</w:t>
            </w:r>
          </w:p>
          <w:p w14:paraId="2E0333F7"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Линейка</w:t>
            </w:r>
          </w:p>
        </w:tc>
        <w:tc>
          <w:tcPr>
            <w:tcW w:w="1417" w:type="dxa"/>
            <w:gridSpan w:val="2"/>
            <w:shd w:val="clear" w:color="auto" w:fill="auto"/>
          </w:tcPr>
          <w:p w14:paraId="4BED68EA"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6DDEBF35"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155A4B2B"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44026E4A"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2C4DD32B"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40AADAA2"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759253A9"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09A0804C"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6D66877F"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11691391"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0720620B"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005DF49A" w14:textId="77777777" w:rsidR="00066C16"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2F7D58B1" w14:textId="77777777" w:rsid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76C0403C"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486D4664"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23324944"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5B316E7F"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1268F234"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5F20763A"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7B6477E4"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58586A73"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lastRenderedPageBreak/>
              <w:t>соотв/несоотв</w:t>
            </w:r>
          </w:p>
          <w:p w14:paraId="52F8AB19"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28C8B873"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3758C980"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64371667"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306364A1" w14:textId="77777777" w:rsidR="00301CBD" w:rsidRPr="00FD0854" w:rsidRDefault="00301CBD" w:rsidP="00301CBD">
            <w:pPr>
              <w:widowControl w:val="0"/>
              <w:autoSpaceDE w:val="0"/>
              <w:autoSpaceDN w:val="0"/>
              <w:adjustRightInd w:val="0"/>
              <w:spacing w:after="0" w:line="240" w:lineRule="auto"/>
              <w:jc w:val="both"/>
              <w:rPr>
                <w:rFonts w:ascii="Times New Roman" w:hAnsi="Times New Roman" w:cs="Times New Roman"/>
                <w:sz w:val="18"/>
                <w:szCs w:val="18"/>
              </w:rPr>
            </w:pPr>
            <w:r w:rsidRPr="00301CBD">
              <w:rPr>
                <w:rFonts w:ascii="Times New Roman" w:hAnsi="Times New Roman" w:cs="Times New Roman"/>
                <w:color w:val="FF0000"/>
                <w:sz w:val="18"/>
                <w:szCs w:val="18"/>
                <w:lang w:eastAsia="ko-KR"/>
              </w:rPr>
              <w:t>соотв/несоотв</w:t>
            </w:r>
          </w:p>
        </w:tc>
      </w:tr>
      <w:tr w:rsidR="00066C16" w:rsidRPr="00FD0854" w14:paraId="340BB45F" w14:textId="77777777" w:rsidTr="00732410">
        <w:trPr>
          <w:trHeight w:val="713"/>
        </w:trPr>
        <w:tc>
          <w:tcPr>
            <w:tcW w:w="674" w:type="dxa"/>
            <w:shd w:val="clear" w:color="auto" w:fill="auto"/>
          </w:tcPr>
          <w:p w14:paraId="6F735ED5" w14:textId="77777777" w:rsidR="00066C16" w:rsidRPr="00FD0854" w:rsidRDefault="00066C16" w:rsidP="00066C16">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lastRenderedPageBreak/>
              <w:t>13</w:t>
            </w:r>
          </w:p>
        </w:tc>
        <w:tc>
          <w:tcPr>
            <w:tcW w:w="3262" w:type="dxa"/>
            <w:gridSpan w:val="5"/>
            <w:shd w:val="clear" w:color="auto" w:fill="auto"/>
          </w:tcPr>
          <w:p w14:paraId="3809FF73"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7299B22B"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М2,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3</w:t>
            </w:r>
          </w:p>
          <w:p w14:paraId="0D552232"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14:paraId="160D9456" w14:textId="77777777" w:rsidR="00066C16" w:rsidRPr="00182840"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1, О2, О3,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4 </w:t>
            </w:r>
          </w:p>
        </w:tc>
        <w:tc>
          <w:tcPr>
            <w:tcW w:w="5953" w:type="dxa"/>
            <w:shd w:val="clear" w:color="auto" w:fill="auto"/>
          </w:tcPr>
          <w:p w14:paraId="22005540" w14:textId="77777777" w:rsidR="00066C16" w:rsidRPr="00FD0854" w:rsidRDefault="00066C16" w:rsidP="00066C16">
            <w:pPr>
              <w:pStyle w:val="ab"/>
              <w:rPr>
                <w:sz w:val="18"/>
                <w:szCs w:val="18"/>
              </w:rPr>
            </w:pPr>
            <w:r w:rsidRPr="00FD0854">
              <w:rPr>
                <w:sz w:val="18"/>
                <w:szCs w:val="18"/>
              </w:rPr>
              <w:t>-Требования к обеспечению возможности идентификации транспортных средств.</w:t>
            </w:r>
          </w:p>
          <w:p w14:paraId="01D33FF6"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Соответствие идентификационного номера, указанному в регистрационных документах на транспортное средство. </w:t>
            </w:r>
          </w:p>
          <w:p w14:paraId="20496D54"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Соответствие установки Государственного регистрационного знака в местах, предусмотренных его Конструкцией;</w:t>
            </w:r>
          </w:p>
          <w:p w14:paraId="3BF3E265"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Для крепления государственных регистрационных знаков должны применяться болты или винты с головками, имеющими цвет поля знака или светлые гальванические покрытия. Допускается крепление государственных регистрационных знаков с помощью рамок. </w:t>
            </w:r>
          </w:p>
          <w:p w14:paraId="164113FC"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Болты, винты, рамки не должны загораживать имеющиеся на государственном регистрационном знаке буквы, цифры, окантовку, иные </w:t>
            </w:r>
            <w:proofErr w:type="gramStart"/>
            <w:r w:rsidRPr="00FD0854">
              <w:rPr>
                <w:rFonts w:ascii="Times New Roman" w:eastAsia="TimesNewRomanPSMT" w:hAnsi="Times New Roman" w:cs="Times New Roman"/>
                <w:sz w:val="18"/>
                <w:szCs w:val="18"/>
              </w:rPr>
              <w:t>надписи</w:t>
            </w:r>
            <w:proofErr w:type="gramEnd"/>
            <w:r w:rsidRPr="00FD0854">
              <w:rPr>
                <w:rFonts w:ascii="Times New Roman" w:eastAsia="TimesNewRomanPSMT" w:hAnsi="Times New Roman" w:cs="Times New Roman"/>
                <w:sz w:val="18"/>
                <w:szCs w:val="18"/>
              </w:rPr>
              <w:t xml:space="preserve"> а также изображение госу</w:t>
            </w:r>
            <w:r>
              <w:rPr>
                <w:rFonts w:ascii="Times New Roman" w:eastAsia="TimesNewRomanPSMT" w:hAnsi="Times New Roman" w:cs="Times New Roman"/>
                <w:sz w:val="18"/>
                <w:szCs w:val="18"/>
              </w:rPr>
              <w:t>дарственного флага государства</w:t>
            </w:r>
            <w:r w:rsidR="00F870DD">
              <w:rPr>
                <w:rFonts w:ascii="Times New Roman" w:eastAsia="TimesNewRomanPSMT" w:hAnsi="Times New Roman" w:cs="Times New Roman"/>
                <w:sz w:val="18"/>
                <w:szCs w:val="18"/>
              </w:rPr>
              <w:t xml:space="preserve"> </w:t>
            </w:r>
            <w:r w:rsidRPr="00FD0854">
              <w:rPr>
                <w:rFonts w:ascii="Times New Roman" w:eastAsia="TimesNewRomanPSMT" w:hAnsi="Times New Roman" w:cs="Times New Roman"/>
                <w:sz w:val="18"/>
                <w:szCs w:val="18"/>
              </w:rPr>
              <w:t xml:space="preserve">члена Таможенного союза. </w:t>
            </w:r>
          </w:p>
          <w:p w14:paraId="59A87579"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Не допускается закрывать государственный регистрационный знак органическим стеклом или другими материалами. </w:t>
            </w:r>
          </w:p>
          <w:p w14:paraId="2EAF9560"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Отсутствие на государственном регистрационном знаке дополнительные отверстия для его крепления на транспортном средстве или в иных целях. В случае несовпадения координат посадочных отверстий государственного регистрационного знака с координатами посадочных отверстий транспортного средства, должны быть предусмотрены переходные конструктивные элементы;</w:t>
            </w:r>
          </w:p>
          <w:p w14:paraId="2102455D"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eastAsia="TimesNewRomanPSMT" w:hAnsi="Times New Roman" w:cs="Times New Roman"/>
                <w:sz w:val="18"/>
                <w:szCs w:val="18"/>
              </w:rPr>
              <w:t xml:space="preserve">- </w:t>
            </w:r>
            <w:r w:rsidRPr="00FD0854">
              <w:rPr>
                <w:rFonts w:ascii="Times New Roman" w:hAnsi="Times New Roman" w:cs="Times New Roman"/>
                <w:sz w:val="18"/>
                <w:szCs w:val="18"/>
              </w:rPr>
              <w:t>Приложение № 7 пп 4.2- 4.4</w:t>
            </w:r>
          </w:p>
          <w:p w14:paraId="6F2BD12E"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-Место для установки государственного регистрационного знака должно представлять собой плоскую вертикальную поверхность и должно располагаться таким об</w:t>
            </w:r>
            <w:r>
              <w:rPr>
                <w:rFonts w:ascii="Times New Roman" w:hAnsi="Times New Roman" w:cs="Times New Roman"/>
                <w:sz w:val="18"/>
                <w:szCs w:val="18"/>
              </w:rPr>
              <w:t>разом, чтобы исключалось загора</w:t>
            </w:r>
            <w:r w:rsidRPr="00FD0854">
              <w:rPr>
                <w:rFonts w:ascii="Times New Roman" w:hAnsi="Times New Roman" w:cs="Times New Roman"/>
                <w:sz w:val="18"/>
                <w:szCs w:val="18"/>
              </w:rPr>
              <w:t>живание государственного регистрационного знака элементами конструкции транспортного средства. При этом государственные регистрационные знаки не должны уменьшать углы переднего и заднего свесов транспортного ср</w:t>
            </w:r>
            <w:r>
              <w:rPr>
                <w:rFonts w:ascii="Times New Roman" w:hAnsi="Times New Roman" w:cs="Times New Roman"/>
                <w:sz w:val="18"/>
                <w:szCs w:val="18"/>
              </w:rPr>
              <w:t>едства, закрывать внешние свето</w:t>
            </w:r>
            <w:r w:rsidRPr="00FD0854">
              <w:rPr>
                <w:rFonts w:ascii="Times New Roman" w:hAnsi="Times New Roman" w:cs="Times New Roman"/>
                <w:sz w:val="18"/>
                <w:szCs w:val="18"/>
              </w:rPr>
              <w:t xml:space="preserve">вые и светосигнальные приборы, выступать за боковой габарит транспортного средства. </w:t>
            </w:r>
          </w:p>
          <w:p w14:paraId="7F04CE17"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lastRenderedPageBreak/>
              <w:t xml:space="preserve">-Место установки заднего государственного регистрационного знака должно обеспечивать выполнение следующих условий: </w:t>
            </w:r>
          </w:p>
          <w:p w14:paraId="76633646"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Государственный регистрационный знак должен устанавливаться по оси симметрии транспортного средства или слева от нее по направлению движения транспортного средства. </w:t>
            </w:r>
          </w:p>
          <w:p w14:paraId="57260740"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Государственный регистрационный знак должен устанавливаться перпендикулярно продольной плоскости сим-метрии транспортного средства ±3</w:t>
            </w:r>
            <w:r w:rsidRPr="00FD0854">
              <w:rPr>
                <w:rFonts w:ascii="Times New Roman" w:hAnsi="Times New Roman" w:cs="Times New Roman"/>
                <w:sz w:val="18"/>
                <w:szCs w:val="18"/>
                <w:vertAlign w:val="superscript"/>
              </w:rPr>
              <w:t>о</w:t>
            </w:r>
            <w:r w:rsidRPr="00FD0854">
              <w:rPr>
                <w:rFonts w:ascii="Times New Roman" w:hAnsi="Times New Roman" w:cs="Times New Roman"/>
                <w:sz w:val="18"/>
                <w:szCs w:val="18"/>
              </w:rPr>
              <w:t xml:space="preserve"> и перпендикулярно опорной плоскости транспортного средства ± 5</w:t>
            </w:r>
            <w:r w:rsidRPr="00FD0854">
              <w:rPr>
                <w:rFonts w:ascii="Times New Roman" w:hAnsi="Times New Roman" w:cs="Times New Roman"/>
                <w:sz w:val="18"/>
                <w:szCs w:val="18"/>
                <w:vertAlign w:val="superscript"/>
              </w:rPr>
              <w:t>о</w:t>
            </w:r>
            <w:r w:rsidRPr="00FD0854">
              <w:rPr>
                <w:rFonts w:ascii="Times New Roman" w:hAnsi="Times New Roman" w:cs="Times New Roman"/>
                <w:sz w:val="18"/>
                <w:szCs w:val="18"/>
              </w:rPr>
              <w:t xml:space="preserve"> Однако если конструкция транспортного средства не позволяет установить государственный регистрационный знак перпендикулярно опорной плоскости транспортного средства, то для государственных регистрационных знаков, высота верхнего края которых от опорной поверхности не более 1200 мм, допу</w:t>
            </w:r>
            <w:r>
              <w:rPr>
                <w:rFonts w:ascii="Times New Roman" w:hAnsi="Times New Roman" w:cs="Times New Roman"/>
                <w:sz w:val="18"/>
                <w:szCs w:val="18"/>
              </w:rPr>
              <w:t>с</w:t>
            </w:r>
            <w:r w:rsidRPr="00FD0854">
              <w:rPr>
                <w:rFonts w:ascii="Times New Roman" w:hAnsi="Times New Roman" w:cs="Times New Roman"/>
                <w:sz w:val="18"/>
                <w:szCs w:val="18"/>
              </w:rPr>
              <w:t>кается увеличение отклонения от вертикальной плоскости до 30</w:t>
            </w:r>
            <w:r w:rsidRPr="00FD0854">
              <w:rPr>
                <w:rFonts w:ascii="Times New Roman" w:hAnsi="Times New Roman" w:cs="Times New Roman"/>
                <w:sz w:val="18"/>
                <w:szCs w:val="18"/>
                <w:vertAlign w:val="superscript"/>
              </w:rPr>
              <w:t>о</w:t>
            </w:r>
            <w:r w:rsidRPr="00FD0854">
              <w:rPr>
                <w:rFonts w:ascii="Times New Roman" w:hAnsi="Times New Roman" w:cs="Times New Roman"/>
                <w:sz w:val="18"/>
                <w:szCs w:val="18"/>
              </w:rPr>
              <w:t>, если поверхность, на которой устанавливается государственный регистрационный знак, обращена вверх и 15</w:t>
            </w:r>
            <w:r w:rsidRPr="00FD0854">
              <w:rPr>
                <w:rFonts w:ascii="Times New Roman" w:hAnsi="Times New Roman" w:cs="Times New Roman"/>
                <w:sz w:val="18"/>
                <w:szCs w:val="18"/>
                <w:vertAlign w:val="superscript"/>
              </w:rPr>
              <w:t>о</w:t>
            </w:r>
            <w:r w:rsidRPr="00FD0854">
              <w:rPr>
                <w:rFonts w:ascii="Times New Roman" w:hAnsi="Times New Roman" w:cs="Times New Roman"/>
                <w:sz w:val="18"/>
                <w:szCs w:val="18"/>
              </w:rPr>
              <w:t xml:space="preserve">, если эта поверхность обращена вниз. </w:t>
            </w:r>
          </w:p>
          <w:p w14:paraId="68F10AC6"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Для находящегося в снаряженном состоянии транспортного средства высота от опор</w:t>
            </w:r>
            <w:r>
              <w:rPr>
                <w:rFonts w:ascii="Times New Roman" w:hAnsi="Times New Roman" w:cs="Times New Roman"/>
                <w:sz w:val="18"/>
                <w:szCs w:val="18"/>
              </w:rPr>
              <w:t>ной плоскости нижнего края госу</w:t>
            </w:r>
            <w:r w:rsidRPr="00FD0854">
              <w:rPr>
                <w:rFonts w:ascii="Times New Roman" w:hAnsi="Times New Roman" w:cs="Times New Roman"/>
                <w:sz w:val="18"/>
                <w:szCs w:val="18"/>
              </w:rPr>
              <w:t>дарственного регистрационного знака для транспортных средств, должна быть не менее 300 мм, а высота его верхнего края должна быть не более 1200 мм. Однако если конструкция транспортного средства не позволяет обеспечить указанную в первом абзаце настоящего пункта высоту расп</w:t>
            </w:r>
            <w:r>
              <w:rPr>
                <w:rFonts w:ascii="Times New Roman" w:hAnsi="Times New Roman" w:cs="Times New Roman"/>
                <w:sz w:val="18"/>
                <w:szCs w:val="18"/>
              </w:rPr>
              <w:t>оложения государственного регис</w:t>
            </w:r>
            <w:r w:rsidRPr="00FD0854">
              <w:rPr>
                <w:rFonts w:ascii="Times New Roman" w:hAnsi="Times New Roman" w:cs="Times New Roman"/>
                <w:sz w:val="18"/>
                <w:szCs w:val="18"/>
              </w:rPr>
              <w:t xml:space="preserve">трационного знака, допускается его размещение таким образом, чтобы высота его верхнего края насколько возможно минимально превысила размер 1200 мм. </w:t>
            </w:r>
          </w:p>
          <w:p w14:paraId="023736AF"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Государственный регистрационный знак должен быть видимым в пространстве, ограниченном четырьмя плоскостями, образующими углы видимости не менее: вверх – 15</w:t>
            </w:r>
            <w:r w:rsidRPr="00FD0854">
              <w:rPr>
                <w:rFonts w:ascii="Times New Roman" w:hAnsi="Times New Roman" w:cs="Times New Roman"/>
                <w:sz w:val="18"/>
                <w:szCs w:val="18"/>
                <w:vertAlign w:val="superscript"/>
              </w:rPr>
              <w:t>о</w:t>
            </w:r>
            <w:r w:rsidRPr="00FD0854">
              <w:rPr>
                <w:rFonts w:ascii="Times New Roman" w:hAnsi="Times New Roman" w:cs="Times New Roman"/>
                <w:sz w:val="18"/>
                <w:szCs w:val="18"/>
              </w:rPr>
              <w:t>, вниз – 0</w:t>
            </w:r>
            <w:r w:rsidRPr="00FD0854">
              <w:rPr>
                <w:rFonts w:ascii="Times New Roman" w:hAnsi="Times New Roman" w:cs="Times New Roman"/>
                <w:sz w:val="18"/>
                <w:szCs w:val="18"/>
                <w:vertAlign w:val="superscript"/>
              </w:rPr>
              <w:t>о</w:t>
            </w:r>
            <w:r w:rsidRPr="00FD0854">
              <w:rPr>
                <w:rFonts w:ascii="Times New Roman" w:hAnsi="Times New Roman" w:cs="Times New Roman"/>
                <w:sz w:val="18"/>
                <w:szCs w:val="18"/>
              </w:rPr>
              <w:t>, влево и вправо – 30</w:t>
            </w:r>
            <w:r w:rsidRPr="00FD0854">
              <w:rPr>
                <w:rFonts w:ascii="Times New Roman" w:hAnsi="Times New Roman" w:cs="Times New Roman"/>
                <w:sz w:val="18"/>
                <w:szCs w:val="18"/>
                <w:vertAlign w:val="superscript"/>
              </w:rPr>
              <w:t>о</w:t>
            </w:r>
            <w:r w:rsidRPr="00FD0854">
              <w:rPr>
                <w:rFonts w:ascii="Times New Roman" w:hAnsi="Times New Roman" w:cs="Times New Roman"/>
                <w:sz w:val="18"/>
                <w:szCs w:val="18"/>
              </w:rPr>
              <w:t xml:space="preserve">. </w:t>
            </w:r>
          </w:p>
          <w:p w14:paraId="1B398881"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Должна обеспечиваться воз</w:t>
            </w:r>
            <w:r>
              <w:rPr>
                <w:rFonts w:ascii="Times New Roman" w:hAnsi="Times New Roman" w:cs="Times New Roman"/>
                <w:sz w:val="18"/>
                <w:szCs w:val="18"/>
              </w:rPr>
              <w:t>можность прочтения заднего госу</w:t>
            </w:r>
            <w:r w:rsidRPr="00FD0854">
              <w:rPr>
                <w:rFonts w:ascii="Times New Roman" w:hAnsi="Times New Roman" w:cs="Times New Roman"/>
                <w:sz w:val="18"/>
                <w:szCs w:val="18"/>
              </w:rPr>
              <w:t xml:space="preserve">дарственного регистрационного знака с расстояния не менее 20 м в темное время суток при условии его освещения штатными фонарями, предусмотренными конструкцией транспортного средства для этой цели. </w:t>
            </w:r>
          </w:p>
          <w:p w14:paraId="093687CC"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Данное требование не распространяется на надписи, указывающие на государственную принадлежность, и «ТРАНЗИТ», а также на изображение государственного флага государства – члена Таможенного союза. </w:t>
            </w:r>
          </w:p>
        </w:tc>
        <w:tc>
          <w:tcPr>
            <w:tcW w:w="2410" w:type="dxa"/>
            <w:gridSpan w:val="3"/>
            <w:shd w:val="clear" w:color="auto" w:fill="auto"/>
          </w:tcPr>
          <w:p w14:paraId="0C0459CE" w14:textId="77777777" w:rsidR="00066C16" w:rsidRPr="00FD0854" w:rsidRDefault="00066C16" w:rsidP="00066C16">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lastRenderedPageBreak/>
              <w:t>ТР ТС 018/2011</w:t>
            </w:r>
          </w:p>
          <w:p w14:paraId="1DF5EC42" w14:textId="77777777" w:rsidR="00066C16" w:rsidRPr="00FD0854" w:rsidRDefault="00066C16" w:rsidP="00066C16">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t>Приложение № 8 п. 12,</w:t>
            </w:r>
          </w:p>
          <w:p w14:paraId="7E757132" w14:textId="77777777" w:rsidR="00066C16" w:rsidRPr="00FD0854" w:rsidRDefault="00066C16" w:rsidP="00066C16">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t>Приложение № 7 пп 4.2- 4.4</w:t>
            </w:r>
          </w:p>
        </w:tc>
        <w:tc>
          <w:tcPr>
            <w:tcW w:w="2268" w:type="dxa"/>
            <w:gridSpan w:val="3"/>
            <w:shd w:val="clear" w:color="auto" w:fill="auto"/>
          </w:tcPr>
          <w:p w14:paraId="7A848778"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 ТС 018/2011</w:t>
            </w:r>
          </w:p>
          <w:p w14:paraId="494DED9F"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Визуально</w:t>
            </w:r>
          </w:p>
        </w:tc>
        <w:tc>
          <w:tcPr>
            <w:tcW w:w="1417" w:type="dxa"/>
            <w:gridSpan w:val="2"/>
            <w:shd w:val="clear" w:color="auto" w:fill="auto"/>
          </w:tcPr>
          <w:p w14:paraId="4DA1BD4F"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50E863A7"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7E43E358"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0D759378"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72A716AB"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0F1D812E"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79F17A47"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3FECFB51" w14:textId="77777777" w:rsid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01722048" w14:textId="77777777" w:rsid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124D1312" w14:textId="77777777" w:rsid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31E153C3" w14:textId="77777777" w:rsid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2C5723FD" w14:textId="77777777" w:rsid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260C6F53" w14:textId="77777777" w:rsid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46178D25"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108E994D"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499BDA77"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7B18E99C"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05C6F279"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3C50B58B"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7F516810"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71123475"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62735613"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7DBA148E"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66B37CE0"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0ECA8FCB"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0BFB203D" w14:textId="77777777" w:rsid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3C106E32" w14:textId="77777777" w:rsid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5D604A2E" w14:textId="77777777" w:rsid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520AB4A1" w14:textId="77777777" w:rsid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7FC0703B" w14:textId="77777777" w:rsid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149E8F48"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21EB7CC6"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lastRenderedPageBreak/>
              <w:t>соотв/несоотв</w:t>
            </w:r>
          </w:p>
          <w:p w14:paraId="621E7392"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4544985B"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7395BF9C"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52E4BABB" w14:textId="77777777" w:rsidR="00301CBD" w:rsidRP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2BDC89E7" w14:textId="77777777" w:rsidR="00301CBD" w:rsidRDefault="00301CBD"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46A320F5" w14:textId="77777777" w:rsidR="00282D51" w:rsidRDefault="00282D51"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7B344020" w14:textId="77777777" w:rsidR="00282D51" w:rsidRDefault="00282D51"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1E8D05C3" w14:textId="77777777" w:rsidR="00282D51" w:rsidRDefault="00282D51"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2322C051" w14:textId="77777777" w:rsidR="00282D51" w:rsidRDefault="00282D51"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073898EE" w14:textId="77777777" w:rsidR="00282D51" w:rsidRDefault="00282D51"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214F8A1A" w14:textId="77777777" w:rsidR="00282D51" w:rsidRDefault="00282D51"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0371BE4C" w14:textId="77777777" w:rsidR="00282D51" w:rsidRDefault="00282D51"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3D9E1B96" w14:textId="77777777" w:rsidR="00282D51" w:rsidRDefault="00282D51"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7595293F" w14:textId="77777777" w:rsidR="00282D51" w:rsidRDefault="00282D51"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765C5B55" w14:textId="77777777" w:rsidR="00282D51" w:rsidRDefault="00282D51"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5028B90C" w14:textId="77777777" w:rsidR="00282D51" w:rsidRDefault="00282D51"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454FF439" w14:textId="77777777" w:rsidR="00282D51" w:rsidRDefault="00282D51"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27591A02" w14:textId="77777777" w:rsidR="00282D51" w:rsidRDefault="00282D51"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20477667" w14:textId="77777777" w:rsidR="00282D51" w:rsidRDefault="00282D51"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7095FF51" w14:textId="77777777" w:rsidR="00282D51" w:rsidRPr="00301CBD" w:rsidRDefault="00282D51" w:rsidP="00282D51">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4570C594" w14:textId="77777777" w:rsidR="00282D51" w:rsidRDefault="00282D51"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1258A20C" w14:textId="77777777" w:rsidR="00282D51" w:rsidRDefault="00282D51"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6D4D73AF" w14:textId="77777777" w:rsidR="00282D51" w:rsidRDefault="00282D51"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4F5BEBCC" w14:textId="77777777" w:rsidR="00282D51" w:rsidRDefault="00282D51"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1471C841" w14:textId="77777777" w:rsidR="00282D51" w:rsidRDefault="00282D51"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6C1C229A" w14:textId="77777777" w:rsidR="00282D51" w:rsidRDefault="00282D51"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0E68689B" w14:textId="77777777" w:rsidR="00282D51" w:rsidRDefault="00282D51"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5681C31F" w14:textId="77777777" w:rsidR="00282D51" w:rsidRDefault="00282D51"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4B275AAC" w14:textId="77777777" w:rsidR="00282D51" w:rsidRDefault="00282D51"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3FCE4D3B" w14:textId="77777777" w:rsidR="00282D51" w:rsidRDefault="00282D51"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6875949E" w14:textId="77777777" w:rsidR="00282D51" w:rsidRPr="00301CBD" w:rsidRDefault="00282D51" w:rsidP="00282D51">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01D3567B" w14:textId="77777777" w:rsidR="00282D51" w:rsidRPr="00301CBD" w:rsidRDefault="00282D51" w:rsidP="00301CBD">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23A9616F" w14:textId="77777777" w:rsidR="00301CBD" w:rsidRPr="00FD0854" w:rsidRDefault="00301CBD" w:rsidP="00301CBD">
            <w:pPr>
              <w:widowControl w:val="0"/>
              <w:autoSpaceDE w:val="0"/>
              <w:autoSpaceDN w:val="0"/>
              <w:adjustRightInd w:val="0"/>
              <w:spacing w:after="0" w:line="240" w:lineRule="auto"/>
              <w:jc w:val="both"/>
              <w:rPr>
                <w:rFonts w:ascii="Times New Roman" w:hAnsi="Times New Roman" w:cs="Times New Roman"/>
                <w:sz w:val="18"/>
                <w:szCs w:val="18"/>
                <w:lang w:eastAsia="ko-KR"/>
              </w:rPr>
            </w:pPr>
          </w:p>
        </w:tc>
      </w:tr>
      <w:tr w:rsidR="00066C16" w:rsidRPr="00FD0854" w14:paraId="11DCCA67" w14:textId="77777777" w:rsidTr="00732410">
        <w:trPr>
          <w:trHeight w:val="808"/>
        </w:trPr>
        <w:tc>
          <w:tcPr>
            <w:tcW w:w="674" w:type="dxa"/>
            <w:shd w:val="clear" w:color="auto" w:fill="auto"/>
          </w:tcPr>
          <w:p w14:paraId="40137136" w14:textId="77777777" w:rsidR="00066C16" w:rsidRPr="00FD0854" w:rsidRDefault="00066C16" w:rsidP="00066C16">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lastRenderedPageBreak/>
              <w:t>14</w:t>
            </w:r>
          </w:p>
        </w:tc>
        <w:tc>
          <w:tcPr>
            <w:tcW w:w="3262" w:type="dxa"/>
            <w:gridSpan w:val="5"/>
            <w:shd w:val="clear" w:color="auto" w:fill="auto"/>
          </w:tcPr>
          <w:p w14:paraId="44EAF025"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040B98E2"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w:t>
            </w:r>
            <w:r w:rsidRPr="00FD0854">
              <w:rPr>
                <w:rFonts w:ascii="Times New Roman" w:hAnsi="Times New Roman" w:cs="Times New Roman"/>
                <w:b/>
                <w:sz w:val="18"/>
                <w:szCs w:val="18"/>
                <w:lang w:val="en-US"/>
              </w:rPr>
              <w:t xml:space="preserve"> </w:t>
            </w:r>
            <w:r w:rsidRPr="00FD0854">
              <w:rPr>
                <w:rFonts w:ascii="Times New Roman" w:hAnsi="Times New Roman" w:cs="Times New Roman"/>
                <w:b/>
                <w:sz w:val="18"/>
                <w:szCs w:val="18"/>
              </w:rPr>
              <w:t>М</w:t>
            </w:r>
            <w:r w:rsidRPr="00FD0854">
              <w:rPr>
                <w:rFonts w:ascii="Times New Roman" w:hAnsi="Times New Roman" w:cs="Times New Roman"/>
                <w:b/>
                <w:sz w:val="18"/>
                <w:szCs w:val="18"/>
                <w:lang w:val="en-US"/>
              </w:rPr>
              <w:t xml:space="preserve">2, </w:t>
            </w:r>
          </w:p>
          <w:p w14:paraId="4BF4B69F"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p>
        </w:tc>
        <w:tc>
          <w:tcPr>
            <w:tcW w:w="5953" w:type="dxa"/>
            <w:shd w:val="clear" w:color="auto" w:fill="auto"/>
          </w:tcPr>
          <w:p w14:paraId="060EC529"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Дополнительные </w:t>
            </w:r>
            <w:proofErr w:type="gramStart"/>
            <w:r w:rsidRPr="00FD0854">
              <w:rPr>
                <w:rFonts w:ascii="Times New Roman" w:hAnsi="Times New Roman" w:cs="Times New Roman"/>
                <w:sz w:val="18"/>
                <w:szCs w:val="18"/>
              </w:rPr>
              <w:t>требования  к</w:t>
            </w:r>
            <w:proofErr w:type="gramEnd"/>
            <w:r w:rsidRPr="00FD0854">
              <w:rPr>
                <w:rFonts w:ascii="Times New Roman" w:hAnsi="Times New Roman" w:cs="Times New Roman"/>
                <w:sz w:val="18"/>
                <w:szCs w:val="18"/>
              </w:rPr>
              <w:t xml:space="preserve"> транспортным средствам категории  </w:t>
            </w:r>
            <w:r w:rsidRPr="00FD0854">
              <w:rPr>
                <w:rFonts w:ascii="Times New Roman" w:hAnsi="Times New Roman" w:cs="Times New Roman"/>
                <w:sz w:val="18"/>
                <w:szCs w:val="18"/>
                <w:lang w:val="en-US"/>
              </w:rPr>
              <w:t>M</w:t>
            </w:r>
            <w:r w:rsidRPr="00FD0854">
              <w:rPr>
                <w:rFonts w:ascii="Times New Roman" w:hAnsi="Times New Roman" w:cs="Times New Roman"/>
                <w:sz w:val="18"/>
                <w:szCs w:val="18"/>
                <w:vertAlign w:val="subscript"/>
              </w:rPr>
              <w:t>2</w:t>
            </w:r>
            <w:r w:rsidRPr="00FD0854">
              <w:rPr>
                <w:rFonts w:ascii="Times New Roman" w:hAnsi="Times New Roman" w:cs="Times New Roman"/>
                <w:sz w:val="18"/>
                <w:szCs w:val="18"/>
              </w:rPr>
              <w:t xml:space="preserve">; </w:t>
            </w:r>
          </w:p>
          <w:p w14:paraId="7FAE6FBC"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Работоспособность аварийных выключателей дверей и сигнала требования остановки, аварийных выходов и устройств приведения их в действие, приборы внутреннего освещения салона, привод управления дверями и сигнализация их работы;</w:t>
            </w:r>
          </w:p>
          <w:p w14:paraId="62018830"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lastRenderedPageBreak/>
              <w:t>- Обозначение аварийных выходов табличками по правилам их использования;</w:t>
            </w:r>
          </w:p>
          <w:p w14:paraId="6FD2943E"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Четкость обозначения деталей приведения в действие аварийных выходов (рукоятки, скобы, ручки и др.) как предназначенных для использования в аварийной ситуации; </w:t>
            </w:r>
          </w:p>
          <w:p w14:paraId="7C8E038F"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Отсутствие оборудования салона дополнительными элементами конструкции или создание иных препятствий, ограничивающих свободный доступ к аварийным выходам; </w:t>
            </w:r>
          </w:p>
          <w:p w14:paraId="6F2B7AA9"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Закрепленность поручней в местах, предусмотренных конструкцией транспортного средства; </w:t>
            </w:r>
          </w:p>
          <w:p w14:paraId="720D8D05"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Отсутствие сквозной коррозии или разрушения пола пассажирского помещения; </w:t>
            </w:r>
          </w:p>
          <w:p w14:paraId="0CE7DAC0"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Отсутствие установки дополнительных мест для сидения пассажиров, не предусмотренных конструкцией транспортного средства;</w:t>
            </w:r>
          </w:p>
          <w:p w14:paraId="35BFBAD0"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Установка спереди и сзади автобуса для перевозки детей опознавательных знаков «Перевозка детей»;</w:t>
            </w:r>
          </w:p>
          <w:p w14:paraId="176E86D8"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Наличие нанесения на наружных боковых сторонах кузова, а также спереди и сзади по оси симметрии автобуса для перевозки детей контрастных надписей «ДЕТИ» прямыми прописными буквами высотой не менее 25 см и толщиной, не менее 1/10 ее высоты. Надписи выполняются на русском языке и могут дублироваться на государственном языке страны – члена ТС. </w:t>
            </w:r>
          </w:p>
          <w:p w14:paraId="0637D8AD"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Наличие других обозначений или надписей вблизи к указанным надписям (на расстоянии не менее ½ их высоты) не допускаются. </w:t>
            </w:r>
          </w:p>
          <w:p w14:paraId="27800DE9"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Кузов автобуса для перевозки детей должен быть окрашен в желтый цвет. </w:t>
            </w:r>
          </w:p>
        </w:tc>
        <w:tc>
          <w:tcPr>
            <w:tcW w:w="2410" w:type="dxa"/>
            <w:gridSpan w:val="3"/>
            <w:shd w:val="clear" w:color="auto" w:fill="auto"/>
          </w:tcPr>
          <w:p w14:paraId="76A26BCC" w14:textId="77777777" w:rsidR="00066C16" w:rsidRPr="00FD0854" w:rsidRDefault="00066C16" w:rsidP="00066C16">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lastRenderedPageBreak/>
              <w:t>ТР ТС 018/2011</w:t>
            </w:r>
          </w:p>
          <w:p w14:paraId="500E6E3D" w14:textId="77777777" w:rsidR="00066C16" w:rsidRPr="00FD0854" w:rsidRDefault="00066C16" w:rsidP="00066C16">
            <w:pPr>
              <w:spacing w:after="0" w:line="240" w:lineRule="auto"/>
              <w:rPr>
                <w:rFonts w:ascii="Times New Roman" w:hAnsi="Times New Roman" w:cs="Times New Roman"/>
                <w:b/>
                <w:sz w:val="18"/>
                <w:szCs w:val="18"/>
              </w:rPr>
            </w:pPr>
            <w:r w:rsidRPr="00FD0854">
              <w:rPr>
                <w:rFonts w:ascii="Times New Roman" w:hAnsi="Times New Roman" w:cs="Times New Roman"/>
                <w:sz w:val="18"/>
                <w:szCs w:val="18"/>
              </w:rPr>
              <w:t>Приложение № 8 п. 13</w:t>
            </w:r>
          </w:p>
        </w:tc>
        <w:tc>
          <w:tcPr>
            <w:tcW w:w="2268" w:type="dxa"/>
            <w:gridSpan w:val="3"/>
            <w:shd w:val="clear" w:color="auto" w:fill="auto"/>
          </w:tcPr>
          <w:p w14:paraId="54A80130"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 ТС 018/2011</w:t>
            </w:r>
          </w:p>
          <w:p w14:paraId="4C425EE9" w14:textId="77777777" w:rsidR="00744A3D" w:rsidRPr="00FD0854" w:rsidRDefault="00066C16" w:rsidP="00744A3D">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Визуально </w:t>
            </w:r>
          </w:p>
          <w:p w14:paraId="293FEDA2" w14:textId="77777777" w:rsidR="00066C16" w:rsidRPr="00FD0854" w:rsidRDefault="00066C16" w:rsidP="00066C16">
            <w:pPr>
              <w:spacing w:after="0" w:line="240" w:lineRule="auto"/>
              <w:ind w:right="153"/>
              <w:rPr>
                <w:rFonts w:ascii="Times New Roman" w:hAnsi="Times New Roman" w:cs="Times New Roman"/>
                <w:b/>
                <w:sz w:val="18"/>
                <w:szCs w:val="18"/>
              </w:rPr>
            </w:pPr>
          </w:p>
        </w:tc>
        <w:tc>
          <w:tcPr>
            <w:tcW w:w="1417" w:type="dxa"/>
            <w:gridSpan w:val="2"/>
            <w:shd w:val="clear" w:color="auto" w:fill="auto"/>
          </w:tcPr>
          <w:p w14:paraId="148C234A" w14:textId="77777777" w:rsidR="00282D51" w:rsidRDefault="00282D51" w:rsidP="00282D51">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5F3293A4" w14:textId="77777777" w:rsidR="00282D51" w:rsidRPr="00301CBD" w:rsidRDefault="00282D51" w:rsidP="00282D51">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3256D88A" w14:textId="77777777" w:rsidR="00066C16"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48BDF76E" w14:textId="77777777" w:rsidR="00282D51" w:rsidRDefault="00282D51" w:rsidP="00282D51">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3ACA13DF" w14:textId="77777777" w:rsidR="00282D51" w:rsidRDefault="00282D51" w:rsidP="00282D51">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756934D7" w14:textId="77777777" w:rsidR="00282D51" w:rsidRPr="00301CBD" w:rsidRDefault="00282D51" w:rsidP="00282D51">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lastRenderedPageBreak/>
              <w:t>соотв/несоотв</w:t>
            </w:r>
          </w:p>
          <w:p w14:paraId="601D0C59" w14:textId="77777777" w:rsidR="00282D51" w:rsidRDefault="00282D51"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556F9011" w14:textId="77777777" w:rsidR="00282D51" w:rsidRDefault="00282D51" w:rsidP="00282D51">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33F6BEEF" w14:textId="77777777" w:rsidR="00282D51" w:rsidRPr="00301CBD" w:rsidRDefault="00282D51" w:rsidP="00282D51">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1C0799BD" w14:textId="77777777" w:rsidR="00282D51" w:rsidRDefault="00282D51"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6AA1A300" w14:textId="77777777" w:rsidR="00282D51" w:rsidRDefault="00282D51" w:rsidP="00282D51">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55F731CE" w14:textId="77777777" w:rsidR="00282D51" w:rsidRPr="00301CBD" w:rsidRDefault="00282D51" w:rsidP="00282D51">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073EA0E1" w14:textId="77777777" w:rsidR="00282D51" w:rsidRDefault="00282D51"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08AE8094" w14:textId="77777777" w:rsidR="00282D51" w:rsidRDefault="00282D51" w:rsidP="00282D51">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29876105" w14:textId="77777777" w:rsidR="00282D51" w:rsidRPr="00301CBD" w:rsidRDefault="00282D51" w:rsidP="00282D51">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49A1B995" w14:textId="77777777" w:rsidR="00282D51" w:rsidRDefault="00282D51"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5C596EE1" w14:textId="77777777" w:rsidR="00282D51" w:rsidRDefault="00282D51" w:rsidP="00282D51">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6DFFA133" w14:textId="77777777" w:rsidR="00282D51" w:rsidRPr="00301CBD" w:rsidRDefault="00282D51" w:rsidP="00282D51">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02D81E36" w14:textId="77777777" w:rsidR="00282D51" w:rsidRDefault="00282D51" w:rsidP="00282D51">
            <w:pPr>
              <w:widowControl w:val="0"/>
              <w:autoSpaceDE w:val="0"/>
              <w:autoSpaceDN w:val="0"/>
              <w:adjustRightInd w:val="0"/>
              <w:spacing w:after="0" w:line="240" w:lineRule="auto"/>
              <w:jc w:val="both"/>
              <w:rPr>
                <w:rFonts w:ascii="Times New Roman" w:hAnsi="Times New Roman" w:cs="Times New Roman"/>
                <w:b/>
                <w:sz w:val="18"/>
                <w:szCs w:val="18"/>
              </w:rPr>
            </w:pPr>
          </w:p>
          <w:p w14:paraId="380BBAAF" w14:textId="77777777" w:rsidR="00282D51" w:rsidRPr="00301CBD" w:rsidRDefault="00282D51" w:rsidP="00282D51">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3505A6D7" w14:textId="77777777" w:rsidR="00282D51" w:rsidRDefault="00282D51" w:rsidP="00282D51">
            <w:pPr>
              <w:widowControl w:val="0"/>
              <w:autoSpaceDE w:val="0"/>
              <w:autoSpaceDN w:val="0"/>
              <w:adjustRightInd w:val="0"/>
              <w:spacing w:after="0" w:line="240" w:lineRule="auto"/>
              <w:jc w:val="both"/>
              <w:rPr>
                <w:rFonts w:ascii="Times New Roman" w:hAnsi="Times New Roman" w:cs="Times New Roman"/>
                <w:b/>
                <w:sz w:val="18"/>
                <w:szCs w:val="18"/>
              </w:rPr>
            </w:pPr>
          </w:p>
          <w:p w14:paraId="34DE59BA" w14:textId="77777777" w:rsidR="00282D51" w:rsidRDefault="00282D51" w:rsidP="00282D51">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51250352" w14:textId="77777777" w:rsidR="00282D51" w:rsidRPr="00301CBD" w:rsidRDefault="00282D51" w:rsidP="00282D51">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13FD36F6" w14:textId="77777777" w:rsidR="00282D51" w:rsidRDefault="00282D51" w:rsidP="00282D51">
            <w:pPr>
              <w:widowControl w:val="0"/>
              <w:autoSpaceDE w:val="0"/>
              <w:autoSpaceDN w:val="0"/>
              <w:adjustRightInd w:val="0"/>
              <w:spacing w:after="0" w:line="240" w:lineRule="auto"/>
              <w:jc w:val="both"/>
              <w:rPr>
                <w:rFonts w:ascii="Times New Roman" w:hAnsi="Times New Roman" w:cs="Times New Roman"/>
                <w:b/>
                <w:sz w:val="18"/>
                <w:szCs w:val="18"/>
              </w:rPr>
            </w:pPr>
          </w:p>
          <w:p w14:paraId="74322A7F" w14:textId="77777777" w:rsidR="00282D51" w:rsidRDefault="00282D51" w:rsidP="00282D51">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43952DA4" w14:textId="77777777" w:rsidR="00282D51" w:rsidRPr="00301CBD" w:rsidRDefault="00282D51" w:rsidP="00282D51">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4D04CECF" w14:textId="77777777" w:rsidR="00282D51" w:rsidRDefault="00282D51" w:rsidP="00282D51">
            <w:pPr>
              <w:widowControl w:val="0"/>
              <w:autoSpaceDE w:val="0"/>
              <w:autoSpaceDN w:val="0"/>
              <w:adjustRightInd w:val="0"/>
              <w:spacing w:after="0" w:line="240" w:lineRule="auto"/>
              <w:jc w:val="both"/>
              <w:rPr>
                <w:rFonts w:ascii="Times New Roman" w:hAnsi="Times New Roman" w:cs="Times New Roman"/>
                <w:b/>
                <w:sz w:val="18"/>
                <w:szCs w:val="18"/>
              </w:rPr>
            </w:pPr>
          </w:p>
          <w:p w14:paraId="4C7EBA0F" w14:textId="77777777" w:rsidR="00282D51" w:rsidRPr="00301CBD" w:rsidRDefault="00282D51" w:rsidP="00282D51">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34B4A9A4" w14:textId="77777777" w:rsidR="00282D51" w:rsidRPr="00FD0854" w:rsidRDefault="00282D51" w:rsidP="00066C16">
            <w:pPr>
              <w:widowControl w:val="0"/>
              <w:autoSpaceDE w:val="0"/>
              <w:autoSpaceDN w:val="0"/>
              <w:adjustRightInd w:val="0"/>
              <w:spacing w:after="0" w:line="240" w:lineRule="auto"/>
              <w:jc w:val="both"/>
              <w:rPr>
                <w:rFonts w:ascii="Times New Roman" w:hAnsi="Times New Roman" w:cs="Times New Roman"/>
                <w:b/>
                <w:sz w:val="18"/>
                <w:szCs w:val="18"/>
              </w:rPr>
            </w:pPr>
          </w:p>
        </w:tc>
      </w:tr>
      <w:tr w:rsidR="00066C16" w:rsidRPr="00FD0854" w14:paraId="46C3D95F" w14:textId="77777777" w:rsidTr="00732410">
        <w:trPr>
          <w:trHeight w:val="693"/>
        </w:trPr>
        <w:tc>
          <w:tcPr>
            <w:tcW w:w="674" w:type="dxa"/>
            <w:shd w:val="clear" w:color="auto" w:fill="auto"/>
          </w:tcPr>
          <w:p w14:paraId="5E4D9261" w14:textId="77777777" w:rsidR="00066C16" w:rsidRPr="00FD0854" w:rsidRDefault="00066C16" w:rsidP="00066C16">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lastRenderedPageBreak/>
              <w:t>15</w:t>
            </w:r>
          </w:p>
        </w:tc>
        <w:tc>
          <w:tcPr>
            <w:tcW w:w="3262" w:type="dxa"/>
            <w:gridSpan w:val="5"/>
            <w:shd w:val="clear" w:color="auto" w:fill="auto"/>
          </w:tcPr>
          <w:p w14:paraId="60F57F95"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452C69FE"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 xml:space="preserve">M1, </w:t>
            </w:r>
            <w:r w:rsidRPr="00FD0854">
              <w:rPr>
                <w:rFonts w:ascii="Times New Roman" w:hAnsi="Times New Roman" w:cs="Times New Roman"/>
                <w:b/>
                <w:sz w:val="18"/>
                <w:szCs w:val="18"/>
              </w:rPr>
              <w:t>М</w:t>
            </w:r>
            <w:r w:rsidRPr="00FD0854">
              <w:rPr>
                <w:rFonts w:ascii="Times New Roman" w:hAnsi="Times New Roman" w:cs="Times New Roman"/>
                <w:b/>
                <w:sz w:val="18"/>
                <w:szCs w:val="18"/>
                <w:lang w:val="en-US"/>
              </w:rPr>
              <w:t xml:space="preserve">2, </w:t>
            </w:r>
          </w:p>
          <w:p w14:paraId="53EB2092" w14:textId="77777777" w:rsidR="00066C16" w:rsidRPr="00CA1EF9"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lang w:val="en-US"/>
              </w:rPr>
              <w:t>- N1, N2</w:t>
            </w:r>
            <w:r w:rsidR="00CA1EF9">
              <w:rPr>
                <w:rFonts w:ascii="Times New Roman" w:hAnsi="Times New Roman" w:cs="Times New Roman"/>
                <w:b/>
                <w:sz w:val="18"/>
                <w:szCs w:val="18"/>
                <w:lang w:val="en-US"/>
              </w:rPr>
              <w:t>,</w:t>
            </w:r>
            <w:r w:rsidR="00CA1EF9">
              <w:rPr>
                <w:rFonts w:ascii="Times New Roman" w:hAnsi="Times New Roman" w:cs="Times New Roman"/>
                <w:b/>
                <w:sz w:val="18"/>
                <w:szCs w:val="18"/>
              </w:rPr>
              <w:t xml:space="preserve"> </w:t>
            </w:r>
            <w:r w:rsidR="00CA1EF9">
              <w:rPr>
                <w:rFonts w:ascii="Times New Roman" w:hAnsi="Times New Roman" w:cs="Times New Roman"/>
                <w:b/>
                <w:sz w:val="18"/>
                <w:szCs w:val="18"/>
                <w:lang w:val="en-US"/>
              </w:rPr>
              <w:t>N3</w:t>
            </w:r>
          </w:p>
          <w:p w14:paraId="7E4D5F12" w14:textId="77777777" w:rsidR="00CA1EF9" w:rsidRPr="00FD0854" w:rsidRDefault="00066C16" w:rsidP="00CA1EF9">
            <w:pPr>
              <w:widowControl w:val="0"/>
              <w:tabs>
                <w:tab w:val="left" w:pos="4052"/>
              </w:tabs>
              <w:autoSpaceDE w:val="0"/>
              <w:autoSpaceDN w:val="0"/>
              <w:adjustRightInd w:val="0"/>
              <w:spacing w:after="0" w:line="240" w:lineRule="auto"/>
              <w:jc w:val="both"/>
              <w:rPr>
                <w:rFonts w:ascii="Times New Roman" w:hAnsi="Times New Roman" w:cs="Times New Roman"/>
                <w:sz w:val="18"/>
                <w:szCs w:val="18"/>
                <w:lang w:val="en-US"/>
              </w:rPr>
            </w:pPr>
            <w:r w:rsidRPr="00FD0854">
              <w:rPr>
                <w:rFonts w:ascii="Times New Roman" w:hAnsi="Times New Roman" w:cs="Times New Roman"/>
                <w:b/>
                <w:sz w:val="18"/>
                <w:szCs w:val="18"/>
                <w:lang w:val="en-US"/>
              </w:rPr>
              <w:t xml:space="preserve"> -</w:t>
            </w:r>
            <w:r w:rsidRPr="00FD0854">
              <w:rPr>
                <w:rFonts w:ascii="Times New Roman" w:eastAsia="TimesNewRomanPSMT" w:hAnsi="Times New Roman" w:cs="Times New Roman"/>
                <w:b/>
                <w:sz w:val="18"/>
                <w:szCs w:val="18"/>
                <w:lang w:val="en-US"/>
              </w:rPr>
              <w:t xml:space="preserve"> </w:t>
            </w:r>
            <w:r w:rsidR="00CA1EF9" w:rsidRPr="00FD0854">
              <w:rPr>
                <w:rFonts w:ascii="Times New Roman" w:eastAsia="TimesNewRomanPSMT" w:hAnsi="Times New Roman" w:cs="Times New Roman"/>
                <w:b/>
                <w:sz w:val="18"/>
                <w:szCs w:val="18"/>
                <w:lang w:val="en-US"/>
              </w:rPr>
              <w:t xml:space="preserve"> </w:t>
            </w:r>
            <w:r w:rsidR="00CA1EF9" w:rsidRPr="00FD0854">
              <w:rPr>
                <w:rFonts w:ascii="Times New Roman" w:hAnsi="Times New Roman" w:cs="Times New Roman"/>
                <w:b/>
                <w:iCs/>
                <w:sz w:val="18"/>
                <w:szCs w:val="18"/>
                <w:lang w:val="en-US"/>
              </w:rPr>
              <w:t>O</w:t>
            </w:r>
            <w:proofErr w:type="gramStart"/>
            <w:r w:rsidR="00CA1EF9" w:rsidRPr="00FD0854">
              <w:rPr>
                <w:rFonts w:ascii="Times New Roman" w:hAnsi="Times New Roman" w:cs="Times New Roman"/>
                <w:b/>
                <w:iCs/>
                <w:sz w:val="18"/>
                <w:szCs w:val="18"/>
                <w:lang w:val="en-US"/>
              </w:rPr>
              <w:t>1,O</w:t>
            </w:r>
            <w:proofErr w:type="gramEnd"/>
            <w:r w:rsidR="00CA1EF9" w:rsidRPr="00FD0854">
              <w:rPr>
                <w:rFonts w:ascii="Times New Roman" w:hAnsi="Times New Roman" w:cs="Times New Roman"/>
                <w:b/>
                <w:iCs/>
                <w:sz w:val="18"/>
                <w:szCs w:val="18"/>
                <w:lang w:val="en-US"/>
              </w:rPr>
              <w:t>2, O3</w:t>
            </w:r>
            <w:r w:rsidR="00CA1EF9">
              <w:rPr>
                <w:rFonts w:ascii="Times New Roman" w:hAnsi="Times New Roman" w:cs="Times New Roman"/>
                <w:sz w:val="18"/>
                <w:szCs w:val="18"/>
                <w:lang w:val="en-US"/>
              </w:rPr>
              <w:t>,</w:t>
            </w:r>
            <w:r w:rsidR="00CA1EF9" w:rsidRPr="00FD0854">
              <w:rPr>
                <w:rFonts w:ascii="Times New Roman" w:hAnsi="Times New Roman" w:cs="Times New Roman"/>
                <w:b/>
                <w:iCs/>
                <w:sz w:val="18"/>
                <w:szCs w:val="18"/>
                <w:lang w:val="en-US"/>
              </w:rPr>
              <w:t xml:space="preserve"> O</w:t>
            </w:r>
            <w:r w:rsidR="00CA1EF9" w:rsidRPr="00FD0854">
              <w:rPr>
                <w:rFonts w:ascii="Times New Roman" w:hAnsi="Times New Roman" w:cs="Times New Roman"/>
                <w:b/>
                <w:iCs/>
                <w:sz w:val="18"/>
                <w:szCs w:val="18"/>
              </w:rPr>
              <w:t>4</w:t>
            </w:r>
          </w:p>
          <w:p w14:paraId="7945342A" w14:textId="77777777" w:rsidR="00066C16" w:rsidRPr="00FD0854" w:rsidRDefault="00066C16" w:rsidP="00066C16">
            <w:pPr>
              <w:widowControl w:val="0"/>
              <w:tabs>
                <w:tab w:val="left" w:pos="4052"/>
              </w:tabs>
              <w:autoSpaceDE w:val="0"/>
              <w:autoSpaceDN w:val="0"/>
              <w:adjustRightInd w:val="0"/>
              <w:spacing w:after="0" w:line="240" w:lineRule="auto"/>
              <w:jc w:val="both"/>
              <w:rPr>
                <w:rFonts w:ascii="Times New Roman" w:hAnsi="Times New Roman" w:cs="Times New Roman"/>
                <w:b/>
                <w:sz w:val="18"/>
                <w:szCs w:val="18"/>
              </w:rPr>
            </w:pPr>
          </w:p>
        </w:tc>
        <w:tc>
          <w:tcPr>
            <w:tcW w:w="5953" w:type="dxa"/>
            <w:shd w:val="clear" w:color="auto" w:fill="auto"/>
          </w:tcPr>
          <w:p w14:paraId="6EEF2E8F" w14:textId="77777777" w:rsidR="00066C16" w:rsidRPr="00FD0854" w:rsidRDefault="00066C16" w:rsidP="00066C16">
            <w:pPr>
              <w:pStyle w:val="ab"/>
              <w:rPr>
                <w:sz w:val="18"/>
                <w:szCs w:val="18"/>
              </w:rPr>
            </w:pPr>
            <w:r w:rsidRPr="00FD0854">
              <w:rPr>
                <w:sz w:val="18"/>
                <w:szCs w:val="18"/>
              </w:rPr>
              <w:t>Дополнительные требования к специальным транспортным средствам оперативных служб</w:t>
            </w:r>
          </w:p>
          <w:p w14:paraId="68DA152A"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Оборудование транспортных средств оперативных служб специальными световыми и (или) звуковыми сигнальными приборами, нанесение окраски по специальным цветографическим схемам;</w:t>
            </w:r>
          </w:p>
          <w:p w14:paraId="116AD7C8"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Отсутствие на наружных поверхностях транспортных средств оперативных служб надписей и рисунков рекламного содержания;</w:t>
            </w:r>
          </w:p>
          <w:p w14:paraId="4AE4E03C"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eastAsia="TimesNewRomanPSMT" w:hAnsi="Times New Roman" w:cs="Times New Roman"/>
                <w:sz w:val="18"/>
                <w:szCs w:val="18"/>
              </w:rPr>
              <w:t>- Работоспособность специальных световых и (или) звуковых сигнальных приборов</w:t>
            </w:r>
          </w:p>
        </w:tc>
        <w:tc>
          <w:tcPr>
            <w:tcW w:w="2410" w:type="dxa"/>
            <w:gridSpan w:val="3"/>
            <w:shd w:val="clear" w:color="auto" w:fill="auto"/>
          </w:tcPr>
          <w:p w14:paraId="497B29B3" w14:textId="77777777" w:rsidR="00066C16" w:rsidRPr="00FD0854" w:rsidRDefault="00066C16" w:rsidP="00066C16">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t>ТР ТС 018/2011</w:t>
            </w:r>
          </w:p>
          <w:p w14:paraId="14FB91F2" w14:textId="77777777" w:rsidR="00066C16" w:rsidRPr="00FD0854" w:rsidRDefault="00066C16" w:rsidP="00066C16">
            <w:pPr>
              <w:spacing w:after="0" w:line="240" w:lineRule="auto"/>
              <w:rPr>
                <w:rFonts w:ascii="Times New Roman" w:hAnsi="Times New Roman" w:cs="Times New Roman"/>
                <w:b/>
                <w:sz w:val="18"/>
                <w:szCs w:val="18"/>
              </w:rPr>
            </w:pPr>
            <w:r w:rsidRPr="00FD0854">
              <w:rPr>
                <w:rFonts w:ascii="Times New Roman" w:hAnsi="Times New Roman" w:cs="Times New Roman"/>
                <w:sz w:val="18"/>
                <w:szCs w:val="18"/>
              </w:rPr>
              <w:t xml:space="preserve">Приложение № 8 п. 14 </w:t>
            </w:r>
          </w:p>
        </w:tc>
        <w:tc>
          <w:tcPr>
            <w:tcW w:w="2268" w:type="dxa"/>
            <w:gridSpan w:val="3"/>
            <w:shd w:val="clear" w:color="auto" w:fill="auto"/>
          </w:tcPr>
          <w:p w14:paraId="121AA332"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 ТС 018/2011</w:t>
            </w:r>
          </w:p>
          <w:p w14:paraId="22F36412" w14:textId="77777777" w:rsidR="00066C16" w:rsidRPr="00FD0854" w:rsidRDefault="00066C16" w:rsidP="00066C16">
            <w:pPr>
              <w:widowControl w:val="0"/>
              <w:autoSpaceDE w:val="0"/>
              <w:autoSpaceDN w:val="0"/>
              <w:adjustRightInd w:val="0"/>
              <w:spacing w:after="0" w:line="240" w:lineRule="auto"/>
              <w:jc w:val="both"/>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приложение № 6 к техническому регламенту </w:t>
            </w:r>
          </w:p>
          <w:p w14:paraId="6E52D523"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Визуально</w:t>
            </w:r>
          </w:p>
        </w:tc>
        <w:tc>
          <w:tcPr>
            <w:tcW w:w="1417" w:type="dxa"/>
            <w:gridSpan w:val="2"/>
            <w:shd w:val="clear" w:color="auto" w:fill="auto"/>
          </w:tcPr>
          <w:p w14:paraId="7AC78E4E" w14:textId="77777777" w:rsidR="00282D51" w:rsidRPr="00301CBD" w:rsidRDefault="00282D51" w:rsidP="00282D51">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54AB4A6F" w14:textId="77777777" w:rsidR="00282D51" w:rsidRDefault="00282D51" w:rsidP="00282D51">
            <w:pPr>
              <w:widowControl w:val="0"/>
              <w:autoSpaceDE w:val="0"/>
              <w:autoSpaceDN w:val="0"/>
              <w:adjustRightInd w:val="0"/>
              <w:spacing w:after="0" w:line="240" w:lineRule="auto"/>
              <w:jc w:val="both"/>
              <w:rPr>
                <w:rFonts w:ascii="Times New Roman" w:hAnsi="Times New Roman" w:cs="Times New Roman"/>
                <w:b/>
                <w:sz w:val="18"/>
                <w:szCs w:val="18"/>
              </w:rPr>
            </w:pPr>
          </w:p>
          <w:p w14:paraId="4A536728" w14:textId="77777777" w:rsidR="00282D51" w:rsidRPr="00301CBD" w:rsidRDefault="00282D51" w:rsidP="00282D51">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7CA93368" w14:textId="77777777" w:rsidR="00282D51" w:rsidRDefault="00282D51" w:rsidP="00282D51">
            <w:pPr>
              <w:widowControl w:val="0"/>
              <w:autoSpaceDE w:val="0"/>
              <w:autoSpaceDN w:val="0"/>
              <w:adjustRightInd w:val="0"/>
              <w:spacing w:after="0" w:line="240" w:lineRule="auto"/>
              <w:jc w:val="both"/>
              <w:rPr>
                <w:rFonts w:ascii="Times New Roman" w:hAnsi="Times New Roman" w:cs="Times New Roman"/>
                <w:b/>
                <w:sz w:val="18"/>
                <w:szCs w:val="18"/>
              </w:rPr>
            </w:pPr>
          </w:p>
          <w:p w14:paraId="022620BC" w14:textId="77777777" w:rsidR="00282D51" w:rsidRDefault="00282D51" w:rsidP="00282D51">
            <w:pPr>
              <w:widowControl w:val="0"/>
              <w:autoSpaceDE w:val="0"/>
              <w:autoSpaceDN w:val="0"/>
              <w:adjustRightInd w:val="0"/>
              <w:spacing w:after="0" w:line="240" w:lineRule="auto"/>
              <w:jc w:val="both"/>
              <w:rPr>
                <w:rFonts w:ascii="Times New Roman" w:hAnsi="Times New Roman" w:cs="Times New Roman"/>
                <w:b/>
                <w:sz w:val="18"/>
                <w:szCs w:val="18"/>
              </w:rPr>
            </w:pPr>
          </w:p>
          <w:p w14:paraId="0BC27AD5" w14:textId="77777777" w:rsidR="00282D51" w:rsidRPr="00301CBD" w:rsidRDefault="00282D51" w:rsidP="00282D51">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3EEEE924" w14:textId="77777777" w:rsidR="00282D51" w:rsidRDefault="00282D51" w:rsidP="00282D51">
            <w:pPr>
              <w:widowControl w:val="0"/>
              <w:autoSpaceDE w:val="0"/>
              <w:autoSpaceDN w:val="0"/>
              <w:adjustRightInd w:val="0"/>
              <w:spacing w:after="0" w:line="240" w:lineRule="auto"/>
              <w:jc w:val="both"/>
              <w:rPr>
                <w:rFonts w:ascii="Times New Roman" w:hAnsi="Times New Roman" w:cs="Times New Roman"/>
                <w:b/>
                <w:sz w:val="18"/>
                <w:szCs w:val="18"/>
              </w:rPr>
            </w:pPr>
          </w:p>
          <w:p w14:paraId="6E72D78B" w14:textId="77777777" w:rsidR="00066C16" w:rsidRPr="00282D51" w:rsidRDefault="00282D51" w:rsidP="00066C16">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tc>
      </w:tr>
      <w:tr w:rsidR="00066C16" w:rsidRPr="00FD0854" w14:paraId="7D27310E" w14:textId="77777777" w:rsidTr="00732410">
        <w:trPr>
          <w:trHeight w:val="311"/>
        </w:trPr>
        <w:tc>
          <w:tcPr>
            <w:tcW w:w="674" w:type="dxa"/>
            <w:shd w:val="clear" w:color="auto" w:fill="auto"/>
          </w:tcPr>
          <w:p w14:paraId="6276DE50" w14:textId="77777777" w:rsidR="00066C16" w:rsidRPr="00FD0854" w:rsidRDefault="00066C16" w:rsidP="00066C16">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16</w:t>
            </w:r>
          </w:p>
        </w:tc>
        <w:tc>
          <w:tcPr>
            <w:tcW w:w="3262" w:type="dxa"/>
            <w:gridSpan w:val="5"/>
            <w:shd w:val="clear" w:color="auto" w:fill="auto"/>
          </w:tcPr>
          <w:p w14:paraId="053B83E0"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573ECF90"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 xml:space="preserve">M1, </w:t>
            </w:r>
            <w:r w:rsidRPr="00FD0854">
              <w:rPr>
                <w:rFonts w:ascii="Times New Roman" w:hAnsi="Times New Roman" w:cs="Times New Roman"/>
                <w:b/>
                <w:sz w:val="18"/>
                <w:szCs w:val="18"/>
              </w:rPr>
              <w:t>М</w:t>
            </w:r>
            <w:r w:rsidRPr="00FD0854">
              <w:rPr>
                <w:rFonts w:ascii="Times New Roman" w:hAnsi="Times New Roman" w:cs="Times New Roman"/>
                <w:b/>
                <w:sz w:val="18"/>
                <w:szCs w:val="18"/>
                <w:lang w:val="en-US"/>
              </w:rPr>
              <w:t xml:space="preserve">2, </w:t>
            </w:r>
          </w:p>
          <w:p w14:paraId="1FADA114"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lang w:val="en-US"/>
              </w:rPr>
              <w:t>- N1, N2</w:t>
            </w:r>
            <w:r w:rsidR="00CA1EF9">
              <w:rPr>
                <w:rFonts w:ascii="Times New Roman" w:hAnsi="Times New Roman" w:cs="Times New Roman"/>
                <w:b/>
                <w:sz w:val="18"/>
                <w:szCs w:val="18"/>
                <w:lang w:val="en-US"/>
              </w:rPr>
              <w:t>, N3</w:t>
            </w:r>
          </w:p>
          <w:p w14:paraId="630946F8" w14:textId="77777777" w:rsidR="00066C16" w:rsidRPr="00FD0854" w:rsidRDefault="00066C16" w:rsidP="00066C16">
            <w:pPr>
              <w:widowControl w:val="0"/>
              <w:tabs>
                <w:tab w:val="left" w:pos="4052"/>
              </w:tabs>
              <w:autoSpaceDE w:val="0"/>
              <w:autoSpaceDN w:val="0"/>
              <w:adjustRightInd w:val="0"/>
              <w:spacing w:after="0" w:line="240" w:lineRule="auto"/>
              <w:jc w:val="both"/>
              <w:rPr>
                <w:rFonts w:ascii="Times New Roman" w:hAnsi="Times New Roman" w:cs="Times New Roman"/>
                <w:sz w:val="18"/>
                <w:szCs w:val="18"/>
                <w:lang w:val="en-US"/>
              </w:rPr>
            </w:pPr>
            <w:r w:rsidRPr="00FD0854">
              <w:rPr>
                <w:rFonts w:ascii="Times New Roman" w:hAnsi="Times New Roman" w:cs="Times New Roman"/>
                <w:b/>
                <w:sz w:val="18"/>
                <w:szCs w:val="18"/>
                <w:lang w:val="en-US"/>
              </w:rPr>
              <w:t xml:space="preserve"> -</w:t>
            </w:r>
            <w:r w:rsidRPr="00FD0854">
              <w:rPr>
                <w:rFonts w:ascii="Times New Roman" w:eastAsia="TimesNewRomanPSMT" w:hAnsi="Times New Roman" w:cs="Times New Roman"/>
                <w:b/>
                <w:sz w:val="18"/>
                <w:szCs w:val="18"/>
                <w:lang w:val="en-US"/>
              </w:rPr>
              <w:t xml:space="preserve"> </w:t>
            </w:r>
            <w:r w:rsidR="00CA1EF9" w:rsidRPr="00FD0854">
              <w:rPr>
                <w:rFonts w:ascii="Times New Roman" w:hAnsi="Times New Roman" w:cs="Times New Roman"/>
                <w:b/>
                <w:iCs/>
                <w:sz w:val="18"/>
                <w:szCs w:val="18"/>
                <w:lang w:val="en-US"/>
              </w:rPr>
              <w:t xml:space="preserve"> O</w:t>
            </w:r>
            <w:proofErr w:type="gramStart"/>
            <w:r w:rsidR="00CA1EF9" w:rsidRPr="00FD0854">
              <w:rPr>
                <w:rFonts w:ascii="Times New Roman" w:hAnsi="Times New Roman" w:cs="Times New Roman"/>
                <w:b/>
                <w:iCs/>
                <w:sz w:val="18"/>
                <w:szCs w:val="18"/>
                <w:lang w:val="en-US"/>
              </w:rPr>
              <w:t>1,O</w:t>
            </w:r>
            <w:proofErr w:type="gramEnd"/>
            <w:r w:rsidR="00CA1EF9" w:rsidRPr="00FD0854">
              <w:rPr>
                <w:rFonts w:ascii="Times New Roman" w:hAnsi="Times New Roman" w:cs="Times New Roman"/>
                <w:b/>
                <w:iCs/>
                <w:sz w:val="18"/>
                <w:szCs w:val="18"/>
                <w:lang w:val="en-US"/>
              </w:rPr>
              <w:t>2, O3</w:t>
            </w:r>
            <w:r w:rsidR="00CA1EF9">
              <w:rPr>
                <w:rFonts w:ascii="Times New Roman" w:hAnsi="Times New Roman" w:cs="Times New Roman"/>
                <w:sz w:val="18"/>
                <w:szCs w:val="18"/>
                <w:lang w:val="en-US"/>
              </w:rPr>
              <w:t>,</w:t>
            </w:r>
            <w:r w:rsidR="00CA1EF9" w:rsidRPr="00FD0854">
              <w:rPr>
                <w:rFonts w:ascii="Times New Roman" w:hAnsi="Times New Roman" w:cs="Times New Roman"/>
                <w:b/>
                <w:iCs/>
                <w:sz w:val="18"/>
                <w:szCs w:val="18"/>
                <w:lang w:val="en-US"/>
              </w:rPr>
              <w:t xml:space="preserve"> O</w:t>
            </w:r>
            <w:r w:rsidR="00CA1EF9" w:rsidRPr="00FD0854">
              <w:rPr>
                <w:rFonts w:ascii="Times New Roman" w:hAnsi="Times New Roman" w:cs="Times New Roman"/>
                <w:b/>
                <w:iCs/>
                <w:sz w:val="18"/>
                <w:szCs w:val="18"/>
              </w:rPr>
              <w:t>4</w:t>
            </w:r>
            <w:r w:rsidR="00CA1EF9" w:rsidRPr="00FD0854">
              <w:rPr>
                <w:rFonts w:ascii="Times New Roman" w:hAnsi="Times New Roman" w:cs="Times New Roman"/>
                <w:sz w:val="18"/>
                <w:szCs w:val="18"/>
                <w:lang w:val="en-US"/>
              </w:rPr>
              <w:t xml:space="preserve"> </w:t>
            </w:r>
            <w:r w:rsidRPr="00FD0854">
              <w:rPr>
                <w:rFonts w:ascii="Times New Roman" w:hAnsi="Times New Roman" w:cs="Times New Roman"/>
                <w:sz w:val="18"/>
                <w:szCs w:val="18"/>
                <w:lang w:val="en-US"/>
              </w:rPr>
              <w:t xml:space="preserve"> </w:t>
            </w:r>
          </w:p>
          <w:p w14:paraId="75F4759A" w14:textId="77777777" w:rsidR="00066C16" w:rsidRPr="00FD0854" w:rsidRDefault="00066C16" w:rsidP="00066C16">
            <w:pPr>
              <w:spacing w:after="0" w:line="240" w:lineRule="auto"/>
              <w:ind w:right="153"/>
              <w:rPr>
                <w:rFonts w:ascii="Times New Roman" w:hAnsi="Times New Roman" w:cs="Times New Roman"/>
                <w:b/>
                <w:sz w:val="18"/>
                <w:szCs w:val="18"/>
              </w:rPr>
            </w:pPr>
          </w:p>
        </w:tc>
        <w:tc>
          <w:tcPr>
            <w:tcW w:w="5953" w:type="dxa"/>
            <w:shd w:val="clear" w:color="auto" w:fill="auto"/>
          </w:tcPr>
          <w:p w14:paraId="3E508929" w14:textId="77777777" w:rsidR="00066C16" w:rsidRPr="00FD0854" w:rsidRDefault="00066C16" w:rsidP="00066C16">
            <w:pPr>
              <w:pStyle w:val="ab"/>
              <w:rPr>
                <w:sz w:val="18"/>
                <w:szCs w:val="18"/>
              </w:rPr>
            </w:pPr>
            <w:r w:rsidRPr="00FD0854">
              <w:rPr>
                <w:sz w:val="18"/>
                <w:szCs w:val="18"/>
              </w:rPr>
              <w:t>Дополнительные требования к специализированным транспортным средствам</w:t>
            </w:r>
          </w:p>
          <w:p w14:paraId="32AAB93F"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Отсутствие ослабления крепления специального оборудования, затяжки болтовых соединений, трещин, повреждений деталей крепления, лонжеронов, разрывы и трещины сварных швов;</w:t>
            </w:r>
          </w:p>
          <w:p w14:paraId="5A916713"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Отсутствие в тросах оборванных прядей и проволок, трещин и повреждений звеньев цепей;</w:t>
            </w:r>
          </w:p>
          <w:p w14:paraId="172C1ECB"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lastRenderedPageBreak/>
              <w:t xml:space="preserve">- Работоспособность блокировочной системы поворотного устройства полуприцепа-фермовоза, оборудованного тросовым поворотным устройством ходовой тележки; </w:t>
            </w:r>
          </w:p>
          <w:p w14:paraId="12A611E3"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Наличие окраски полосами элементов конструкции технологического оборудования, выступающих при движении за габаритную ширину транспортного средства более чем на 0,4 м слева и (или) справа от внешнего края габаритных огней, или выступающие за габаритную длину транспортного средства более чем на 1,0 м спереди и (или) сзади.</w:t>
            </w:r>
          </w:p>
        </w:tc>
        <w:tc>
          <w:tcPr>
            <w:tcW w:w="2410" w:type="dxa"/>
            <w:gridSpan w:val="3"/>
            <w:shd w:val="clear" w:color="auto" w:fill="auto"/>
          </w:tcPr>
          <w:p w14:paraId="0808F787" w14:textId="77777777" w:rsidR="00066C16" w:rsidRPr="00FD0854" w:rsidRDefault="00066C16" w:rsidP="00066C16">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lastRenderedPageBreak/>
              <w:t>ТР ТС 018/2011</w:t>
            </w:r>
          </w:p>
          <w:p w14:paraId="5B0CA326" w14:textId="77777777" w:rsidR="00066C16" w:rsidRPr="00FD0854" w:rsidRDefault="00066C16" w:rsidP="00066C16">
            <w:pPr>
              <w:spacing w:after="0" w:line="240" w:lineRule="auto"/>
              <w:rPr>
                <w:rFonts w:ascii="Times New Roman" w:hAnsi="Times New Roman" w:cs="Times New Roman"/>
                <w:b/>
                <w:sz w:val="18"/>
                <w:szCs w:val="18"/>
              </w:rPr>
            </w:pPr>
            <w:r w:rsidRPr="00FD0854">
              <w:rPr>
                <w:rFonts w:ascii="Times New Roman" w:hAnsi="Times New Roman" w:cs="Times New Roman"/>
                <w:sz w:val="18"/>
                <w:szCs w:val="18"/>
              </w:rPr>
              <w:t>Приложение № 8 п. 15</w:t>
            </w:r>
          </w:p>
        </w:tc>
        <w:tc>
          <w:tcPr>
            <w:tcW w:w="2268" w:type="dxa"/>
            <w:gridSpan w:val="3"/>
            <w:shd w:val="clear" w:color="auto" w:fill="auto"/>
          </w:tcPr>
          <w:p w14:paraId="0EDBCFFC" w14:textId="77777777" w:rsidR="00066C16" w:rsidRPr="00FD0854" w:rsidRDefault="00066C16" w:rsidP="00066C16">
            <w:pPr>
              <w:widowControl w:val="0"/>
              <w:autoSpaceDE w:val="0"/>
              <w:autoSpaceDN w:val="0"/>
              <w:adjustRightInd w:val="0"/>
              <w:spacing w:after="0" w:line="240" w:lineRule="auto"/>
              <w:rPr>
                <w:rFonts w:ascii="Times New Roman" w:hAnsi="Times New Roman" w:cs="Times New Roman"/>
                <w:b/>
                <w:sz w:val="18"/>
                <w:szCs w:val="18"/>
              </w:rPr>
            </w:pPr>
            <w:r w:rsidRPr="00FD0854">
              <w:rPr>
                <w:rFonts w:ascii="Times New Roman" w:hAnsi="Times New Roman" w:cs="Times New Roman"/>
                <w:sz w:val="18"/>
                <w:szCs w:val="18"/>
              </w:rPr>
              <w:t>ТР ТС 018/2011</w:t>
            </w:r>
          </w:p>
          <w:p w14:paraId="21C6AE98"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Визуально измерения</w:t>
            </w:r>
          </w:p>
          <w:p w14:paraId="5E24D1F6" w14:textId="77777777" w:rsidR="00066C16" w:rsidRPr="00FD0854" w:rsidRDefault="00066C16" w:rsidP="00066C16">
            <w:pPr>
              <w:spacing w:after="0" w:line="240" w:lineRule="auto"/>
              <w:ind w:right="153"/>
              <w:rPr>
                <w:rFonts w:ascii="Times New Roman" w:hAnsi="Times New Roman" w:cs="Times New Roman"/>
                <w:b/>
                <w:sz w:val="18"/>
                <w:szCs w:val="18"/>
              </w:rPr>
            </w:pPr>
          </w:p>
          <w:p w14:paraId="4597B4EA"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Линейкой</w:t>
            </w:r>
          </w:p>
          <w:p w14:paraId="68045A15" w14:textId="77777777" w:rsidR="00066C16" w:rsidRPr="00FD0854" w:rsidRDefault="00066C16" w:rsidP="00066C16">
            <w:pPr>
              <w:spacing w:after="0" w:line="240" w:lineRule="auto"/>
              <w:ind w:right="153"/>
              <w:jc w:val="center"/>
              <w:rPr>
                <w:rFonts w:ascii="Times New Roman" w:hAnsi="Times New Roman" w:cs="Times New Roman"/>
                <w:b/>
                <w:sz w:val="18"/>
                <w:szCs w:val="18"/>
              </w:rPr>
            </w:pPr>
          </w:p>
        </w:tc>
        <w:tc>
          <w:tcPr>
            <w:tcW w:w="1417" w:type="dxa"/>
            <w:gridSpan w:val="2"/>
            <w:shd w:val="clear" w:color="auto" w:fill="auto"/>
          </w:tcPr>
          <w:p w14:paraId="0A00D91C" w14:textId="77777777" w:rsidR="00282D51" w:rsidRDefault="00282D51" w:rsidP="00282D51">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5D95B5DA" w14:textId="77777777" w:rsidR="00282D51" w:rsidRPr="00301CBD" w:rsidRDefault="00282D51" w:rsidP="00282D51">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536E4C41" w14:textId="77777777" w:rsidR="00282D51" w:rsidRDefault="00282D51" w:rsidP="00282D51">
            <w:pPr>
              <w:widowControl w:val="0"/>
              <w:autoSpaceDE w:val="0"/>
              <w:autoSpaceDN w:val="0"/>
              <w:adjustRightInd w:val="0"/>
              <w:spacing w:after="0" w:line="240" w:lineRule="auto"/>
              <w:jc w:val="both"/>
              <w:rPr>
                <w:rFonts w:ascii="Times New Roman" w:hAnsi="Times New Roman" w:cs="Times New Roman"/>
                <w:b/>
                <w:sz w:val="18"/>
                <w:szCs w:val="18"/>
              </w:rPr>
            </w:pPr>
          </w:p>
          <w:p w14:paraId="49702E35" w14:textId="77777777" w:rsidR="00282D51" w:rsidRDefault="00282D51" w:rsidP="00282D51">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6FA983DD" w14:textId="77777777" w:rsidR="00282D51" w:rsidRPr="00301CBD" w:rsidRDefault="00282D51" w:rsidP="00282D51">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5534A29B" w14:textId="77777777" w:rsidR="00282D51" w:rsidRDefault="00282D51" w:rsidP="00282D51">
            <w:pPr>
              <w:widowControl w:val="0"/>
              <w:autoSpaceDE w:val="0"/>
              <w:autoSpaceDN w:val="0"/>
              <w:adjustRightInd w:val="0"/>
              <w:spacing w:after="0" w:line="240" w:lineRule="auto"/>
              <w:jc w:val="both"/>
              <w:rPr>
                <w:rFonts w:ascii="Times New Roman" w:hAnsi="Times New Roman" w:cs="Times New Roman"/>
                <w:b/>
                <w:sz w:val="18"/>
                <w:szCs w:val="18"/>
              </w:rPr>
            </w:pPr>
          </w:p>
          <w:p w14:paraId="5F4EEEBF" w14:textId="77777777" w:rsidR="00282D51" w:rsidRDefault="00282D51" w:rsidP="00282D51">
            <w:pPr>
              <w:autoSpaceDE w:val="0"/>
              <w:autoSpaceDN w:val="0"/>
              <w:adjustRightInd w:val="0"/>
              <w:spacing w:after="0" w:line="240" w:lineRule="auto"/>
              <w:rPr>
                <w:rFonts w:ascii="Times New Roman" w:hAnsi="Times New Roman" w:cs="Times New Roman"/>
                <w:color w:val="FF0000"/>
                <w:sz w:val="18"/>
                <w:szCs w:val="18"/>
                <w:lang w:eastAsia="ko-KR"/>
              </w:rPr>
            </w:pPr>
          </w:p>
          <w:p w14:paraId="7229F870" w14:textId="77777777" w:rsidR="00282D51" w:rsidRDefault="00282D51" w:rsidP="00282D51">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lastRenderedPageBreak/>
              <w:t>соотв/несоотв</w:t>
            </w:r>
          </w:p>
          <w:p w14:paraId="4F2CE5D6" w14:textId="77777777" w:rsidR="00282D51" w:rsidRDefault="00282D51" w:rsidP="00282D51">
            <w:pPr>
              <w:autoSpaceDE w:val="0"/>
              <w:autoSpaceDN w:val="0"/>
              <w:adjustRightInd w:val="0"/>
              <w:spacing w:after="0" w:line="240" w:lineRule="auto"/>
              <w:rPr>
                <w:rFonts w:ascii="Times New Roman" w:hAnsi="Times New Roman" w:cs="Times New Roman"/>
                <w:color w:val="FF0000"/>
                <w:sz w:val="18"/>
                <w:szCs w:val="18"/>
                <w:lang w:eastAsia="ko-KR"/>
              </w:rPr>
            </w:pPr>
          </w:p>
          <w:p w14:paraId="087A140B" w14:textId="77777777" w:rsidR="00282D51" w:rsidRDefault="00282D51" w:rsidP="00282D51">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4E5FA08B" w14:textId="77777777" w:rsidR="00282D51" w:rsidRPr="00301CBD" w:rsidRDefault="00282D51" w:rsidP="00282D51">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459ED754" w14:textId="77777777" w:rsidR="00282D51" w:rsidRDefault="00282D51" w:rsidP="00282D51">
            <w:pPr>
              <w:widowControl w:val="0"/>
              <w:autoSpaceDE w:val="0"/>
              <w:autoSpaceDN w:val="0"/>
              <w:adjustRightInd w:val="0"/>
              <w:spacing w:after="0" w:line="240" w:lineRule="auto"/>
              <w:jc w:val="both"/>
              <w:rPr>
                <w:rFonts w:ascii="Times New Roman" w:hAnsi="Times New Roman" w:cs="Times New Roman"/>
                <w:b/>
                <w:sz w:val="18"/>
                <w:szCs w:val="18"/>
              </w:rPr>
            </w:pPr>
          </w:p>
          <w:p w14:paraId="79B77B64" w14:textId="77777777" w:rsidR="00282D51" w:rsidRDefault="00282D51" w:rsidP="00282D51">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0F05AF48" w14:textId="77777777" w:rsidR="00282D51" w:rsidRDefault="00282D51" w:rsidP="00282D51">
            <w:pPr>
              <w:autoSpaceDE w:val="0"/>
              <w:autoSpaceDN w:val="0"/>
              <w:adjustRightInd w:val="0"/>
              <w:spacing w:after="0" w:line="240" w:lineRule="auto"/>
              <w:rPr>
                <w:rFonts w:ascii="Times New Roman" w:hAnsi="Times New Roman" w:cs="Times New Roman"/>
                <w:color w:val="FF0000"/>
                <w:sz w:val="18"/>
                <w:szCs w:val="18"/>
                <w:lang w:eastAsia="ko-KR"/>
              </w:rPr>
            </w:pPr>
          </w:p>
          <w:p w14:paraId="68220BAF" w14:textId="77777777" w:rsidR="00282D51" w:rsidRPr="00FD0854" w:rsidRDefault="00282D51" w:rsidP="00282D51">
            <w:pPr>
              <w:autoSpaceDE w:val="0"/>
              <w:autoSpaceDN w:val="0"/>
              <w:adjustRightInd w:val="0"/>
              <w:spacing w:after="0" w:line="240" w:lineRule="auto"/>
              <w:rPr>
                <w:rFonts w:ascii="Times New Roman" w:hAnsi="Times New Roman" w:cs="Times New Roman"/>
                <w:b/>
                <w:sz w:val="18"/>
                <w:szCs w:val="18"/>
              </w:rPr>
            </w:pPr>
          </w:p>
        </w:tc>
      </w:tr>
      <w:tr w:rsidR="00066C16" w:rsidRPr="00FD0854" w14:paraId="291EA2D4" w14:textId="77777777" w:rsidTr="00732410">
        <w:trPr>
          <w:trHeight w:val="297"/>
        </w:trPr>
        <w:tc>
          <w:tcPr>
            <w:tcW w:w="674" w:type="dxa"/>
            <w:shd w:val="clear" w:color="auto" w:fill="auto"/>
          </w:tcPr>
          <w:p w14:paraId="6391E949" w14:textId="77777777" w:rsidR="00066C16" w:rsidRPr="00FD0854" w:rsidRDefault="00066C16" w:rsidP="00066C16">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lastRenderedPageBreak/>
              <w:t>17</w:t>
            </w:r>
          </w:p>
        </w:tc>
        <w:tc>
          <w:tcPr>
            <w:tcW w:w="3262" w:type="dxa"/>
            <w:gridSpan w:val="5"/>
            <w:shd w:val="clear" w:color="auto" w:fill="auto"/>
          </w:tcPr>
          <w:p w14:paraId="6FAF7174"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38A06A79"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 xml:space="preserve">M1, </w:t>
            </w:r>
            <w:r w:rsidRPr="00FD0854">
              <w:rPr>
                <w:rFonts w:ascii="Times New Roman" w:hAnsi="Times New Roman" w:cs="Times New Roman"/>
                <w:b/>
                <w:sz w:val="18"/>
                <w:szCs w:val="18"/>
              </w:rPr>
              <w:t>М</w:t>
            </w:r>
            <w:r w:rsidRPr="00FD0854">
              <w:rPr>
                <w:rFonts w:ascii="Times New Roman" w:hAnsi="Times New Roman" w:cs="Times New Roman"/>
                <w:b/>
                <w:sz w:val="18"/>
                <w:szCs w:val="18"/>
                <w:lang w:val="en-US"/>
              </w:rPr>
              <w:t xml:space="preserve">2, </w:t>
            </w:r>
          </w:p>
          <w:p w14:paraId="7D217D31"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lang w:val="en-US"/>
              </w:rPr>
              <w:t>- N1, N2</w:t>
            </w:r>
            <w:r w:rsidR="00CA1EF9">
              <w:rPr>
                <w:rFonts w:ascii="Times New Roman" w:hAnsi="Times New Roman" w:cs="Times New Roman"/>
                <w:b/>
                <w:sz w:val="18"/>
                <w:szCs w:val="18"/>
                <w:lang w:val="en-US"/>
              </w:rPr>
              <w:t>, N3</w:t>
            </w:r>
          </w:p>
          <w:p w14:paraId="08CCCDD2" w14:textId="77777777" w:rsidR="00066C16" w:rsidRPr="00FD0854" w:rsidRDefault="00066C16" w:rsidP="00066C16">
            <w:pPr>
              <w:widowControl w:val="0"/>
              <w:tabs>
                <w:tab w:val="left" w:pos="4052"/>
              </w:tabs>
              <w:autoSpaceDE w:val="0"/>
              <w:autoSpaceDN w:val="0"/>
              <w:adjustRightInd w:val="0"/>
              <w:spacing w:after="0" w:line="240" w:lineRule="auto"/>
              <w:jc w:val="both"/>
              <w:rPr>
                <w:rFonts w:ascii="Times New Roman" w:hAnsi="Times New Roman" w:cs="Times New Roman"/>
                <w:sz w:val="18"/>
                <w:szCs w:val="18"/>
                <w:lang w:val="en-US"/>
              </w:rPr>
            </w:pPr>
            <w:r w:rsidRPr="00FD0854">
              <w:rPr>
                <w:rFonts w:ascii="Times New Roman" w:hAnsi="Times New Roman" w:cs="Times New Roman"/>
                <w:b/>
                <w:sz w:val="18"/>
                <w:szCs w:val="18"/>
                <w:lang w:val="en-US"/>
              </w:rPr>
              <w:t xml:space="preserve"> -</w:t>
            </w:r>
            <w:r w:rsidRPr="00FD0854">
              <w:rPr>
                <w:rFonts w:ascii="Times New Roman" w:eastAsia="TimesNewRomanPSMT" w:hAnsi="Times New Roman" w:cs="Times New Roman"/>
                <w:b/>
                <w:sz w:val="18"/>
                <w:szCs w:val="18"/>
                <w:lang w:val="en-US"/>
              </w:rPr>
              <w:t xml:space="preserve"> </w:t>
            </w:r>
            <w:r w:rsidRPr="00FD0854">
              <w:rPr>
                <w:rFonts w:ascii="Times New Roman" w:hAnsi="Times New Roman" w:cs="Times New Roman"/>
                <w:b/>
                <w:iCs/>
                <w:sz w:val="18"/>
                <w:szCs w:val="18"/>
                <w:lang w:val="en-US"/>
              </w:rPr>
              <w:t>O</w:t>
            </w:r>
            <w:proofErr w:type="gramStart"/>
            <w:r w:rsidRPr="00FD0854">
              <w:rPr>
                <w:rFonts w:ascii="Times New Roman" w:hAnsi="Times New Roman" w:cs="Times New Roman"/>
                <w:b/>
                <w:iCs/>
                <w:sz w:val="18"/>
                <w:szCs w:val="18"/>
                <w:lang w:val="en-US"/>
              </w:rPr>
              <w:t>1,O</w:t>
            </w:r>
            <w:proofErr w:type="gramEnd"/>
            <w:r w:rsidRPr="00FD0854">
              <w:rPr>
                <w:rFonts w:ascii="Times New Roman" w:hAnsi="Times New Roman" w:cs="Times New Roman"/>
                <w:b/>
                <w:iCs/>
                <w:sz w:val="18"/>
                <w:szCs w:val="18"/>
                <w:lang w:val="en-US"/>
              </w:rPr>
              <w:t>2, O3</w:t>
            </w:r>
            <w:r w:rsidR="00CA1EF9">
              <w:rPr>
                <w:rFonts w:ascii="Times New Roman" w:hAnsi="Times New Roman" w:cs="Times New Roman"/>
                <w:sz w:val="18"/>
                <w:szCs w:val="18"/>
                <w:lang w:val="en-US"/>
              </w:rPr>
              <w:t>,</w:t>
            </w:r>
            <w:r w:rsidRPr="00FD0854">
              <w:rPr>
                <w:rFonts w:ascii="Times New Roman" w:hAnsi="Times New Roman" w:cs="Times New Roman"/>
                <w:sz w:val="18"/>
                <w:szCs w:val="18"/>
                <w:lang w:val="en-US"/>
              </w:rPr>
              <w:t xml:space="preserve"> </w:t>
            </w:r>
            <w:r w:rsidR="00CA1EF9" w:rsidRPr="00FD0854">
              <w:rPr>
                <w:rFonts w:ascii="Times New Roman" w:hAnsi="Times New Roman" w:cs="Times New Roman"/>
                <w:b/>
                <w:iCs/>
                <w:sz w:val="18"/>
                <w:szCs w:val="18"/>
                <w:lang w:val="en-US"/>
              </w:rPr>
              <w:t>O</w:t>
            </w:r>
            <w:r w:rsidR="00CA1EF9" w:rsidRPr="00FD0854">
              <w:rPr>
                <w:rFonts w:ascii="Times New Roman" w:hAnsi="Times New Roman" w:cs="Times New Roman"/>
                <w:b/>
                <w:iCs/>
                <w:sz w:val="18"/>
                <w:szCs w:val="18"/>
              </w:rPr>
              <w:t>4</w:t>
            </w:r>
          </w:p>
          <w:p w14:paraId="34009F12" w14:textId="77777777" w:rsidR="00066C16" w:rsidRPr="00FD0854" w:rsidRDefault="00066C16" w:rsidP="00066C16">
            <w:pPr>
              <w:spacing w:after="0" w:line="240" w:lineRule="auto"/>
              <w:ind w:right="153"/>
              <w:rPr>
                <w:rFonts w:ascii="Times New Roman" w:hAnsi="Times New Roman" w:cs="Times New Roman"/>
                <w:b/>
                <w:sz w:val="18"/>
                <w:szCs w:val="18"/>
              </w:rPr>
            </w:pPr>
          </w:p>
        </w:tc>
        <w:tc>
          <w:tcPr>
            <w:tcW w:w="5953" w:type="dxa"/>
            <w:shd w:val="clear" w:color="auto" w:fill="auto"/>
          </w:tcPr>
          <w:p w14:paraId="16E34EB5" w14:textId="77777777" w:rsidR="00066C16" w:rsidRPr="00FD0854" w:rsidRDefault="00066C16" w:rsidP="00066C16">
            <w:pPr>
              <w:pStyle w:val="ab"/>
              <w:rPr>
                <w:sz w:val="18"/>
                <w:szCs w:val="18"/>
              </w:rPr>
            </w:pPr>
            <w:r w:rsidRPr="00FD0854">
              <w:rPr>
                <w:sz w:val="18"/>
                <w:szCs w:val="18"/>
              </w:rPr>
              <w:t>Дополнительные требования к специальным транспортным средствам для коммунального хозяйства и содержания дорог</w:t>
            </w:r>
          </w:p>
          <w:p w14:paraId="294F2F13"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Наличие окрашивание полосами элементов конструкции технологического оборудования, выступающих при движении за габаритную ширину транспортного средства более чем на 0,4 м слева и (или) справа от внешнего края габаритных огней, или выступающие за габаритную длину транспортного средства более чем на 1,0 м спереди и (или) сзади;</w:t>
            </w:r>
          </w:p>
          <w:p w14:paraId="5DCDC404"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Наличие цвета окраски полос – чередующиеся красные и белые (желтые) полосы одинаковой ширины от 30 до 100 мм, угол их наклона 45 ± 5° наружу и вниз; </w:t>
            </w:r>
          </w:p>
          <w:p w14:paraId="39E5BEAC"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Машины, предназначенные для выполнения уборочных работ на дорогах, должны быть оборудованы специальными световыми сигналами (проблесковыми маячками) желтого или оранжевого цвета; </w:t>
            </w:r>
          </w:p>
          <w:p w14:paraId="3DD09192"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Количество и расположение проблесковых маячков должны обеспечивать их видимость на угол 360° в горизонтальной плоскости, проходящей через центр источника излучения света; </w:t>
            </w:r>
          </w:p>
          <w:p w14:paraId="056D53A7"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Элементы конструкции технологического оборудования, </w:t>
            </w:r>
          </w:p>
          <w:p w14:paraId="4E2ED754"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выступающие при движении машины за габаритную ширину более чем на 0,4 м слева и (или) справа от внешнего края габаритных огней или выступающие за габаритную длину транспортного средства более чем на 1,0 м спереди и (или) сзади, должны быть обозначены световозвращателями класса IА по Правилам ЕЭК ООН № 3, или габаритными фонарями с освещающей поверхностью, направленной вперед и назад, или световозвращающей маркировкой по Правилам ЕЭК </w:t>
            </w:r>
          </w:p>
          <w:p w14:paraId="76078B0D"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ООН № 104; </w:t>
            </w:r>
          </w:p>
          <w:p w14:paraId="1A6E7440"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eastAsia="TimesNewRomanPSMT" w:hAnsi="Times New Roman" w:cs="Times New Roman"/>
                <w:sz w:val="18"/>
                <w:szCs w:val="18"/>
              </w:rPr>
              <w:t xml:space="preserve">- Наличие на автогудронаторах читаемого предупреждающего знака с надписью «ОСТОРОЖНО! ГОРЯЧИЙ БИТУМ!». Надпись выполняется на русском языке и может дублироваться </w:t>
            </w:r>
            <w:r w:rsidRPr="00FD0854">
              <w:rPr>
                <w:rFonts w:ascii="Times New Roman" w:hAnsi="Times New Roman" w:cs="Times New Roman"/>
                <w:sz w:val="18"/>
                <w:szCs w:val="18"/>
              </w:rPr>
              <w:t xml:space="preserve">на государственном языке страны – члена ТС. </w:t>
            </w:r>
          </w:p>
          <w:p w14:paraId="1A6E7EEA"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Самоходные колесные машины, передвигающиеся по дорогам общего пользования со скоростью 20 км/ч и более и имеющие ширину более 2,55 м, а также машины, предназначенные для выполнения работ на проезжей </w:t>
            </w:r>
            <w:r w:rsidRPr="00FD0854">
              <w:rPr>
                <w:rFonts w:ascii="Times New Roman" w:eastAsia="TimesNewRomanPSMT" w:hAnsi="Times New Roman" w:cs="Times New Roman"/>
                <w:sz w:val="18"/>
                <w:szCs w:val="18"/>
              </w:rPr>
              <w:lastRenderedPageBreak/>
              <w:t xml:space="preserve">части автодорог, должны быть оборудованы специальными световыми сигналами (проблесковыми маячками) желтого или оранжевого цвета. </w:t>
            </w:r>
          </w:p>
          <w:p w14:paraId="1C078B4F"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Количество и расположение проблесковых маячков должны обеспечивать их видимость на угол 360° в горизонтальной плоскости, проходящей через центр источника излучения света. </w:t>
            </w:r>
          </w:p>
        </w:tc>
        <w:tc>
          <w:tcPr>
            <w:tcW w:w="2410" w:type="dxa"/>
            <w:gridSpan w:val="3"/>
            <w:shd w:val="clear" w:color="auto" w:fill="auto"/>
          </w:tcPr>
          <w:p w14:paraId="6878274B" w14:textId="77777777" w:rsidR="00066C16" w:rsidRPr="00FD0854" w:rsidRDefault="00066C16" w:rsidP="00066C16">
            <w:pPr>
              <w:spacing w:after="0" w:line="240" w:lineRule="auto"/>
              <w:rPr>
                <w:rFonts w:ascii="Times New Roman" w:hAnsi="Times New Roman" w:cs="Times New Roman"/>
                <w:b/>
                <w:sz w:val="18"/>
                <w:szCs w:val="18"/>
              </w:rPr>
            </w:pPr>
            <w:r w:rsidRPr="00FD0854">
              <w:rPr>
                <w:rFonts w:ascii="Times New Roman" w:hAnsi="Times New Roman" w:cs="Times New Roman"/>
                <w:sz w:val="18"/>
                <w:szCs w:val="18"/>
              </w:rPr>
              <w:lastRenderedPageBreak/>
              <w:t>ТР ТС 018/2011 Приложение № 8 п. 16</w:t>
            </w:r>
          </w:p>
        </w:tc>
        <w:tc>
          <w:tcPr>
            <w:tcW w:w="2268" w:type="dxa"/>
            <w:gridSpan w:val="3"/>
            <w:shd w:val="clear" w:color="auto" w:fill="auto"/>
          </w:tcPr>
          <w:p w14:paraId="64886107"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 ТС 018/2011</w:t>
            </w:r>
          </w:p>
          <w:p w14:paraId="5EFF4240"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Визуально </w:t>
            </w:r>
          </w:p>
          <w:p w14:paraId="019D82FF"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измерение</w:t>
            </w:r>
          </w:p>
          <w:p w14:paraId="12B719C7"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Линейкой</w:t>
            </w:r>
          </w:p>
          <w:p w14:paraId="1564900F" w14:textId="77777777" w:rsidR="00066C16" w:rsidRPr="00FD0854" w:rsidRDefault="00066C16" w:rsidP="00066C16">
            <w:pPr>
              <w:spacing w:after="0" w:line="240" w:lineRule="auto"/>
              <w:ind w:right="153"/>
              <w:jc w:val="center"/>
              <w:rPr>
                <w:rFonts w:ascii="Times New Roman" w:hAnsi="Times New Roman" w:cs="Times New Roman"/>
                <w:b/>
                <w:sz w:val="18"/>
                <w:szCs w:val="18"/>
              </w:rPr>
            </w:pPr>
          </w:p>
        </w:tc>
        <w:tc>
          <w:tcPr>
            <w:tcW w:w="1417" w:type="dxa"/>
            <w:gridSpan w:val="2"/>
            <w:shd w:val="clear" w:color="auto" w:fill="auto"/>
          </w:tcPr>
          <w:p w14:paraId="4DF7473C" w14:textId="77777777" w:rsidR="00CA1EF9" w:rsidRPr="00301CBD" w:rsidRDefault="00CA1EF9" w:rsidP="00CA1EF9">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22749856" w14:textId="77777777" w:rsidR="00CA1EF9" w:rsidRDefault="00CA1EF9" w:rsidP="00CA1EF9">
            <w:pPr>
              <w:widowControl w:val="0"/>
              <w:autoSpaceDE w:val="0"/>
              <w:autoSpaceDN w:val="0"/>
              <w:adjustRightInd w:val="0"/>
              <w:spacing w:after="0" w:line="240" w:lineRule="auto"/>
              <w:jc w:val="both"/>
              <w:rPr>
                <w:rFonts w:ascii="Times New Roman" w:hAnsi="Times New Roman" w:cs="Times New Roman"/>
                <w:b/>
                <w:sz w:val="18"/>
                <w:szCs w:val="18"/>
              </w:rPr>
            </w:pPr>
          </w:p>
          <w:p w14:paraId="6E04DAA1" w14:textId="77777777" w:rsidR="00CA1EF9" w:rsidRDefault="00CA1EF9" w:rsidP="00CA1EF9">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4B4445F4"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p>
          <w:p w14:paraId="153C7809" w14:textId="77777777" w:rsidR="00EB28B7" w:rsidRPr="00301CBD" w:rsidRDefault="00EB28B7" w:rsidP="00EB28B7">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4BD5B54E" w14:textId="77777777" w:rsidR="00EB28B7" w:rsidRDefault="00EB28B7" w:rsidP="00EB28B7">
            <w:pPr>
              <w:widowControl w:val="0"/>
              <w:autoSpaceDE w:val="0"/>
              <w:autoSpaceDN w:val="0"/>
              <w:adjustRightInd w:val="0"/>
              <w:spacing w:after="0" w:line="240" w:lineRule="auto"/>
              <w:jc w:val="both"/>
              <w:rPr>
                <w:rFonts w:ascii="Times New Roman" w:hAnsi="Times New Roman" w:cs="Times New Roman"/>
                <w:b/>
                <w:sz w:val="18"/>
                <w:szCs w:val="18"/>
              </w:rPr>
            </w:pPr>
          </w:p>
          <w:p w14:paraId="6099487A" w14:textId="77777777" w:rsidR="00EB28B7" w:rsidRDefault="00EB28B7" w:rsidP="00EB28B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737E53AC" w14:textId="77777777" w:rsidR="00066C16" w:rsidRPr="00570AAE"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505CE824" w14:textId="77777777" w:rsidR="00EB28B7" w:rsidRPr="00301CBD" w:rsidRDefault="00EB28B7" w:rsidP="00EB28B7">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17429442" w14:textId="77777777" w:rsidR="00EB28B7" w:rsidRDefault="00EB28B7" w:rsidP="00EB28B7">
            <w:pPr>
              <w:widowControl w:val="0"/>
              <w:autoSpaceDE w:val="0"/>
              <w:autoSpaceDN w:val="0"/>
              <w:adjustRightInd w:val="0"/>
              <w:spacing w:after="0" w:line="240" w:lineRule="auto"/>
              <w:jc w:val="both"/>
              <w:rPr>
                <w:rFonts w:ascii="Times New Roman" w:hAnsi="Times New Roman" w:cs="Times New Roman"/>
                <w:b/>
                <w:sz w:val="18"/>
                <w:szCs w:val="18"/>
              </w:rPr>
            </w:pPr>
          </w:p>
          <w:p w14:paraId="703E6005" w14:textId="77777777" w:rsidR="00EB28B7" w:rsidRDefault="00EB28B7" w:rsidP="00EB28B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23F69AED" w14:textId="77777777" w:rsidR="00EB28B7" w:rsidRPr="00570AAE" w:rsidRDefault="00EB28B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46A23A5B" w14:textId="77777777" w:rsidR="00EB28B7" w:rsidRPr="00570AAE" w:rsidRDefault="00EB28B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58A5A11B" w14:textId="77777777" w:rsidR="00EB28B7" w:rsidRPr="00301CBD" w:rsidRDefault="00EB28B7" w:rsidP="00EB28B7">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65225FCC" w14:textId="77777777" w:rsidR="00EB28B7" w:rsidRDefault="00EB28B7" w:rsidP="00EB28B7">
            <w:pPr>
              <w:widowControl w:val="0"/>
              <w:autoSpaceDE w:val="0"/>
              <w:autoSpaceDN w:val="0"/>
              <w:adjustRightInd w:val="0"/>
              <w:spacing w:after="0" w:line="240" w:lineRule="auto"/>
              <w:jc w:val="both"/>
              <w:rPr>
                <w:rFonts w:ascii="Times New Roman" w:hAnsi="Times New Roman" w:cs="Times New Roman"/>
                <w:b/>
                <w:sz w:val="18"/>
                <w:szCs w:val="18"/>
              </w:rPr>
            </w:pPr>
          </w:p>
          <w:p w14:paraId="72C210E3" w14:textId="77777777" w:rsidR="00EB28B7" w:rsidRDefault="00EB28B7" w:rsidP="00EB28B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1A0ED75E" w14:textId="77777777" w:rsidR="00EB28B7" w:rsidRPr="00570AAE" w:rsidRDefault="00EB28B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4668F136" w14:textId="77777777" w:rsidR="00EB28B7" w:rsidRPr="00570AAE" w:rsidRDefault="00EB28B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42FA8A12" w14:textId="77777777" w:rsidR="00EB28B7" w:rsidRPr="00570AAE" w:rsidRDefault="00EB28B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208FAC22" w14:textId="77777777" w:rsidR="00EB28B7" w:rsidRPr="00570AAE" w:rsidRDefault="00EB28B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42CB54CA" w14:textId="77777777" w:rsidR="00EB28B7" w:rsidRPr="00570AAE" w:rsidRDefault="00EB28B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0D80AB51" w14:textId="77777777" w:rsidR="00EB28B7" w:rsidRPr="00570AAE" w:rsidRDefault="00EB28B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1C39056A" w14:textId="77777777" w:rsidR="00EB28B7" w:rsidRPr="00301CBD" w:rsidRDefault="00EB28B7" w:rsidP="00EB28B7">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529175D2" w14:textId="77777777" w:rsidR="00EB28B7" w:rsidRDefault="00EB28B7" w:rsidP="00EB28B7">
            <w:pPr>
              <w:widowControl w:val="0"/>
              <w:autoSpaceDE w:val="0"/>
              <w:autoSpaceDN w:val="0"/>
              <w:adjustRightInd w:val="0"/>
              <w:spacing w:after="0" w:line="240" w:lineRule="auto"/>
              <w:jc w:val="both"/>
              <w:rPr>
                <w:rFonts w:ascii="Times New Roman" w:hAnsi="Times New Roman" w:cs="Times New Roman"/>
                <w:b/>
                <w:sz w:val="18"/>
                <w:szCs w:val="18"/>
              </w:rPr>
            </w:pPr>
          </w:p>
          <w:p w14:paraId="3161C99D" w14:textId="77777777" w:rsidR="00EB28B7" w:rsidRDefault="00EB28B7" w:rsidP="00EB28B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0F805B16" w14:textId="77777777" w:rsidR="00EB28B7" w:rsidRPr="00570AAE" w:rsidRDefault="00EB28B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4A3326AB" w14:textId="77777777" w:rsidR="00EB28B7" w:rsidRPr="00570AAE" w:rsidRDefault="00EB28B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275F597F" w14:textId="77777777" w:rsidR="00EB28B7" w:rsidRPr="00301CBD" w:rsidRDefault="00EB28B7" w:rsidP="00EB28B7">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0FF91BC8" w14:textId="77777777" w:rsidR="00EB28B7" w:rsidRDefault="00EB28B7" w:rsidP="00EB28B7">
            <w:pPr>
              <w:widowControl w:val="0"/>
              <w:autoSpaceDE w:val="0"/>
              <w:autoSpaceDN w:val="0"/>
              <w:adjustRightInd w:val="0"/>
              <w:spacing w:after="0" w:line="240" w:lineRule="auto"/>
              <w:jc w:val="both"/>
              <w:rPr>
                <w:rFonts w:ascii="Times New Roman" w:hAnsi="Times New Roman" w:cs="Times New Roman"/>
                <w:b/>
                <w:sz w:val="18"/>
                <w:szCs w:val="18"/>
              </w:rPr>
            </w:pPr>
          </w:p>
          <w:p w14:paraId="62AB7570" w14:textId="77777777" w:rsidR="00EB28B7" w:rsidRDefault="00EB28B7" w:rsidP="00EB28B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66C522DA" w14:textId="77777777" w:rsidR="00EB28B7" w:rsidRPr="00570AAE" w:rsidRDefault="00EB28B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33D6E4E1" w14:textId="77777777" w:rsidR="00EB28B7" w:rsidRPr="00570AAE" w:rsidRDefault="00EB28B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561763DA" w14:textId="77777777" w:rsidR="00EB28B7" w:rsidRPr="00301CBD" w:rsidRDefault="00EB28B7" w:rsidP="00EB28B7">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5A5E9369" w14:textId="77777777" w:rsidR="00EB28B7" w:rsidRDefault="00EB28B7" w:rsidP="00EB28B7">
            <w:pPr>
              <w:widowControl w:val="0"/>
              <w:autoSpaceDE w:val="0"/>
              <w:autoSpaceDN w:val="0"/>
              <w:adjustRightInd w:val="0"/>
              <w:spacing w:after="0" w:line="240" w:lineRule="auto"/>
              <w:jc w:val="both"/>
              <w:rPr>
                <w:rFonts w:ascii="Times New Roman" w:hAnsi="Times New Roman" w:cs="Times New Roman"/>
                <w:b/>
                <w:sz w:val="18"/>
                <w:szCs w:val="18"/>
              </w:rPr>
            </w:pPr>
          </w:p>
          <w:p w14:paraId="794A0E97" w14:textId="77777777" w:rsidR="00EB28B7" w:rsidRPr="00EB28B7" w:rsidRDefault="00EB28B7" w:rsidP="00EB28B7">
            <w:pPr>
              <w:autoSpaceDE w:val="0"/>
              <w:autoSpaceDN w:val="0"/>
              <w:adjustRightInd w:val="0"/>
              <w:spacing w:after="0" w:line="240" w:lineRule="auto"/>
              <w:rPr>
                <w:rFonts w:ascii="Times New Roman" w:hAnsi="Times New Roman" w:cs="Times New Roman"/>
                <w:b/>
                <w:sz w:val="18"/>
                <w:szCs w:val="18"/>
                <w:lang w:val="en-US"/>
              </w:rPr>
            </w:pPr>
          </w:p>
        </w:tc>
      </w:tr>
      <w:tr w:rsidR="00066C16" w:rsidRPr="00FD0854" w14:paraId="7C8C6688" w14:textId="77777777" w:rsidTr="00732410">
        <w:trPr>
          <w:trHeight w:val="594"/>
        </w:trPr>
        <w:tc>
          <w:tcPr>
            <w:tcW w:w="674" w:type="dxa"/>
            <w:shd w:val="clear" w:color="auto" w:fill="auto"/>
          </w:tcPr>
          <w:p w14:paraId="17596F1E" w14:textId="77777777" w:rsidR="00066C16" w:rsidRPr="00FD0854" w:rsidRDefault="00066C16" w:rsidP="00066C16">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lastRenderedPageBreak/>
              <w:t>18</w:t>
            </w:r>
          </w:p>
        </w:tc>
        <w:tc>
          <w:tcPr>
            <w:tcW w:w="3262" w:type="dxa"/>
            <w:gridSpan w:val="5"/>
            <w:shd w:val="clear" w:color="auto" w:fill="auto"/>
          </w:tcPr>
          <w:p w14:paraId="5D088C0B"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2BF15A0A"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 xml:space="preserve">M1,  </w:t>
            </w:r>
          </w:p>
          <w:p w14:paraId="6517F584"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lang w:val="en-US"/>
              </w:rPr>
              <w:t>- N1, N2</w:t>
            </w:r>
            <w:r w:rsidR="00CA1EF9">
              <w:rPr>
                <w:rFonts w:ascii="Times New Roman" w:hAnsi="Times New Roman" w:cs="Times New Roman"/>
                <w:b/>
                <w:sz w:val="18"/>
                <w:szCs w:val="18"/>
                <w:lang w:val="en-US"/>
              </w:rPr>
              <w:t>, N3</w:t>
            </w:r>
          </w:p>
          <w:p w14:paraId="6332B885" w14:textId="77777777" w:rsidR="00066C16" w:rsidRPr="00FD0854" w:rsidRDefault="00066C16" w:rsidP="00066C16">
            <w:pPr>
              <w:widowControl w:val="0"/>
              <w:tabs>
                <w:tab w:val="left" w:pos="4052"/>
              </w:tabs>
              <w:autoSpaceDE w:val="0"/>
              <w:autoSpaceDN w:val="0"/>
              <w:adjustRightInd w:val="0"/>
              <w:spacing w:after="0" w:line="240" w:lineRule="auto"/>
              <w:jc w:val="both"/>
              <w:rPr>
                <w:rFonts w:ascii="Times New Roman" w:hAnsi="Times New Roman" w:cs="Times New Roman"/>
                <w:sz w:val="18"/>
                <w:szCs w:val="18"/>
                <w:lang w:val="en-US"/>
              </w:rPr>
            </w:pPr>
            <w:r w:rsidRPr="00FD0854">
              <w:rPr>
                <w:rFonts w:ascii="Times New Roman" w:hAnsi="Times New Roman" w:cs="Times New Roman"/>
                <w:b/>
                <w:sz w:val="18"/>
                <w:szCs w:val="18"/>
                <w:lang w:val="en-US"/>
              </w:rPr>
              <w:t xml:space="preserve"> -</w:t>
            </w:r>
            <w:r w:rsidRPr="00FD0854">
              <w:rPr>
                <w:rFonts w:ascii="Times New Roman" w:eastAsia="TimesNewRomanPSMT" w:hAnsi="Times New Roman" w:cs="Times New Roman"/>
                <w:b/>
                <w:sz w:val="18"/>
                <w:szCs w:val="18"/>
                <w:lang w:val="en-US"/>
              </w:rPr>
              <w:t xml:space="preserve"> </w:t>
            </w:r>
            <w:r w:rsidRPr="00FD0854">
              <w:rPr>
                <w:rFonts w:ascii="Times New Roman" w:hAnsi="Times New Roman" w:cs="Times New Roman"/>
                <w:b/>
                <w:iCs/>
                <w:sz w:val="18"/>
                <w:szCs w:val="18"/>
                <w:lang w:val="en-US"/>
              </w:rPr>
              <w:t>O</w:t>
            </w:r>
            <w:proofErr w:type="gramStart"/>
            <w:r w:rsidRPr="00FD0854">
              <w:rPr>
                <w:rFonts w:ascii="Times New Roman" w:hAnsi="Times New Roman" w:cs="Times New Roman"/>
                <w:b/>
                <w:iCs/>
                <w:sz w:val="18"/>
                <w:szCs w:val="18"/>
                <w:lang w:val="en-US"/>
              </w:rPr>
              <w:t>1,O</w:t>
            </w:r>
            <w:proofErr w:type="gramEnd"/>
            <w:r w:rsidRPr="00FD0854">
              <w:rPr>
                <w:rFonts w:ascii="Times New Roman" w:hAnsi="Times New Roman" w:cs="Times New Roman"/>
                <w:b/>
                <w:iCs/>
                <w:sz w:val="18"/>
                <w:szCs w:val="18"/>
                <w:lang w:val="en-US"/>
              </w:rPr>
              <w:t>2,O3</w:t>
            </w:r>
            <w:r w:rsidR="00CA1EF9">
              <w:rPr>
                <w:rFonts w:ascii="Times New Roman" w:hAnsi="Times New Roman" w:cs="Times New Roman"/>
                <w:sz w:val="18"/>
                <w:szCs w:val="18"/>
                <w:lang w:val="en-US"/>
              </w:rPr>
              <w:t>,</w:t>
            </w:r>
            <w:r w:rsidRPr="00FD0854">
              <w:rPr>
                <w:rFonts w:ascii="Times New Roman" w:hAnsi="Times New Roman" w:cs="Times New Roman"/>
                <w:sz w:val="18"/>
                <w:szCs w:val="18"/>
                <w:lang w:val="en-US"/>
              </w:rPr>
              <w:t xml:space="preserve"> </w:t>
            </w:r>
            <w:r w:rsidR="00CA1EF9" w:rsidRPr="00FD0854">
              <w:rPr>
                <w:rFonts w:ascii="Times New Roman" w:hAnsi="Times New Roman" w:cs="Times New Roman"/>
                <w:b/>
                <w:iCs/>
                <w:sz w:val="18"/>
                <w:szCs w:val="18"/>
                <w:lang w:val="en-US"/>
              </w:rPr>
              <w:t>O</w:t>
            </w:r>
            <w:r w:rsidR="00CA1EF9" w:rsidRPr="00FD0854">
              <w:rPr>
                <w:rFonts w:ascii="Times New Roman" w:hAnsi="Times New Roman" w:cs="Times New Roman"/>
                <w:b/>
                <w:iCs/>
                <w:sz w:val="18"/>
                <w:szCs w:val="18"/>
              </w:rPr>
              <w:t>4</w:t>
            </w:r>
          </w:p>
          <w:p w14:paraId="2BDDB1EA" w14:textId="77777777" w:rsidR="00066C16" w:rsidRPr="00FD0854" w:rsidRDefault="00066C16" w:rsidP="00066C16">
            <w:pPr>
              <w:spacing w:after="0" w:line="240" w:lineRule="auto"/>
              <w:ind w:right="153"/>
              <w:rPr>
                <w:rFonts w:ascii="Times New Roman" w:hAnsi="Times New Roman" w:cs="Times New Roman"/>
                <w:b/>
                <w:sz w:val="18"/>
                <w:szCs w:val="18"/>
              </w:rPr>
            </w:pPr>
          </w:p>
        </w:tc>
        <w:tc>
          <w:tcPr>
            <w:tcW w:w="5953" w:type="dxa"/>
            <w:shd w:val="clear" w:color="auto" w:fill="auto"/>
          </w:tcPr>
          <w:p w14:paraId="72FF318D" w14:textId="77777777" w:rsidR="00066C16" w:rsidRPr="00FD0854" w:rsidRDefault="00066C16" w:rsidP="00066C16">
            <w:pPr>
              <w:pStyle w:val="ab"/>
              <w:rPr>
                <w:sz w:val="18"/>
                <w:szCs w:val="18"/>
              </w:rPr>
            </w:pPr>
            <w:r w:rsidRPr="00FD0854">
              <w:rPr>
                <w:sz w:val="18"/>
                <w:szCs w:val="18"/>
              </w:rPr>
              <w:t xml:space="preserve">Дополнительные требования к транспортным </w:t>
            </w:r>
            <w:proofErr w:type="gramStart"/>
            <w:r w:rsidRPr="00FD0854">
              <w:rPr>
                <w:sz w:val="18"/>
                <w:szCs w:val="18"/>
              </w:rPr>
              <w:t>средствам  для</w:t>
            </w:r>
            <w:proofErr w:type="gramEnd"/>
            <w:r w:rsidRPr="00FD0854">
              <w:rPr>
                <w:sz w:val="18"/>
                <w:szCs w:val="18"/>
              </w:rPr>
              <w:t xml:space="preserve"> перевозки грузов с использованием  прицепа-роспуска</w:t>
            </w:r>
          </w:p>
          <w:p w14:paraId="431CDC5E"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Отсутствие повреждений или неработоспособности лебедок, зажимов и других механизмов крепления груза; </w:t>
            </w:r>
          </w:p>
          <w:p w14:paraId="453EDC96"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Отсутствие провисания тросов крестовой сцепки лесовозного прицепа-роспуска более 100 мм, если иное значение не оговорено изготовителем транспортного средства в эксплуатационной документации; </w:t>
            </w:r>
          </w:p>
          <w:p w14:paraId="17A1498D"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Отсутствие нарушения крепления и фиксации транспортного положения дышла прицепа-роспуска от смещения и поворота при размещении прицепа-роспуска на тягаче;</w:t>
            </w:r>
          </w:p>
          <w:p w14:paraId="218F5EA5"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eastAsia="TimesNewRomanPSMT" w:hAnsi="Times New Roman" w:cs="Times New Roman"/>
                <w:sz w:val="18"/>
                <w:szCs w:val="18"/>
              </w:rPr>
              <w:t>- Отсутствие наращивания стоек коника, нарушения крепления стоек коника, крестовой сцепки, цепей и троса стоек коника;</w:t>
            </w:r>
          </w:p>
        </w:tc>
        <w:tc>
          <w:tcPr>
            <w:tcW w:w="2410" w:type="dxa"/>
            <w:gridSpan w:val="3"/>
            <w:shd w:val="clear" w:color="auto" w:fill="auto"/>
          </w:tcPr>
          <w:p w14:paraId="142EB12B" w14:textId="77777777" w:rsidR="00066C16" w:rsidRPr="00FD0854" w:rsidRDefault="00066C16" w:rsidP="00066C16">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t>ТР ТС 018/2011</w:t>
            </w:r>
          </w:p>
          <w:p w14:paraId="5E4F6E33" w14:textId="77777777" w:rsidR="00066C16" w:rsidRPr="00FD0854" w:rsidRDefault="00066C16" w:rsidP="00066C16">
            <w:pPr>
              <w:spacing w:after="0" w:line="240" w:lineRule="auto"/>
              <w:rPr>
                <w:rFonts w:ascii="Times New Roman" w:hAnsi="Times New Roman" w:cs="Times New Roman"/>
                <w:b/>
                <w:sz w:val="18"/>
                <w:szCs w:val="18"/>
              </w:rPr>
            </w:pPr>
            <w:r w:rsidRPr="00FD0854">
              <w:rPr>
                <w:rFonts w:ascii="Times New Roman" w:hAnsi="Times New Roman" w:cs="Times New Roman"/>
                <w:sz w:val="18"/>
                <w:szCs w:val="18"/>
              </w:rPr>
              <w:t>Приложение № 8 п. 17</w:t>
            </w:r>
          </w:p>
        </w:tc>
        <w:tc>
          <w:tcPr>
            <w:tcW w:w="2268" w:type="dxa"/>
            <w:gridSpan w:val="3"/>
            <w:shd w:val="clear" w:color="auto" w:fill="auto"/>
          </w:tcPr>
          <w:p w14:paraId="2843817B"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 ТС 018/2011</w:t>
            </w:r>
          </w:p>
          <w:p w14:paraId="40CB1530"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Визуально</w:t>
            </w:r>
          </w:p>
          <w:p w14:paraId="49F8B38B"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 Измерения</w:t>
            </w:r>
          </w:p>
          <w:p w14:paraId="650CC4EB"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Линейка</w:t>
            </w:r>
          </w:p>
          <w:p w14:paraId="35EB5B04" w14:textId="77777777" w:rsidR="00066C16" w:rsidRPr="00FD0854" w:rsidRDefault="00066C16" w:rsidP="00066C16">
            <w:pPr>
              <w:spacing w:after="0" w:line="240" w:lineRule="auto"/>
              <w:ind w:right="153"/>
              <w:jc w:val="center"/>
              <w:rPr>
                <w:rFonts w:ascii="Times New Roman" w:hAnsi="Times New Roman" w:cs="Times New Roman"/>
                <w:b/>
                <w:sz w:val="18"/>
                <w:szCs w:val="18"/>
              </w:rPr>
            </w:pPr>
          </w:p>
        </w:tc>
        <w:tc>
          <w:tcPr>
            <w:tcW w:w="1417" w:type="dxa"/>
            <w:gridSpan w:val="2"/>
            <w:shd w:val="clear" w:color="auto" w:fill="auto"/>
          </w:tcPr>
          <w:p w14:paraId="210F74A8" w14:textId="77777777" w:rsidR="00EB28B7" w:rsidRPr="00570AAE" w:rsidRDefault="00EB28B7" w:rsidP="00EB28B7">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68FB2074" w14:textId="77777777" w:rsidR="00EB28B7" w:rsidRPr="00301CBD" w:rsidRDefault="00EB28B7" w:rsidP="00EB28B7">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0518F0AA" w14:textId="77777777" w:rsidR="00EB28B7" w:rsidRDefault="00EB28B7" w:rsidP="00EB28B7">
            <w:pPr>
              <w:widowControl w:val="0"/>
              <w:autoSpaceDE w:val="0"/>
              <w:autoSpaceDN w:val="0"/>
              <w:adjustRightInd w:val="0"/>
              <w:spacing w:after="0" w:line="240" w:lineRule="auto"/>
              <w:jc w:val="both"/>
              <w:rPr>
                <w:rFonts w:ascii="Times New Roman" w:hAnsi="Times New Roman" w:cs="Times New Roman"/>
                <w:b/>
                <w:sz w:val="18"/>
                <w:szCs w:val="18"/>
              </w:rPr>
            </w:pPr>
          </w:p>
          <w:p w14:paraId="28D55A2A" w14:textId="77777777" w:rsidR="00EB28B7" w:rsidRDefault="00EB28B7" w:rsidP="00EB28B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1BF0BDC6" w14:textId="77777777" w:rsidR="00066C16" w:rsidRPr="00570AAE"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7DAD1776" w14:textId="77777777" w:rsidR="00EB28B7" w:rsidRPr="00301CBD" w:rsidRDefault="00EB28B7" w:rsidP="00EB28B7">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746A1575" w14:textId="77777777" w:rsidR="00EB28B7" w:rsidRDefault="00EB28B7" w:rsidP="00EB28B7">
            <w:pPr>
              <w:widowControl w:val="0"/>
              <w:autoSpaceDE w:val="0"/>
              <w:autoSpaceDN w:val="0"/>
              <w:adjustRightInd w:val="0"/>
              <w:spacing w:after="0" w:line="240" w:lineRule="auto"/>
              <w:jc w:val="both"/>
              <w:rPr>
                <w:rFonts w:ascii="Times New Roman" w:hAnsi="Times New Roman" w:cs="Times New Roman"/>
                <w:b/>
                <w:sz w:val="18"/>
                <w:szCs w:val="18"/>
              </w:rPr>
            </w:pPr>
          </w:p>
          <w:p w14:paraId="24C612A1" w14:textId="77777777" w:rsidR="00EB28B7" w:rsidRDefault="00EB28B7" w:rsidP="00EB28B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5DC57E55" w14:textId="77777777" w:rsidR="00EB28B7" w:rsidRPr="00EB28B7" w:rsidRDefault="00EB28B7" w:rsidP="00066C16">
            <w:pPr>
              <w:widowControl w:val="0"/>
              <w:autoSpaceDE w:val="0"/>
              <w:autoSpaceDN w:val="0"/>
              <w:adjustRightInd w:val="0"/>
              <w:spacing w:after="0" w:line="240" w:lineRule="auto"/>
              <w:jc w:val="both"/>
              <w:rPr>
                <w:rFonts w:ascii="Times New Roman" w:hAnsi="Times New Roman" w:cs="Times New Roman"/>
                <w:b/>
                <w:sz w:val="18"/>
                <w:szCs w:val="18"/>
                <w:lang w:val="en-US"/>
              </w:rPr>
            </w:pPr>
          </w:p>
        </w:tc>
      </w:tr>
      <w:tr w:rsidR="00066C16" w:rsidRPr="00FD0854" w14:paraId="4236AC25" w14:textId="77777777" w:rsidTr="00732410">
        <w:trPr>
          <w:trHeight w:val="409"/>
        </w:trPr>
        <w:tc>
          <w:tcPr>
            <w:tcW w:w="674" w:type="dxa"/>
            <w:shd w:val="clear" w:color="auto" w:fill="auto"/>
          </w:tcPr>
          <w:p w14:paraId="31465F93" w14:textId="77777777" w:rsidR="00066C16" w:rsidRPr="00FD0854" w:rsidRDefault="00066C16" w:rsidP="00066C16">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19</w:t>
            </w:r>
          </w:p>
        </w:tc>
        <w:tc>
          <w:tcPr>
            <w:tcW w:w="3262" w:type="dxa"/>
            <w:gridSpan w:val="5"/>
            <w:shd w:val="clear" w:color="auto" w:fill="auto"/>
          </w:tcPr>
          <w:p w14:paraId="73CD6117"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2912B5A1" w14:textId="77777777" w:rsidR="00066C16" w:rsidRPr="001D6495"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w:t>
            </w:r>
          </w:p>
          <w:p w14:paraId="4DCEA825"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14:paraId="0C15784C"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1, О2, О3,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4 </w:t>
            </w:r>
          </w:p>
        </w:tc>
        <w:tc>
          <w:tcPr>
            <w:tcW w:w="5953" w:type="dxa"/>
            <w:shd w:val="clear" w:color="auto" w:fill="auto"/>
          </w:tcPr>
          <w:p w14:paraId="2EB4C1D2" w14:textId="77777777" w:rsidR="00066C16" w:rsidRPr="00FD0854" w:rsidRDefault="00066C16" w:rsidP="00066C16">
            <w:pPr>
              <w:pStyle w:val="ab"/>
              <w:rPr>
                <w:sz w:val="18"/>
                <w:szCs w:val="18"/>
              </w:rPr>
            </w:pPr>
            <w:r w:rsidRPr="00FD0854">
              <w:rPr>
                <w:sz w:val="18"/>
                <w:szCs w:val="18"/>
              </w:rPr>
              <w:t>Дополнительные требования к автоэвакуаторам</w:t>
            </w:r>
          </w:p>
          <w:p w14:paraId="677C5055"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Отсутствие разрушений проушин для дополнительной увязки канатами (тросами) перевозимых автомобилей и машин; </w:t>
            </w:r>
          </w:p>
          <w:p w14:paraId="2722ABD1"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Работоспособность опорного устройства и фиксаторов крепления опор в транспортном положении;</w:t>
            </w:r>
          </w:p>
          <w:p w14:paraId="782629B8"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Отсутствие разрушения предохранительного бортика и упоров для фиксации перевозимых автомобилей на платформе автоэвакуатора;</w:t>
            </w:r>
          </w:p>
        </w:tc>
        <w:tc>
          <w:tcPr>
            <w:tcW w:w="2410" w:type="dxa"/>
            <w:gridSpan w:val="3"/>
            <w:shd w:val="clear" w:color="auto" w:fill="auto"/>
          </w:tcPr>
          <w:p w14:paraId="6B1B6BE8" w14:textId="77777777" w:rsidR="00066C16" w:rsidRPr="00FD0854" w:rsidRDefault="00066C16" w:rsidP="00066C16">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t>ТР ТС 018/2011</w:t>
            </w:r>
          </w:p>
          <w:p w14:paraId="16078B0F" w14:textId="77777777" w:rsidR="00066C16" w:rsidRPr="00FD0854" w:rsidRDefault="00066C16" w:rsidP="00066C16">
            <w:pPr>
              <w:spacing w:after="0" w:line="240" w:lineRule="auto"/>
              <w:rPr>
                <w:rFonts w:ascii="Times New Roman" w:hAnsi="Times New Roman" w:cs="Times New Roman"/>
                <w:b/>
                <w:sz w:val="18"/>
                <w:szCs w:val="18"/>
              </w:rPr>
            </w:pPr>
            <w:r w:rsidRPr="00FD0854">
              <w:rPr>
                <w:rFonts w:ascii="Times New Roman" w:hAnsi="Times New Roman" w:cs="Times New Roman"/>
                <w:sz w:val="18"/>
                <w:szCs w:val="18"/>
              </w:rPr>
              <w:t>Приложение № 8 п. 18</w:t>
            </w:r>
          </w:p>
        </w:tc>
        <w:tc>
          <w:tcPr>
            <w:tcW w:w="2268" w:type="dxa"/>
            <w:gridSpan w:val="3"/>
            <w:shd w:val="clear" w:color="auto" w:fill="auto"/>
          </w:tcPr>
          <w:p w14:paraId="3A6E87F4"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 ТС 018/2011</w:t>
            </w:r>
          </w:p>
          <w:p w14:paraId="3D627CC0"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Визуально</w:t>
            </w:r>
          </w:p>
          <w:p w14:paraId="065894D1" w14:textId="77777777" w:rsidR="00066C16" w:rsidRPr="00FD0854" w:rsidRDefault="00066C16" w:rsidP="00066C16">
            <w:pPr>
              <w:spacing w:after="0" w:line="240" w:lineRule="auto"/>
              <w:ind w:right="153"/>
              <w:jc w:val="center"/>
              <w:rPr>
                <w:rFonts w:ascii="Times New Roman" w:hAnsi="Times New Roman" w:cs="Times New Roman"/>
                <w:b/>
                <w:sz w:val="18"/>
                <w:szCs w:val="18"/>
              </w:rPr>
            </w:pPr>
          </w:p>
        </w:tc>
        <w:tc>
          <w:tcPr>
            <w:tcW w:w="1417" w:type="dxa"/>
            <w:gridSpan w:val="2"/>
            <w:shd w:val="clear" w:color="auto" w:fill="auto"/>
          </w:tcPr>
          <w:p w14:paraId="0F51B8D8" w14:textId="77777777" w:rsidR="00066C16" w:rsidRPr="00570AAE"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4D2D02AC" w14:textId="77777777" w:rsidR="00EB28B7" w:rsidRPr="00301CBD" w:rsidRDefault="00EB28B7" w:rsidP="00EB28B7">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52CC4FE8" w14:textId="77777777" w:rsidR="00EB28B7" w:rsidRDefault="00EB28B7" w:rsidP="00EB28B7">
            <w:pPr>
              <w:widowControl w:val="0"/>
              <w:autoSpaceDE w:val="0"/>
              <w:autoSpaceDN w:val="0"/>
              <w:adjustRightInd w:val="0"/>
              <w:spacing w:after="0" w:line="240" w:lineRule="auto"/>
              <w:jc w:val="both"/>
              <w:rPr>
                <w:rFonts w:ascii="Times New Roman" w:hAnsi="Times New Roman" w:cs="Times New Roman"/>
                <w:b/>
                <w:sz w:val="18"/>
                <w:szCs w:val="18"/>
              </w:rPr>
            </w:pPr>
          </w:p>
          <w:p w14:paraId="032265CE" w14:textId="77777777" w:rsidR="00EB28B7" w:rsidRDefault="00EB28B7" w:rsidP="00EB28B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59A8403D" w14:textId="77777777" w:rsidR="00EB28B7" w:rsidRPr="00570AAE" w:rsidRDefault="00EB28B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26B54B0A" w14:textId="77777777" w:rsidR="00EB28B7" w:rsidRDefault="00EB28B7" w:rsidP="00EB28B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140C982D" w14:textId="77777777" w:rsidR="00EB28B7" w:rsidRPr="00570AAE" w:rsidRDefault="00EB28B7" w:rsidP="00066C16">
            <w:pPr>
              <w:widowControl w:val="0"/>
              <w:autoSpaceDE w:val="0"/>
              <w:autoSpaceDN w:val="0"/>
              <w:adjustRightInd w:val="0"/>
              <w:spacing w:after="0" w:line="240" w:lineRule="auto"/>
              <w:jc w:val="both"/>
              <w:rPr>
                <w:rFonts w:ascii="Times New Roman" w:hAnsi="Times New Roman" w:cs="Times New Roman"/>
                <w:b/>
                <w:sz w:val="18"/>
                <w:szCs w:val="18"/>
              </w:rPr>
            </w:pPr>
          </w:p>
        </w:tc>
      </w:tr>
      <w:tr w:rsidR="00066C16" w:rsidRPr="00FD0854" w14:paraId="6E01D62D" w14:textId="77777777" w:rsidTr="00732410">
        <w:trPr>
          <w:trHeight w:val="297"/>
        </w:trPr>
        <w:tc>
          <w:tcPr>
            <w:tcW w:w="674" w:type="dxa"/>
            <w:shd w:val="clear" w:color="auto" w:fill="auto"/>
          </w:tcPr>
          <w:p w14:paraId="4676F151" w14:textId="77777777" w:rsidR="00066C16" w:rsidRPr="00FD0854" w:rsidRDefault="00066C16" w:rsidP="00066C16">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20</w:t>
            </w:r>
          </w:p>
        </w:tc>
        <w:tc>
          <w:tcPr>
            <w:tcW w:w="3262" w:type="dxa"/>
            <w:gridSpan w:val="5"/>
            <w:shd w:val="clear" w:color="auto" w:fill="auto"/>
          </w:tcPr>
          <w:p w14:paraId="5C147D27"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19121B02" w14:textId="77777777" w:rsidR="00066C16" w:rsidRPr="001D6495"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w:t>
            </w:r>
          </w:p>
          <w:p w14:paraId="66A2ED65"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14:paraId="137A3B72"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1, О2, О3,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4 </w:t>
            </w:r>
          </w:p>
        </w:tc>
        <w:tc>
          <w:tcPr>
            <w:tcW w:w="5953" w:type="dxa"/>
            <w:shd w:val="clear" w:color="auto" w:fill="auto"/>
          </w:tcPr>
          <w:p w14:paraId="534752A3" w14:textId="77777777" w:rsidR="00066C16" w:rsidRPr="00FD0854" w:rsidRDefault="00066C16" w:rsidP="00066C16">
            <w:pPr>
              <w:pStyle w:val="ab"/>
              <w:rPr>
                <w:sz w:val="18"/>
                <w:szCs w:val="18"/>
              </w:rPr>
            </w:pPr>
            <w:r w:rsidRPr="00FD0854">
              <w:rPr>
                <w:sz w:val="18"/>
                <w:szCs w:val="18"/>
              </w:rPr>
              <w:t>Дополнительные требования к транспортным средствам с грузоподъемными устройствами</w:t>
            </w:r>
          </w:p>
          <w:p w14:paraId="723A2954"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Работоспособность приспособления (фиксаторы) для удержания в транспортном положении колес тары-оборудования на полу платформы внутри кузова специализированного транспортного средства;</w:t>
            </w:r>
          </w:p>
          <w:p w14:paraId="3C506DDB"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Наличие на выступающих за габарит по длине базового транспортного средства части подъемника (передняя и задняя части стрелы, люлька и др.) световых приборов и сигнальной окраской в соответствии с пунктом 2.3 приложения № 6:</w:t>
            </w:r>
          </w:p>
          <w:p w14:paraId="74934B96"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Сигнальные цвета, знаки безопасности и сигнальная разметка применяются для обеспечения однозначного понимания определенных требований, касающихся безопасности, сохранения жизни и здоровья людей, снижения материального ущерба, без применения слов или с их минимальным количеством. </w:t>
            </w:r>
          </w:p>
          <w:p w14:paraId="51C7C24F"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Для предотвращения опасных ситуаций необходимо: </w:t>
            </w:r>
          </w:p>
          <w:p w14:paraId="7776449C"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lastRenderedPageBreak/>
              <w:t xml:space="preserve">- Обозначать виды опасности, опасные места и возможные опасные ситуации сигнальными цветами, знаками безопасности и сигнальной разметкой; </w:t>
            </w:r>
          </w:p>
          <w:p w14:paraId="0F3314CD"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Обозначать с помощью знаков безопасности места размещения средств личной безопасности и средств, способствующих сокращению возможного материального ущерба в случаях возникновения пожара, аварий или других чрезвычайных ситуаций. </w:t>
            </w:r>
          </w:p>
          <w:p w14:paraId="35B1C754"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Окрашивание узлов и элементов оборудования, машин, механизмов и т.п. лакокрасочными материалами сигнальных цветов и нанесение на них сигнальной разметки должен проводить их изготовитель. В случае необходимости дополнительное окрашивание и нанесение сигнальной разметки на оборудование, машины, механизмы и т.п., находящиеся в эксплуатации, проводит организация, эксплуатирующая это оборудование, машины, механизмы. </w:t>
            </w:r>
          </w:p>
          <w:p w14:paraId="0038A69B"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Размещение (установку) знаков безопасности на оборудовании, машинах, механизмах должен проводить изготовитель. При необходимости, дополнительное размещение (установку) знаков безопасности на оборудовании, машинах, механизмах, находящихся в эксплуатации, проводит эксплуатирующая их организация. </w:t>
            </w:r>
          </w:p>
          <w:p w14:paraId="185C278E"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Необходимо применять следующие сигнальные цвета: </w:t>
            </w:r>
          </w:p>
          <w:p w14:paraId="2266429D"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красный, желтый, зеленый, синий. Для усиления зрительного восприятия цветографических изображений знаков безопасности и сигнальной разметки сигнальные цвета следует применять в сочетании с контрастными цветами – белым или черным. Контрастные цвета </w:t>
            </w:r>
          </w:p>
          <w:p w14:paraId="48164294"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необходимо использовать для выполнения графических символов и поясняющих надписей.</w:t>
            </w:r>
          </w:p>
        </w:tc>
        <w:tc>
          <w:tcPr>
            <w:tcW w:w="2410" w:type="dxa"/>
            <w:gridSpan w:val="3"/>
            <w:shd w:val="clear" w:color="auto" w:fill="auto"/>
          </w:tcPr>
          <w:p w14:paraId="19050701" w14:textId="77777777" w:rsidR="00066C16" w:rsidRPr="00FD0854" w:rsidRDefault="00066C16" w:rsidP="00066C16">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lastRenderedPageBreak/>
              <w:t>ТР ТС 018/2011</w:t>
            </w:r>
          </w:p>
          <w:p w14:paraId="70EA5FAB" w14:textId="77777777" w:rsidR="00066C16" w:rsidRPr="00FD0854" w:rsidRDefault="00066C16" w:rsidP="00066C16">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t>Приложение № 8 п. 19</w:t>
            </w:r>
          </w:p>
          <w:p w14:paraId="6A6506B3" w14:textId="77777777" w:rsidR="00066C16" w:rsidRPr="00FD0854" w:rsidRDefault="00066C16" w:rsidP="00066C16">
            <w:pPr>
              <w:spacing w:after="0" w:line="240" w:lineRule="auto"/>
              <w:rPr>
                <w:rFonts w:ascii="Times New Roman" w:hAnsi="Times New Roman" w:cs="Times New Roman"/>
                <w:b/>
                <w:sz w:val="18"/>
                <w:szCs w:val="18"/>
              </w:rPr>
            </w:pPr>
            <w:r w:rsidRPr="00FD0854">
              <w:rPr>
                <w:rFonts w:ascii="Times New Roman" w:hAnsi="Times New Roman" w:cs="Times New Roman"/>
                <w:sz w:val="18"/>
                <w:szCs w:val="18"/>
              </w:rPr>
              <w:t>Приложение № 6 п. 2.3</w:t>
            </w:r>
          </w:p>
        </w:tc>
        <w:tc>
          <w:tcPr>
            <w:tcW w:w="2268" w:type="dxa"/>
            <w:gridSpan w:val="3"/>
            <w:shd w:val="clear" w:color="auto" w:fill="auto"/>
          </w:tcPr>
          <w:p w14:paraId="40BEEA4D"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 ТС 018/2011</w:t>
            </w:r>
          </w:p>
          <w:p w14:paraId="772F6DAD"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Визуально</w:t>
            </w:r>
          </w:p>
          <w:p w14:paraId="718F80A7" w14:textId="77777777" w:rsidR="00066C16" w:rsidRPr="00FD0854" w:rsidRDefault="00066C16" w:rsidP="00066C16">
            <w:pPr>
              <w:spacing w:after="0" w:line="240" w:lineRule="auto"/>
              <w:ind w:right="153"/>
              <w:jc w:val="center"/>
              <w:rPr>
                <w:rFonts w:ascii="Times New Roman" w:hAnsi="Times New Roman" w:cs="Times New Roman"/>
                <w:b/>
                <w:sz w:val="18"/>
                <w:szCs w:val="18"/>
              </w:rPr>
            </w:pPr>
          </w:p>
        </w:tc>
        <w:tc>
          <w:tcPr>
            <w:tcW w:w="1417" w:type="dxa"/>
            <w:gridSpan w:val="2"/>
            <w:shd w:val="clear" w:color="auto" w:fill="auto"/>
          </w:tcPr>
          <w:p w14:paraId="29477BC8"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sz w:val="18"/>
                <w:szCs w:val="18"/>
              </w:rPr>
            </w:pPr>
          </w:p>
          <w:p w14:paraId="36647DE6" w14:textId="77777777" w:rsidR="000F0B37" w:rsidRPr="00570AAE"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p>
          <w:p w14:paraId="483EBD04"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29E621D7"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7CACF158" w14:textId="77777777" w:rsidR="00066C16" w:rsidRPr="00570AAE"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11B3BEAC"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37A69025" w14:textId="77777777" w:rsidR="000F0B37" w:rsidRPr="00301CBD" w:rsidRDefault="000F0B37" w:rsidP="000F0B37">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0BF4B61C" w14:textId="77777777" w:rsidR="000F0B37" w:rsidRDefault="000F0B37" w:rsidP="000F0B37">
            <w:pPr>
              <w:widowControl w:val="0"/>
              <w:autoSpaceDE w:val="0"/>
              <w:autoSpaceDN w:val="0"/>
              <w:adjustRightInd w:val="0"/>
              <w:spacing w:after="0" w:line="240" w:lineRule="auto"/>
              <w:jc w:val="both"/>
              <w:rPr>
                <w:rFonts w:ascii="Times New Roman" w:hAnsi="Times New Roman" w:cs="Times New Roman"/>
                <w:b/>
                <w:sz w:val="18"/>
                <w:szCs w:val="18"/>
              </w:rPr>
            </w:pPr>
          </w:p>
          <w:p w14:paraId="45FAFB68" w14:textId="77777777" w:rsidR="000F0B37" w:rsidRPr="00570AAE"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p>
          <w:p w14:paraId="488B9734" w14:textId="77777777" w:rsidR="000F0B37" w:rsidRPr="00570AAE"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p>
          <w:p w14:paraId="2E34783D" w14:textId="77777777" w:rsidR="000F0B37" w:rsidRPr="00570AAE"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p>
          <w:p w14:paraId="2DF5878A"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3F5D88A2" w14:textId="77777777" w:rsidR="000F0B37" w:rsidRPr="000F0B37" w:rsidRDefault="000F0B37" w:rsidP="000F0B37">
            <w:pPr>
              <w:widowControl w:val="0"/>
              <w:autoSpaceDE w:val="0"/>
              <w:autoSpaceDN w:val="0"/>
              <w:adjustRightInd w:val="0"/>
              <w:spacing w:after="0" w:line="240" w:lineRule="auto"/>
              <w:jc w:val="both"/>
              <w:rPr>
                <w:rFonts w:ascii="Times New Roman" w:hAnsi="Times New Roman" w:cs="Times New Roman"/>
                <w:b/>
                <w:sz w:val="18"/>
                <w:szCs w:val="18"/>
              </w:rPr>
            </w:pPr>
          </w:p>
          <w:p w14:paraId="024F7DFB" w14:textId="77777777" w:rsidR="000F0B37" w:rsidRPr="00570AAE"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p>
          <w:p w14:paraId="3EA0B277" w14:textId="77777777" w:rsidR="000F0B37" w:rsidRPr="00570AAE"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p>
          <w:p w14:paraId="35EB667C" w14:textId="77777777" w:rsidR="000F0B37" w:rsidRPr="00570AAE"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p>
          <w:p w14:paraId="22C77911"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597C48BB" w14:textId="77777777" w:rsidR="000F0B37" w:rsidRPr="000F0B37"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0FFF19AF"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488909B1" w14:textId="77777777" w:rsidR="000F0B37" w:rsidRPr="00570AAE" w:rsidRDefault="000F0B37" w:rsidP="000F0B37">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4C45B134" w14:textId="77777777" w:rsidR="000F0B37" w:rsidRPr="00570AAE" w:rsidRDefault="000F0B37" w:rsidP="000F0B37">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14:paraId="28ABF2EE" w14:textId="77777777" w:rsidR="000F0B37" w:rsidRPr="00301CBD" w:rsidRDefault="000F0B37" w:rsidP="000F0B37">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67936289" w14:textId="77777777" w:rsidR="000F0B37" w:rsidRDefault="000F0B37" w:rsidP="000F0B37">
            <w:pPr>
              <w:widowControl w:val="0"/>
              <w:autoSpaceDE w:val="0"/>
              <w:autoSpaceDN w:val="0"/>
              <w:adjustRightInd w:val="0"/>
              <w:spacing w:after="0" w:line="240" w:lineRule="auto"/>
              <w:jc w:val="both"/>
              <w:rPr>
                <w:rFonts w:ascii="Times New Roman" w:hAnsi="Times New Roman" w:cs="Times New Roman"/>
                <w:b/>
                <w:sz w:val="18"/>
                <w:szCs w:val="18"/>
              </w:rPr>
            </w:pPr>
          </w:p>
          <w:p w14:paraId="1C3805F3" w14:textId="77777777" w:rsidR="000F0B37" w:rsidRPr="00570AAE"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p>
          <w:p w14:paraId="2C490F80" w14:textId="77777777" w:rsidR="000F0B37" w:rsidRPr="00570AAE"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p>
          <w:p w14:paraId="09E45B46"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188E41A2" w14:textId="77777777" w:rsidR="000F0B37" w:rsidRPr="000F0B37" w:rsidRDefault="000F0B37" w:rsidP="000F0B37">
            <w:pPr>
              <w:widowControl w:val="0"/>
              <w:autoSpaceDE w:val="0"/>
              <w:autoSpaceDN w:val="0"/>
              <w:adjustRightInd w:val="0"/>
              <w:spacing w:after="0" w:line="240" w:lineRule="auto"/>
              <w:jc w:val="both"/>
              <w:rPr>
                <w:rFonts w:ascii="Times New Roman" w:hAnsi="Times New Roman" w:cs="Times New Roman"/>
                <w:b/>
                <w:sz w:val="18"/>
                <w:szCs w:val="18"/>
              </w:rPr>
            </w:pPr>
          </w:p>
          <w:p w14:paraId="247895FB" w14:textId="77777777" w:rsidR="000F0B37" w:rsidRPr="00570AAE"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p>
          <w:p w14:paraId="411E8584" w14:textId="77777777" w:rsidR="000F0B37" w:rsidRPr="00570AAE"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p>
          <w:p w14:paraId="4AF4EFCB" w14:textId="77777777" w:rsidR="000F0B37" w:rsidRPr="00570AAE"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p>
          <w:p w14:paraId="31A02C98"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68DB81A2"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48090974"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1DBC8CAC"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val="en-US" w:eastAsia="ko-KR"/>
              </w:rPr>
            </w:pPr>
          </w:p>
          <w:p w14:paraId="656D5AAE"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val="en-US" w:eastAsia="ko-KR"/>
              </w:rPr>
            </w:pPr>
          </w:p>
          <w:p w14:paraId="2F3CA7E5"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4501B822" w14:textId="77777777" w:rsidR="00066C16" w:rsidRPr="000F0B37"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lang w:val="en-US"/>
              </w:rPr>
            </w:pPr>
          </w:p>
        </w:tc>
      </w:tr>
      <w:tr w:rsidR="00066C16" w:rsidRPr="00FD0854" w14:paraId="73EBFDB8" w14:textId="77777777" w:rsidTr="00732410">
        <w:trPr>
          <w:trHeight w:val="736"/>
        </w:trPr>
        <w:tc>
          <w:tcPr>
            <w:tcW w:w="674" w:type="dxa"/>
            <w:shd w:val="clear" w:color="auto" w:fill="auto"/>
          </w:tcPr>
          <w:p w14:paraId="578276C8" w14:textId="77777777" w:rsidR="00066C16" w:rsidRPr="00FD0854" w:rsidRDefault="00066C16" w:rsidP="00066C16">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lastRenderedPageBreak/>
              <w:t>21</w:t>
            </w:r>
          </w:p>
        </w:tc>
        <w:tc>
          <w:tcPr>
            <w:tcW w:w="3262" w:type="dxa"/>
            <w:gridSpan w:val="5"/>
            <w:shd w:val="clear" w:color="auto" w:fill="auto"/>
          </w:tcPr>
          <w:p w14:paraId="4313A901"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644756BD" w14:textId="77777777" w:rsidR="00066C16" w:rsidRPr="001D6495"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w:t>
            </w:r>
          </w:p>
          <w:p w14:paraId="1FD78686"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14:paraId="2A5091CE" w14:textId="77777777" w:rsidR="00066C16" w:rsidRPr="00182840"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1, О2, О3,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4 </w:t>
            </w:r>
          </w:p>
        </w:tc>
        <w:tc>
          <w:tcPr>
            <w:tcW w:w="5953" w:type="dxa"/>
            <w:shd w:val="clear" w:color="auto" w:fill="auto"/>
          </w:tcPr>
          <w:p w14:paraId="6FF65E7B" w14:textId="77777777" w:rsidR="00066C16" w:rsidRPr="00FD0854" w:rsidRDefault="00066C16" w:rsidP="00066C16">
            <w:pPr>
              <w:pStyle w:val="ab"/>
              <w:rPr>
                <w:sz w:val="18"/>
                <w:szCs w:val="18"/>
              </w:rPr>
            </w:pPr>
            <w:r w:rsidRPr="00FD0854">
              <w:rPr>
                <w:sz w:val="18"/>
                <w:szCs w:val="18"/>
              </w:rPr>
              <w:t>Дополнительные требования к транспортным средствам для перевозки опасных грузов</w:t>
            </w:r>
          </w:p>
          <w:p w14:paraId="59937BEF"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Наличие по всему периметру ТС и прицепах (полуприцепах) –на транспортных средствах для перевозки съемных цистерн и транспортных средствах – батареях боковых или задних защитных устройств; </w:t>
            </w:r>
          </w:p>
          <w:p w14:paraId="0A06655B"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Отсутствие установки на транспортном средстве для перевозки опасных грузов дополнительных топливных баков, не предусмотренных изготовителем транспортного средства;</w:t>
            </w:r>
          </w:p>
          <w:p w14:paraId="326B0C42"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-Отсутствие применение в кабине водителя топливных обогревательных приборов (в том числе, работающих на газообразном топливе) и их размещение в грузовых отделениях транспортного средства;</w:t>
            </w:r>
          </w:p>
          <w:p w14:paraId="4FC1FC4B"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Наличие рабочей тормозной системы у прицепов для перевозки опасных грузов с функцией автоматического торможения; </w:t>
            </w:r>
          </w:p>
          <w:p w14:paraId="5FF8AB8D"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lastRenderedPageBreak/>
              <w:t xml:space="preserve">- Наличие укомплектовки транспортного средства переносными огнетушителями количеством и емкостью, не менее следующих значений: </w:t>
            </w:r>
          </w:p>
          <w:p w14:paraId="61DA260C"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Транспортные средства технически допустимой максимальной массой от 3,5 т до 7,5 т – не менее чем одним огнетушителем минимальной совокупной емкостью 8 кг или двумя огнетушителями, из которых один емкостью не менее 6 кг; </w:t>
            </w:r>
          </w:p>
          <w:p w14:paraId="08F294CC"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Транспортные средства технически допустимой </w:t>
            </w:r>
          </w:p>
          <w:p w14:paraId="5D4301F1"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максимальной массой до 3,5 т включительно – одним или более огнетушителями общей емкостью не менее 4 кг; </w:t>
            </w:r>
          </w:p>
          <w:p w14:paraId="6EAE5E5A"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Транспортные средства для перевозки ограниченного </w:t>
            </w:r>
          </w:p>
          <w:p w14:paraId="3266A0CD"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количества опасных грузов в упаковках – одним огнетушителем емкостью не менее 2 кг, пригодного для тушения пожара в двигателе или кабине транспортного средства; </w:t>
            </w:r>
          </w:p>
          <w:p w14:paraId="2633A6ED"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При наличии на транспортном средстве системы </w:t>
            </w:r>
          </w:p>
          <w:p w14:paraId="26978C65"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автоматического пожаротушения двигателя допускается применение переносного огнетушителя, не приспособленного для тушения пожара в двигателе. </w:t>
            </w:r>
          </w:p>
          <w:p w14:paraId="1EF1BE4F"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Наличие комплектности у транспортного средства для перевозки опасных грузов: </w:t>
            </w:r>
          </w:p>
          <w:p w14:paraId="3B1E9858"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Не менее чем двумя противооткатными упорами на каждое транспортное средство (звено автопоезда), размеры которых соответствуют диаметру колес; </w:t>
            </w:r>
          </w:p>
          <w:p w14:paraId="1FC731ED"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Двумя знаками аварийной остановки; </w:t>
            </w:r>
          </w:p>
          <w:p w14:paraId="37D30F4A"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Средствами нейтрализации перевозимых опасных грузов; </w:t>
            </w:r>
          </w:p>
          <w:p w14:paraId="36FE5A95"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Набором ручного инструмента для аварийного ремонта </w:t>
            </w:r>
          </w:p>
          <w:p w14:paraId="56E5D1A8"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транспортного средства; </w:t>
            </w:r>
          </w:p>
          <w:p w14:paraId="49A8F777"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Двумя фонарями автономного питания с мигающими или постоянными огнями оранжевого цвета; </w:t>
            </w:r>
          </w:p>
          <w:p w14:paraId="722A7D79"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Лопатой и запасом песка для тушения пожара; </w:t>
            </w:r>
          </w:p>
          <w:p w14:paraId="631C84B7"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Одеждой яркого цвета для каждого члена экипажа; </w:t>
            </w:r>
          </w:p>
          <w:p w14:paraId="581C40C3"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Карманными фонарями для каждого члена экипажа; </w:t>
            </w:r>
          </w:p>
          <w:p w14:paraId="4EED6257"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В соответствии с предписаниями аварийной карточки и условий на перевозку – средствами нейтрализации перевозимого опасного груза, индивидуальной защиты членов экипажа и персонала, сопровождающего груз; </w:t>
            </w:r>
          </w:p>
          <w:p w14:paraId="03E273DC"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Специальными средствами для обеспечения безопасности, указанными в аварийной карточке. </w:t>
            </w:r>
          </w:p>
          <w:p w14:paraId="218360A4"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Электрические цепи на транспортные средства для перевозки опасных грузов (кроме цепей аккумуляторная батарея – система холодного пуска и остановки двигателя; аккумуляторная батарея – генератор; </w:t>
            </w:r>
          </w:p>
          <w:p w14:paraId="481F4360"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lastRenderedPageBreak/>
              <w:t xml:space="preserve">генератор – блок плавких предохранителей или выключателей; аккумуляторная батарея – стартер двигателя; аккумуляторная батарея – корпус системы включения износостойкой тормозной системы; </w:t>
            </w:r>
          </w:p>
          <w:p w14:paraId="7268A4DF"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аккумуляторная батарея – электрический механизм для подъема оси балансира тележки) должны быть защищены плавкими предохранителями промышленного изготовления или автоматическими выключателями. </w:t>
            </w:r>
          </w:p>
          <w:p w14:paraId="3389E78A"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На транспортном средстве должны иметься элементы защиты от случайного срабатывания, а также обозначение выключателя для отсоединения аккумуляторной батареи от электрооборудования транспортного средства. </w:t>
            </w:r>
          </w:p>
          <w:p w14:paraId="4C845B98"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Номинальное напряжение электрооборудования не должно превышать 24 В. </w:t>
            </w:r>
          </w:p>
          <w:p w14:paraId="0CBAB47B"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Сопротивление заземляющего устройства вместе с контуром заземления должно быть не более 100 Ом. </w:t>
            </w:r>
          </w:p>
          <w:p w14:paraId="71AA997D"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Кузова транспортных средств, прицепы и полуприцепы, постоянно занятые на перевозках опасных грузов, должны быть окрашены в установленные для этих грузов опознавательные цвета и снабжены соответствующими надписями согласно приложению № 6 к настоящему техническому регламенту. </w:t>
            </w:r>
          </w:p>
          <w:p w14:paraId="38CF4333"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-Не допускается: </w:t>
            </w:r>
          </w:p>
          <w:p w14:paraId="0251DFDC"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-Использование для перевозки опасных грузов транспортных средств с более чем одним прицепом или полуприцепом в его составе; </w:t>
            </w:r>
          </w:p>
          <w:p w14:paraId="1A05B6B8"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Комплектование транспортного средства огнетушителями, огнетушащие составы которых выделяют токсичные газы; </w:t>
            </w:r>
          </w:p>
          <w:p w14:paraId="683F625F"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Разрушение панелей и досок кузова, щели и проломы в </w:t>
            </w:r>
          </w:p>
          <w:p w14:paraId="62ADC9D3"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закрытых и крытых тентом кузовах; </w:t>
            </w:r>
          </w:p>
          <w:p w14:paraId="40249266"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Нагрев при работе, нарушение крепления и демонтаж </w:t>
            </w:r>
          </w:p>
          <w:p w14:paraId="5611185D"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элементов защиты на транспортном средстве для перевозки легковоспламеняющихся и взрывчатых веществ и изделий; </w:t>
            </w:r>
          </w:p>
          <w:p w14:paraId="68E0824C"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Изменение предусмотренного конструкцией транспортного средства места выведения выпускной трубы с глушителем; </w:t>
            </w:r>
          </w:p>
          <w:p w14:paraId="07F387A3"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Демонтаж съемного искрогасителя с выпускной трубы; </w:t>
            </w:r>
          </w:p>
          <w:p w14:paraId="24A72C84"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Изменение размещения топливного бака, сокращающее его удаление от аккумуляторной батареи, двигателя, электрических проводов или выпускной трубы с глушителем; </w:t>
            </w:r>
          </w:p>
          <w:p w14:paraId="3C63958D"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Демонтаж защитной непроницаемой перегородки между топливным баком и аккумуляторной батареей; </w:t>
            </w:r>
          </w:p>
          <w:p w14:paraId="536D14A5"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Изменение размещения топливного бака и других узлов системы питания, создающее возможность попадания топлива не на землю, а на </w:t>
            </w:r>
            <w:r w:rsidRPr="00FD0854">
              <w:rPr>
                <w:rFonts w:ascii="Times New Roman" w:hAnsi="Times New Roman" w:cs="Times New Roman"/>
                <w:sz w:val="18"/>
                <w:szCs w:val="18"/>
              </w:rPr>
              <w:lastRenderedPageBreak/>
              <w:t xml:space="preserve">перевозимый груз, детали электрооборудования или системы выпуска двигателя; </w:t>
            </w:r>
          </w:p>
          <w:p w14:paraId="1ABDD04A"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Демонтаж защитного кожуха под днищем и с боков топливного бака; </w:t>
            </w:r>
          </w:p>
          <w:p w14:paraId="7EEC7242"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Демонтаж или ослабление крепления защитного экрана между цистерной или грузом и расположенными за задней стенкой кабины агрегатами, нагревающимися при эксплуатации (двигатель, трансмиссия, тормоз-замедлитель); </w:t>
            </w:r>
          </w:p>
          <w:p w14:paraId="4FE843D7"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Установка на транспортном средстве деревянных деталей без огнестойкой пропитки и установка элементов внутренней обшивки кузова без такой пропитки или из материалов, вызывающих искры; </w:t>
            </w:r>
          </w:p>
          <w:p w14:paraId="1C7F5E4F"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Демонтаж или неработоспособное состояние замков дверей и тентов на бортовых кузовах; </w:t>
            </w:r>
          </w:p>
          <w:p w14:paraId="5D51AFF3"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Демонтаж, неработоспособное состояние, изменение места размещения или ограничение видимости специального светового сигнального прибора с излучением желтого (оранжевого) цвета на крыше или над крышей транспортного средства; </w:t>
            </w:r>
          </w:p>
          <w:p w14:paraId="21D7E069"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Демонтаж или неработоспособное состояние выключателя для отсоединения аккумуляторной батареи от электрооборудования транспортного средства, а также его приводов прямого или дистанционного из кабины водителя и снаружи транспортного средства; </w:t>
            </w:r>
          </w:p>
          <w:p w14:paraId="71C8DB88"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Вынесение аккумуляторных батарей, расположенных вне подкапотного пространства двигателя, из вентилируемого отсека с изолирующими внутренними стенками; </w:t>
            </w:r>
          </w:p>
          <w:p w14:paraId="419AE3DF"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Применение на транспортном средстве ламп накаливания с винтовыми цоколями; </w:t>
            </w:r>
          </w:p>
          <w:p w14:paraId="6E24B867"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Применение электрических разъемов между автомобилем-тягачом и прицепом (полуприцепом), не снабженных защитой от случайных разъединений; </w:t>
            </w:r>
          </w:p>
          <w:p w14:paraId="11C331D2"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Замена на транспортном средстве аппаратов электрооборудования в пыленепроницаемом и взрывобезопасном исполнении на аппараты в незащищенном исполнении; </w:t>
            </w:r>
          </w:p>
          <w:p w14:paraId="085AF612"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Замена аппаратов электрооборудования во взрывозащищенном исполнении в отсеке технологического оборудования и в его пульте управления на оборудование в менее защищенном исполнении; </w:t>
            </w:r>
          </w:p>
          <w:p w14:paraId="249ECD88"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Прокладка электропроводки вне металлической оболочки, наружной электропроводки внутри кузова или с нарушением мер по изоляции электрооборудования от контакта с технологическим оборудованием; </w:t>
            </w:r>
          </w:p>
          <w:p w14:paraId="7B3FAEB3"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Нагрев электрических проводов, нарушение их изоляции, крепления, повреждение или удаление деталей защиты; </w:t>
            </w:r>
          </w:p>
          <w:p w14:paraId="551DF021"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Демонтаж оградительных сеток и решеток вокруг ламп </w:t>
            </w:r>
          </w:p>
          <w:p w14:paraId="7891F96D"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lastRenderedPageBreak/>
              <w:t xml:space="preserve">накаливания внутри кузова транспортного средства или прокладка наружных электропроводок внутри кузова; </w:t>
            </w:r>
          </w:p>
          <w:p w14:paraId="131AC9D4"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Нарушение электропроводности соединенной с шасси (сосудом, рамой) заземляющей цепочки, обеспечивающей при ненагруженном транспортном средстве соприкосновение с землей проводника (металлической цепи) длиной не менее 200 мм, и заземляющего троса со штырем-струбциной на конце для заглубления в землю или подсоединения к заземляющему контуру; </w:t>
            </w:r>
          </w:p>
          <w:p w14:paraId="05BD8DFB"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Демонтаж или неработоспособное состояние элементов защиты трубопроводов и вспомогательного оборудования, установленного в верхней части резервуара, от повреждений в случае опрокидывания автоцистерны; </w:t>
            </w:r>
          </w:p>
          <w:p w14:paraId="53FC7FFE"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Демонтаж или повреждения кронштейнов для крепления таблиц системы информации об опасности, расположенных спереди (на бампере) и сзади транспортного средства. </w:t>
            </w:r>
          </w:p>
        </w:tc>
        <w:tc>
          <w:tcPr>
            <w:tcW w:w="2410" w:type="dxa"/>
            <w:gridSpan w:val="3"/>
            <w:shd w:val="clear" w:color="auto" w:fill="auto"/>
          </w:tcPr>
          <w:p w14:paraId="18C71AC1" w14:textId="77777777" w:rsidR="00066C16" w:rsidRPr="00FD0854" w:rsidRDefault="00066C16" w:rsidP="00066C16">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lastRenderedPageBreak/>
              <w:t>ТР ТС 018/2011 Приложение № 8 п. 20</w:t>
            </w:r>
          </w:p>
          <w:p w14:paraId="295A0BAC" w14:textId="77777777" w:rsidR="00066C16" w:rsidRPr="00FD0854" w:rsidRDefault="00066C16" w:rsidP="00066C16">
            <w:pPr>
              <w:spacing w:after="0" w:line="240" w:lineRule="auto"/>
              <w:rPr>
                <w:rFonts w:ascii="Times New Roman" w:hAnsi="Times New Roman" w:cs="Times New Roman"/>
                <w:b/>
                <w:sz w:val="18"/>
                <w:szCs w:val="18"/>
              </w:rPr>
            </w:pPr>
          </w:p>
        </w:tc>
        <w:tc>
          <w:tcPr>
            <w:tcW w:w="2268" w:type="dxa"/>
            <w:gridSpan w:val="3"/>
            <w:shd w:val="clear" w:color="auto" w:fill="auto"/>
          </w:tcPr>
          <w:p w14:paraId="7E7E89BE"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 ТС 018/2011</w:t>
            </w:r>
          </w:p>
          <w:p w14:paraId="57772A12"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Визуально </w:t>
            </w:r>
          </w:p>
          <w:p w14:paraId="1195CBAF" w14:textId="77777777" w:rsidR="00066C16" w:rsidRPr="00FD0854" w:rsidRDefault="00066C16" w:rsidP="00066C16">
            <w:pPr>
              <w:spacing w:after="0" w:line="240" w:lineRule="auto"/>
              <w:ind w:right="153"/>
              <w:rPr>
                <w:rFonts w:ascii="Times New Roman" w:hAnsi="Times New Roman" w:cs="Times New Roman"/>
                <w:sz w:val="18"/>
                <w:szCs w:val="18"/>
              </w:rPr>
            </w:pPr>
          </w:p>
          <w:p w14:paraId="3AB3B591"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измерение</w:t>
            </w:r>
          </w:p>
          <w:p w14:paraId="1B494FF9" w14:textId="77777777" w:rsidR="00066C16" w:rsidRPr="00FD0854" w:rsidRDefault="00066C16" w:rsidP="00066C16">
            <w:pPr>
              <w:spacing w:after="0" w:line="240" w:lineRule="auto"/>
              <w:ind w:right="153"/>
              <w:rPr>
                <w:rFonts w:ascii="Times New Roman" w:eastAsia="TimesNewRomanPSMT" w:hAnsi="Times New Roman" w:cs="Times New Roman"/>
                <w:sz w:val="18"/>
                <w:szCs w:val="18"/>
              </w:rPr>
            </w:pPr>
            <w:r w:rsidRPr="00FD0854">
              <w:rPr>
                <w:rFonts w:ascii="Times New Roman" w:hAnsi="Times New Roman" w:cs="Times New Roman"/>
                <w:sz w:val="18"/>
                <w:szCs w:val="18"/>
              </w:rPr>
              <w:t>Линейкой</w:t>
            </w:r>
            <w:r w:rsidRPr="00FD0854">
              <w:rPr>
                <w:rFonts w:ascii="Times New Roman" w:eastAsia="TimesNewRomanPSMT" w:hAnsi="Times New Roman" w:cs="Times New Roman"/>
                <w:sz w:val="18"/>
                <w:szCs w:val="18"/>
              </w:rPr>
              <w:t xml:space="preserve"> </w:t>
            </w:r>
          </w:p>
          <w:p w14:paraId="668DC431" w14:textId="77777777" w:rsidR="00066C16" w:rsidRPr="00FD0854" w:rsidRDefault="00066C16" w:rsidP="00066C16">
            <w:pPr>
              <w:spacing w:after="0" w:line="240" w:lineRule="auto"/>
              <w:ind w:right="153"/>
              <w:rPr>
                <w:rFonts w:ascii="Times New Roman" w:eastAsia="TimesNewRomanPSMT" w:hAnsi="Times New Roman" w:cs="Times New Roman"/>
                <w:sz w:val="18"/>
                <w:szCs w:val="18"/>
              </w:rPr>
            </w:pPr>
          </w:p>
          <w:p w14:paraId="67AC899A" w14:textId="77777777" w:rsidR="00066C16" w:rsidRPr="00FD0854" w:rsidRDefault="00066C16" w:rsidP="00066C16">
            <w:pPr>
              <w:spacing w:after="0" w:line="240" w:lineRule="auto"/>
              <w:ind w:right="153"/>
              <w:jc w:val="center"/>
              <w:rPr>
                <w:rFonts w:ascii="Times New Roman" w:eastAsia="TimesNewRomanPSMT" w:hAnsi="Times New Roman" w:cs="Times New Roman"/>
                <w:sz w:val="18"/>
                <w:szCs w:val="18"/>
              </w:rPr>
            </w:pPr>
          </w:p>
          <w:p w14:paraId="6127D82C" w14:textId="77777777" w:rsidR="00066C16" w:rsidRPr="00FD0854" w:rsidRDefault="00066C16" w:rsidP="00066C16">
            <w:pPr>
              <w:spacing w:after="0" w:line="240" w:lineRule="auto"/>
              <w:ind w:right="153"/>
              <w:jc w:val="center"/>
              <w:rPr>
                <w:rFonts w:ascii="Times New Roman" w:eastAsia="TimesNewRomanPSMT" w:hAnsi="Times New Roman" w:cs="Times New Roman"/>
                <w:sz w:val="18"/>
                <w:szCs w:val="18"/>
              </w:rPr>
            </w:pPr>
          </w:p>
          <w:p w14:paraId="509CFA28" w14:textId="77777777" w:rsidR="00066C16" w:rsidRPr="00FD0854" w:rsidRDefault="00066C16" w:rsidP="00066C16">
            <w:pPr>
              <w:spacing w:after="0" w:line="240" w:lineRule="auto"/>
              <w:ind w:right="153"/>
              <w:jc w:val="center"/>
              <w:rPr>
                <w:rFonts w:ascii="Times New Roman" w:eastAsia="TimesNewRomanPSMT" w:hAnsi="Times New Roman" w:cs="Times New Roman"/>
                <w:sz w:val="18"/>
                <w:szCs w:val="18"/>
              </w:rPr>
            </w:pPr>
          </w:p>
          <w:p w14:paraId="3135B922" w14:textId="77777777" w:rsidR="00066C16" w:rsidRPr="00FD0854" w:rsidRDefault="00066C16" w:rsidP="00066C16">
            <w:pPr>
              <w:spacing w:after="0" w:line="240" w:lineRule="auto"/>
              <w:ind w:right="153"/>
              <w:jc w:val="center"/>
              <w:rPr>
                <w:rFonts w:ascii="Times New Roman" w:eastAsia="TimesNewRomanPSMT" w:hAnsi="Times New Roman" w:cs="Times New Roman"/>
                <w:sz w:val="18"/>
                <w:szCs w:val="18"/>
              </w:rPr>
            </w:pPr>
          </w:p>
          <w:p w14:paraId="750C16B4" w14:textId="77777777" w:rsidR="00066C16" w:rsidRPr="00FD0854" w:rsidRDefault="00066C16" w:rsidP="00066C16">
            <w:pPr>
              <w:autoSpaceDE w:val="0"/>
              <w:autoSpaceDN w:val="0"/>
              <w:adjustRightInd w:val="0"/>
              <w:spacing w:after="0" w:line="240" w:lineRule="auto"/>
              <w:rPr>
                <w:rFonts w:ascii="Times New Roman" w:hAnsi="Times New Roman" w:cs="Times New Roman"/>
                <w:b/>
                <w:sz w:val="18"/>
                <w:szCs w:val="18"/>
              </w:rPr>
            </w:pPr>
          </w:p>
        </w:tc>
        <w:tc>
          <w:tcPr>
            <w:tcW w:w="1417" w:type="dxa"/>
            <w:gridSpan w:val="2"/>
            <w:shd w:val="clear" w:color="auto" w:fill="auto"/>
          </w:tcPr>
          <w:p w14:paraId="6BCFF0EC" w14:textId="77777777" w:rsidR="000F0B37" w:rsidRPr="00570AAE"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p>
          <w:p w14:paraId="235A7F8D" w14:textId="77777777" w:rsidR="000F0B37" w:rsidRPr="00570AAE"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p>
          <w:p w14:paraId="61DC1AC3"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53FBA32C" w14:textId="77777777" w:rsidR="00066C16" w:rsidRPr="00570AAE"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77AFC43E"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2D0888FE"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3B7C4586"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298409EF"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497DF103"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7F93DC19"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666FAD61"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655B5DA5"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7D2462FF"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77F6CB97"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51ED62E7"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1AF82C49"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lastRenderedPageBreak/>
              <w:t>соотв/несоотв</w:t>
            </w:r>
          </w:p>
          <w:p w14:paraId="3DC7A35E"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2ED3257E"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75520C2A"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67A9ACB4"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7353628F"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60F8FABD"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4AB808FD"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113DB412"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0731C812"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1BD5107D"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57E65CDB"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3B852868"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7E6BF85E"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0F241F25"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77CB7E9E"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54C56BBB"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34C2DA59"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323F5403"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4286BC19" w14:textId="77777777" w:rsidR="000F0B37" w:rsidRPr="000F0B37"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45EAF016" w14:textId="77777777" w:rsidR="000F0B37" w:rsidRPr="000F0B37"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61095023" w14:textId="77777777" w:rsidR="000F0B37" w:rsidRPr="000F0B37"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3D5427E1"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608AC26C"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4651815A" w14:textId="77777777" w:rsidR="000F0B37" w:rsidRPr="000F0B37"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3FDC248D" w14:textId="77777777" w:rsidR="000F0B37" w:rsidRPr="000F0B37"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7B72FA4E"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04F96E50"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70099CCC"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3BD11E9E"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60906B70" w14:textId="77777777" w:rsidR="000F0B37" w:rsidRPr="000F0B37"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1F7691F0"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22C96D65"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247680ED"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713CD7A4"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46299CB9"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456E3FA5"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318C7FFF"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7617386B"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73DC5874"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673A5672"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44133A71"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30B5D186"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4A33DEAA"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42F2098F"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5A6578B5"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01D495B8"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53805EC7"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7EC0D534"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46C025B9"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54741188"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03D17AC2"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165F0A9E"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57271455"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1143DEEB"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73CB8F45"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63444938"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4DB9CCA0"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6BEBE373"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53819E00" w14:textId="77777777" w:rsidR="000F0B37" w:rsidRPr="000F0B37"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2E973D25" w14:textId="77777777" w:rsidR="000F0B37" w:rsidRPr="000F0B37"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7B11716E"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6739839E" w14:textId="77777777" w:rsidR="000F0B37" w:rsidRPr="000F0B37"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247B2B94"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244384D0" w14:textId="77777777" w:rsidR="000F0B37" w:rsidRPr="000F0B37"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4D4AF44E"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4F8B3EE2"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2BF8492E" w14:textId="77777777" w:rsidR="000F0B37" w:rsidRPr="000F0B37"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6F1C44D2"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2A8927B3" w14:textId="77777777" w:rsidR="000F0B37" w:rsidRPr="000F0B37"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6AC4B7CB"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17CBE8AD"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04A9E6FB"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050ECC28"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23BACB03"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500AF992"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50153AD1"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597E4987"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5CD7A592"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57F7B099"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543EC043"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0662ACA6"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12861BC6"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lastRenderedPageBreak/>
              <w:t>соотв/несоотв</w:t>
            </w:r>
          </w:p>
          <w:p w14:paraId="3DE428A3"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74F7C769"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60A9EAF3"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71A74404"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38E94231"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679D2BA3" w14:textId="77777777" w:rsidR="000F0B37" w:rsidRPr="000F0B37"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13A00441" w14:textId="77777777" w:rsidR="000F0B37" w:rsidRPr="000F0B37"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7CCFE4A3" w14:textId="77777777" w:rsidR="000F0B37" w:rsidRPr="000F0B37"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4E8335CD"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1AB3EB97" w14:textId="77777777" w:rsidR="000F0B37" w:rsidRPr="000F0B37"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0361CBD6" w14:textId="77777777" w:rsidR="000F0B37" w:rsidRPr="000F0B37"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59D58B43"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704C5DDB"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3CB99691"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36D203D4"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31E9BCF9"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6F0377F1"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731D506F"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46A3A424"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0EDCCFA0"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4815D8BC"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09287333"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6FD82944"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52B40951"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5FD64CC1"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3B4B6A45"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5738B0F5"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34E98351" w14:textId="77777777" w:rsidR="000F0B37" w:rsidRPr="000F0B37"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7D5F8BDF" w14:textId="77777777" w:rsidR="000F0B37" w:rsidRPr="000F0B37"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5585D4DC"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0A43D6AA"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678EE9F5" w14:textId="77777777" w:rsidR="000F0B37" w:rsidRPr="000F0B37"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70B250AA" w14:textId="77777777" w:rsidR="000F0B37" w:rsidRPr="000F0B37"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03CD82D9"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7E216052"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61793168"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01695A4C"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41B9BE39"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0DC3556C"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19B0BE78"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2C87B7D8"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6DA4A06C"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5FAB4FF6"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4A276C9B"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657E40C9"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37884DFD"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0324BD21"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337842C7"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27A69115"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3C18935E" w14:textId="77777777" w:rsidR="000F0B37" w:rsidRPr="000F0B37"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lang w:val="en-US"/>
              </w:rPr>
            </w:pPr>
          </w:p>
          <w:p w14:paraId="15DA5498" w14:textId="77777777" w:rsidR="000F0B37" w:rsidRPr="000F0B37"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tc>
      </w:tr>
      <w:tr w:rsidR="00066C16" w:rsidRPr="00FD0854" w14:paraId="62DECE51" w14:textId="77777777" w:rsidTr="00732410">
        <w:trPr>
          <w:trHeight w:val="676"/>
        </w:trPr>
        <w:tc>
          <w:tcPr>
            <w:tcW w:w="674" w:type="dxa"/>
            <w:shd w:val="clear" w:color="auto" w:fill="auto"/>
          </w:tcPr>
          <w:p w14:paraId="3F716604" w14:textId="77777777" w:rsidR="00066C16" w:rsidRPr="00FD0854" w:rsidRDefault="00066C16" w:rsidP="00066C16">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lastRenderedPageBreak/>
              <w:t>22</w:t>
            </w:r>
          </w:p>
        </w:tc>
        <w:tc>
          <w:tcPr>
            <w:tcW w:w="3262" w:type="dxa"/>
            <w:gridSpan w:val="5"/>
            <w:shd w:val="clear" w:color="auto" w:fill="auto"/>
          </w:tcPr>
          <w:p w14:paraId="7C639020"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129D1251" w14:textId="77777777" w:rsidR="00066C16" w:rsidRPr="001D6495"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w:t>
            </w:r>
          </w:p>
          <w:p w14:paraId="2ED4561D"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14:paraId="22F86237"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1, О2, О3,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4 </w:t>
            </w:r>
          </w:p>
        </w:tc>
        <w:tc>
          <w:tcPr>
            <w:tcW w:w="5953" w:type="dxa"/>
            <w:shd w:val="clear" w:color="auto" w:fill="auto"/>
          </w:tcPr>
          <w:p w14:paraId="2DDC9CFE" w14:textId="77777777" w:rsidR="00066C16" w:rsidRPr="00FD0854" w:rsidRDefault="00066C16" w:rsidP="00066C16">
            <w:pPr>
              <w:pStyle w:val="ab"/>
              <w:rPr>
                <w:sz w:val="18"/>
                <w:szCs w:val="18"/>
              </w:rPr>
            </w:pPr>
            <w:r w:rsidRPr="00FD0854">
              <w:rPr>
                <w:sz w:val="18"/>
                <w:szCs w:val="18"/>
              </w:rPr>
              <w:t>Дополнительные требования к транспортным средствам – цистернам</w:t>
            </w:r>
          </w:p>
          <w:p w14:paraId="037F7AEB"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Фиксирование запорного устройства загрузочного люка цистерны в закрытом и открытом положениях; </w:t>
            </w:r>
          </w:p>
          <w:p w14:paraId="4C9B3727"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Не допускаются: </w:t>
            </w:r>
          </w:p>
          <w:p w14:paraId="799FAC54"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Повреждения крышек загрузочных люков, их запоров и деталей уплотнения; </w:t>
            </w:r>
          </w:p>
          <w:p w14:paraId="7DA3188F"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Отсутствие заземляющих устройств на цистернах для перевозки пищевых жидкостей; </w:t>
            </w:r>
          </w:p>
          <w:p w14:paraId="74F22480"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eastAsia="TimesNewRomanPSMT" w:hAnsi="Times New Roman" w:cs="Times New Roman"/>
                <w:sz w:val="18"/>
                <w:szCs w:val="18"/>
              </w:rPr>
              <w:t>Течи в соединениях трубопроводов и арматуры, потеки через уплотнения насосов, вентилей, задвижек, прокладки резьбовых соединений, заглушек и торцевых уплотнений, потеки и потери перевозимых жидкостей (матери</w:t>
            </w:r>
            <w:r>
              <w:rPr>
                <w:rFonts w:ascii="Times New Roman" w:eastAsia="TimesNewRomanPSMT" w:hAnsi="Times New Roman" w:cs="Times New Roman"/>
                <w:sz w:val="18"/>
                <w:szCs w:val="18"/>
              </w:rPr>
              <w:t xml:space="preserve">алов) через </w:t>
            </w:r>
            <w:proofErr w:type="gramStart"/>
            <w:r>
              <w:rPr>
                <w:rFonts w:ascii="Times New Roman" w:eastAsia="TimesNewRomanPSMT" w:hAnsi="Times New Roman" w:cs="Times New Roman"/>
                <w:sz w:val="18"/>
                <w:szCs w:val="18"/>
              </w:rPr>
              <w:t>не плотности</w:t>
            </w:r>
            <w:proofErr w:type="gramEnd"/>
            <w:r>
              <w:rPr>
                <w:rFonts w:ascii="Times New Roman" w:eastAsia="TimesNewRomanPSMT" w:hAnsi="Times New Roman" w:cs="Times New Roman"/>
                <w:sz w:val="18"/>
                <w:szCs w:val="18"/>
              </w:rPr>
              <w:t xml:space="preserve"> соедине</w:t>
            </w:r>
            <w:r w:rsidRPr="00FD0854">
              <w:rPr>
                <w:rFonts w:ascii="Times New Roman" w:eastAsia="TimesNewRomanPSMT" w:hAnsi="Times New Roman" w:cs="Times New Roman"/>
                <w:sz w:val="18"/>
                <w:szCs w:val="18"/>
              </w:rPr>
              <w:t>ний цистерны и рукавов.</w:t>
            </w:r>
          </w:p>
        </w:tc>
        <w:tc>
          <w:tcPr>
            <w:tcW w:w="2410" w:type="dxa"/>
            <w:gridSpan w:val="3"/>
            <w:shd w:val="clear" w:color="auto" w:fill="auto"/>
          </w:tcPr>
          <w:p w14:paraId="086F3AC3" w14:textId="77777777" w:rsidR="00066C16" w:rsidRPr="00FD0854" w:rsidRDefault="00066C16" w:rsidP="00066C16">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t>ТР ТС 018/2011</w:t>
            </w:r>
          </w:p>
          <w:p w14:paraId="2E2E12D9" w14:textId="77777777" w:rsidR="00066C16" w:rsidRPr="00FD0854" w:rsidRDefault="00066C16" w:rsidP="00066C16">
            <w:pPr>
              <w:spacing w:after="0" w:line="240" w:lineRule="auto"/>
              <w:rPr>
                <w:rFonts w:ascii="Times New Roman" w:hAnsi="Times New Roman" w:cs="Times New Roman"/>
                <w:b/>
                <w:sz w:val="18"/>
                <w:szCs w:val="18"/>
              </w:rPr>
            </w:pPr>
            <w:r w:rsidRPr="00FD0854">
              <w:rPr>
                <w:rFonts w:ascii="Times New Roman" w:hAnsi="Times New Roman" w:cs="Times New Roman"/>
                <w:sz w:val="18"/>
                <w:szCs w:val="18"/>
              </w:rPr>
              <w:t>Приложение № 8 п. 21</w:t>
            </w:r>
          </w:p>
        </w:tc>
        <w:tc>
          <w:tcPr>
            <w:tcW w:w="2268" w:type="dxa"/>
            <w:gridSpan w:val="3"/>
            <w:shd w:val="clear" w:color="auto" w:fill="auto"/>
          </w:tcPr>
          <w:p w14:paraId="3895D7AA"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 ТС 018/2011</w:t>
            </w:r>
          </w:p>
          <w:p w14:paraId="677F5D83"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Визуально</w:t>
            </w:r>
          </w:p>
          <w:p w14:paraId="1C3352BE" w14:textId="77777777" w:rsidR="00066C16" w:rsidRPr="00FD0854" w:rsidRDefault="00066C16" w:rsidP="00066C16">
            <w:pPr>
              <w:spacing w:after="0" w:line="240" w:lineRule="auto"/>
              <w:ind w:right="153"/>
              <w:jc w:val="center"/>
              <w:rPr>
                <w:rFonts w:ascii="Times New Roman" w:hAnsi="Times New Roman" w:cs="Times New Roman"/>
                <w:b/>
                <w:sz w:val="18"/>
                <w:szCs w:val="18"/>
              </w:rPr>
            </w:pPr>
          </w:p>
        </w:tc>
        <w:tc>
          <w:tcPr>
            <w:tcW w:w="1417" w:type="dxa"/>
            <w:gridSpan w:val="2"/>
            <w:shd w:val="clear" w:color="auto" w:fill="auto"/>
          </w:tcPr>
          <w:p w14:paraId="77FA08EE"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4E357E5B" w14:textId="77777777" w:rsidR="00066C16" w:rsidRPr="000F0B37"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753D5879"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4D781DFB" w14:textId="77777777" w:rsidR="000F0B37" w:rsidRPr="000F0B37"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14230220"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1E15343C" w14:textId="77777777" w:rsidR="000F0B37" w:rsidRPr="000F0B37"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2E819486"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3C2BB165"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73414BED" w14:textId="77777777" w:rsidR="000F0B37"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lang w:val="en-US"/>
              </w:rPr>
            </w:pPr>
          </w:p>
          <w:p w14:paraId="2B0AB3F1"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54A5ED4E" w14:textId="77777777" w:rsidR="000F0B37"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lang w:val="en-US"/>
              </w:rPr>
            </w:pPr>
          </w:p>
          <w:p w14:paraId="7C8DB17C" w14:textId="77777777" w:rsidR="000F0B37" w:rsidRPr="000F0B37"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lang w:val="en-US"/>
              </w:rPr>
            </w:pPr>
          </w:p>
        </w:tc>
      </w:tr>
      <w:tr w:rsidR="00066C16" w:rsidRPr="00FD0854" w14:paraId="67604A67" w14:textId="77777777" w:rsidTr="00732410">
        <w:trPr>
          <w:trHeight w:val="1029"/>
        </w:trPr>
        <w:tc>
          <w:tcPr>
            <w:tcW w:w="674" w:type="dxa"/>
            <w:shd w:val="clear" w:color="auto" w:fill="auto"/>
          </w:tcPr>
          <w:p w14:paraId="189DE566" w14:textId="77777777" w:rsidR="00066C16" w:rsidRPr="00FD0854" w:rsidRDefault="00066C16" w:rsidP="00066C16">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23</w:t>
            </w:r>
          </w:p>
        </w:tc>
        <w:tc>
          <w:tcPr>
            <w:tcW w:w="3262" w:type="dxa"/>
            <w:gridSpan w:val="5"/>
            <w:shd w:val="clear" w:color="auto" w:fill="auto"/>
          </w:tcPr>
          <w:p w14:paraId="7C764A13"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6104BACE" w14:textId="77777777" w:rsidR="001D6495" w:rsidRPr="001D6495" w:rsidRDefault="001D6495" w:rsidP="001D6495">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w:t>
            </w:r>
          </w:p>
          <w:p w14:paraId="0D7F4D13" w14:textId="77777777" w:rsidR="001D6495" w:rsidRPr="00FD0854" w:rsidRDefault="001D6495" w:rsidP="001D6495">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14:paraId="67BC9C61" w14:textId="77777777" w:rsidR="00066C16" w:rsidRPr="00FD0854" w:rsidRDefault="001D6495" w:rsidP="001D6495">
            <w:pPr>
              <w:spacing w:after="0" w:line="240" w:lineRule="auto"/>
              <w:ind w:right="153"/>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1, О2, О3,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4 </w:t>
            </w:r>
          </w:p>
        </w:tc>
        <w:tc>
          <w:tcPr>
            <w:tcW w:w="5953" w:type="dxa"/>
            <w:shd w:val="clear" w:color="auto" w:fill="auto"/>
          </w:tcPr>
          <w:p w14:paraId="49C82435" w14:textId="77777777" w:rsidR="00066C16" w:rsidRPr="00FD0854" w:rsidRDefault="00066C16" w:rsidP="00066C16">
            <w:pPr>
              <w:pStyle w:val="ab"/>
              <w:rPr>
                <w:sz w:val="18"/>
                <w:szCs w:val="18"/>
              </w:rPr>
            </w:pPr>
            <w:r w:rsidRPr="00FD0854">
              <w:rPr>
                <w:sz w:val="18"/>
                <w:szCs w:val="18"/>
              </w:rPr>
              <w:t>Дополнительные требования к транспортным средствам – цистернам для перевозки и заправки нефтепродуктов</w:t>
            </w:r>
          </w:p>
          <w:p w14:paraId="1E21DF78"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Заземление для обеспечения электробезопасности при эксплуатации всех узлов специального оборудования цистерны должны быть заземлены; </w:t>
            </w:r>
          </w:p>
          <w:p w14:paraId="1486CCBF"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Сопротивление электрической цепи, образуемой </w:t>
            </w:r>
          </w:p>
          <w:p w14:paraId="1269802D"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электропроводящим покрытием между переходником и замком рукава, должно быть не более 1 Ом. На цистернах, снабженных антистатическими рукавами, сопротивление указанной цепи должно быть не более указанного в эксплуатационной документации. Сопротивление отдельных участков цепи должно быть не более 10 Ом. </w:t>
            </w:r>
          </w:p>
          <w:p w14:paraId="7466E814"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Сопротивление каждого из звеньев электрических цепей “рама шасси – штырь”, “цистерна-рама шасси”, “рама шасси – контакты вилки провода заземления” не должно превышать 10 Ом.</w:t>
            </w:r>
          </w:p>
          <w:p w14:paraId="2AE24E23"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lastRenderedPageBreak/>
              <w:t xml:space="preserve">- Штуцеры резинотканевых рукавов должны быть соединены между собой припаянной металлической перемычкой, обеспечивающей замкнутость электрической цепи. </w:t>
            </w:r>
          </w:p>
          <w:p w14:paraId="46DC6CC1"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Наличие таблички с предупреждающей надписью: «При наполнении (опорожнении) топливом автоцистерна должна быть заземлена». </w:t>
            </w:r>
          </w:p>
          <w:p w14:paraId="1145125D"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Надпись «Огнеопасно» на боковых сторонах и заднем днище сосуда должна быть читаема. Надписи выполняются на русском языке и могут дублироваться на государственном языке государства – члена Таможенного союза. </w:t>
            </w:r>
          </w:p>
          <w:p w14:paraId="21DE42FE"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На цистерне должны размещаться два знака «Опасность», знак Ограничение скорости», мигающий фонарь красного цвета или знак аварийной остановки, кошма, емкость для песка массой не менее 25 кг. </w:t>
            </w:r>
          </w:p>
          <w:p w14:paraId="66BCCF81"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Автоцистерна должна быть оборудована проблесковым </w:t>
            </w:r>
          </w:p>
          <w:p w14:paraId="747181C5"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маячком оранжевого цвета. </w:t>
            </w:r>
          </w:p>
          <w:p w14:paraId="418C50B6"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Не допускается: </w:t>
            </w:r>
          </w:p>
          <w:p w14:paraId="3F01308E"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Демонтаж или неработоспособное состояние зажимов для подключения заземляющего провода, тросов и других элементов защиты автоцистерны от статического электричества, предусмотренных изготовителем транспортного средства; </w:t>
            </w:r>
          </w:p>
          <w:p w14:paraId="2BB09AA5"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Нарушения электропроводности электрической цепи до болта заземления, образуемой металлическим и электропроводным неметаллическим оборудованием, в том числе трубопроводами цистерны; </w:t>
            </w:r>
          </w:p>
          <w:p w14:paraId="3129645D"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Удаление или разрушение защитной оболочки электропроводки, соприкасающейся или находящейся в зоне цистерны и отсека с технологическим оборудованием; </w:t>
            </w:r>
          </w:p>
          <w:p w14:paraId="1BFC1503"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Демонтаж или разрушения элементов защиты мест подсоединения и контактов электрических проводов; </w:t>
            </w:r>
          </w:p>
          <w:p w14:paraId="30BEC3AC"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Отсутствие в раздаточных рукавах заглушек для предотвращения вытекания топлива. </w:t>
            </w:r>
          </w:p>
        </w:tc>
        <w:tc>
          <w:tcPr>
            <w:tcW w:w="2410" w:type="dxa"/>
            <w:gridSpan w:val="3"/>
            <w:shd w:val="clear" w:color="auto" w:fill="auto"/>
          </w:tcPr>
          <w:p w14:paraId="21655E13" w14:textId="77777777" w:rsidR="00066C16" w:rsidRPr="00FD0854" w:rsidRDefault="00066C16" w:rsidP="00066C16">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lastRenderedPageBreak/>
              <w:t>ТР ТС 018/2011</w:t>
            </w:r>
          </w:p>
          <w:p w14:paraId="48D6C868" w14:textId="77777777" w:rsidR="00066C16" w:rsidRPr="00FD0854" w:rsidRDefault="00066C16" w:rsidP="00066C16">
            <w:pPr>
              <w:spacing w:after="0" w:line="240" w:lineRule="auto"/>
              <w:rPr>
                <w:rFonts w:ascii="Times New Roman" w:hAnsi="Times New Roman" w:cs="Times New Roman"/>
                <w:b/>
                <w:sz w:val="18"/>
                <w:szCs w:val="18"/>
              </w:rPr>
            </w:pPr>
            <w:r w:rsidRPr="00FD0854">
              <w:rPr>
                <w:rFonts w:ascii="Times New Roman" w:hAnsi="Times New Roman" w:cs="Times New Roman"/>
                <w:sz w:val="18"/>
                <w:szCs w:val="18"/>
              </w:rPr>
              <w:t>Приложение № 8 п. 22</w:t>
            </w:r>
          </w:p>
        </w:tc>
        <w:tc>
          <w:tcPr>
            <w:tcW w:w="2268" w:type="dxa"/>
            <w:gridSpan w:val="3"/>
            <w:shd w:val="clear" w:color="auto" w:fill="auto"/>
          </w:tcPr>
          <w:p w14:paraId="72D31EE3"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 ТС 018/2011</w:t>
            </w:r>
          </w:p>
          <w:p w14:paraId="2854D3E4"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Визуально </w:t>
            </w:r>
          </w:p>
          <w:p w14:paraId="59519B2F" w14:textId="77777777" w:rsidR="00066C16" w:rsidRPr="00FD0854" w:rsidRDefault="00066C16" w:rsidP="00066C16">
            <w:pPr>
              <w:spacing w:after="0" w:line="240" w:lineRule="auto"/>
              <w:ind w:right="153"/>
              <w:rPr>
                <w:rFonts w:ascii="Times New Roman" w:hAnsi="Times New Roman" w:cs="Times New Roman"/>
                <w:sz w:val="18"/>
                <w:szCs w:val="18"/>
              </w:rPr>
            </w:pPr>
          </w:p>
          <w:p w14:paraId="2ABB2D3F"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Измерение</w:t>
            </w:r>
          </w:p>
          <w:p w14:paraId="69C39530"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Линейкой</w:t>
            </w:r>
          </w:p>
        </w:tc>
        <w:tc>
          <w:tcPr>
            <w:tcW w:w="1417" w:type="dxa"/>
            <w:gridSpan w:val="2"/>
            <w:shd w:val="clear" w:color="auto" w:fill="auto"/>
          </w:tcPr>
          <w:p w14:paraId="0F3F4156"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08BA2D21" w14:textId="77777777" w:rsidR="00066C16" w:rsidRPr="00570AAE"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6961F6E5"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6E4999F6"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18A46C5A"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76DD8771"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2BA1F695"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7F7D87C5"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0DCE8203"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465E60DE"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2DB6EBD5"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5D821348"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622AA73E"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195ED98E" w14:textId="77777777" w:rsidR="000F0B37" w:rsidRPr="000F0B37"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66CCE2DE" w14:textId="77777777" w:rsidR="000F0B37" w:rsidRPr="000F0B37"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5D284706"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6D398BFE" w14:textId="77777777" w:rsidR="000F0B37" w:rsidRPr="000F0B37"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53BC6ECE" w14:textId="77777777" w:rsidR="000F0B37" w:rsidRPr="000F0B37"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7EF3C573"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68EACD34"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12CF2A9F"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30A2CA5D"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703A18E4"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7FD9CB20"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615284D5"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35BEC31C"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724FD9F1"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7C68EB68"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601BF488"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2B80FA12"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0E065743"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244E6D33"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6FBFF86B"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32AA183C"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427076E9"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6F8E9C90"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4D192AEF"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5990FEF2"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2A9167E0"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274ACDAD"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7BC11C64"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3A6B3186"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3D57ABA2"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tc>
      </w:tr>
      <w:tr w:rsidR="00066C16" w:rsidRPr="00FD0854" w14:paraId="4BB0F118" w14:textId="77777777" w:rsidTr="00732410">
        <w:trPr>
          <w:trHeight w:val="439"/>
        </w:trPr>
        <w:tc>
          <w:tcPr>
            <w:tcW w:w="674" w:type="dxa"/>
            <w:shd w:val="clear" w:color="auto" w:fill="auto"/>
          </w:tcPr>
          <w:p w14:paraId="7413487A" w14:textId="77777777" w:rsidR="00066C16" w:rsidRPr="00FD0854" w:rsidRDefault="00066C16" w:rsidP="00066C16">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lastRenderedPageBreak/>
              <w:t>24</w:t>
            </w:r>
          </w:p>
        </w:tc>
        <w:tc>
          <w:tcPr>
            <w:tcW w:w="3262" w:type="dxa"/>
            <w:gridSpan w:val="5"/>
            <w:shd w:val="clear" w:color="auto" w:fill="auto"/>
          </w:tcPr>
          <w:p w14:paraId="22D06237"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2F548F0E" w14:textId="77777777" w:rsidR="001D6495" w:rsidRPr="001D6495" w:rsidRDefault="001D6495" w:rsidP="001D6495">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w:t>
            </w:r>
          </w:p>
          <w:p w14:paraId="5A00D2F8" w14:textId="77777777" w:rsidR="001D6495" w:rsidRPr="00FD0854" w:rsidRDefault="001D6495" w:rsidP="001D6495">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14:paraId="6CAA477D" w14:textId="77777777" w:rsidR="00066C16" w:rsidRPr="00FD0854" w:rsidRDefault="001D6495" w:rsidP="001D6495">
            <w:pPr>
              <w:spacing w:after="0" w:line="240" w:lineRule="auto"/>
              <w:ind w:right="153"/>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1, О2, О3,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4 </w:t>
            </w:r>
          </w:p>
        </w:tc>
        <w:tc>
          <w:tcPr>
            <w:tcW w:w="5953" w:type="dxa"/>
            <w:shd w:val="clear" w:color="auto" w:fill="auto"/>
          </w:tcPr>
          <w:p w14:paraId="5B85669E" w14:textId="77777777" w:rsidR="00066C16" w:rsidRPr="00FD0854" w:rsidRDefault="00066C16" w:rsidP="00066C16">
            <w:pPr>
              <w:pStyle w:val="ab"/>
              <w:rPr>
                <w:sz w:val="18"/>
                <w:szCs w:val="18"/>
              </w:rPr>
            </w:pPr>
            <w:r w:rsidRPr="00FD0854">
              <w:rPr>
                <w:sz w:val="18"/>
                <w:szCs w:val="18"/>
              </w:rPr>
              <w:t>Дополнительные требования к транспортным средствам – цистернам для перевозки и заправки сниженных углеводородных газов</w:t>
            </w:r>
          </w:p>
          <w:p w14:paraId="27BE9DEE"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наличие нанесенной на обеих сторонах сосуда от шва переднего днища до шва заднего днища отличительной полосы красного цвета шириной 200 мм вниз от продольной оси сосуда.</w:t>
            </w:r>
          </w:p>
          <w:p w14:paraId="56BD87D4"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Наличие читаемой надписи «Огнеопасно» на заднем днище сосуда и надписи черного цвета «Пропан </w:t>
            </w:r>
            <w:r w:rsidRPr="00FD0854">
              <w:rPr>
                <w:rFonts w:ascii="Times New Roman" w:hAnsi="Times New Roman" w:cs="Times New Roman"/>
                <w:sz w:val="18"/>
                <w:szCs w:val="18"/>
              </w:rPr>
              <w:t xml:space="preserve"> огнеопасно» над отличительными полосами. Надписи выполняются на русском языке и могут дублироваться на государственном языке государства – члена Таможенного союза. </w:t>
            </w:r>
          </w:p>
          <w:p w14:paraId="4010BE16"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Окрашивание наружной поверхности сосуда эмалью серебристого цвета. </w:t>
            </w:r>
          </w:p>
          <w:p w14:paraId="5D592550"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lastRenderedPageBreak/>
              <w:t xml:space="preserve">- Не допускается: </w:t>
            </w:r>
          </w:p>
          <w:p w14:paraId="3FF9474D"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Отсутствие заглушек на штуцерах при транспортировании и хранении газа; </w:t>
            </w:r>
          </w:p>
          <w:p w14:paraId="59313BA0"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Отсутствие или неработоспособное состояние защитных кожухов, обеспечивающих возможность пломбирования запорной арматуры на время транспортирования и хранения газа в автоцистернах.</w:t>
            </w:r>
          </w:p>
        </w:tc>
        <w:tc>
          <w:tcPr>
            <w:tcW w:w="2410" w:type="dxa"/>
            <w:gridSpan w:val="3"/>
            <w:shd w:val="clear" w:color="auto" w:fill="auto"/>
          </w:tcPr>
          <w:p w14:paraId="50C93D1E" w14:textId="77777777" w:rsidR="00066C16" w:rsidRPr="00FD0854" w:rsidRDefault="00066C16" w:rsidP="00066C16">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lastRenderedPageBreak/>
              <w:t>ТР ТС 018/2011</w:t>
            </w:r>
          </w:p>
          <w:p w14:paraId="533A997D" w14:textId="77777777" w:rsidR="00066C16" w:rsidRPr="00FD0854" w:rsidRDefault="00066C16" w:rsidP="00066C16">
            <w:pPr>
              <w:spacing w:after="0" w:line="240" w:lineRule="auto"/>
              <w:rPr>
                <w:rFonts w:ascii="Times New Roman" w:hAnsi="Times New Roman" w:cs="Times New Roman"/>
                <w:b/>
                <w:sz w:val="18"/>
                <w:szCs w:val="18"/>
              </w:rPr>
            </w:pPr>
            <w:r w:rsidRPr="00FD0854">
              <w:rPr>
                <w:rFonts w:ascii="Times New Roman" w:hAnsi="Times New Roman" w:cs="Times New Roman"/>
                <w:sz w:val="18"/>
                <w:szCs w:val="18"/>
              </w:rPr>
              <w:t>Приложение № 8 п. 23</w:t>
            </w:r>
          </w:p>
        </w:tc>
        <w:tc>
          <w:tcPr>
            <w:tcW w:w="2268" w:type="dxa"/>
            <w:gridSpan w:val="3"/>
            <w:shd w:val="clear" w:color="auto" w:fill="auto"/>
          </w:tcPr>
          <w:p w14:paraId="0A1F3857" w14:textId="77777777" w:rsidR="00066C16" w:rsidRPr="00FD0854" w:rsidRDefault="00066C16" w:rsidP="00066C16">
            <w:pPr>
              <w:widowControl w:val="0"/>
              <w:autoSpaceDE w:val="0"/>
              <w:autoSpaceDN w:val="0"/>
              <w:adjustRightInd w:val="0"/>
              <w:spacing w:after="0" w:line="240" w:lineRule="auto"/>
              <w:rPr>
                <w:rFonts w:ascii="Times New Roman" w:hAnsi="Times New Roman" w:cs="Times New Roman"/>
                <w:b/>
                <w:sz w:val="18"/>
                <w:szCs w:val="18"/>
              </w:rPr>
            </w:pPr>
            <w:r w:rsidRPr="00FD0854">
              <w:rPr>
                <w:rFonts w:ascii="Times New Roman" w:hAnsi="Times New Roman" w:cs="Times New Roman"/>
                <w:sz w:val="18"/>
                <w:szCs w:val="18"/>
              </w:rPr>
              <w:t>ТР ТС 018/2011</w:t>
            </w:r>
          </w:p>
          <w:p w14:paraId="6AC1129B"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Визуально </w:t>
            </w:r>
          </w:p>
          <w:p w14:paraId="0BF3BC92" w14:textId="77777777" w:rsidR="00066C16" w:rsidRPr="00FD0854" w:rsidRDefault="00066C16" w:rsidP="00066C16">
            <w:pPr>
              <w:spacing w:after="0" w:line="240" w:lineRule="auto"/>
              <w:ind w:right="153"/>
              <w:rPr>
                <w:rFonts w:ascii="Times New Roman" w:hAnsi="Times New Roman" w:cs="Times New Roman"/>
                <w:sz w:val="18"/>
                <w:szCs w:val="18"/>
              </w:rPr>
            </w:pPr>
          </w:p>
          <w:p w14:paraId="2095F4F9"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Измерение</w:t>
            </w:r>
          </w:p>
          <w:p w14:paraId="33E3B652"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Линейкой</w:t>
            </w:r>
          </w:p>
        </w:tc>
        <w:tc>
          <w:tcPr>
            <w:tcW w:w="1417" w:type="dxa"/>
            <w:gridSpan w:val="2"/>
            <w:shd w:val="clear" w:color="auto" w:fill="auto"/>
          </w:tcPr>
          <w:p w14:paraId="41D634AA" w14:textId="77777777" w:rsidR="00066C16" w:rsidRPr="00570AAE"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51AF4588"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4C0B6233"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6BC318AA"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36961F4E"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383BBC64"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66B725FD"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1B3936B3"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7CF4380E"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401778C8"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5F8168B2"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029A5EEB"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77380036"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3A6D0338"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03213F9C"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2D91E2FE"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50BE0144"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24437A20"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tc>
      </w:tr>
      <w:tr w:rsidR="00066C16" w:rsidRPr="00FD0854" w14:paraId="7843E99B" w14:textId="77777777" w:rsidTr="00732410">
        <w:trPr>
          <w:trHeight w:val="721"/>
        </w:trPr>
        <w:tc>
          <w:tcPr>
            <w:tcW w:w="674" w:type="dxa"/>
            <w:shd w:val="clear" w:color="auto" w:fill="auto"/>
          </w:tcPr>
          <w:p w14:paraId="5E1E0CE5" w14:textId="77777777" w:rsidR="00066C16" w:rsidRPr="00FD0854" w:rsidRDefault="00066C16" w:rsidP="00066C16">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lastRenderedPageBreak/>
              <w:t>25</w:t>
            </w:r>
          </w:p>
        </w:tc>
        <w:tc>
          <w:tcPr>
            <w:tcW w:w="3262" w:type="dxa"/>
            <w:gridSpan w:val="5"/>
            <w:shd w:val="clear" w:color="auto" w:fill="auto"/>
          </w:tcPr>
          <w:p w14:paraId="41E18B9A"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04B567B1" w14:textId="77777777" w:rsidR="001D6495" w:rsidRPr="001D6495" w:rsidRDefault="001D6495" w:rsidP="001D6495">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w:t>
            </w:r>
          </w:p>
          <w:p w14:paraId="3E57B57C" w14:textId="77777777" w:rsidR="001D6495" w:rsidRPr="00FD0854" w:rsidRDefault="001D6495" w:rsidP="001D6495">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14:paraId="45DA3B20" w14:textId="77777777" w:rsidR="00066C16" w:rsidRPr="00FD0854" w:rsidRDefault="001D6495" w:rsidP="001D6495">
            <w:pPr>
              <w:spacing w:after="0" w:line="240" w:lineRule="auto"/>
              <w:ind w:right="153"/>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1, О2, О3,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4 </w:t>
            </w:r>
          </w:p>
        </w:tc>
        <w:tc>
          <w:tcPr>
            <w:tcW w:w="5953" w:type="dxa"/>
            <w:shd w:val="clear" w:color="auto" w:fill="auto"/>
          </w:tcPr>
          <w:p w14:paraId="601B15BC" w14:textId="77777777" w:rsidR="00066C16" w:rsidRPr="00FD0854" w:rsidRDefault="00066C16" w:rsidP="00066C16">
            <w:pPr>
              <w:pStyle w:val="ab"/>
              <w:rPr>
                <w:sz w:val="18"/>
                <w:szCs w:val="18"/>
              </w:rPr>
            </w:pPr>
            <w:r w:rsidRPr="00FD0854">
              <w:rPr>
                <w:sz w:val="18"/>
                <w:szCs w:val="18"/>
              </w:rPr>
              <w:t>Дополнительные требования к транспортным средствам – фургонам</w:t>
            </w:r>
          </w:p>
          <w:p w14:paraId="0A1DC8B5"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Не допускаются: </w:t>
            </w:r>
          </w:p>
          <w:p w14:paraId="33A98173"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Самопроизвольное открывание дверей после отпирания замка фургона транспортного средства, установленного на горизонтальной площадке; </w:t>
            </w:r>
          </w:p>
          <w:p w14:paraId="08D7ED60"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Нарушения работоспособности механизмов фиксирования дверей, рампы, дверей-трапов в открытом и закрытом (транспортном) положениях; </w:t>
            </w:r>
          </w:p>
          <w:p w14:paraId="5EBA321F"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Отсутствие или повреждения устройств (упоров, ремней, крюков для подвешивания туш, съемных или откидных перегородок и др.) для предотвращения смещения груза при транспортировке; </w:t>
            </w:r>
          </w:p>
          <w:p w14:paraId="2821BC95"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Демонтаж или повреждения съемных и стационарных перегородок кузова, в том числе, снабженных кольцами для привязки животных, а также устройств их фиксации в транспортном положении; </w:t>
            </w:r>
          </w:p>
          <w:p w14:paraId="314C7A7E"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eastAsia="TimesNewRomanPSMT" w:hAnsi="Times New Roman" w:cs="Times New Roman"/>
                <w:sz w:val="18"/>
                <w:szCs w:val="18"/>
              </w:rPr>
              <w:t>- Нарушения работоспособности люков или механизмов закрывания люков в крыше фургона.</w:t>
            </w:r>
          </w:p>
        </w:tc>
        <w:tc>
          <w:tcPr>
            <w:tcW w:w="2410" w:type="dxa"/>
            <w:gridSpan w:val="3"/>
            <w:shd w:val="clear" w:color="auto" w:fill="auto"/>
          </w:tcPr>
          <w:p w14:paraId="5E040FDC" w14:textId="77777777" w:rsidR="00066C16" w:rsidRPr="00FD0854" w:rsidRDefault="00066C16" w:rsidP="00066C16">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t>ТР ТС 018/2011</w:t>
            </w:r>
          </w:p>
          <w:p w14:paraId="5CE14DD3" w14:textId="77777777" w:rsidR="00066C16" w:rsidRPr="00FD0854" w:rsidRDefault="00066C16" w:rsidP="00066C16">
            <w:pPr>
              <w:spacing w:after="0" w:line="240" w:lineRule="auto"/>
              <w:rPr>
                <w:rFonts w:ascii="Times New Roman" w:hAnsi="Times New Roman" w:cs="Times New Roman"/>
                <w:b/>
                <w:sz w:val="18"/>
                <w:szCs w:val="18"/>
              </w:rPr>
            </w:pPr>
            <w:r w:rsidRPr="00FD0854">
              <w:rPr>
                <w:rFonts w:ascii="Times New Roman" w:hAnsi="Times New Roman" w:cs="Times New Roman"/>
                <w:sz w:val="18"/>
                <w:szCs w:val="18"/>
              </w:rPr>
              <w:t>Приложение № 8 п. 24</w:t>
            </w:r>
          </w:p>
        </w:tc>
        <w:tc>
          <w:tcPr>
            <w:tcW w:w="2268" w:type="dxa"/>
            <w:gridSpan w:val="3"/>
            <w:shd w:val="clear" w:color="auto" w:fill="auto"/>
          </w:tcPr>
          <w:p w14:paraId="4A738EDD"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 ТС 018/2011</w:t>
            </w:r>
          </w:p>
          <w:p w14:paraId="4E3C8DC0"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Визуально</w:t>
            </w:r>
          </w:p>
          <w:p w14:paraId="0416D3F3" w14:textId="77777777" w:rsidR="00066C16" w:rsidRPr="00FD0854" w:rsidRDefault="00066C16" w:rsidP="00066C16">
            <w:pPr>
              <w:spacing w:after="0" w:line="240" w:lineRule="auto"/>
              <w:ind w:right="153"/>
              <w:jc w:val="center"/>
              <w:rPr>
                <w:rFonts w:ascii="Times New Roman" w:hAnsi="Times New Roman" w:cs="Times New Roman"/>
                <w:b/>
                <w:sz w:val="18"/>
                <w:szCs w:val="18"/>
              </w:rPr>
            </w:pPr>
          </w:p>
        </w:tc>
        <w:tc>
          <w:tcPr>
            <w:tcW w:w="1417" w:type="dxa"/>
            <w:gridSpan w:val="2"/>
            <w:shd w:val="clear" w:color="auto" w:fill="auto"/>
          </w:tcPr>
          <w:p w14:paraId="7ACDB28B"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40477136" w14:textId="77777777" w:rsidR="00066C16" w:rsidRPr="00570AAE"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0FCF020E"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138E99F9"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60B5927D"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30C1A59F"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0FFB80EF"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3E8DFED5"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6875F915"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10E19451"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39039A4E"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5A4362A0"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662B681E" w14:textId="77777777" w:rsidR="000F0B37"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lang w:val="en-US"/>
              </w:rPr>
            </w:pPr>
          </w:p>
          <w:p w14:paraId="2A46387E"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62F1FB55" w14:textId="77777777" w:rsidR="000F0B37" w:rsidRPr="000F0B37"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lang w:val="en-US"/>
              </w:rPr>
            </w:pPr>
          </w:p>
        </w:tc>
      </w:tr>
      <w:tr w:rsidR="00066C16" w:rsidRPr="00FD0854" w14:paraId="04A99441" w14:textId="77777777" w:rsidTr="00732410">
        <w:trPr>
          <w:trHeight w:val="958"/>
        </w:trPr>
        <w:tc>
          <w:tcPr>
            <w:tcW w:w="674" w:type="dxa"/>
            <w:shd w:val="clear" w:color="auto" w:fill="auto"/>
          </w:tcPr>
          <w:p w14:paraId="6065D791" w14:textId="77777777" w:rsidR="00066C16" w:rsidRPr="00FD0854" w:rsidRDefault="00066C16" w:rsidP="00066C16">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26</w:t>
            </w:r>
          </w:p>
        </w:tc>
        <w:tc>
          <w:tcPr>
            <w:tcW w:w="3262" w:type="dxa"/>
            <w:gridSpan w:val="5"/>
            <w:shd w:val="clear" w:color="auto" w:fill="auto"/>
          </w:tcPr>
          <w:p w14:paraId="3E0BC40C"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646CC930" w14:textId="77777777" w:rsidR="001D6495" w:rsidRPr="001D6495" w:rsidRDefault="001D6495" w:rsidP="001D6495">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w:t>
            </w:r>
            <w:r>
              <w:rPr>
                <w:rFonts w:ascii="Times New Roman" w:hAnsi="Times New Roman" w:cs="Times New Roman"/>
                <w:b/>
                <w:sz w:val="18"/>
                <w:szCs w:val="18"/>
                <w:lang w:val="en-US"/>
              </w:rPr>
              <w:t>M2</w:t>
            </w:r>
          </w:p>
          <w:p w14:paraId="3C6F258F" w14:textId="77777777" w:rsidR="001D6495" w:rsidRPr="00FD0854" w:rsidRDefault="001D6495" w:rsidP="001D6495">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14:paraId="0F00A0BD" w14:textId="77777777" w:rsidR="00066C16" w:rsidRPr="00FD0854" w:rsidRDefault="001D6495" w:rsidP="001D6495">
            <w:pPr>
              <w:spacing w:after="0" w:line="240" w:lineRule="auto"/>
              <w:ind w:right="153"/>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1, О2, О3,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4 </w:t>
            </w:r>
          </w:p>
        </w:tc>
        <w:tc>
          <w:tcPr>
            <w:tcW w:w="5953" w:type="dxa"/>
            <w:shd w:val="clear" w:color="auto" w:fill="auto"/>
          </w:tcPr>
          <w:p w14:paraId="26233892" w14:textId="77777777" w:rsidR="00066C16" w:rsidRPr="00FD0854" w:rsidRDefault="00066C16" w:rsidP="00066C16">
            <w:pPr>
              <w:pStyle w:val="ab"/>
              <w:rPr>
                <w:sz w:val="18"/>
                <w:szCs w:val="18"/>
              </w:rPr>
            </w:pPr>
            <w:r w:rsidRPr="00FD0854">
              <w:rPr>
                <w:sz w:val="18"/>
                <w:szCs w:val="18"/>
              </w:rPr>
              <w:t>Дополнительные требования к транспортным средствам – фургонам, имеющим места для перевозки людей</w:t>
            </w:r>
          </w:p>
          <w:p w14:paraId="303DFE93"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Не допускаются:</w:t>
            </w:r>
          </w:p>
          <w:p w14:paraId="555C1675"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Демонтаж или разрушение перегородок, отделяющих отсек для пассажиров от грузового отсека фургона; </w:t>
            </w:r>
          </w:p>
          <w:p w14:paraId="48D6642A"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Изменение мест расположения и повреждение сидений или их креплений в отсеке для пассажиров; </w:t>
            </w:r>
          </w:p>
          <w:p w14:paraId="63CD7B0B"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Отсутствие или неработоспособность звуковой сигнализации открытых дверей или связи отсека для пассажиров с кабиной транспортного средства; </w:t>
            </w:r>
          </w:p>
          <w:p w14:paraId="5CF64264"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Затрудненность открывания двери отсека для пассажиров.</w:t>
            </w:r>
          </w:p>
        </w:tc>
        <w:tc>
          <w:tcPr>
            <w:tcW w:w="2410" w:type="dxa"/>
            <w:gridSpan w:val="3"/>
            <w:shd w:val="clear" w:color="auto" w:fill="auto"/>
          </w:tcPr>
          <w:p w14:paraId="6E5DD7A8" w14:textId="77777777" w:rsidR="00066C16" w:rsidRPr="00FD0854" w:rsidRDefault="00066C16" w:rsidP="00066C16">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t>ТР ТС 018/2011</w:t>
            </w:r>
          </w:p>
          <w:p w14:paraId="2127465D" w14:textId="77777777" w:rsidR="00066C16" w:rsidRPr="00FD0854" w:rsidRDefault="00066C16" w:rsidP="00066C16">
            <w:pPr>
              <w:spacing w:after="0" w:line="240" w:lineRule="auto"/>
              <w:rPr>
                <w:rFonts w:ascii="Times New Roman" w:hAnsi="Times New Roman" w:cs="Times New Roman"/>
                <w:b/>
                <w:sz w:val="18"/>
                <w:szCs w:val="18"/>
              </w:rPr>
            </w:pPr>
            <w:r w:rsidRPr="00FD0854">
              <w:rPr>
                <w:rFonts w:ascii="Times New Roman" w:hAnsi="Times New Roman" w:cs="Times New Roman"/>
                <w:sz w:val="18"/>
                <w:szCs w:val="18"/>
              </w:rPr>
              <w:t>Приложение № 8 п. 25</w:t>
            </w:r>
          </w:p>
        </w:tc>
        <w:tc>
          <w:tcPr>
            <w:tcW w:w="2268" w:type="dxa"/>
            <w:gridSpan w:val="3"/>
            <w:shd w:val="clear" w:color="auto" w:fill="auto"/>
          </w:tcPr>
          <w:p w14:paraId="7AC31AD9"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 ТС 018/2011</w:t>
            </w:r>
          </w:p>
          <w:p w14:paraId="29E9F876"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Визуально</w:t>
            </w:r>
          </w:p>
          <w:p w14:paraId="0FED83A3" w14:textId="77777777" w:rsidR="00066C16" w:rsidRPr="00FD0854" w:rsidRDefault="00066C16" w:rsidP="00066C16">
            <w:pPr>
              <w:spacing w:after="0" w:line="240" w:lineRule="auto"/>
              <w:ind w:right="153"/>
              <w:jc w:val="center"/>
              <w:rPr>
                <w:rFonts w:ascii="Times New Roman" w:hAnsi="Times New Roman" w:cs="Times New Roman"/>
                <w:b/>
                <w:sz w:val="18"/>
                <w:szCs w:val="18"/>
              </w:rPr>
            </w:pPr>
          </w:p>
        </w:tc>
        <w:tc>
          <w:tcPr>
            <w:tcW w:w="1417" w:type="dxa"/>
            <w:gridSpan w:val="2"/>
            <w:shd w:val="clear" w:color="auto" w:fill="auto"/>
          </w:tcPr>
          <w:p w14:paraId="25DFC39B"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145FDE6A" w14:textId="77777777" w:rsidR="00066C16" w:rsidRPr="00570AAE"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3CE43876"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1A56EA4D"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136740E0"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7B308DFD"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10C42118"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4F3644B3"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6FF65C98" w14:textId="77777777" w:rsidR="000F0B37"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lang w:val="en-US"/>
              </w:rPr>
            </w:pPr>
          </w:p>
          <w:p w14:paraId="594B1DB1" w14:textId="77777777" w:rsidR="000F0B37"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lang w:val="en-US"/>
              </w:rPr>
            </w:pPr>
          </w:p>
          <w:p w14:paraId="31BEED7D" w14:textId="77777777" w:rsidR="000F0B37" w:rsidRPr="000F0B37" w:rsidRDefault="000F0B37" w:rsidP="000F0B37">
            <w:pPr>
              <w:autoSpaceDE w:val="0"/>
              <w:autoSpaceDN w:val="0"/>
              <w:adjustRightInd w:val="0"/>
              <w:spacing w:after="0" w:line="240" w:lineRule="auto"/>
              <w:rPr>
                <w:rFonts w:ascii="Times New Roman" w:hAnsi="Times New Roman" w:cs="Times New Roman"/>
                <w:color w:val="FF0000"/>
                <w:sz w:val="18"/>
                <w:szCs w:val="18"/>
                <w:lang w:val="en-US" w:eastAsia="ko-KR"/>
              </w:rPr>
            </w:pPr>
            <w:r w:rsidRPr="00301CBD">
              <w:rPr>
                <w:rFonts w:ascii="Times New Roman" w:hAnsi="Times New Roman" w:cs="Times New Roman"/>
                <w:color w:val="FF0000"/>
                <w:sz w:val="18"/>
                <w:szCs w:val="18"/>
                <w:lang w:eastAsia="ko-KR"/>
              </w:rPr>
              <w:t>соотв/несоотв</w:t>
            </w:r>
          </w:p>
        </w:tc>
      </w:tr>
      <w:tr w:rsidR="00066C16" w:rsidRPr="00FD0854" w14:paraId="0185FCDD" w14:textId="77777777" w:rsidTr="00732410">
        <w:trPr>
          <w:trHeight w:val="453"/>
        </w:trPr>
        <w:tc>
          <w:tcPr>
            <w:tcW w:w="674" w:type="dxa"/>
            <w:shd w:val="clear" w:color="auto" w:fill="auto"/>
          </w:tcPr>
          <w:p w14:paraId="78A92BCB" w14:textId="77777777" w:rsidR="00066C16" w:rsidRPr="00FD0854" w:rsidRDefault="00066C16" w:rsidP="00066C16">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27</w:t>
            </w:r>
          </w:p>
        </w:tc>
        <w:tc>
          <w:tcPr>
            <w:tcW w:w="3262" w:type="dxa"/>
            <w:gridSpan w:val="5"/>
            <w:shd w:val="clear" w:color="auto" w:fill="auto"/>
          </w:tcPr>
          <w:p w14:paraId="0D021511"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23EEECA4" w14:textId="77777777" w:rsidR="001D6495" w:rsidRPr="001D6495" w:rsidRDefault="001D6495" w:rsidP="001D6495">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w:t>
            </w:r>
          </w:p>
          <w:p w14:paraId="1FF923A6" w14:textId="77777777" w:rsidR="001D6495" w:rsidRPr="00FD0854" w:rsidRDefault="001D6495" w:rsidP="001D6495">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14:paraId="33D96981" w14:textId="77777777" w:rsidR="00066C16" w:rsidRPr="00D544DA" w:rsidRDefault="001D6495" w:rsidP="001D6495">
            <w:pPr>
              <w:spacing w:after="0" w:line="240" w:lineRule="auto"/>
              <w:ind w:right="153"/>
              <w:rPr>
                <w:rFonts w:ascii="Times New Roman" w:hAnsi="Times New Roman" w:cs="Times New Roman"/>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1, О2, О3,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4 </w:t>
            </w:r>
          </w:p>
        </w:tc>
        <w:tc>
          <w:tcPr>
            <w:tcW w:w="5953" w:type="dxa"/>
            <w:shd w:val="clear" w:color="auto" w:fill="auto"/>
          </w:tcPr>
          <w:p w14:paraId="36B1374E" w14:textId="77777777" w:rsidR="00066C16" w:rsidRPr="00FD0854" w:rsidRDefault="00066C16" w:rsidP="00066C16">
            <w:pPr>
              <w:pStyle w:val="ab"/>
              <w:rPr>
                <w:sz w:val="18"/>
                <w:szCs w:val="18"/>
              </w:rPr>
            </w:pPr>
            <w:r w:rsidRPr="00FD0854">
              <w:rPr>
                <w:sz w:val="18"/>
                <w:szCs w:val="18"/>
              </w:rPr>
              <w:t xml:space="preserve">Дополнительные требования к транспортным </w:t>
            </w:r>
            <w:proofErr w:type="gramStart"/>
            <w:r w:rsidRPr="00FD0854">
              <w:rPr>
                <w:sz w:val="18"/>
                <w:szCs w:val="18"/>
              </w:rPr>
              <w:t>средствам  для</w:t>
            </w:r>
            <w:proofErr w:type="gramEnd"/>
            <w:r w:rsidRPr="00FD0854">
              <w:rPr>
                <w:sz w:val="18"/>
                <w:szCs w:val="18"/>
              </w:rPr>
              <w:t xml:space="preserve"> перевозки пищевых продуктов</w:t>
            </w:r>
          </w:p>
          <w:p w14:paraId="47A38314"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Не допускаются: </w:t>
            </w:r>
          </w:p>
          <w:p w14:paraId="66E864A3"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Демонтаж, разрушение или неработоспособное состояние элементов защиты от загрязнения раздаточных рукавов, вентиляционных патрубков, оборудования цистерны (насоса, контрольных приборов, средств управления), а также загрязнение мест присоединения трубопроводов для перекачки продукта; </w:t>
            </w:r>
          </w:p>
          <w:p w14:paraId="7C69C144" w14:textId="77777777" w:rsidR="00066C16" w:rsidRPr="004B2215"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lastRenderedPageBreak/>
              <w:t xml:space="preserve">-Разрушение теплоизоляции крышек и горловин люков </w:t>
            </w:r>
            <w:r w:rsidRPr="00FD0854">
              <w:rPr>
                <w:rFonts w:eastAsia="TimesNewRomanPSMT"/>
                <w:sz w:val="18"/>
                <w:szCs w:val="18"/>
              </w:rPr>
              <w:t xml:space="preserve">изотермических цистерн с </w:t>
            </w:r>
            <w:r w:rsidRPr="00F83BB0">
              <w:rPr>
                <w:rFonts w:ascii="Times New Roman" w:eastAsia="TimesNewRomanPSMT" w:hAnsi="Times New Roman" w:cs="Times New Roman"/>
                <w:sz w:val="18"/>
                <w:szCs w:val="18"/>
              </w:rPr>
              <w:t>теплоизоляционным покрытием.</w:t>
            </w:r>
          </w:p>
        </w:tc>
        <w:tc>
          <w:tcPr>
            <w:tcW w:w="2410" w:type="dxa"/>
            <w:gridSpan w:val="3"/>
            <w:shd w:val="clear" w:color="auto" w:fill="auto"/>
          </w:tcPr>
          <w:p w14:paraId="002837CE" w14:textId="77777777" w:rsidR="00066C16" w:rsidRPr="00FD0854" w:rsidRDefault="00066C16" w:rsidP="00066C16">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lastRenderedPageBreak/>
              <w:t>ТР ТС 018/2011</w:t>
            </w:r>
          </w:p>
          <w:p w14:paraId="21F1951B" w14:textId="77777777" w:rsidR="00066C16" w:rsidRPr="00FD0854" w:rsidRDefault="00066C16" w:rsidP="00066C16">
            <w:pPr>
              <w:spacing w:after="0" w:line="240" w:lineRule="auto"/>
              <w:rPr>
                <w:rFonts w:ascii="Times New Roman" w:hAnsi="Times New Roman" w:cs="Times New Roman"/>
                <w:b/>
                <w:sz w:val="18"/>
                <w:szCs w:val="18"/>
              </w:rPr>
            </w:pPr>
            <w:r w:rsidRPr="00FD0854">
              <w:rPr>
                <w:rFonts w:ascii="Times New Roman" w:hAnsi="Times New Roman" w:cs="Times New Roman"/>
                <w:sz w:val="18"/>
                <w:szCs w:val="18"/>
              </w:rPr>
              <w:t>Приложение № 8 п. 26</w:t>
            </w:r>
          </w:p>
        </w:tc>
        <w:tc>
          <w:tcPr>
            <w:tcW w:w="2268" w:type="dxa"/>
            <w:gridSpan w:val="3"/>
            <w:shd w:val="clear" w:color="auto" w:fill="auto"/>
          </w:tcPr>
          <w:p w14:paraId="4BF1FA49"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 ТС 018/2011</w:t>
            </w:r>
          </w:p>
          <w:p w14:paraId="1D1BA3B4"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Визуально</w:t>
            </w:r>
          </w:p>
          <w:p w14:paraId="4863FA6B" w14:textId="77777777" w:rsidR="00066C16" w:rsidRPr="00FD0854" w:rsidRDefault="00066C16" w:rsidP="00066C16">
            <w:pPr>
              <w:spacing w:after="0" w:line="240" w:lineRule="auto"/>
              <w:ind w:right="153"/>
              <w:jc w:val="center"/>
              <w:rPr>
                <w:rFonts w:ascii="Times New Roman" w:hAnsi="Times New Roman" w:cs="Times New Roman"/>
                <w:b/>
                <w:sz w:val="18"/>
                <w:szCs w:val="18"/>
              </w:rPr>
            </w:pPr>
          </w:p>
        </w:tc>
        <w:tc>
          <w:tcPr>
            <w:tcW w:w="1417" w:type="dxa"/>
            <w:gridSpan w:val="2"/>
            <w:shd w:val="clear" w:color="auto" w:fill="auto"/>
          </w:tcPr>
          <w:p w14:paraId="3E8AC665" w14:textId="77777777" w:rsidR="000F0B37" w:rsidRPr="00570AAE"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p>
          <w:p w14:paraId="6CE9DD44"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62DA6BF8" w14:textId="77777777" w:rsidR="00066C16" w:rsidRPr="00570AAE"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706CE314"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1C507C3D"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56BB014E"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5F2E02AC"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03296B90"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67101614" w14:textId="77777777" w:rsidR="000F0B37" w:rsidRDefault="000F0B37" w:rsidP="000F0B37">
            <w:pPr>
              <w:autoSpaceDE w:val="0"/>
              <w:autoSpaceDN w:val="0"/>
              <w:adjustRightInd w:val="0"/>
              <w:spacing w:after="0" w:line="240" w:lineRule="auto"/>
              <w:rPr>
                <w:rFonts w:ascii="Times New Roman" w:hAnsi="Times New Roman" w:cs="Times New Roman"/>
                <w:color w:val="FF0000"/>
                <w:sz w:val="18"/>
                <w:szCs w:val="18"/>
                <w:lang w:eastAsia="ko-KR"/>
              </w:rPr>
            </w:pPr>
            <w:r w:rsidRPr="00301CBD">
              <w:rPr>
                <w:rFonts w:ascii="Times New Roman" w:hAnsi="Times New Roman" w:cs="Times New Roman"/>
                <w:color w:val="FF0000"/>
                <w:sz w:val="18"/>
                <w:szCs w:val="18"/>
                <w:lang w:eastAsia="ko-KR"/>
              </w:rPr>
              <w:t>соотв/несоотв</w:t>
            </w:r>
          </w:p>
          <w:p w14:paraId="6F2BE1E5" w14:textId="77777777" w:rsidR="000F0B37" w:rsidRPr="00570AAE" w:rsidRDefault="000F0B37" w:rsidP="00066C16">
            <w:pPr>
              <w:widowControl w:val="0"/>
              <w:autoSpaceDE w:val="0"/>
              <w:autoSpaceDN w:val="0"/>
              <w:adjustRightInd w:val="0"/>
              <w:spacing w:after="0" w:line="240" w:lineRule="auto"/>
              <w:jc w:val="both"/>
              <w:rPr>
                <w:rFonts w:ascii="Times New Roman" w:hAnsi="Times New Roman" w:cs="Times New Roman"/>
                <w:b/>
                <w:sz w:val="18"/>
                <w:szCs w:val="18"/>
              </w:rPr>
            </w:pPr>
          </w:p>
        </w:tc>
      </w:tr>
      <w:tr w:rsidR="00066C16" w:rsidRPr="00FD0854" w14:paraId="6AB780A1" w14:textId="77777777" w:rsidTr="00CB13F0">
        <w:trPr>
          <w:trHeight w:val="453"/>
        </w:trPr>
        <w:tc>
          <w:tcPr>
            <w:tcW w:w="15984" w:type="dxa"/>
            <w:gridSpan w:val="15"/>
            <w:shd w:val="clear" w:color="auto" w:fill="auto"/>
          </w:tcPr>
          <w:p w14:paraId="0C4268B4" w14:textId="77777777" w:rsidR="00066C16" w:rsidRPr="00556EFE" w:rsidRDefault="00066C16" w:rsidP="00066C16">
            <w:pPr>
              <w:widowControl w:val="0"/>
              <w:autoSpaceDE w:val="0"/>
              <w:autoSpaceDN w:val="0"/>
              <w:adjustRightInd w:val="0"/>
              <w:spacing w:after="0" w:line="240" w:lineRule="auto"/>
              <w:jc w:val="center"/>
              <w:rPr>
                <w:rFonts w:ascii="Times New Roman" w:hAnsi="Times New Roman" w:cs="Times New Roman"/>
                <w:b/>
                <w:sz w:val="18"/>
                <w:szCs w:val="18"/>
              </w:rPr>
            </w:pPr>
            <w:r w:rsidRPr="00556EFE">
              <w:rPr>
                <w:rFonts w:ascii="Times New Roman" w:hAnsi="Times New Roman"/>
                <w:b/>
                <w:sz w:val="20"/>
                <w:szCs w:val="20"/>
              </w:rPr>
              <w:lastRenderedPageBreak/>
              <w:t>Раздел 2 Проведение технической экспертизы единичных транспортных средств</w:t>
            </w:r>
          </w:p>
        </w:tc>
      </w:tr>
      <w:tr w:rsidR="00066C16" w:rsidRPr="00FD0854" w14:paraId="13AB307D" w14:textId="77777777" w:rsidTr="004B2215">
        <w:trPr>
          <w:trHeight w:val="453"/>
        </w:trPr>
        <w:tc>
          <w:tcPr>
            <w:tcW w:w="15984" w:type="dxa"/>
            <w:gridSpan w:val="15"/>
            <w:tcBorders>
              <w:left w:val="nil"/>
              <w:right w:val="nil"/>
            </w:tcBorders>
            <w:shd w:val="clear" w:color="auto" w:fill="auto"/>
          </w:tcPr>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3245"/>
              <w:gridCol w:w="5911"/>
              <w:gridCol w:w="2403"/>
              <w:gridCol w:w="2265"/>
              <w:gridCol w:w="1416"/>
            </w:tblGrid>
            <w:tr w:rsidR="00066C16" w:rsidRPr="00373786" w14:paraId="2FB719D8" w14:textId="77777777" w:rsidTr="00732410">
              <w:trPr>
                <w:trHeight w:val="158"/>
              </w:trPr>
              <w:tc>
                <w:tcPr>
                  <w:tcW w:w="562" w:type="dxa"/>
                </w:tcPr>
                <w:p w14:paraId="1CCE9185" w14:textId="77777777" w:rsidR="00066C16" w:rsidRPr="00373786" w:rsidRDefault="00066C16" w:rsidP="00066C16">
                  <w:pPr>
                    <w:ind w:right="153"/>
                    <w:rPr>
                      <w:rFonts w:ascii="Times New Roman" w:hAnsi="Times New Roman" w:cs="Times New Roman"/>
                      <w:sz w:val="18"/>
                      <w:szCs w:val="18"/>
                    </w:rPr>
                  </w:pPr>
                  <w:r w:rsidRPr="00373786">
                    <w:rPr>
                      <w:rFonts w:ascii="Times New Roman" w:hAnsi="Times New Roman" w:cs="Times New Roman"/>
                      <w:sz w:val="18"/>
                      <w:szCs w:val="18"/>
                    </w:rPr>
                    <w:t>1</w:t>
                  </w:r>
                </w:p>
              </w:tc>
              <w:tc>
                <w:tcPr>
                  <w:tcW w:w="3261" w:type="dxa"/>
                </w:tcPr>
                <w:p w14:paraId="3BB16233" w14:textId="77777777" w:rsidR="00066C16" w:rsidRPr="00373786" w:rsidRDefault="00066C16" w:rsidP="00066C16">
                  <w:pPr>
                    <w:pStyle w:val="TableParagraph"/>
                    <w:ind w:left="105" w:right="502"/>
                    <w:jc w:val="both"/>
                    <w:rPr>
                      <w:sz w:val="20"/>
                      <w:lang w:val="ru-RU"/>
                    </w:rPr>
                  </w:pPr>
                  <w:r w:rsidRPr="00373786">
                    <w:rPr>
                      <w:sz w:val="20"/>
                      <w:lang w:val="ru-RU"/>
                    </w:rPr>
                    <w:t xml:space="preserve">Категории единичных транспортных средств </w:t>
                  </w:r>
                </w:p>
                <w:p w14:paraId="1F1111ED" w14:textId="77777777" w:rsidR="00066C16" w:rsidRPr="00373786" w:rsidRDefault="00066C16" w:rsidP="00066C16">
                  <w:pPr>
                    <w:pStyle w:val="TableParagraph"/>
                    <w:ind w:left="105" w:right="502"/>
                    <w:jc w:val="both"/>
                    <w:rPr>
                      <w:sz w:val="20"/>
                      <w:lang w:val="ru-RU"/>
                    </w:rPr>
                  </w:pPr>
                  <w:r w:rsidRPr="00373786">
                    <w:rPr>
                      <w:sz w:val="20"/>
                      <w:lang w:val="ru-RU"/>
                    </w:rPr>
                    <w:t xml:space="preserve">М1, </w:t>
                  </w:r>
                  <w:r w:rsidRPr="00373786">
                    <w:rPr>
                      <w:sz w:val="20"/>
                    </w:rPr>
                    <w:t>N</w:t>
                  </w:r>
                  <w:r w:rsidRPr="00373786">
                    <w:rPr>
                      <w:sz w:val="20"/>
                      <w:lang w:val="ru-RU"/>
                    </w:rPr>
                    <w:t>1,</w:t>
                  </w:r>
                </w:p>
              </w:tc>
              <w:tc>
                <w:tcPr>
                  <w:tcW w:w="5953" w:type="dxa"/>
                </w:tcPr>
                <w:p w14:paraId="6CE96AF1" w14:textId="77777777" w:rsidR="00066C16" w:rsidRPr="001775F8" w:rsidRDefault="00066C16" w:rsidP="00066C16">
                  <w:pPr>
                    <w:pStyle w:val="TableParagraph"/>
                    <w:ind w:right="154"/>
                    <w:rPr>
                      <w:sz w:val="20"/>
                      <w:lang w:val="ru-RU"/>
                    </w:rPr>
                  </w:pPr>
                  <w:r w:rsidRPr="00373786">
                    <w:rPr>
                      <w:sz w:val="20"/>
                      <w:lang w:val="ru-RU"/>
                    </w:rPr>
                    <w:t>Проверка геометрических замеров конструкций, выступающих вперед относительно линии бампера, соответствующей внешнему контуру проекции транспортного средства на горизонтальную плоскость опорной поверхности, изготавливаемых из стали или других материалов с аналогичными</w:t>
                  </w:r>
                  <w:r>
                    <w:rPr>
                      <w:sz w:val="20"/>
                      <w:lang w:val="ru-RU"/>
                    </w:rPr>
                    <w:t xml:space="preserve"> </w:t>
                  </w:r>
                  <w:r w:rsidRPr="001775F8">
                    <w:rPr>
                      <w:sz w:val="20"/>
                      <w:lang w:val="ru-RU"/>
                    </w:rPr>
                    <w:t>прочностными характеристиками.</w:t>
                  </w:r>
                </w:p>
              </w:tc>
              <w:tc>
                <w:tcPr>
                  <w:tcW w:w="2410" w:type="dxa"/>
                </w:tcPr>
                <w:p w14:paraId="51B88215" w14:textId="77777777" w:rsidR="00066C16" w:rsidRPr="00373786" w:rsidRDefault="00066C16" w:rsidP="00066C16">
                  <w:pPr>
                    <w:pStyle w:val="TableParagraph"/>
                    <w:ind w:right="438"/>
                    <w:rPr>
                      <w:sz w:val="20"/>
                      <w:lang w:val="ru-RU"/>
                    </w:rPr>
                  </w:pPr>
                  <w:r w:rsidRPr="00373786">
                    <w:rPr>
                      <w:sz w:val="20"/>
                      <w:lang w:val="ru-RU"/>
                    </w:rPr>
                    <w:t xml:space="preserve">ТР ТС 018/2011, раздел </w:t>
                  </w:r>
                  <w:r w:rsidRPr="00373786">
                    <w:rPr>
                      <w:sz w:val="20"/>
                    </w:rPr>
                    <w:t>IV</w:t>
                  </w:r>
                  <w:r w:rsidRPr="00373786">
                    <w:rPr>
                      <w:sz w:val="20"/>
                      <w:lang w:val="ru-RU"/>
                    </w:rPr>
                    <w:t xml:space="preserve"> пункт 11</w:t>
                  </w:r>
                </w:p>
              </w:tc>
              <w:tc>
                <w:tcPr>
                  <w:tcW w:w="2268" w:type="dxa"/>
                </w:tcPr>
                <w:p w14:paraId="2E633413" w14:textId="77777777" w:rsidR="00066C16" w:rsidRPr="00373786" w:rsidRDefault="00066C16" w:rsidP="00066C16">
                  <w:pPr>
                    <w:pStyle w:val="TableParagraph"/>
                    <w:spacing w:line="223" w:lineRule="exact"/>
                    <w:rPr>
                      <w:sz w:val="20"/>
                    </w:rPr>
                  </w:pPr>
                  <w:r w:rsidRPr="00373786">
                    <w:rPr>
                      <w:sz w:val="20"/>
                    </w:rPr>
                    <w:t>ТР ТС 018/2011, раздел IV</w:t>
                  </w:r>
                </w:p>
              </w:tc>
              <w:tc>
                <w:tcPr>
                  <w:tcW w:w="1417" w:type="dxa"/>
                </w:tcPr>
                <w:p w14:paraId="2ED18B94" w14:textId="77777777" w:rsidR="00E321C2" w:rsidRDefault="00E321C2" w:rsidP="00066C16">
                  <w:pPr>
                    <w:pStyle w:val="TableParagraph"/>
                    <w:spacing w:line="223" w:lineRule="exact"/>
                    <w:ind w:left="499"/>
                    <w:rPr>
                      <w:sz w:val="20"/>
                      <w:lang w:val="ru-RU"/>
                    </w:rPr>
                  </w:pPr>
                </w:p>
                <w:p w14:paraId="37E47BF7"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3748C58" w14:textId="77777777" w:rsidR="00E321C2" w:rsidRDefault="00E321C2" w:rsidP="00066C16">
                  <w:pPr>
                    <w:pStyle w:val="TableParagraph"/>
                    <w:spacing w:line="223" w:lineRule="exact"/>
                    <w:ind w:left="499"/>
                    <w:rPr>
                      <w:sz w:val="20"/>
                      <w:lang w:val="ru-RU"/>
                    </w:rPr>
                  </w:pPr>
                </w:p>
                <w:p w14:paraId="3938EF1A" w14:textId="77777777" w:rsidR="00E33EE4" w:rsidRDefault="00E33EE4" w:rsidP="00E33EE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83977D5" w14:textId="77777777" w:rsidR="00066C16" w:rsidRPr="00373786" w:rsidRDefault="00066C16" w:rsidP="00066C16">
                  <w:pPr>
                    <w:pStyle w:val="TableParagraph"/>
                    <w:spacing w:line="223" w:lineRule="exact"/>
                    <w:ind w:left="499"/>
                    <w:rPr>
                      <w:sz w:val="20"/>
                    </w:rPr>
                  </w:pPr>
                </w:p>
              </w:tc>
            </w:tr>
            <w:tr w:rsidR="00066C16" w:rsidRPr="00373786" w14:paraId="6A7902DB" w14:textId="77777777" w:rsidTr="00732410">
              <w:trPr>
                <w:trHeight w:val="158"/>
              </w:trPr>
              <w:tc>
                <w:tcPr>
                  <w:tcW w:w="562" w:type="dxa"/>
                </w:tcPr>
                <w:p w14:paraId="1E6749CA" w14:textId="77777777" w:rsidR="00066C16" w:rsidRPr="00373786" w:rsidRDefault="00066C16" w:rsidP="00066C16">
                  <w:pPr>
                    <w:ind w:right="153"/>
                    <w:rPr>
                      <w:rFonts w:ascii="Times New Roman" w:hAnsi="Times New Roman" w:cs="Times New Roman"/>
                      <w:sz w:val="18"/>
                      <w:szCs w:val="18"/>
                    </w:rPr>
                  </w:pPr>
                  <w:r w:rsidRPr="00373786">
                    <w:rPr>
                      <w:rFonts w:ascii="Times New Roman" w:hAnsi="Times New Roman" w:cs="Times New Roman"/>
                      <w:sz w:val="18"/>
                      <w:szCs w:val="18"/>
                    </w:rPr>
                    <w:t>2</w:t>
                  </w:r>
                </w:p>
              </w:tc>
              <w:tc>
                <w:tcPr>
                  <w:tcW w:w="3261" w:type="dxa"/>
                </w:tcPr>
                <w:p w14:paraId="7B868772" w14:textId="77777777" w:rsidR="00066C16" w:rsidRPr="00373786" w:rsidRDefault="00066C16" w:rsidP="00066C16">
                  <w:pPr>
                    <w:pStyle w:val="TableParagraph"/>
                    <w:ind w:left="105" w:right="502"/>
                    <w:jc w:val="both"/>
                    <w:rPr>
                      <w:sz w:val="20"/>
                      <w:lang w:val="ru-RU"/>
                    </w:rPr>
                  </w:pPr>
                  <w:r w:rsidRPr="00373786">
                    <w:rPr>
                      <w:sz w:val="20"/>
                      <w:lang w:val="ru-RU"/>
                    </w:rPr>
                    <w:t>Категории единичных транспортных средств</w:t>
                  </w:r>
                </w:p>
                <w:p w14:paraId="7307220A" w14:textId="77777777" w:rsidR="00066C16" w:rsidRPr="00373786" w:rsidRDefault="00066C16" w:rsidP="00066C16">
                  <w:pPr>
                    <w:pStyle w:val="TableParagraph"/>
                    <w:ind w:left="105" w:right="502"/>
                    <w:jc w:val="both"/>
                    <w:rPr>
                      <w:sz w:val="20"/>
                      <w:lang w:val="ru-RU"/>
                    </w:rPr>
                  </w:pPr>
                  <w:r w:rsidRPr="00373786">
                    <w:rPr>
                      <w:sz w:val="20"/>
                      <w:lang w:val="ru-RU"/>
                    </w:rPr>
                    <w:t>М2, М3</w:t>
                  </w:r>
                </w:p>
                <w:p w14:paraId="73B1BCC3" w14:textId="77777777" w:rsidR="00066C16" w:rsidRPr="00373786" w:rsidRDefault="00066C16" w:rsidP="00066C16">
                  <w:pPr>
                    <w:pStyle w:val="TableParagraph"/>
                    <w:spacing w:before="4"/>
                    <w:ind w:right="117"/>
                    <w:rPr>
                      <w:sz w:val="20"/>
                      <w:lang w:val="ru-RU"/>
                    </w:rPr>
                  </w:pPr>
                  <w:r w:rsidRPr="00373786">
                    <w:rPr>
                      <w:sz w:val="20"/>
                    </w:rPr>
                    <w:t>N</w:t>
                  </w:r>
                  <w:r w:rsidRPr="00373786">
                    <w:rPr>
                      <w:sz w:val="20"/>
                      <w:lang w:val="ru-RU"/>
                    </w:rPr>
                    <w:t xml:space="preserve">1, </w:t>
                  </w:r>
                  <w:r w:rsidRPr="00373786">
                    <w:rPr>
                      <w:sz w:val="20"/>
                    </w:rPr>
                    <w:t>N</w:t>
                  </w:r>
                  <w:r w:rsidRPr="00373786">
                    <w:rPr>
                      <w:sz w:val="20"/>
                      <w:lang w:val="ru-RU"/>
                    </w:rPr>
                    <w:t xml:space="preserve">2, </w:t>
                  </w:r>
                  <w:r w:rsidRPr="00373786">
                    <w:rPr>
                      <w:sz w:val="20"/>
                    </w:rPr>
                    <w:t>N</w:t>
                  </w:r>
                  <w:r w:rsidRPr="00373786">
                    <w:rPr>
                      <w:sz w:val="20"/>
                      <w:lang w:val="ru-RU"/>
                    </w:rPr>
                    <w:t xml:space="preserve">3 </w:t>
                  </w:r>
                </w:p>
                <w:p w14:paraId="04A36AAC" w14:textId="77777777" w:rsidR="00066C16" w:rsidRPr="00373786" w:rsidRDefault="00066C16" w:rsidP="00066C16">
                  <w:pPr>
                    <w:pStyle w:val="TableParagraph"/>
                    <w:spacing w:before="4"/>
                    <w:rPr>
                      <w:sz w:val="20"/>
                      <w:lang w:val="ru-RU"/>
                    </w:rPr>
                  </w:pPr>
                  <w:r w:rsidRPr="00373786">
                    <w:rPr>
                      <w:sz w:val="20"/>
                      <w:lang w:val="ru-RU"/>
                    </w:rPr>
                    <w:t>О1, О2, О3, О4</w:t>
                  </w:r>
                </w:p>
              </w:tc>
              <w:tc>
                <w:tcPr>
                  <w:tcW w:w="5953" w:type="dxa"/>
                </w:tcPr>
                <w:p w14:paraId="0C3FF645" w14:textId="77777777" w:rsidR="00066C16" w:rsidRPr="00373786" w:rsidRDefault="00066C16" w:rsidP="00066C16">
                  <w:pPr>
                    <w:pStyle w:val="TableParagraph"/>
                    <w:ind w:right="154"/>
                    <w:rPr>
                      <w:sz w:val="20"/>
                      <w:lang w:val="ru-RU"/>
                    </w:rPr>
                  </w:pPr>
                  <w:r w:rsidRPr="00373786">
                    <w:rPr>
                      <w:sz w:val="20"/>
                      <w:lang w:val="ru-RU"/>
                    </w:rPr>
                    <w:t>Визуальная проверка наличие озоноразрушающих веществ и материалов в составе кондиционеров, а также холодильного оборудования, применяемых на транспортных средствах</w:t>
                  </w:r>
                </w:p>
              </w:tc>
              <w:tc>
                <w:tcPr>
                  <w:tcW w:w="2410" w:type="dxa"/>
                </w:tcPr>
                <w:p w14:paraId="0CD767DF" w14:textId="77777777" w:rsidR="00066C16" w:rsidRPr="00373786" w:rsidRDefault="00066C16" w:rsidP="00066C16">
                  <w:pPr>
                    <w:pStyle w:val="TableParagraph"/>
                    <w:spacing w:line="228" w:lineRule="exact"/>
                    <w:ind w:right="438"/>
                    <w:rPr>
                      <w:sz w:val="20"/>
                      <w:lang w:val="ru-RU"/>
                    </w:rPr>
                  </w:pPr>
                  <w:r w:rsidRPr="00373786">
                    <w:rPr>
                      <w:sz w:val="20"/>
                      <w:lang w:val="ru-RU"/>
                    </w:rPr>
                    <w:t xml:space="preserve">ТР ТС 018/2011, раздел </w:t>
                  </w:r>
                  <w:r w:rsidRPr="00373786">
                    <w:rPr>
                      <w:sz w:val="20"/>
                    </w:rPr>
                    <w:t>IV</w:t>
                  </w:r>
                  <w:r w:rsidRPr="00373786">
                    <w:rPr>
                      <w:sz w:val="20"/>
                      <w:lang w:val="ru-RU"/>
                    </w:rPr>
                    <w:t xml:space="preserve"> пункт 12</w:t>
                  </w:r>
                </w:p>
              </w:tc>
              <w:tc>
                <w:tcPr>
                  <w:tcW w:w="2268" w:type="dxa"/>
                </w:tcPr>
                <w:p w14:paraId="3EB88F55" w14:textId="77777777" w:rsidR="00066C16" w:rsidRPr="00373786" w:rsidRDefault="00066C16" w:rsidP="00066C16">
                  <w:pPr>
                    <w:pStyle w:val="TableParagraph"/>
                    <w:spacing w:line="226" w:lineRule="exact"/>
                    <w:rPr>
                      <w:sz w:val="20"/>
                    </w:rPr>
                  </w:pPr>
                  <w:r w:rsidRPr="00373786">
                    <w:rPr>
                      <w:sz w:val="20"/>
                    </w:rPr>
                    <w:t>ТР ТС 018/2011, раздел IV</w:t>
                  </w:r>
                </w:p>
              </w:tc>
              <w:tc>
                <w:tcPr>
                  <w:tcW w:w="1417" w:type="dxa"/>
                </w:tcPr>
                <w:p w14:paraId="495F87FF" w14:textId="77777777" w:rsidR="00E33EE4" w:rsidRDefault="00E33EE4" w:rsidP="00E33EE4">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0F10C7D" w14:textId="77777777" w:rsidR="00066C16" w:rsidRPr="00373786" w:rsidRDefault="00066C16" w:rsidP="00066C16">
                  <w:pPr>
                    <w:ind w:right="153"/>
                    <w:rPr>
                      <w:rFonts w:ascii="Times New Roman" w:hAnsi="Times New Roman" w:cs="Times New Roman"/>
                      <w:sz w:val="18"/>
                      <w:szCs w:val="18"/>
                    </w:rPr>
                  </w:pPr>
                </w:p>
              </w:tc>
            </w:tr>
            <w:tr w:rsidR="00066C16" w:rsidRPr="00373786" w14:paraId="1DB0EBE4" w14:textId="77777777" w:rsidTr="00732410">
              <w:trPr>
                <w:trHeight w:val="158"/>
              </w:trPr>
              <w:tc>
                <w:tcPr>
                  <w:tcW w:w="562" w:type="dxa"/>
                </w:tcPr>
                <w:p w14:paraId="3F6F77AE" w14:textId="77777777" w:rsidR="00066C16" w:rsidRPr="00373786" w:rsidRDefault="00066C16" w:rsidP="00066C16">
                  <w:pPr>
                    <w:ind w:right="153"/>
                    <w:rPr>
                      <w:rFonts w:ascii="Times New Roman" w:hAnsi="Times New Roman" w:cs="Times New Roman"/>
                      <w:sz w:val="18"/>
                      <w:szCs w:val="18"/>
                    </w:rPr>
                  </w:pPr>
                  <w:r w:rsidRPr="00373786">
                    <w:rPr>
                      <w:rFonts w:ascii="Times New Roman" w:hAnsi="Times New Roman" w:cs="Times New Roman"/>
                      <w:sz w:val="18"/>
                      <w:szCs w:val="18"/>
                    </w:rPr>
                    <w:t>3</w:t>
                  </w:r>
                </w:p>
              </w:tc>
              <w:tc>
                <w:tcPr>
                  <w:tcW w:w="3261" w:type="dxa"/>
                </w:tcPr>
                <w:p w14:paraId="324F2C2C" w14:textId="77777777" w:rsidR="00066C16" w:rsidRPr="00373786" w:rsidRDefault="00066C16" w:rsidP="00066C16">
                  <w:pPr>
                    <w:pStyle w:val="TableParagraph"/>
                    <w:ind w:left="105" w:right="502"/>
                    <w:jc w:val="both"/>
                    <w:rPr>
                      <w:sz w:val="20"/>
                      <w:lang w:val="ru-RU"/>
                    </w:rPr>
                  </w:pPr>
                  <w:r w:rsidRPr="00373786">
                    <w:rPr>
                      <w:sz w:val="20"/>
                      <w:lang w:val="ru-RU"/>
                    </w:rPr>
                    <w:t>Категории единичных транспортных средств М1, М2, М3</w:t>
                  </w:r>
                </w:p>
                <w:p w14:paraId="225E6549" w14:textId="77777777" w:rsidR="00066C16" w:rsidRPr="00373786" w:rsidRDefault="00066C16" w:rsidP="00066C16">
                  <w:pPr>
                    <w:pStyle w:val="TableParagraph"/>
                    <w:spacing w:before="6" w:line="228" w:lineRule="exact"/>
                    <w:ind w:left="105"/>
                    <w:jc w:val="both"/>
                    <w:rPr>
                      <w:sz w:val="20"/>
                      <w:lang w:val="ru-RU"/>
                    </w:rPr>
                  </w:pPr>
                  <w:r w:rsidRPr="00373786">
                    <w:rPr>
                      <w:sz w:val="20"/>
                    </w:rPr>
                    <w:t>N1, N2, N3</w:t>
                  </w:r>
                </w:p>
                <w:p w14:paraId="1A605812" w14:textId="77777777" w:rsidR="00066C16" w:rsidRPr="00373786" w:rsidRDefault="00066C16" w:rsidP="00066C16">
                  <w:pPr>
                    <w:pStyle w:val="TableParagraph"/>
                    <w:spacing w:before="6" w:line="228" w:lineRule="exact"/>
                    <w:ind w:left="105"/>
                    <w:jc w:val="both"/>
                    <w:rPr>
                      <w:sz w:val="20"/>
                      <w:lang w:val="ru-RU"/>
                    </w:rPr>
                  </w:pPr>
                </w:p>
              </w:tc>
              <w:tc>
                <w:tcPr>
                  <w:tcW w:w="5953" w:type="dxa"/>
                </w:tcPr>
                <w:p w14:paraId="7D1F6701" w14:textId="77777777" w:rsidR="00066C16" w:rsidRPr="00373786" w:rsidRDefault="00066C16" w:rsidP="00066C16">
                  <w:pPr>
                    <w:pStyle w:val="TableParagraph"/>
                    <w:rPr>
                      <w:sz w:val="20"/>
                      <w:lang w:val="ru-RU"/>
                    </w:rPr>
                  </w:pPr>
                  <w:r w:rsidRPr="00373786">
                    <w:rPr>
                      <w:sz w:val="20"/>
                      <w:lang w:val="ru-RU"/>
                    </w:rPr>
                    <w:t>Визуальная проверка наличие оснащения аппаратурой спутниковой навигации</w:t>
                  </w:r>
                </w:p>
              </w:tc>
              <w:tc>
                <w:tcPr>
                  <w:tcW w:w="2410" w:type="dxa"/>
                </w:tcPr>
                <w:p w14:paraId="38BF819B" w14:textId="77777777" w:rsidR="00066C16" w:rsidRPr="00373786" w:rsidRDefault="00066C16" w:rsidP="00066C16">
                  <w:pPr>
                    <w:pStyle w:val="TableParagraph"/>
                    <w:ind w:right="438"/>
                    <w:rPr>
                      <w:sz w:val="20"/>
                      <w:lang w:val="ru-RU"/>
                    </w:rPr>
                  </w:pPr>
                  <w:r w:rsidRPr="00373786">
                    <w:rPr>
                      <w:sz w:val="20"/>
                      <w:lang w:val="ru-RU"/>
                    </w:rPr>
                    <w:t xml:space="preserve">ТР ТС 018/2011, раздел </w:t>
                  </w:r>
                  <w:r w:rsidRPr="00373786">
                    <w:rPr>
                      <w:sz w:val="20"/>
                    </w:rPr>
                    <w:t>IV</w:t>
                  </w:r>
                  <w:r w:rsidRPr="00373786">
                    <w:rPr>
                      <w:sz w:val="20"/>
                      <w:lang w:val="ru-RU"/>
                    </w:rPr>
                    <w:t xml:space="preserve"> пункт 13</w:t>
                  </w:r>
                </w:p>
              </w:tc>
              <w:tc>
                <w:tcPr>
                  <w:tcW w:w="2268" w:type="dxa"/>
                </w:tcPr>
                <w:p w14:paraId="25DBF50C" w14:textId="77777777" w:rsidR="00066C16" w:rsidRPr="00373786" w:rsidRDefault="00066C16" w:rsidP="00066C16">
                  <w:pPr>
                    <w:pStyle w:val="TableParagraph"/>
                    <w:spacing w:line="223" w:lineRule="exact"/>
                    <w:rPr>
                      <w:sz w:val="20"/>
                    </w:rPr>
                  </w:pPr>
                  <w:r w:rsidRPr="00373786">
                    <w:rPr>
                      <w:sz w:val="20"/>
                    </w:rPr>
                    <w:t>ТР ТС 018/2011, раздел IV</w:t>
                  </w:r>
                </w:p>
              </w:tc>
              <w:tc>
                <w:tcPr>
                  <w:tcW w:w="1417" w:type="dxa"/>
                </w:tcPr>
                <w:p w14:paraId="025489C1"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0357407" w14:textId="77777777" w:rsidR="00066C16" w:rsidRPr="00373786" w:rsidRDefault="00066C16" w:rsidP="00066C16">
                  <w:pPr>
                    <w:ind w:right="153"/>
                    <w:rPr>
                      <w:rFonts w:ascii="Times New Roman" w:hAnsi="Times New Roman" w:cs="Times New Roman"/>
                      <w:sz w:val="18"/>
                      <w:szCs w:val="18"/>
                    </w:rPr>
                  </w:pPr>
                </w:p>
              </w:tc>
            </w:tr>
            <w:tr w:rsidR="00066C16" w:rsidRPr="00373786" w14:paraId="4EC2A807" w14:textId="77777777" w:rsidTr="00732410">
              <w:trPr>
                <w:trHeight w:val="158"/>
              </w:trPr>
              <w:tc>
                <w:tcPr>
                  <w:tcW w:w="562" w:type="dxa"/>
                </w:tcPr>
                <w:p w14:paraId="27564EE9" w14:textId="77777777" w:rsidR="00066C16" w:rsidRPr="00373786" w:rsidRDefault="00066C16" w:rsidP="00066C16">
                  <w:pPr>
                    <w:ind w:right="153"/>
                    <w:rPr>
                      <w:rFonts w:ascii="Times New Roman" w:hAnsi="Times New Roman" w:cs="Times New Roman"/>
                      <w:sz w:val="18"/>
                      <w:szCs w:val="18"/>
                    </w:rPr>
                  </w:pPr>
                  <w:r w:rsidRPr="00373786">
                    <w:rPr>
                      <w:rFonts w:ascii="Times New Roman" w:hAnsi="Times New Roman" w:cs="Times New Roman"/>
                      <w:sz w:val="18"/>
                      <w:szCs w:val="18"/>
                    </w:rPr>
                    <w:t>4</w:t>
                  </w:r>
                </w:p>
              </w:tc>
              <w:tc>
                <w:tcPr>
                  <w:tcW w:w="3261" w:type="dxa"/>
                </w:tcPr>
                <w:p w14:paraId="351DF5FF" w14:textId="77777777" w:rsidR="00066C16" w:rsidRPr="00373786" w:rsidRDefault="00066C16" w:rsidP="00066C16">
                  <w:pPr>
                    <w:pStyle w:val="TableParagraph"/>
                    <w:ind w:left="105" w:right="502"/>
                    <w:jc w:val="both"/>
                    <w:rPr>
                      <w:sz w:val="20"/>
                      <w:lang w:val="ru-RU"/>
                    </w:rPr>
                  </w:pPr>
                  <w:r w:rsidRPr="00373786">
                    <w:rPr>
                      <w:sz w:val="20"/>
                      <w:lang w:val="ru-RU"/>
                    </w:rPr>
                    <w:t>Категории единичных транспортных средств М2, М3</w:t>
                  </w:r>
                </w:p>
                <w:p w14:paraId="5972F7B3" w14:textId="77777777" w:rsidR="00066C16" w:rsidRPr="00373786" w:rsidRDefault="00066C16" w:rsidP="00066C16">
                  <w:pPr>
                    <w:pStyle w:val="TableParagraph"/>
                    <w:spacing w:before="7"/>
                    <w:ind w:left="105"/>
                    <w:jc w:val="both"/>
                    <w:rPr>
                      <w:sz w:val="20"/>
                    </w:rPr>
                  </w:pPr>
                  <w:r w:rsidRPr="00373786">
                    <w:rPr>
                      <w:sz w:val="20"/>
                    </w:rPr>
                    <w:t>N2, N3</w:t>
                  </w:r>
                </w:p>
              </w:tc>
              <w:tc>
                <w:tcPr>
                  <w:tcW w:w="5953" w:type="dxa"/>
                </w:tcPr>
                <w:p w14:paraId="2A95737B" w14:textId="77777777" w:rsidR="00066C16" w:rsidRPr="00373786" w:rsidRDefault="00066C16" w:rsidP="00066C16">
                  <w:pPr>
                    <w:pStyle w:val="TableParagraph"/>
                    <w:rPr>
                      <w:sz w:val="20"/>
                      <w:lang w:val="ru-RU"/>
                    </w:rPr>
                  </w:pPr>
                  <w:r w:rsidRPr="00373786">
                    <w:rPr>
                      <w:sz w:val="20"/>
                      <w:lang w:val="ru-RU"/>
                    </w:rPr>
                    <w:t>Визуальная проверка наличие оснащения (штатные места установки, крепления, энергопитания) техническими средствами контроля за соблюдением водителями режимов движения, труда и отдыха (тахографами).</w:t>
                  </w:r>
                </w:p>
              </w:tc>
              <w:tc>
                <w:tcPr>
                  <w:tcW w:w="2410" w:type="dxa"/>
                </w:tcPr>
                <w:p w14:paraId="427C0D46" w14:textId="77777777" w:rsidR="00066C16" w:rsidRPr="00373786" w:rsidRDefault="00066C16" w:rsidP="00066C16">
                  <w:pPr>
                    <w:pStyle w:val="TableParagraph"/>
                    <w:ind w:right="438"/>
                    <w:rPr>
                      <w:sz w:val="20"/>
                      <w:lang w:val="ru-RU"/>
                    </w:rPr>
                  </w:pPr>
                  <w:r w:rsidRPr="00373786">
                    <w:rPr>
                      <w:sz w:val="20"/>
                      <w:lang w:val="ru-RU"/>
                    </w:rPr>
                    <w:t xml:space="preserve">ТР ТС 018/2011, раздел </w:t>
                  </w:r>
                  <w:r w:rsidRPr="00373786">
                    <w:rPr>
                      <w:sz w:val="20"/>
                    </w:rPr>
                    <w:t>IV</w:t>
                  </w:r>
                  <w:r w:rsidRPr="00373786">
                    <w:rPr>
                      <w:sz w:val="20"/>
                      <w:lang w:val="ru-RU"/>
                    </w:rPr>
                    <w:t xml:space="preserve"> пункт 14</w:t>
                  </w:r>
                </w:p>
              </w:tc>
              <w:tc>
                <w:tcPr>
                  <w:tcW w:w="2268" w:type="dxa"/>
                </w:tcPr>
                <w:p w14:paraId="2C161D3C" w14:textId="77777777" w:rsidR="00066C16" w:rsidRPr="00373786" w:rsidRDefault="00066C16" w:rsidP="00066C16">
                  <w:pPr>
                    <w:pStyle w:val="TableParagraph"/>
                    <w:ind w:right="467"/>
                    <w:rPr>
                      <w:sz w:val="20"/>
                      <w:lang w:val="ru-RU"/>
                    </w:rPr>
                  </w:pPr>
                  <w:r w:rsidRPr="00373786">
                    <w:rPr>
                      <w:sz w:val="20"/>
                      <w:lang w:val="ru-RU"/>
                    </w:rPr>
                    <w:t xml:space="preserve">ТР ТС 018/2011, раздел </w:t>
                  </w:r>
                  <w:proofErr w:type="gramStart"/>
                  <w:r w:rsidRPr="00373786">
                    <w:rPr>
                      <w:sz w:val="20"/>
                    </w:rPr>
                    <w:t>IV</w:t>
                  </w:r>
                  <w:r w:rsidRPr="00373786">
                    <w:rPr>
                      <w:sz w:val="20"/>
                      <w:lang w:val="ru-RU"/>
                    </w:rPr>
                    <w:t xml:space="preserve"> Визуально</w:t>
                  </w:r>
                  <w:proofErr w:type="gramEnd"/>
                </w:p>
              </w:tc>
              <w:tc>
                <w:tcPr>
                  <w:tcW w:w="1417" w:type="dxa"/>
                </w:tcPr>
                <w:p w14:paraId="676C425D"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F3AD322" w14:textId="77777777" w:rsidR="00066C16" w:rsidRPr="00373786" w:rsidRDefault="00066C16" w:rsidP="00066C16">
                  <w:pPr>
                    <w:ind w:right="153"/>
                    <w:rPr>
                      <w:rFonts w:ascii="Times New Roman" w:hAnsi="Times New Roman" w:cs="Times New Roman"/>
                      <w:sz w:val="18"/>
                      <w:szCs w:val="18"/>
                    </w:rPr>
                  </w:pPr>
                </w:p>
              </w:tc>
            </w:tr>
            <w:tr w:rsidR="00066C16" w:rsidRPr="00373786" w14:paraId="20CEE0ED" w14:textId="77777777" w:rsidTr="00732410">
              <w:trPr>
                <w:trHeight w:val="158"/>
              </w:trPr>
              <w:tc>
                <w:tcPr>
                  <w:tcW w:w="562" w:type="dxa"/>
                </w:tcPr>
                <w:p w14:paraId="1CB4E4DE" w14:textId="77777777" w:rsidR="00066C16" w:rsidRPr="00373786" w:rsidRDefault="00066C16" w:rsidP="00066C16">
                  <w:pPr>
                    <w:pStyle w:val="TableParagraph"/>
                    <w:spacing w:line="223" w:lineRule="exact"/>
                    <w:ind w:left="139"/>
                    <w:rPr>
                      <w:sz w:val="20"/>
                    </w:rPr>
                  </w:pPr>
                  <w:r w:rsidRPr="00373786">
                    <w:rPr>
                      <w:sz w:val="20"/>
                    </w:rPr>
                    <w:t>5.</w:t>
                  </w:r>
                </w:p>
              </w:tc>
              <w:tc>
                <w:tcPr>
                  <w:tcW w:w="3261" w:type="dxa"/>
                </w:tcPr>
                <w:p w14:paraId="62BCE7B2" w14:textId="77777777" w:rsidR="00066C16" w:rsidRPr="00373786" w:rsidRDefault="00066C16" w:rsidP="00066C16">
                  <w:pPr>
                    <w:pStyle w:val="TableParagraph"/>
                    <w:spacing w:line="223" w:lineRule="exact"/>
                    <w:ind w:left="105"/>
                    <w:rPr>
                      <w:sz w:val="20"/>
                      <w:lang w:val="ru-RU"/>
                    </w:rPr>
                  </w:pPr>
                  <w:r w:rsidRPr="00373786">
                    <w:rPr>
                      <w:sz w:val="20"/>
                      <w:lang w:val="ru-RU"/>
                    </w:rPr>
                    <w:t>Категории единичных</w:t>
                  </w:r>
                </w:p>
                <w:p w14:paraId="041189B5" w14:textId="77777777" w:rsidR="00066C16" w:rsidRPr="00373786" w:rsidRDefault="00066C16" w:rsidP="00066C16">
                  <w:pPr>
                    <w:pStyle w:val="TableParagraph"/>
                    <w:spacing w:line="226" w:lineRule="exact"/>
                    <w:ind w:left="105"/>
                    <w:rPr>
                      <w:sz w:val="20"/>
                      <w:lang w:val="ru-RU"/>
                    </w:rPr>
                  </w:pPr>
                  <w:r w:rsidRPr="00373786">
                    <w:rPr>
                      <w:sz w:val="20"/>
                      <w:lang w:val="ru-RU"/>
                    </w:rPr>
                    <w:t>транспортных средств</w:t>
                  </w:r>
                </w:p>
                <w:p w14:paraId="2FDCA9C4" w14:textId="77777777" w:rsidR="00066C16" w:rsidRPr="00373786" w:rsidRDefault="00066C16" w:rsidP="00066C16">
                  <w:pPr>
                    <w:pStyle w:val="TableParagraph"/>
                    <w:spacing w:line="226" w:lineRule="exact"/>
                    <w:ind w:left="105"/>
                    <w:rPr>
                      <w:sz w:val="20"/>
                      <w:lang w:val="ru-RU"/>
                    </w:rPr>
                  </w:pPr>
                  <w:r w:rsidRPr="00373786">
                    <w:rPr>
                      <w:sz w:val="20"/>
                    </w:rPr>
                    <w:t>L</w:t>
                  </w:r>
                  <w:r w:rsidRPr="00373786">
                    <w:rPr>
                      <w:sz w:val="20"/>
                      <w:lang w:val="ru-RU"/>
                    </w:rPr>
                    <w:t xml:space="preserve">1, </w:t>
                  </w:r>
                  <w:r w:rsidRPr="00373786">
                    <w:rPr>
                      <w:sz w:val="20"/>
                    </w:rPr>
                    <w:t>L</w:t>
                  </w:r>
                  <w:r w:rsidRPr="00373786">
                    <w:rPr>
                      <w:sz w:val="20"/>
                      <w:lang w:val="ru-RU"/>
                    </w:rPr>
                    <w:t xml:space="preserve">2, </w:t>
                  </w:r>
                  <w:r w:rsidRPr="00373786">
                    <w:rPr>
                      <w:sz w:val="20"/>
                    </w:rPr>
                    <w:t>L</w:t>
                  </w:r>
                  <w:r w:rsidRPr="00373786">
                    <w:rPr>
                      <w:sz w:val="20"/>
                      <w:lang w:val="ru-RU"/>
                    </w:rPr>
                    <w:t xml:space="preserve">3, </w:t>
                  </w:r>
                  <w:r w:rsidRPr="00373786">
                    <w:rPr>
                      <w:sz w:val="20"/>
                    </w:rPr>
                    <w:t>L</w:t>
                  </w:r>
                  <w:r w:rsidRPr="00373786">
                    <w:rPr>
                      <w:sz w:val="20"/>
                      <w:lang w:val="ru-RU"/>
                    </w:rPr>
                    <w:t xml:space="preserve">4, </w:t>
                  </w:r>
                  <w:r w:rsidRPr="00373786">
                    <w:rPr>
                      <w:sz w:val="20"/>
                    </w:rPr>
                    <w:t>L</w:t>
                  </w:r>
                  <w:r w:rsidRPr="00373786">
                    <w:rPr>
                      <w:sz w:val="20"/>
                      <w:lang w:val="ru-RU"/>
                    </w:rPr>
                    <w:t xml:space="preserve">5, </w:t>
                  </w:r>
                  <w:r w:rsidRPr="00373786">
                    <w:rPr>
                      <w:sz w:val="20"/>
                    </w:rPr>
                    <w:t>L</w:t>
                  </w:r>
                  <w:r w:rsidRPr="00373786">
                    <w:rPr>
                      <w:sz w:val="20"/>
                      <w:lang w:val="ru-RU"/>
                    </w:rPr>
                    <w:t xml:space="preserve">6, </w:t>
                  </w:r>
                  <w:r w:rsidRPr="00373786">
                    <w:rPr>
                      <w:sz w:val="20"/>
                    </w:rPr>
                    <w:t>L</w:t>
                  </w:r>
                  <w:r w:rsidRPr="00373786">
                    <w:rPr>
                      <w:sz w:val="20"/>
                      <w:lang w:val="ru-RU"/>
                    </w:rPr>
                    <w:t>7.</w:t>
                  </w:r>
                </w:p>
                <w:p w14:paraId="3F6982D8" w14:textId="77777777" w:rsidR="00066C16" w:rsidRPr="00373786" w:rsidRDefault="00066C16" w:rsidP="00066C16">
                  <w:pPr>
                    <w:pStyle w:val="TableParagraph"/>
                    <w:spacing w:line="226" w:lineRule="exact"/>
                    <w:ind w:left="105"/>
                    <w:rPr>
                      <w:sz w:val="20"/>
                    </w:rPr>
                  </w:pPr>
                  <w:r w:rsidRPr="00373786">
                    <w:rPr>
                      <w:sz w:val="20"/>
                    </w:rPr>
                    <w:t>М1, М2, М3</w:t>
                  </w:r>
                </w:p>
                <w:p w14:paraId="4DCD6C9D" w14:textId="77777777" w:rsidR="00066C16" w:rsidRPr="00373786" w:rsidRDefault="00066C16" w:rsidP="00066C16">
                  <w:pPr>
                    <w:pStyle w:val="TableParagraph"/>
                    <w:spacing w:line="225" w:lineRule="exact"/>
                    <w:ind w:left="105"/>
                    <w:rPr>
                      <w:sz w:val="20"/>
                    </w:rPr>
                  </w:pPr>
                  <w:r w:rsidRPr="00373786">
                    <w:rPr>
                      <w:sz w:val="20"/>
                    </w:rPr>
                    <w:t>N1, N2, N3</w:t>
                  </w:r>
                </w:p>
              </w:tc>
              <w:tc>
                <w:tcPr>
                  <w:tcW w:w="5953" w:type="dxa"/>
                </w:tcPr>
                <w:p w14:paraId="5CCC9C33" w14:textId="77777777" w:rsidR="00066C16" w:rsidRPr="00373786" w:rsidRDefault="00066C16" w:rsidP="00066C16">
                  <w:pPr>
                    <w:pStyle w:val="TableParagraph"/>
                    <w:spacing w:line="223" w:lineRule="exact"/>
                    <w:rPr>
                      <w:sz w:val="20"/>
                      <w:lang w:val="ru-RU"/>
                    </w:rPr>
                  </w:pPr>
                  <w:r w:rsidRPr="00373786">
                    <w:rPr>
                      <w:sz w:val="20"/>
                      <w:lang w:val="ru-RU"/>
                    </w:rPr>
                    <w:t>-</w:t>
                  </w:r>
                  <w:proofErr w:type="gramStart"/>
                  <w:r w:rsidRPr="00373786">
                    <w:rPr>
                      <w:sz w:val="20"/>
                      <w:lang w:val="ru-RU"/>
                    </w:rPr>
                    <w:t>Испытание  блокировки</w:t>
                  </w:r>
                  <w:proofErr w:type="gramEnd"/>
                  <w:r w:rsidRPr="00373786">
                    <w:rPr>
                      <w:sz w:val="20"/>
                      <w:lang w:val="ru-RU"/>
                    </w:rPr>
                    <w:t xml:space="preserve"> рулевого</w:t>
                  </w:r>
                </w:p>
                <w:p w14:paraId="30913036" w14:textId="77777777" w:rsidR="00066C16" w:rsidRPr="00373786" w:rsidRDefault="00066C16" w:rsidP="00066C16">
                  <w:pPr>
                    <w:pStyle w:val="TableParagraph"/>
                    <w:spacing w:line="226" w:lineRule="exact"/>
                    <w:rPr>
                      <w:sz w:val="20"/>
                      <w:lang w:val="ru-RU"/>
                    </w:rPr>
                  </w:pPr>
                  <w:r w:rsidRPr="00373786">
                    <w:rPr>
                      <w:sz w:val="20"/>
                      <w:lang w:val="ru-RU"/>
                    </w:rPr>
                    <w:t>управления, передаточного механизма и</w:t>
                  </w:r>
                </w:p>
                <w:p w14:paraId="4CF35FBB" w14:textId="77777777" w:rsidR="00066C16" w:rsidRPr="00373786" w:rsidRDefault="00066C16" w:rsidP="00066C16">
                  <w:pPr>
                    <w:pStyle w:val="TableParagraph"/>
                    <w:spacing w:line="226" w:lineRule="exact"/>
                    <w:rPr>
                      <w:sz w:val="20"/>
                      <w:lang w:val="ru-RU"/>
                    </w:rPr>
                  </w:pPr>
                  <w:r w:rsidRPr="00373786">
                    <w:rPr>
                      <w:sz w:val="20"/>
                      <w:lang w:val="ru-RU"/>
                    </w:rPr>
                    <w:t>механизма переключение передачи для</w:t>
                  </w:r>
                </w:p>
                <w:p w14:paraId="2FAC7A27" w14:textId="77777777" w:rsidR="00066C16" w:rsidRPr="00373786" w:rsidRDefault="00066C16" w:rsidP="00066C16">
                  <w:pPr>
                    <w:pStyle w:val="TableParagraph"/>
                    <w:spacing w:line="226" w:lineRule="exact"/>
                    <w:rPr>
                      <w:sz w:val="20"/>
                      <w:lang w:val="ru-RU"/>
                    </w:rPr>
                  </w:pPr>
                  <w:r w:rsidRPr="00373786">
                    <w:rPr>
                      <w:sz w:val="20"/>
                      <w:lang w:val="ru-RU"/>
                    </w:rPr>
                    <w:t>предотвращения несанкционированного</w:t>
                  </w:r>
                </w:p>
                <w:p w14:paraId="06D6EF41" w14:textId="77777777" w:rsidR="00066C16" w:rsidRPr="00373786" w:rsidRDefault="00066C16" w:rsidP="00066C16">
                  <w:pPr>
                    <w:pStyle w:val="TableParagraph"/>
                    <w:spacing w:line="225" w:lineRule="exact"/>
                    <w:rPr>
                      <w:sz w:val="20"/>
                      <w:lang w:val="ru-RU"/>
                    </w:rPr>
                  </w:pPr>
                  <w:r w:rsidRPr="00373786">
                    <w:rPr>
                      <w:sz w:val="20"/>
                      <w:lang w:val="ru-RU"/>
                    </w:rPr>
                    <w:t>использования (противоугонное устройство)</w:t>
                  </w:r>
                </w:p>
                <w:p w14:paraId="7EA55638" w14:textId="77777777" w:rsidR="00066C16" w:rsidRPr="00373786" w:rsidRDefault="00066C16" w:rsidP="00066C16">
                  <w:pPr>
                    <w:pStyle w:val="TableParagraph"/>
                    <w:spacing w:line="226" w:lineRule="exact"/>
                    <w:rPr>
                      <w:sz w:val="20"/>
                      <w:lang w:val="ru-RU"/>
                    </w:rPr>
                  </w:pPr>
                  <w:r w:rsidRPr="00373786">
                    <w:rPr>
                      <w:sz w:val="20"/>
                      <w:lang w:val="ru-RU"/>
                    </w:rPr>
                    <w:t>-Визуальная проверка противоугонного</w:t>
                  </w:r>
                </w:p>
                <w:p w14:paraId="27E998BB" w14:textId="77777777" w:rsidR="00066C16" w:rsidRPr="00373786" w:rsidRDefault="00066C16" w:rsidP="00066C16">
                  <w:pPr>
                    <w:pStyle w:val="TableParagraph"/>
                    <w:spacing w:line="226" w:lineRule="exact"/>
                    <w:rPr>
                      <w:sz w:val="20"/>
                      <w:lang w:val="ru-RU"/>
                    </w:rPr>
                  </w:pPr>
                  <w:r w:rsidRPr="00373786">
                    <w:rPr>
                      <w:sz w:val="20"/>
                      <w:lang w:val="ru-RU"/>
                    </w:rPr>
                    <w:t>устройства</w:t>
                  </w:r>
                </w:p>
                <w:p w14:paraId="47951779" w14:textId="77777777" w:rsidR="00066C16" w:rsidRPr="00373786" w:rsidRDefault="00066C16" w:rsidP="00066C16">
                  <w:pPr>
                    <w:pStyle w:val="TableParagraph"/>
                    <w:spacing w:line="226" w:lineRule="exact"/>
                    <w:rPr>
                      <w:sz w:val="20"/>
                      <w:lang w:val="ru-RU"/>
                    </w:rPr>
                  </w:pPr>
                  <w:r w:rsidRPr="00373786">
                    <w:rPr>
                      <w:sz w:val="20"/>
                      <w:lang w:val="ru-RU"/>
                    </w:rPr>
                    <w:t>-Визуальная проверка противоугонного</w:t>
                  </w:r>
                </w:p>
                <w:p w14:paraId="3DB2591F" w14:textId="77777777" w:rsidR="00066C16" w:rsidRPr="00373786" w:rsidRDefault="00066C16" w:rsidP="00066C16">
                  <w:pPr>
                    <w:pStyle w:val="TableParagraph"/>
                    <w:spacing w:line="226" w:lineRule="exact"/>
                    <w:rPr>
                      <w:sz w:val="20"/>
                      <w:lang w:val="ru-RU"/>
                    </w:rPr>
                  </w:pPr>
                  <w:r w:rsidRPr="00373786">
                    <w:rPr>
                      <w:sz w:val="20"/>
                      <w:lang w:val="ru-RU"/>
                    </w:rPr>
                    <w:t>устройства блокировки рулевого управление.</w:t>
                  </w:r>
                </w:p>
                <w:p w14:paraId="7E11BDC5" w14:textId="77777777" w:rsidR="00066C16" w:rsidRPr="00373786" w:rsidRDefault="00066C16" w:rsidP="00066C16">
                  <w:pPr>
                    <w:pStyle w:val="TableParagraph"/>
                    <w:spacing w:line="226" w:lineRule="exact"/>
                    <w:rPr>
                      <w:sz w:val="20"/>
                      <w:lang w:val="ru-RU"/>
                    </w:rPr>
                  </w:pPr>
                  <w:r w:rsidRPr="00373786">
                    <w:rPr>
                      <w:sz w:val="20"/>
                      <w:lang w:val="ru-RU"/>
                    </w:rPr>
                    <w:t>до запуска двигателя работа рулевого</w:t>
                  </w:r>
                </w:p>
                <w:p w14:paraId="09AA21A9" w14:textId="77777777" w:rsidR="00066C16" w:rsidRPr="00373786" w:rsidRDefault="00066C16" w:rsidP="00066C16">
                  <w:pPr>
                    <w:pStyle w:val="TableParagraph"/>
                    <w:spacing w:line="224" w:lineRule="exact"/>
                    <w:rPr>
                      <w:sz w:val="20"/>
                      <w:lang w:val="ru-RU"/>
                    </w:rPr>
                  </w:pPr>
                  <w:r w:rsidRPr="00373786">
                    <w:rPr>
                      <w:sz w:val="20"/>
                      <w:lang w:val="ru-RU"/>
                    </w:rPr>
                    <w:t>управления.</w:t>
                  </w:r>
                </w:p>
                <w:p w14:paraId="5EDA03DE" w14:textId="77777777" w:rsidR="00066C16" w:rsidRPr="00373786" w:rsidRDefault="00066C16" w:rsidP="00066C16">
                  <w:pPr>
                    <w:pStyle w:val="TableParagraph"/>
                    <w:spacing w:line="226" w:lineRule="exact"/>
                    <w:rPr>
                      <w:sz w:val="20"/>
                      <w:lang w:val="ru-RU"/>
                    </w:rPr>
                  </w:pPr>
                  <w:r w:rsidRPr="00373786">
                    <w:rPr>
                      <w:sz w:val="20"/>
                      <w:lang w:val="ru-RU"/>
                    </w:rPr>
                    <w:t>-Визуальная проверка противоугонного</w:t>
                  </w:r>
                </w:p>
                <w:p w14:paraId="6CD353AE" w14:textId="77777777" w:rsidR="00066C16" w:rsidRPr="00373786" w:rsidRDefault="00066C16" w:rsidP="00066C16">
                  <w:pPr>
                    <w:pStyle w:val="TableParagraph"/>
                    <w:spacing w:before="36" w:line="244" w:lineRule="auto"/>
                    <w:rPr>
                      <w:sz w:val="20"/>
                      <w:lang w:val="ru-RU"/>
                    </w:rPr>
                  </w:pPr>
                  <w:r w:rsidRPr="00373786">
                    <w:rPr>
                      <w:sz w:val="20"/>
                      <w:lang w:val="ru-RU"/>
                    </w:rPr>
                    <w:t>устройства действующее на привод трансмиссии</w:t>
                  </w:r>
                </w:p>
                <w:p w14:paraId="023E39F8" w14:textId="77777777" w:rsidR="00066C16" w:rsidRPr="00373786" w:rsidRDefault="00066C16" w:rsidP="00066C16">
                  <w:pPr>
                    <w:pStyle w:val="TableParagraph"/>
                    <w:spacing w:line="226" w:lineRule="exact"/>
                    <w:rPr>
                      <w:sz w:val="20"/>
                      <w:lang w:val="ru-RU"/>
                    </w:rPr>
                  </w:pPr>
                  <w:r w:rsidRPr="00373786">
                    <w:rPr>
                      <w:sz w:val="20"/>
                      <w:lang w:val="ru-RU"/>
                    </w:rPr>
                    <w:lastRenderedPageBreak/>
                    <w:t>- Визуальная проверка противоугонного</w:t>
                  </w:r>
                </w:p>
                <w:p w14:paraId="28428708" w14:textId="77777777" w:rsidR="00066C16" w:rsidRPr="00373786" w:rsidRDefault="00066C16" w:rsidP="00066C16">
                  <w:pPr>
                    <w:pStyle w:val="TableParagraph"/>
                    <w:spacing w:line="226" w:lineRule="exact"/>
                    <w:rPr>
                      <w:sz w:val="20"/>
                      <w:lang w:val="ru-RU"/>
                    </w:rPr>
                  </w:pPr>
                  <w:r w:rsidRPr="00373786">
                    <w:rPr>
                      <w:sz w:val="20"/>
                      <w:lang w:val="ru-RU"/>
                    </w:rPr>
                    <w:t>устройства действующее на механизм</w:t>
                  </w:r>
                </w:p>
                <w:p w14:paraId="1B4310A2" w14:textId="77777777" w:rsidR="00066C16" w:rsidRPr="00373786" w:rsidRDefault="00066C16" w:rsidP="00066C16">
                  <w:pPr>
                    <w:pStyle w:val="TableParagraph"/>
                    <w:spacing w:line="224" w:lineRule="exact"/>
                    <w:rPr>
                      <w:sz w:val="20"/>
                    </w:rPr>
                  </w:pPr>
                  <w:r w:rsidRPr="00373786">
                    <w:rPr>
                      <w:sz w:val="20"/>
                    </w:rPr>
                    <w:t>переключения передач</w:t>
                  </w:r>
                </w:p>
              </w:tc>
              <w:tc>
                <w:tcPr>
                  <w:tcW w:w="2410" w:type="dxa"/>
                </w:tcPr>
                <w:p w14:paraId="76E1CF58" w14:textId="77777777" w:rsidR="00066C16" w:rsidRPr="00373786" w:rsidRDefault="00066C16" w:rsidP="00066C16">
                  <w:pPr>
                    <w:pStyle w:val="TableParagraph"/>
                    <w:spacing w:line="223" w:lineRule="exact"/>
                    <w:rPr>
                      <w:sz w:val="20"/>
                      <w:lang w:val="ru-RU"/>
                    </w:rPr>
                  </w:pPr>
                  <w:r w:rsidRPr="00373786">
                    <w:rPr>
                      <w:sz w:val="20"/>
                      <w:lang w:val="ru-RU"/>
                    </w:rPr>
                    <w:lastRenderedPageBreak/>
                    <w:t>ТР ТС 018/2011,</w:t>
                  </w:r>
                </w:p>
                <w:p w14:paraId="4FDC6186" w14:textId="77777777" w:rsidR="00066C16" w:rsidRPr="00373786" w:rsidRDefault="00066C16" w:rsidP="00066C16">
                  <w:pPr>
                    <w:pStyle w:val="TableParagraph"/>
                    <w:spacing w:line="226" w:lineRule="exact"/>
                    <w:rPr>
                      <w:sz w:val="20"/>
                      <w:lang w:val="ru-RU"/>
                    </w:rPr>
                  </w:pPr>
                  <w:r w:rsidRPr="00373786">
                    <w:rPr>
                      <w:sz w:val="20"/>
                      <w:lang w:val="ru-RU"/>
                    </w:rPr>
                    <w:t>Приложение 4, пункт 1.1</w:t>
                  </w:r>
                </w:p>
                <w:p w14:paraId="54962393" w14:textId="77777777" w:rsidR="00066C16" w:rsidRPr="00373786" w:rsidRDefault="00066C16" w:rsidP="00066C16">
                  <w:pPr>
                    <w:pStyle w:val="TableParagraph"/>
                    <w:spacing w:line="226" w:lineRule="exact"/>
                    <w:rPr>
                      <w:sz w:val="20"/>
                      <w:lang w:val="ru-RU"/>
                    </w:rPr>
                  </w:pPr>
                  <w:r w:rsidRPr="00373786">
                    <w:rPr>
                      <w:sz w:val="20"/>
                      <w:lang w:val="ru-RU"/>
                    </w:rPr>
                    <w:t>Приложение 4, пункт 1.1.2</w:t>
                  </w:r>
                </w:p>
                <w:p w14:paraId="1EDFACB3" w14:textId="77777777" w:rsidR="00066C16" w:rsidRPr="00373786" w:rsidRDefault="00066C16" w:rsidP="00066C16">
                  <w:pPr>
                    <w:pStyle w:val="TableParagraph"/>
                    <w:spacing w:line="226" w:lineRule="exact"/>
                    <w:rPr>
                      <w:sz w:val="20"/>
                      <w:lang w:val="ru-RU"/>
                    </w:rPr>
                  </w:pPr>
                  <w:r w:rsidRPr="00373786">
                    <w:rPr>
                      <w:sz w:val="20"/>
                      <w:lang w:val="ru-RU"/>
                    </w:rPr>
                    <w:t>Приложение 4, пункт 1.1.2.1</w:t>
                  </w:r>
                </w:p>
                <w:p w14:paraId="05F110E5" w14:textId="77777777" w:rsidR="00066C16" w:rsidRPr="00373786" w:rsidRDefault="00066C16" w:rsidP="00066C16">
                  <w:pPr>
                    <w:pStyle w:val="TableParagraph"/>
                    <w:spacing w:line="225" w:lineRule="exact"/>
                    <w:rPr>
                      <w:sz w:val="20"/>
                      <w:lang w:val="ru-RU"/>
                    </w:rPr>
                  </w:pPr>
                  <w:r w:rsidRPr="00373786">
                    <w:rPr>
                      <w:sz w:val="20"/>
                      <w:lang w:val="ru-RU"/>
                    </w:rPr>
                    <w:t>Приложение 4, пункт 1.1.2.2</w:t>
                  </w:r>
                </w:p>
                <w:p w14:paraId="0C21C7B5" w14:textId="77777777" w:rsidR="00066C16" w:rsidRPr="00373786" w:rsidRDefault="00066C16" w:rsidP="00066C16">
                  <w:pPr>
                    <w:pStyle w:val="TableParagraph"/>
                    <w:spacing w:line="226" w:lineRule="exact"/>
                    <w:rPr>
                      <w:sz w:val="20"/>
                      <w:lang w:val="ru-RU"/>
                    </w:rPr>
                  </w:pPr>
                  <w:r w:rsidRPr="00373786">
                    <w:rPr>
                      <w:sz w:val="20"/>
                      <w:lang w:val="ru-RU"/>
                    </w:rPr>
                    <w:t>Приложение 4, пункт 1.1.3</w:t>
                  </w:r>
                </w:p>
                <w:p w14:paraId="06F72C2C" w14:textId="77777777" w:rsidR="00066C16" w:rsidRPr="00373786" w:rsidRDefault="00066C16" w:rsidP="00066C16">
                  <w:pPr>
                    <w:pStyle w:val="TableParagraph"/>
                    <w:spacing w:line="226" w:lineRule="exact"/>
                    <w:rPr>
                      <w:sz w:val="20"/>
                      <w:lang w:val="ru-RU"/>
                    </w:rPr>
                  </w:pPr>
                  <w:r w:rsidRPr="00373786">
                    <w:rPr>
                      <w:sz w:val="20"/>
                      <w:lang w:val="ru-RU"/>
                    </w:rPr>
                    <w:t>Приложение 4, пункт 1.1.4</w:t>
                  </w:r>
                </w:p>
                <w:p w14:paraId="5366370D" w14:textId="77777777" w:rsidR="00066C16" w:rsidRPr="00373786" w:rsidRDefault="00066C16" w:rsidP="00066C16">
                  <w:pPr>
                    <w:pStyle w:val="TableParagraph"/>
                    <w:spacing w:line="226" w:lineRule="exact"/>
                    <w:rPr>
                      <w:sz w:val="20"/>
                      <w:lang w:val="ru-RU"/>
                    </w:rPr>
                  </w:pPr>
                  <w:r w:rsidRPr="00373786">
                    <w:rPr>
                      <w:sz w:val="20"/>
                      <w:lang w:val="ru-RU"/>
                    </w:rPr>
                    <w:lastRenderedPageBreak/>
                    <w:t>Приложение 4, пункт 1.1.5</w:t>
                  </w:r>
                </w:p>
                <w:p w14:paraId="135AC7DD" w14:textId="77777777" w:rsidR="00066C16" w:rsidRPr="00373786" w:rsidRDefault="00066C16" w:rsidP="00066C16">
                  <w:pPr>
                    <w:pStyle w:val="TableParagraph"/>
                    <w:spacing w:line="226" w:lineRule="exact"/>
                    <w:rPr>
                      <w:sz w:val="20"/>
                      <w:lang w:val="ru-RU"/>
                    </w:rPr>
                  </w:pPr>
                  <w:r w:rsidRPr="00373786">
                    <w:rPr>
                      <w:sz w:val="20"/>
                      <w:lang w:val="ru-RU"/>
                    </w:rPr>
                    <w:t>Приложение 4, пункт 1.1.6</w:t>
                  </w:r>
                </w:p>
                <w:p w14:paraId="1CB23078" w14:textId="77777777" w:rsidR="00066C16" w:rsidRPr="00373786" w:rsidRDefault="00066C16" w:rsidP="00066C16">
                  <w:pPr>
                    <w:pStyle w:val="TableParagraph"/>
                    <w:spacing w:line="226" w:lineRule="exact"/>
                    <w:rPr>
                      <w:sz w:val="20"/>
                      <w:lang w:val="ru-RU"/>
                    </w:rPr>
                  </w:pPr>
                  <w:r w:rsidRPr="00373786">
                    <w:rPr>
                      <w:sz w:val="20"/>
                      <w:lang w:val="ru-RU"/>
                    </w:rPr>
                    <w:t>Приложение 4, пункт 1.1.7</w:t>
                  </w:r>
                </w:p>
                <w:p w14:paraId="7AFA347F" w14:textId="77777777" w:rsidR="00066C16" w:rsidRPr="00373786" w:rsidRDefault="00066C16" w:rsidP="00066C16">
                  <w:pPr>
                    <w:pStyle w:val="TableParagraph"/>
                    <w:spacing w:line="224" w:lineRule="exact"/>
                    <w:rPr>
                      <w:sz w:val="20"/>
                      <w:lang w:val="ru-RU"/>
                    </w:rPr>
                  </w:pPr>
                  <w:r w:rsidRPr="00373786">
                    <w:rPr>
                      <w:sz w:val="20"/>
                      <w:lang w:val="ru-RU"/>
                    </w:rPr>
                    <w:t>Приложение 4, пункт 1.1.7.1</w:t>
                  </w:r>
                </w:p>
                <w:p w14:paraId="6BBCE239" w14:textId="77777777" w:rsidR="00066C16" w:rsidRPr="00373786" w:rsidRDefault="00066C16" w:rsidP="00066C16">
                  <w:pPr>
                    <w:pStyle w:val="TableParagraph"/>
                    <w:spacing w:line="226" w:lineRule="exact"/>
                    <w:rPr>
                      <w:sz w:val="20"/>
                      <w:lang w:val="ru-RU"/>
                    </w:rPr>
                  </w:pPr>
                  <w:r w:rsidRPr="00373786">
                    <w:rPr>
                      <w:sz w:val="20"/>
                      <w:lang w:val="ru-RU"/>
                    </w:rPr>
                    <w:t>Приложение 4, пункт 1.1.7.2</w:t>
                  </w:r>
                </w:p>
                <w:p w14:paraId="483F88BC" w14:textId="77777777" w:rsidR="00066C16" w:rsidRPr="00373786" w:rsidRDefault="00066C16" w:rsidP="00066C16">
                  <w:pPr>
                    <w:pStyle w:val="TableParagraph"/>
                    <w:spacing w:line="226" w:lineRule="exact"/>
                    <w:rPr>
                      <w:sz w:val="20"/>
                      <w:lang w:val="ru-RU"/>
                    </w:rPr>
                  </w:pPr>
                  <w:r w:rsidRPr="00373786">
                    <w:rPr>
                      <w:sz w:val="20"/>
                      <w:lang w:val="ru-RU"/>
                    </w:rPr>
                    <w:t>Приложение 4, пункт 1.1.8</w:t>
                  </w:r>
                </w:p>
                <w:p w14:paraId="486D8105" w14:textId="77777777" w:rsidR="00066C16" w:rsidRPr="00373786" w:rsidRDefault="00066C16" w:rsidP="00066C16">
                  <w:pPr>
                    <w:pStyle w:val="TableParagraph"/>
                    <w:ind w:right="422"/>
                    <w:rPr>
                      <w:sz w:val="20"/>
                      <w:lang w:val="ru-RU"/>
                    </w:rPr>
                  </w:pPr>
                  <w:r w:rsidRPr="00373786">
                    <w:rPr>
                      <w:sz w:val="20"/>
                      <w:lang w:val="ru-RU"/>
                    </w:rPr>
                    <w:t>Приложение 4, пункт 1.1.9 Правила ЕЭК ООН № 18</w:t>
                  </w:r>
                </w:p>
              </w:tc>
              <w:tc>
                <w:tcPr>
                  <w:tcW w:w="2268" w:type="dxa"/>
                </w:tcPr>
                <w:p w14:paraId="2BFB65CC" w14:textId="77777777" w:rsidR="00066C16" w:rsidRPr="00373786" w:rsidRDefault="00066C16" w:rsidP="00066C16">
                  <w:pPr>
                    <w:pStyle w:val="TableParagraph"/>
                    <w:spacing w:line="223" w:lineRule="exact"/>
                    <w:rPr>
                      <w:sz w:val="20"/>
                      <w:lang w:val="ru-RU"/>
                    </w:rPr>
                  </w:pPr>
                  <w:r w:rsidRPr="00373786">
                    <w:rPr>
                      <w:sz w:val="20"/>
                      <w:lang w:val="ru-RU"/>
                    </w:rPr>
                    <w:lastRenderedPageBreak/>
                    <w:t>ТР ТС 018/2011, Приложение</w:t>
                  </w:r>
                </w:p>
                <w:p w14:paraId="667D19CD" w14:textId="77777777" w:rsidR="00066C16" w:rsidRPr="00373786" w:rsidRDefault="00066C16" w:rsidP="00066C16">
                  <w:pPr>
                    <w:pStyle w:val="TableParagraph"/>
                    <w:spacing w:line="226" w:lineRule="exact"/>
                    <w:rPr>
                      <w:sz w:val="20"/>
                      <w:lang w:val="ru-RU"/>
                    </w:rPr>
                  </w:pPr>
                  <w:r w:rsidRPr="00373786">
                    <w:rPr>
                      <w:sz w:val="20"/>
                      <w:lang w:val="ru-RU"/>
                    </w:rPr>
                    <w:t>4, пункт 1.1</w:t>
                  </w:r>
                </w:p>
                <w:p w14:paraId="6853AD61" w14:textId="77777777" w:rsidR="00066C16" w:rsidRPr="00373786" w:rsidRDefault="00066C16" w:rsidP="00066C16">
                  <w:pPr>
                    <w:pStyle w:val="TableParagraph"/>
                    <w:spacing w:line="226" w:lineRule="exact"/>
                    <w:rPr>
                      <w:sz w:val="20"/>
                      <w:lang w:val="ru-RU"/>
                    </w:rPr>
                  </w:pPr>
                  <w:r w:rsidRPr="00373786">
                    <w:rPr>
                      <w:sz w:val="20"/>
                      <w:lang w:val="ru-RU"/>
                    </w:rPr>
                    <w:t>Правила ЕЭК ООН № 18,</w:t>
                  </w:r>
                </w:p>
              </w:tc>
              <w:tc>
                <w:tcPr>
                  <w:tcW w:w="1417" w:type="dxa"/>
                </w:tcPr>
                <w:p w14:paraId="6D2F4F42" w14:textId="77777777" w:rsidR="00066C16" w:rsidRPr="00884F10" w:rsidRDefault="00884F10" w:rsidP="00066C16">
                  <w:pPr>
                    <w:pStyle w:val="TableParagraph"/>
                    <w:spacing w:line="223" w:lineRule="exact"/>
                    <w:ind w:left="119" w:right="116"/>
                    <w:jc w:val="center"/>
                    <w:rPr>
                      <w:sz w:val="20"/>
                      <w:lang w:val="ru-RU"/>
                    </w:rPr>
                  </w:pPr>
                  <w:r>
                    <w:rPr>
                      <w:sz w:val="20"/>
                      <w:lang w:val="ru-RU"/>
                    </w:rPr>
                    <w:t xml:space="preserve">от 0 до </w:t>
                  </w:r>
                  <w:r w:rsidR="00066C16" w:rsidRPr="00884F10">
                    <w:rPr>
                      <w:sz w:val="20"/>
                      <w:lang w:val="ru-RU"/>
                    </w:rPr>
                    <w:t>5000Н</w:t>
                  </w:r>
                </w:p>
                <w:p w14:paraId="4B007BD4" w14:textId="77777777" w:rsidR="00E321C2" w:rsidRDefault="00E321C2" w:rsidP="00E321C2">
                  <w:pPr>
                    <w:spacing w:after="0" w:line="240" w:lineRule="auto"/>
                    <w:rPr>
                      <w:rFonts w:ascii="Times New Roman" w:hAnsi="Times New Roman" w:cs="Times New Roman"/>
                      <w:color w:val="FF0000"/>
                      <w:sz w:val="18"/>
                      <w:szCs w:val="18"/>
                    </w:rPr>
                  </w:pPr>
                </w:p>
                <w:p w14:paraId="6C9B60BC" w14:textId="77777777" w:rsidR="00066C16" w:rsidRDefault="00066C16" w:rsidP="00066C16">
                  <w:pPr>
                    <w:pStyle w:val="TableParagraph"/>
                    <w:spacing w:line="226" w:lineRule="exact"/>
                    <w:ind w:left="0"/>
                    <w:jc w:val="center"/>
                    <w:rPr>
                      <w:sz w:val="20"/>
                      <w:lang w:val="ru-RU"/>
                    </w:rPr>
                  </w:pPr>
                </w:p>
                <w:p w14:paraId="1FDAFBA5" w14:textId="77777777" w:rsidR="00E321C2" w:rsidRDefault="00E321C2" w:rsidP="00570AAE">
                  <w:pPr>
                    <w:pStyle w:val="TableParagraph"/>
                    <w:spacing w:line="226" w:lineRule="exact"/>
                    <w:ind w:left="0"/>
                    <w:rPr>
                      <w:sz w:val="20"/>
                      <w:lang w:val="ru-RU"/>
                    </w:rPr>
                  </w:pPr>
                </w:p>
                <w:p w14:paraId="2EF4996C"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8AE8BB6" w14:textId="77777777" w:rsidR="00E321C2" w:rsidRDefault="00E321C2" w:rsidP="00066C16">
                  <w:pPr>
                    <w:pStyle w:val="TableParagraph"/>
                    <w:spacing w:line="226" w:lineRule="exact"/>
                    <w:ind w:left="0"/>
                    <w:jc w:val="center"/>
                    <w:rPr>
                      <w:sz w:val="20"/>
                      <w:lang w:val="ru-RU"/>
                    </w:rPr>
                  </w:pPr>
                </w:p>
                <w:p w14:paraId="5B32D042"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76C59A7" w14:textId="77777777" w:rsidR="00E321C2" w:rsidRDefault="00E321C2" w:rsidP="00066C16">
                  <w:pPr>
                    <w:pStyle w:val="TableParagraph"/>
                    <w:spacing w:line="226" w:lineRule="exact"/>
                    <w:ind w:left="0"/>
                    <w:jc w:val="center"/>
                    <w:rPr>
                      <w:sz w:val="20"/>
                      <w:lang w:val="ru-RU"/>
                    </w:rPr>
                  </w:pPr>
                </w:p>
                <w:p w14:paraId="22B8482B"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2B54DB3" w14:textId="77777777" w:rsidR="00E321C2" w:rsidRDefault="00E321C2" w:rsidP="00066C16">
                  <w:pPr>
                    <w:pStyle w:val="TableParagraph"/>
                    <w:spacing w:line="226" w:lineRule="exact"/>
                    <w:ind w:left="0"/>
                    <w:jc w:val="center"/>
                    <w:rPr>
                      <w:sz w:val="20"/>
                      <w:lang w:val="ru-RU"/>
                    </w:rPr>
                  </w:pPr>
                </w:p>
                <w:p w14:paraId="507288B8"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4F3D9A1" w14:textId="77777777" w:rsidR="00570AAE" w:rsidRDefault="00570AAE" w:rsidP="00E321C2">
                  <w:pPr>
                    <w:spacing w:after="0" w:line="240" w:lineRule="auto"/>
                    <w:rPr>
                      <w:rFonts w:ascii="Times New Roman" w:hAnsi="Times New Roman" w:cs="Times New Roman"/>
                      <w:color w:val="FF0000"/>
                      <w:sz w:val="18"/>
                      <w:szCs w:val="18"/>
                    </w:rPr>
                  </w:pPr>
                </w:p>
                <w:p w14:paraId="29F0C6B6" w14:textId="77777777" w:rsidR="00570AAE" w:rsidRDefault="00570AAE" w:rsidP="00E321C2">
                  <w:pPr>
                    <w:spacing w:after="0" w:line="240" w:lineRule="auto"/>
                    <w:rPr>
                      <w:rFonts w:ascii="Times New Roman" w:hAnsi="Times New Roman" w:cs="Times New Roman"/>
                      <w:color w:val="FF0000"/>
                      <w:sz w:val="18"/>
                      <w:szCs w:val="18"/>
                    </w:rPr>
                  </w:pPr>
                </w:p>
                <w:p w14:paraId="15040A10"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5702C866" w14:textId="77777777" w:rsidR="00E321C2" w:rsidRPr="00E321C2" w:rsidRDefault="00E321C2" w:rsidP="00066C16">
                  <w:pPr>
                    <w:pStyle w:val="TableParagraph"/>
                    <w:spacing w:line="226" w:lineRule="exact"/>
                    <w:ind w:left="0"/>
                    <w:jc w:val="center"/>
                    <w:rPr>
                      <w:sz w:val="20"/>
                      <w:lang w:val="ru-RU"/>
                    </w:rPr>
                  </w:pPr>
                </w:p>
              </w:tc>
            </w:tr>
            <w:tr w:rsidR="00066C16" w:rsidRPr="00373786" w14:paraId="096BD4AE" w14:textId="77777777" w:rsidTr="00732410">
              <w:trPr>
                <w:trHeight w:val="158"/>
              </w:trPr>
              <w:tc>
                <w:tcPr>
                  <w:tcW w:w="562" w:type="dxa"/>
                </w:tcPr>
                <w:p w14:paraId="3B979ED8" w14:textId="77777777" w:rsidR="00066C16" w:rsidRPr="00373786" w:rsidRDefault="00066C16" w:rsidP="00066C16">
                  <w:pPr>
                    <w:pStyle w:val="TableParagraph"/>
                    <w:spacing w:line="223" w:lineRule="exact"/>
                    <w:ind w:left="139"/>
                    <w:rPr>
                      <w:sz w:val="20"/>
                    </w:rPr>
                  </w:pPr>
                  <w:r w:rsidRPr="00373786">
                    <w:rPr>
                      <w:sz w:val="20"/>
                    </w:rPr>
                    <w:lastRenderedPageBreak/>
                    <w:t>6.</w:t>
                  </w:r>
                </w:p>
              </w:tc>
              <w:tc>
                <w:tcPr>
                  <w:tcW w:w="3261" w:type="dxa"/>
                </w:tcPr>
                <w:p w14:paraId="42B58788" w14:textId="77777777" w:rsidR="00066C16" w:rsidRPr="00373786" w:rsidRDefault="00066C16" w:rsidP="00066C16">
                  <w:pPr>
                    <w:pStyle w:val="TableParagraph"/>
                    <w:ind w:left="105" w:right="502"/>
                    <w:jc w:val="both"/>
                    <w:rPr>
                      <w:sz w:val="20"/>
                      <w:lang w:val="ru-RU"/>
                    </w:rPr>
                  </w:pPr>
                  <w:r w:rsidRPr="00373786">
                    <w:rPr>
                      <w:sz w:val="20"/>
                      <w:lang w:val="ru-RU"/>
                    </w:rPr>
                    <w:t>Категории единичных транспортных средств М1, М2, М3</w:t>
                  </w:r>
                </w:p>
                <w:p w14:paraId="491D35B0" w14:textId="77777777" w:rsidR="00066C16" w:rsidRPr="00373786" w:rsidRDefault="00066C16" w:rsidP="00066C16">
                  <w:pPr>
                    <w:pStyle w:val="TableParagraph"/>
                    <w:spacing w:before="6" w:line="228" w:lineRule="exact"/>
                    <w:ind w:left="105"/>
                    <w:jc w:val="both"/>
                    <w:rPr>
                      <w:sz w:val="20"/>
                    </w:rPr>
                  </w:pPr>
                  <w:r w:rsidRPr="00373786">
                    <w:rPr>
                      <w:sz w:val="20"/>
                    </w:rPr>
                    <w:t>N1, N2, N3</w:t>
                  </w:r>
                </w:p>
              </w:tc>
              <w:tc>
                <w:tcPr>
                  <w:tcW w:w="5953" w:type="dxa"/>
                </w:tcPr>
                <w:p w14:paraId="00A16D25" w14:textId="77777777" w:rsidR="00066C16" w:rsidRPr="00373786" w:rsidRDefault="00066C16" w:rsidP="00066C16">
                  <w:pPr>
                    <w:pStyle w:val="TableParagraph"/>
                    <w:ind w:right="154"/>
                    <w:rPr>
                      <w:sz w:val="20"/>
                      <w:lang w:val="ru-RU"/>
                    </w:rPr>
                  </w:pPr>
                  <w:r w:rsidRPr="00373786">
                    <w:rPr>
                      <w:sz w:val="20"/>
                      <w:lang w:val="ru-RU"/>
                    </w:rPr>
                    <w:t>-Визуальная проверка оснащенности системой отопления обитаемое помещение каждого транспортного средства</w:t>
                  </w:r>
                </w:p>
                <w:p w14:paraId="4BE4CD80" w14:textId="77777777" w:rsidR="00066C16" w:rsidRPr="00373786" w:rsidRDefault="00066C16" w:rsidP="00066C16">
                  <w:pPr>
                    <w:pStyle w:val="TableParagraph"/>
                    <w:spacing w:before="4"/>
                    <w:ind w:right="154"/>
                    <w:rPr>
                      <w:sz w:val="20"/>
                      <w:lang w:val="ru-RU"/>
                    </w:rPr>
                  </w:pPr>
                  <w:r w:rsidRPr="00373786">
                    <w:rPr>
                      <w:sz w:val="20"/>
                      <w:lang w:val="ru-RU"/>
                    </w:rPr>
                    <w:t>-Визуальная проверка работоспособности автономного от двигателя системы отопления</w:t>
                  </w:r>
                </w:p>
                <w:p w14:paraId="23AC9606" w14:textId="77777777" w:rsidR="00066C16" w:rsidRPr="00373786" w:rsidRDefault="00066C16" w:rsidP="00066C16">
                  <w:pPr>
                    <w:pStyle w:val="TableParagraph"/>
                    <w:ind w:right="154"/>
                    <w:rPr>
                      <w:sz w:val="20"/>
                      <w:lang w:val="ru-RU"/>
                    </w:rPr>
                  </w:pPr>
                  <w:r w:rsidRPr="00373786">
                    <w:rPr>
                      <w:sz w:val="20"/>
                      <w:lang w:val="ru-RU"/>
                    </w:rPr>
                    <w:t>-Визуальная проверка возможность получения травм или порчи имущества при соприкосновении</w:t>
                  </w:r>
                </w:p>
                <w:p w14:paraId="2F04200C" w14:textId="77777777" w:rsidR="00066C16" w:rsidRPr="00373786" w:rsidRDefault="00066C16" w:rsidP="00066C16">
                  <w:pPr>
                    <w:pStyle w:val="TableParagraph"/>
                    <w:rPr>
                      <w:sz w:val="20"/>
                      <w:lang w:val="ru-RU"/>
                    </w:rPr>
                  </w:pPr>
                  <w:r w:rsidRPr="00373786">
                    <w:rPr>
                      <w:sz w:val="20"/>
                      <w:lang w:val="ru-RU"/>
                    </w:rPr>
                    <w:t xml:space="preserve">-Визуальная проверка попадания выхлопных газов внутрь транспортного средства через </w:t>
                  </w:r>
                  <w:proofErr w:type="gramStart"/>
                  <w:r w:rsidRPr="00373786">
                    <w:rPr>
                      <w:sz w:val="20"/>
                      <w:lang w:val="ru-RU"/>
                    </w:rPr>
                    <w:t>вентиляторы,  воздухозаборники</w:t>
                  </w:r>
                  <w:proofErr w:type="gramEnd"/>
                  <w:r w:rsidRPr="00373786">
                    <w:rPr>
                      <w:sz w:val="20"/>
                      <w:lang w:val="ru-RU"/>
                    </w:rPr>
                    <w:t xml:space="preserve"> системы отопления или открытые окна.</w:t>
                  </w:r>
                </w:p>
                <w:p w14:paraId="4C4E4B38" w14:textId="77777777" w:rsidR="00066C16" w:rsidRPr="00373786" w:rsidRDefault="00066C16" w:rsidP="00066C16">
                  <w:pPr>
                    <w:pStyle w:val="TableParagraph"/>
                    <w:rPr>
                      <w:sz w:val="20"/>
                      <w:lang w:val="ru-RU"/>
                    </w:rPr>
                  </w:pPr>
                  <w:r w:rsidRPr="00373786">
                    <w:rPr>
                      <w:sz w:val="20"/>
                      <w:lang w:val="ru-RU"/>
                    </w:rPr>
                    <w:t>-Визуальная проверка попадание в пассажирский салон воздуха для камеры сгорания обогревательного прибора</w:t>
                  </w:r>
                </w:p>
              </w:tc>
              <w:tc>
                <w:tcPr>
                  <w:tcW w:w="2410" w:type="dxa"/>
                </w:tcPr>
                <w:p w14:paraId="72A87B88" w14:textId="77777777" w:rsidR="00066C16" w:rsidRPr="00373786" w:rsidRDefault="00066C16" w:rsidP="00066C16">
                  <w:pPr>
                    <w:pStyle w:val="TableParagraph"/>
                    <w:spacing w:line="223" w:lineRule="exact"/>
                    <w:rPr>
                      <w:sz w:val="20"/>
                      <w:lang w:val="ru-RU"/>
                    </w:rPr>
                  </w:pPr>
                  <w:r w:rsidRPr="00373786">
                    <w:rPr>
                      <w:sz w:val="20"/>
                      <w:lang w:val="ru-RU"/>
                    </w:rPr>
                    <w:t>ТР ТС 018/2011,</w:t>
                  </w:r>
                </w:p>
                <w:p w14:paraId="44980897" w14:textId="77777777" w:rsidR="00066C16" w:rsidRPr="00373786" w:rsidRDefault="00066C16" w:rsidP="00066C16">
                  <w:pPr>
                    <w:pStyle w:val="TableParagraph"/>
                    <w:rPr>
                      <w:sz w:val="20"/>
                      <w:lang w:val="ru-RU"/>
                    </w:rPr>
                  </w:pPr>
                  <w:r w:rsidRPr="00373786">
                    <w:rPr>
                      <w:sz w:val="20"/>
                      <w:lang w:val="ru-RU"/>
                    </w:rPr>
                    <w:t>Приложение 4, пункт 1.2.1</w:t>
                  </w:r>
                </w:p>
                <w:p w14:paraId="178E702F" w14:textId="77777777" w:rsidR="00066C16" w:rsidRPr="00373786" w:rsidRDefault="00066C16" w:rsidP="00066C16">
                  <w:pPr>
                    <w:pStyle w:val="TableParagraph"/>
                    <w:spacing w:line="229" w:lineRule="exact"/>
                    <w:rPr>
                      <w:sz w:val="20"/>
                      <w:lang w:val="ru-RU"/>
                    </w:rPr>
                  </w:pPr>
                  <w:r w:rsidRPr="00373786">
                    <w:rPr>
                      <w:sz w:val="20"/>
                      <w:lang w:val="ru-RU"/>
                    </w:rPr>
                    <w:t>Приложение 4, пункт 1.2.2</w:t>
                  </w:r>
                </w:p>
                <w:p w14:paraId="4E72810F" w14:textId="77777777" w:rsidR="00066C16" w:rsidRPr="00373786" w:rsidRDefault="00066C16" w:rsidP="00066C16">
                  <w:pPr>
                    <w:pStyle w:val="TableParagraph"/>
                    <w:spacing w:line="229" w:lineRule="exact"/>
                    <w:rPr>
                      <w:sz w:val="20"/>
                      <w:lang w:val="ru-RU"/>
                    </w:rPr>
                  </w:pPr>
                  <w:r w:rsidRPr="00373786">
                    <w:rPr>
                      <w:sz w:val="20"/>
                      <w:lang w:val="ru-RU"/>
                    </w:rPr>
                    <w:t>Приложение 4, пункт 1.2.3</w:t>
                  </w:r>
                </w:p>
                <w:p w14:paraId="19CDE8F4" w14:textId="77777777" w:rsidR="00066C16" w:rsidRPr="00373786" w:rsidRDefault="00066C16" w:rsidP="00066C16">
                  <w:pPr>
                    <w:pStyle w:val="TableParagraph"/>
                    <w:rPr>
                      <w:sz w:val="20"/>
                      <w:lang w:val="ru-RU"/>
                    </w:rPr>
                  </w:pPr>
                  <w:r w:rsidRPr="00373786">
                    <w:rPr>
                      <w:sz w:val="20"/>
                      <w:lang w:val="ru-RU"/>
                    </w:rPr>
                    <w:t>Приложение 4, пункт 1.2.4</w:t>
                  </w:r>
                </w:p>
                <w:p w14:paraId="0B6E9D94" w14:textId="77777777" w:rsidR="00066C16" w:rsidRPr="00373786" w:rsidRDefault="00066C16" w:rsidP="00066C16">
                  <w:pPr>
                    <w:pStyle w:val="TableParagraph"/>
                    <w:rPr>
                      <w:sz w:val="20"/>
                      <w:lang w:val="ru-RU"/>
                    </w:rPr>
                  </w:pPr>
                  <w:r w:rsidRPr="00373786">
                    <w:rPr>
                      <w:sz w:val="20"/>
                      <w:lang w:val="ru-RU"/>
                    </w:rPr>
                    <w:t>Приложение 4, пункт 1.2.5</w:t>
                  </w:r>
                </w:p>
                <w:p w14:paraId="2D9FEE70" w14:textId="77777777" w:rsidR="00066C16" w:rsidRPr="00373786" w:rsidRDefault="00066C16" w:rsidP="00066C16">
                  <w:pPr>
                    <w:pStyle w:val="TableParagraph"/>
                    <w:rPr>
                      <w:sz w:val="20"/>
                    </w:rPr>
                  </w:pPr>
                  <w:r w:rsidRPr="00373786">
                    <w:rPr>
                      <w:sz w:val="20"/>
                    </w:rPr>
                    <w:t>Приложение 4, пункт 1.2.6</w:t>
                  </w:r>
                </w:p>
              </w:tc>
              <w:tc>
                <w:tcPr>
                  <w:tcW w:w="2268" w:type="dxa"/>
                </w:tcPr>
                <w:p w14:paraId="6B8B16F3" w14:textId="77777777" w:rsidR="00066C16" w:rsidRPr="00373786" w:rsidRDefault="00066C16" w:rsidP="00066C16">
                  <w:pPr>
                    <w:pStyle w:val="TableParagraph"/>
                    <w:ind w:right="205"/>
                    <w:rPr>
                      <w:sz w:val="20"/>
                    </w:rPr>
                  </w:pPr>
                  <w:r w:rsidRPr="00373786">
                    <w:rPr>
                      <w:sz w:val="20"/>
                    </w:rPr>
                    <w:t>ТР ТС 018/2011, Приложение 4, пун</w:t>
                  </w:r>
                  <w:r w:rsidRPr="00373786">
                    <w:t>к</w:t>
                  </w:r>
                  <w:r w:rsidRPr="00373786">
                    <w:rPr>
                      <w:sz w:val="20"/>
                    </w:rPr>
                    <w:t>т 1.2</w:t>
                  </w:r>
                </w:p>
              </w:tc>
              <w:tc>
                <w:tcPr>
                  <w:tcW w:w="1417" w:type="dxa"/>
                </w:tcPr>
                <w:p w14:paraId="51FC676E" w14:textId="77777777" w:rsidR="00884F10" w:rsidRDefault="00884F10" w:rsidP="00884F1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B18CA3D" w14:textId="77777777" w:rsidR="00884F10" w:rsidRDefault="00884F10" w:rsidP="00066C16">
                  <w:pPr>
                    <w:rPr>
                      <w:rFonts w:ascii="Times New Roman" w:hAnsi="Times New Roman" w:cs="Times New Roman"/>
                    </w:rPr>
                  </w:pPr>
                </w:p>
                <w:p w14:paraId="611379D9" w14:textId="77777777" w:rsidR="00884F10" w:rsidRDefault="00884F10" w:rsidP="00884F1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336650E" w14:textId="77777777" w:rsidR="00884F10" w:rsidRDefault="00884F10" w:rsidP="00884F10">
                  <w:pPr>
                    <w:spacing w:after="0" w:line="240" w:lineRule="auto"/>
                    <w:rPr>
                      <w:rFonts w:ascii="Times New Roman" w:hAnsi="Times New Roman" w:cs="Times New Roman"/>
                      <w:color w:val="FF0000"/>
                      <w:sz w:val="18"/>
                      <w:szCs w:val="18"/>
                    </w:rPr>
                  </w:pPr>
                </w:p>
                <w:p w14:paraId="18CFA128" w14:textId="77777777" w:rsidR="00884F10" w:rsidRDefault="00884F10" w:rsidP="00884F1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066318D" w14:textId="77777777" w:rsidR="00884F10" w:rsidRDefault="00884F10" w:rsidP="00884F10">
                  <w:pPr>
                    <w:spacing w:after="0" w:line="240" w:lineRule="auto"/>
                    <w:rPr>
                      <w:rFonts w:ascii="Times New Roman" w:hAnsi="Times New Roman" w:cs="Times New Roman"/>
                      <w:color w:val="FF0000"/>
                      <w:sz w:val="18"/>
                      <w:szCs w:val="18"/>
                    </w:rPr>
                  </w:pPr>
                </w:p>
                <w:p w14:paraId="1B87ED01" w14:textId="77777777" w:rsidR="00884F10" w:rsidRDefault="00884F10" w:rsidP="00884F1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89BFFBA" w14:textId="77777777" w:rsidR="00884F10" w:rsidRDefault="00884F10" w:rsidP="00884F10">
                  <w:pPr>
                    <w:spacing w:after="0" w:line="240" w:lineRule="auto"/>
                    <w:rPr>
                      <w:rFonts w:ascii="Times New Roman" w:hAnsi="Times New Roman" w:cs="Times New Roman"/>
                      <w:color w:val="FF0000"/>
                      <w:sz w:val="18"/>
                      <w:szCs w:val="18"/>
                    </w:rPr>
                  </w:pPr>
                </w:p>
                <w:p w14:paraId="23AE5D89" w14:textId="77777777" w:rsidR="00884F10" w:rsidRDefault="00884F10" w:rsidP="00884F1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34717E0" w14:textId="77777777" w:rsidR="00884F10" w:rsidRPr="00373786" w:rsidRDefault="00884F10" w:rsidP="00066C16">
                  <w:pPr>
                    <w:rPr>
                      <w:rFonts w:ascii="Times New Roman" w:hAnsi="Times New Roman" w:cs="Times New Roman"/>
                    </w:rPr>
                  </w:pPr>
                </w:p>
              </w:tc>
            </w:tr>
            <w:tr w:rsidR="00066C16" w:rsidRPr="00373786" w14:paraId="7F4A5F93" w14:textId="77777777" w:rsidTr="00732410">
              <w:trPr>
                <w:trHeight w:val="158"/>
              </w:trPr>
              <w:tc>
                <w:tcPr>
                  <w:tcW w:w="562" w:type="dxa"/>
                </w:tcPr>
                <w:p w14:paraId="08CAC4B2" w14:textId="77777777" w:rsidR="00066C16" w:rsidRPr="00373786" w:rsidRDefault="00066C16" w:rsidP="00066C16">
                  <w:pPr>
                    <w:pStyle w:val="TableParagraph"/>
                    <w:spacing w:line="223" w:lineRule="exact"/>
                    <w:ind w:left="139"/>
                    <w:rPr>
                      <w:sz w:val="20"/>
                    </w:rPr>
                  </w:pPr>
                  <w:r w:rsidRPr="00373786">
                    <w:rPr>
                      <w:sz w:val="20"/>
                    </w:rPr>
                    <w:t>7.</w:t>
                  </w:r>
                </w:p>
              </w:tc>
              <w:tc>
                <w:tcPr>
                  <w:tcW w:w="3261" w:type="dxa"/>
                </w:tcPr>
                <w:p w14:paraId="65E89DF4" w14:textId="77777777" w:rsidR="00066C16" w:rsidRPr="00373786" w:rsidRDefault="00066C16" w:rsidP="00066C16">
                  <w:pPr>
                    <w:pStyle w:val="TableParagraph"/>
                    <w:spacing w:line="223" w:lineRule="exact"/>
                    <w:ind w:left="105"/>
                    <w:rPr>
                      <w:sz w:val="20"/>
                      <w:lang w:val="ru-RU"/>
                    </w:rPr>
                  </w:pPr>
                  <w:r w:rsidRPr="00373786">
                    <w:rPr>
                      <w:sz w:val="20"/>
                      <w:lang w:val="ru-RU"/>
                    </w:rPr>
                    <w:t>Категории единичных</w:t>
                  </w:r>
                </w:p>
                <w:p w14:paraId="280089CF" w14:textId="77777777" w:rsidR="00066C16" w:rsidRPr="00373786" w:rsidRDefault="00066C16" w:rsidP="00066C16">
                  <w:pPr>
                    <w:pStyle w:val="TableParagraph"/>
                    <w:ind w:left="105" w:right="184"/>
                    <w:rPr>
                      <w:sz w:val="20"/>
                    </w:rPr>
                  </w:pPr>
                  <w:proofErr w:type="gramStart"/>
                  <w:r w:rsidRPr="00373786">
                    <w:rPr>
                      <w:sz w:val="20"/>
                      <w:lang w:val="ru-RU"/>
                    </w:rPr>
                    <w:t>транспортных  средств</w:t>
                  </w:r>
                  <w:proofErr w:type="gramEnd"/>
                  <w:r w:rsidRPr="00373786">
                    <w:rPr>
                      <w:sz w:val="20"/>
                      <w:lang w:val="ru-RU"/>
                    </w:rPr>
                    <w:t xml:space="preserve"> </w:t>
                  </w:r>
                  <w:r w:rsidRPr="00373786">
                    <w:rPr>
                      <w:sz w:val="20"/>
                    </w:rPr>
                    <w:t>L</w:t>
                  </w:r>
                  <w:r w:rsidRPr="00373786">
                    <w:rPr>
                      <w:sz w:val="20"/>
                      <w:lang w:val="ru-RU"/>
                    </w:rPr>
                    <w:t xml:space="preserve">1, </w:t>
                  </w:r>
                  <w:r w:rsidRPr="00373786">
                    <w:rPr>
                      <w:sz w:val="20"/>
                    </w:rPr>
                    <w:t>L</w:t>
                  </w:r>
                  <w:r w:rsidRPr="00373786">
                    <w:rPr>
                      <w:sz w:val="20"/>
                      <w:lang w:val="ru-RU"/>
                    </w:rPr>
                    <w:t xml:space="preserve">2, </w:t>
                  </w:r>
                  <w:r w:rsidRPr="00373786">
                    <w:rPr>
                      <w:sz w:val="20"/>
                    </w:rPr>
                    <w:t>L</w:t>
                  </w:r>
                  <w:r w:rsidRPr="00373786">
                    <w:rPr>
                      <w:sz w:val="20"/>
                      <w:lang w:val="ru-RU"/>
                    </w:rPr>
                    <w:t xml:space="preserve">3, </w:t>
                  </w:r>
                  <w:r w:rsidRPr="00373786">
                    <w:rPr>
                      <w:sz w:val="20"/>
                    </w:rPr>
                    <w:t>L</w:t>
                  </w:r>
                  <w:r w:rsidRPr="00373786">
                    <w:rPr>
                      <w:sz w:val="20"/>
                      <w:lang w:val="ru-RU"/>
                    </w:rPr>
                    <w:t xml:space="preserve">4, </w:t>
                  </w:r>
                  <w:r w:rsidRPr="00373786">
                    <w:rPr>
                      <w:sz w:val="20"/>
                    </w:rPr>
                    <w:t>L</w:t>
                  </w:r>
                  <w:r w:rsidRPr="00373786">
                    <w:rPr>
                      <w:sz w:val="20"/>
                      <w:lang w:val="ru-RU"/>
                    </w:rPr>
                    <w:t xml:space="preserve">5, </w:t>
                  </w:r>
                  <w:r w:rsidRPr="00373786">
                    <w:rPr>
                      <w:sz w:val="20"/>
                    </w:rPr>
                    <w:t>L</w:t>
                  </w:r>
                  <w:r w:rsidRPr="00373786">
                    <w:rPr>
                      <w:sz w:val="20"/>
                      <w:lang w:val="ru-RU"/>
                    </w:rPr>
                    <w:t xml:space="preserve">6, </w:t>
                  </w:r>
                  <w:r w:rsidRPr="00373786">
                    <w:rPr>
                      <w:sz w:val="20"/>
                    </w:rPr>
                    <w:t>L</w:t>
                  </w:r>
                  <w:r w:rsidRPr="00373786">
                    <w:rPr>
                      <w:sz w:val="20"/>
                      <w:lang w:val="ru-RU"/>
                    </w:rPr>
                    <w:t xml:space="preserve">7. </w:t>
                  </w:r>
                  <w:r w:rsidRPr="00373786">
                    <w:rPr>
                      <w:sz w:val="20"/>
                    </w:rPr>
                    <w:t>М1, М2, М3</w:t>
                  </w:r>
                </w:p>
              </w:tc>
              <w:tc>
                <w:tcPr>
                  <w:tcW w:w="5953" w:type="dxa"/>
                </w:tcPr>
                <w:p w14:paraId="37B3A0D1" w14:textId="77777777" w:rsidR="00066C16" w:rsidRPr="00373786" w:rsidRDefault="00066C16" w:rsidP="00066C16">
                  <w:pPr>
                    <w:pStyle w:val="TableParagraph"/>
                    <w:spacing w:line="223" w:lineRule="exact"/>
                    <w:rPr>
                      <w:sz w:val="20"/>
                      <w:lang w:val="ru-RU"/>
                    </w:rPr>
                  </w:pPr>
                  <w:r w:rsidRPr="00373786">
                    <w:rPr>
                      <w:sz w:val="20"/>
                      <w:lang w:val="ru-RU"/>
                    </w:rPr>
                    <w:t>-Визуальная проверка устройств освещения</w:t>
                  </w:r>
                </w:p>
                <w:p w14:paraId="012D4ADF" w14:textId="77777777" w:rsidR="00066C16" w:rsidRPr="00373786" w:rsidRDefault="00066C16" w:rsidP="00066C16">
                  <w:pPr>
                    <w:pStyle w:val="TableParagraph"/>
                    <w:spacing w:line="225" w:lineRule="exact"/>
                    <w:rPr>
                      <w:sz w:val="20"/>
                      <w:lang w:val="ru-RU"/>
                    </w:rPr>
                  </w:pPr>
                  <w:r w:rsidRPr="00373786">
                    <w:rPr>
                      <w:sz w:val="20"/>
                      <w:lang w:val="ru-RU"/>
                    </w:rPr>
                    <w:t>и световой сигнализации</w:t>
                  </w:r>
                </w:p>
                <w:p w14:paraId="419DF16D" w14:textId="77777777" w:rsidR="00066C16" w:rsidRPr="00373786" w:rsidRDefault="00066C16" w:rsidP="00066C16">
                  <w:pPr>
                    <w:pStyle w:val="TableParagraph"/>
                    <w:rPr>
                      <w:sz w:val="20"/>
                      <w:lang w:val="ru-RU"/>
                    </w:rPr>
                  </w:pPr>
                  <w:r w:rsidRPr="00373786">
                    <w:rPr>
                      <w:sz w:val="20"/>
                      <w:lang w:val="ru-RU"/>
                    </w:rPr>
                    <w:t>-Испытание адаптивных систем переднего освещения.</w:t>
                  </w:r>
                </w:p>
                <w:p w14:paraId="6343C713" w14:textId="77777777" w:rsidR="00066C16" w:rsidRPr="00373786" w:rsidRDefault="00066C16" w:rsidP="00066C16">
                  <w:pPr>
                    <w:pStyle w:val="TableParagraph"/>
                    <w:spacing w:before="1"/>
                    <w:rPr>
                      <w:sz w:val="20"/>
                      <w:lang w:val="ru-RU"/>
                    </w:rPr>
                  </w:pPr>
                  <w:r w:rsidRPr="00373786">
                    <w:rPr>
                      <w:sz w:val="20"/>
                      <w:lang w:val="ru-RU"/>
                    </w:rPr>
                    <w:t>-Проверка геометрических замеров</w:t>
                  </w:r>
                </w:p>
                <w:p w14:paraId="3A391F76" w14:textId="77777777" w:rsidR="00066C16" w:rsidRPr="00373786" w:rsidRDefault="00066C16" w:rsidP="00066C16">
                  <w:pPr>
                    <w:pStyle w:val="TableParagraph"/>
                    <w:spacing w:line="226" w:lineRule="exact"/>
                    <w:rPr>
                      <w:sz w:val="20"/>
                      <w:lang w:val="ru-RU"/>
                    </w:rPr>
                  </w:pPr>
                  <w:r w:rsidRPr="00373786">
                    <w:rPr>
                      <w:sz w:val="20"/>
                      <w:lang w:val="ru-RU"/>
                    </w:rPr>
                    <w:t>размещения фар ближнего света.</w:t>
                  </w:r>
                </w:p>
                <w:p w14:paraId="3C78B980" w14:textId="77777777" w:rsidR="00066C16" w:rsidRPr="00373786" w:rsidRDefault="00066C16" w:rsidP="00066C16">
                  <w:pPr>
                    <w:pStyle w:val="TableParagraph"/>
                    <w:rPr>
                      <w:sz w:val="20"/>
                      <w:lang w:val="ru-RU"/>
                    </w:rPr>
                  </w:pPr>
                  <w:r w:rsidRPr="00373786">
                    <w:rPr>
                      <w:sz w:val="20"/>
                      <w:lang w:val="ru-RU"/>
                    </w:rPr>
                    <w:t>-Проверка геометрических замеров</w:t>
                  </w:r>
                </w:p>
                <w:p w14:paraId="7E712FD9" w14:textId="77777777" w:rsidR="00066C16" w:rsidRPr="00373786" w:rsidRDefault="00066C16" w:rsidP="00066C16">
                  <w:pPr>
                    <w:pStyle w:val="TableParagraph"/>
                    <w:spacing w:line="226" w:lineRule="exact"/>
                    <w:rPr>
                      <w:sz w:val="20"/>
                      <w:lang w:val="ru-RU"/>
                    </w:rPr>
                  </w:pPr>
                  <w:r w:rsidRPr="00373786">
                    <w:rPr>
                      <w:sz w:val="20"/>
                      <w:lang w:val="ru-RU"/>
                    </w:rPr>
                    <w:t>размещение передних противотуманных фар.</w:t>
                  </w:r>
                </w:p>
                <w:p w14:paraId="57459B8E" w14:textId="77777777" w:rsidR="00066C16" w:rsidRPr="00373786" w:rsidRDefault="00066C16" w:rsidP="00066C16">
                  <w:pPr>
                    <w:pStyle w:val="TableParagraph"/>
                    <w:ind w:right="958"/>
                    <w:rPr>
                      <w:sz w:val="20"/>
                      <w:lang w:val="ru-RU"/>
                    </w:rPr>
                  </w:pPr>
                  <w:r w:rsidRPr="00373786">
                    <w:rPr>
                      <w:sz w:val="20"/>
                      <w:lang w:val="ru-RU"/>
                    </w:rPr>
                    <w:t xml:space="preserve">-Проверка геометрических замеров размещение </w:t>
                  </w:r>
                  <w:r w:rsidRPr="00373786">
                    <w:rPr>
                      <w:sz w:val="20"/>
                      <w:lang w:val="ru-RU"/>
                    </w:rPr>
                    <w:lastRenderedPageBreak/>
                    <w:t>указателей поворота и</w:t>
                  </w:r>
                </w:p>
                <w:p w14:paraId="246D7D04" w14:textId="77777777" w:rsidR="00066C16" w:rsidRPr="00373786" w:rsidRDefault="00066C16" w:rsidP="00066C16">
                  <w:pPr>
                    <w:pStyle w:val="TableParagraph"/>
                    <w:spacing w:line="226" w:lineRule="exact"/>
                    <w:rPr>
                      <w:sz w:val="20"/>
                      <w:lang w:val="ru-RU"/>
                    </w:rPr>
                  </w:pPr>
                  <w:r w:rsidRPr="00373786">
                    <w:rPr>
                      <w:sz w:val="20"/>
                      <w:lang w:val="ru-RU"/>
                    </w:rPr>
                    <w:t>аварийной сигнализации</w:t>
                  </w:r>
                </w:p>
                <w:p w14:paraId="1761C18C" w14:textId="77777777" w:rsidR="00066C16" w:rsidRPr="00373786" w:rsidRDefault="00066C16" w:rsidP="00066C16">
                  <w:pPr>
                    <w:pStyle w:val="TableParagraph"/>
                    <w:ind w:right="958"/>
                    <w:rPr>
                      <w:sz w:val="20"/>
                      <w:lang w:val="ru-RU"/>
                    </w:rPr>
                  </w:pPr>
                  <w:r w:rsidRPr="00373786">
                    <w:rPr>
                      <w:sz w:val="20"/>
                      <w:lang w:val="ru-RU"/>
                    </w:rPr>
                    <w:t>-Проверка геометрических замеров размещение сигналов торможения</w:t>
                  </w:r>
                </w:p>
                <w:p w14:paraId="1C4AC917" w14:textId="77777777" w:rsidR="00066C16" w:rsidRPr="00373786" w:rsidRDefault="00066C16" w:rsidP="00066C16">
                  <w:pPr>
                    <w:pStyle w:val="TableParagraph"/>
                    <w:spacing w:line="225" w:lineRule="exact"/>
                    <w:rPr>
                      <w:sz w:val="20"/>
                      <w:lang w:val="ru-RU"/>
                    </w:rPr>
                  </w:pPr>
                  <w:r w:rsidRPr="00373786">
                    <w:rPr>
                      <w:sz w:val="20"/>
                      <w:lang w:val="ru-RU"/>
                    </w:rPr>
                    <w:t>-Проверка геометрических замеров</w:t>
                  </w:r>
                </w:p>
                <w:p w14:paraId="7C1137CA" w14:textId="77777777" w:rsidR="00066C16" w:rsidRPr="00373786" w:rsidRDefault="00066C16" w:rsidP="00066C16">
                  <w:pPr>
                    <w:pStyle w:val="TableParagraph"/>
                    <w:spacing w:line="226" w:lineRule="exact"/>
                    <w:rPr>
                      <w:sz w:val="20"/>
                      <w:lang w:val="ru-RU"/>
                    </w:rPr>
                  </w:pPr>
                  <w:r w:rsidRPr="00373786">
                    <w:rPr>
                      <w:sz w:val="20"/>
                      <w:lang w:val="ru-RU"/>
                    </w:rPr>
                    <w:t>размещение дополнительных сигналов</w:t>
                  </w:r>
                </w:p>
                <w:p w14:paraId="3B9648AE" w14:textId="77777777" w:rsidR="00066C16" w:rsidRPr="00373786" w:rsidRDefault="00066C16" w:rsidP="00066C16">
                  <w:pPr>
                    <w:pStyle w:val="TableParagraph"/>
                    <w:spacing w:line="226" w:lineRule="exact"/>
                    <w:rPr>
                      <w:sz w:val="20"/>
                    </w:rPr>
                  </w:pPr>
                  <w:r w:rsidRPr="00373786">
                    <w:rPr>
                      <w:sz w:val="20"/>
                    </w:rPr>
                    <w:t>торможение.</w:t>
                  </w:r>
                </w:p>
              </w:tc>
              <w:tc>
                <w:tcPr>
                  <w:tcW w:w="2410" w:type="dxa"/>
                </w:tcPr>
                <w:p w14:paraId="0F6EFE46" w14:textId="77777777" w:rsidR="00066C16" w:rsidRPr="00373786" w:rsidRDefault="00066C16" w:rsidP="00066C16">
                  <w:pPr>
                    <w:pStyle w:val="TableParagraph"/>
                    <w:spacing w:line="223" w:lineRule="exact"/>
                    <w:rPr>
                      <w:sz w:val="20"/>
                      <w:lang w:val="ru-RU"/>
                    </w:rPr>
                  </w:pPr>
                  <w:r w:rsidRPr="00373786">
                    <w:rPr>
                      <w:sz w:val="20"/>
                      <w:lang w:val="ru-RU"/>
                    </w:rPr>
                    <w:lastRenderedPageBreak/>
                    <w:t>ТР ТС 018/2011,</w:t>
                  </w:r>
                </w:p>
                <w:p w14:paraId="301D8CB6" w14:textId="77777777" w:rsidR="00066C16" w:rsidRPr="00373786" w:rsidRDefault="00066C16" w:rsidP="00066C16">
                  <w:pPr>
                    <w:pStyle w:val="TableParagraph"/>
                    <w:spacing w:line="225" w:lineRule="exact"/>
                    <w:rPr>
                      <w:sz w:val="20"/>
                      <w:lang w:val="ru-RU"/>
                    </w:rPr>
                  </w:pPr>
                  <w:r w:rsidRPr="00373786">
                    <w:rPr>
                      <w:sz w:val="20"/>
                      <w:lang w:val="ru-RU"/>
                    </w:rPr>
                    <w:t>Приложение 4, пункт 1.3.1</w:t>
                  </w:r>
                </w:p>
                <w:p w14:paraId="78ABEE51" w14:textId="77777777" w:rsidR="00066C16" w:rsidRPr="00373786" w:rsidRDefault="00066C16" w:rsidP="00066C16">
                  <w:pPr>
                    <w:pStyle w:val="TableParagraph"/>
                    <w:spacing w:line="229" w:lineRule="exact"/>
                    <w:rPr>
                      <w:sz w:val="20"/>
                      <w:lang w:val="ru-RU"/>
                    </w:rPr>
                  </w:pPr>
                  <w:r w:rsidRPr="00373786">
                    <w:rPr>
                      <w:sz w:val="20"/>
                      <w:lang w:val="ru-RU"/>
                    </w:rPr>
                    <w:t>Приложение 4, пункт 1.3.2</w:t>
                  </w:r>
                </w:p>
                <w:p w14:paraId="76E28F36" w14:textId="77777777" w:rsidR="00066C16" w:rsidRPr="00373786" w:rsidRDefault="00066C16" w:rsidP="00066C16">
                  <w:pPr>
                    <w:pStyle w:val="TableParagraph"/>
                    <w:rPr>
                      <w:sz w:val="20"/>
                      <w:lang w:val="ru-RU"/>
                    </w:rPr>
                  </w:pPr>
                  <w:r w:rsidRPr="00373786">
                    <w:rPr>
                      <w:sz w:val="20"/>
                      <w:lang w:val="ru-RU"/>
                    </w:rPr>
                    <w:t>Приложение 4, пункт 1.3.3</w:t>
                  </w:r>
                </w:p>
                <w:p w14:paraId="6C9CF922" w14:textId="77777777" w:rsidR="00066C16" w:rsidRPr="00373786" w:rsidRDefault="00066C16" w:rsidP="00066C16">
                  <w:pPr>
                    <w:pStyle w:val="TableParagraph"/>
                    <w:rPr>
                      <w:sz w:val="20"/>
                      <w:lang w:val="ru-RU"/>
                    </w:rPr>
                  </w:pPr>
                  <w:r w:rsidRPr="00373786">
                    <w:rPr>
                      <w:sz w:val="20"/>
                      <w:lang w:val="ru-RU"/>
                    </w:rPr>
                    <w:t xml:space="preserve">Приложение 4, пункт </w:t>
                  </w:r>
                  <w:r w:rsidRPr="00373786">
                    <w:rPr>
                      <w:sz w:val="20"/>
                      <w:lang w:val="ru-RU"/>
                    </w:rPr>
                    <w:lastRenderedPageBreak/>
                    <w:t>1.3.4</w:t>
                  </w:r>
                </w:p>
                <w:p w14:paraId="5D0E8A8E" w14:textId="77777777" w:rsidR="00066C16" w:rsidRPr="00373786" w:rsidRDefault="00066C16" w:rsidP="00066C16">
                  <w:pPr>
                    <w:pStyle w:val="TableParagraph"/>
                    <w:spacing w:line="226" w:lineRule="exact"/>
                    <w:rPr>
                      <w:sz w:val="20"/>
                      <w:lang w:val="ru-RU"/>
                    </w:rPr>
                  </w:pPr>
                  <w:r w:rsidRPr="00373786">
                    <w:rPr>
                      <w:sz w:val="20"/>
                      <w:lang w:val="ru-RU"/>
                    </w:rPr>
                    <w:t>Приложение 4, пункт 1.3.5</w:t>
                  </w:r>
                </w:p>
                <w:p w14:paraId="11E65782" w14:textId="77777777" w:rsidR="00066C16" w:rsidRPr="00373786" w:rsidRDefault="00066C16" w:rsidP="00066C16">
                  <w:pPr>
                    <w:pStyle w:val="TableParagraph"/>
                    <w:rPr>
                      <w:sz w:val="20"/>
                      <w:lang w:val="ru-RU"/>
                    </w:rPr>
                  </w:pPr>
                  <w:r w:rsidRPr="00373786">
                    <w:rPr>
                      <w:sz w:val="20"/>
                      <w:lang w:val="ru-RU"/>
                    </w:rPr>
                    <w:t>Приложение 4, пункт 1.3.6</w:t>
                  </w:r>
                </w:p>
                <w:p w14:paraId="4CB7DB9C" w14:textId="77777777" w:rsidR="00066C16" w:rsidRPr="00373786" w:rsidRDefault="00066C16" w:rsidP="00066C16">
                  <w:pPr>
                    <w:pStyle w:val="TableParagraph"/>
                    <w:spacing w:line="226" w:lineRule="exact"/>
                    <w:rPr>
                      <w:sz w:val="20"/>
                      <w:lang w:val="ru-RU"/>
                    </w:rPr>
                  </w:pPr>
                  <w:r w:rsidRPr="00373786">
                    <w:rPr>
                      <w:sz w:val="20"/>
                      <w:lang w:val="ru-RU"/>
                    </w:rPr>
                    <w:t>Приложение 4, пункт 1.3.7</w:t>
                  </w:r>
                </w:p>
                <w:p w14:paraId="4470D127" w14:textId="77777777" w:rsidR="00066C16" w:rsidRPr="00373786" w:rsidRDefault="00066C16" w:rsidP="00066C16">
                  <w:pPr>
                    <w:pStyle w:val="TableParagraph"/>
                    <w:spacing w:line="224" w:lineRule="exact"/>
                    <w:rPr>
                      <w:sz w:val="20"/>
                      <w:lang w:val="ru-RU"/>
                    </w:rPr>
                  </w:pPr>
                  <w:r w:rsidRPr="00373786">
                    <w:rPr>
                      <w:sz w:val="20"/>
                      <w:lang w:val="ru-RU"/>
                    </w:rPr>
                    <w:t>Приложение 4, пункт 1.3.8</w:t>
                  </w:r>
                </w:p>
                <w:p w14:paraId="3714AB12" w14:textId="77777777" w:rsidR="00066C16" w:rsidRPr="00373786" w:rsidRDefault="00066C16" w:rsidP="00066C16">
                  <w:pPr>
                    <w:pStyle w:val="TableParagraph"/>
                    <w:rPr>
                      <w:sz w:val="20"/>
                      <w:lang w:val="ru-RU"/>
                    </w:rPr>
                  </w:pPr>
                  <w:r w:rsidRPr="00373786">
                    <w:rPr>
                      <w:sz w:val="20"/>
                      <w:lang w:val="ru-RU"/>
                    </w:rPr>
                    <w:t>Приложение 4, пункт 1.3.9</w:t>
                  </w:r>
                </w:p>
                <w:p w14:paraId="2EF3AC94" w14:textId="77777777" w:rsidR="00066C16" w:rsidRPr="00373786" w:rsidRDefault="00066C16" w:rsidP="00066C16">
                  <w:pPr>
                    <w:pStyle w:val="TableParagraph"/>
                    <w:spacing w:line="226" w:lineRule="exact"/>
                    <w:rPr>
                      <w:sz w:val="20"/>
                      <w:lang w:val="ru-RU"/>
                    </w:rPr>
                  </w:pPr>
                  <w:r w:rsidRPr="00373786">
                    <w:rPr>
                      <w:sz w:val="20"/>
                      <w:lang w:val="ru-RU"/>
                    </w:rPr>
                    <w:t>Приложение 4, пункт 1.3.10</w:t>
                  </w:r>
                </w:p>
                <w:p w14:paraId="553077D7" w14:textId="77777777" w:rsidR="00066C16" w:rsidRPr="00373786" w:rsidRDefault="00066C16" w:rsidP="00066C16">
                  <w:pPr>
                    <w:pStyle w:val="TableParagraph"/>
                    <w:spacing w:line="226" w:lineRule="exact"/>
                    <w:rPr>
                      <w:sz w:val="20"/>
                      <w:lang w:val="ru-RU"/>
                    </w:rPr>
                  </w:pPr>
                  <w:r w:rsidRPr="00373786">
                    <w:rPr>
                      <w:sz w:val="20"/>
                      <w:lang w:val="ru-RU"/>
                    </w:rPr>
                    <w:t>Приложение 4, пункт 1.3.11</w:t>
                  </w:r>
                </w:p>
                <w:p w14:paraId="3F725749" w14:textId="77777777" w:rsidR="00066C16" w:rsidRPr="00373786" w:rsidRDefault="00066C16" w:rsidP="00066C16">
                  <w:pPr>
                    <w:pStyle w:val="TableParagraph"/>
                    <w:rPr>
                      <w:sz w:val="20"/>
                      <w:lang w:val="ru-RU"/>
                    </w:rPr>
                  </w:pPr>
                  <w:r w:rsidRPr="00373786">
                    <w:rPr>
                      <w:sz w:val="20"/>
                      <w:lang w:val="ru-RU"/>
                    </w:rPr>
                    <w:t>Приложение 4, пункт 1.3.12</w:t>
                  </w:r>
                </w:p>
                <w:p w14:paraId="208B5FBE" w14:textId="77777777" w:rsidR="00066C16" w:rsidRPr="00373786" w:rsidRDefault="00066C16" w:rsidP="00066C16">
                  <w:pPr>
                    <w:pStyle w:val="TableParagraph"/>
                    <w:spacing w:line="225" w:lineRule="exact"/>
                    <w:rPr>
                      <w:sz w:val="20"/>
                      <w:lang w:val="ru-RU"/>
                    </w:rPr>
                  </w:pPr>
                  <w:r w:rsidRPr="00373786">
                    <w:rPr>
                      <w:sz w:val="20"/>
                      <w:lang w:val="ru-RU"/>
                    </w:rPr>
                    <w:t>Приложение 4, пункт 1.3.13</w:t>
                  </w:r>
                </w:p>
                <w:p w14:paraId="1DE4B5CC" w14:textId="77777777" w:rsidR="00066C16" w:rsidRPr="00373786" w:rsidRDefault="00066C16" w:rsidP="00066C16">
                  <w:pPr>
                    <w:pStyle w:val="TableParagraph"/>
                    <w:spacing w:line="226" w:lineRule="exact"/>
                    <w:rPr>
                      <w:sz w:val="20"/>
                      <w:lang w:val="ru-RU"/>
                    </w:rPr>
                  </w:pPr>
                  <w:r w:rsidRPr="00373786">
                    <w:rPr>
                      <w:sz w:val="20"/>
                      <w:lang w:val="ru-RU"/>
                    </w:rPr>
                    <w:t>Правила ЕЭК ООН № 48</w:t>
                  </w:r>
                </w:p>
              </w:tc>
              <w:tc>
                <w:tcPr>
                  <w:tcW w:w="2268" w:type="dxa"/>
                </w:tcPr>
                <w:p w14:paraId="6A1F084E" w14:textId="77777777" w:rsidR="00066C16" w:rsidRPr="00373786" w:rsidRDefault="00066C16" w:rsidP="00066C16">
                  <w:pPr>
                    <w:pStyle w:val="TableParagraph"/>
                    <w:spacing w:line="223" w:lineRule="exact"/>
                    <w:rPr>
                      <w:sz w:val="20"/>
                      <w:lang w:val="ru-RU"/>
                    </w:rPr>
                  </w:pPr>
                  <w:r w:rsidRPr="00373786">
                    <w:rPr>
                      <w:sz w:val="20"/>
                      <w:lang w:val="ru-RU"/>
                    </w:rPr>
                    <w:lastRenderedPageBreak/>
                    <w:t>ТР ТС 018/2011,</w:t>
                  </w:r>
                </w:p>
                <w:p w14:paraId="438E9731" w14:textId="77777777" w:rsidR="00066C16" w:rsidRPr="00373786" w:rsidRDefault="00066C16" w:rsidP="00066C16">
                  <w:pPr>
                    <w:pStyle w:val="TableParagraph"/>
                    <w:spacing w:line="237" w:lineRule="auto"/>
                    <w:ind w:right="596"/>
                    <w:rPr>
                      <w:sz w:val="20"/>
                      <w:lang w:val="ru-RU"/>
                    </w:rPr>
                  </w:pPr>
                  <w:r w:rsidRPr="00373786">
                    <w:rPr>
                      <w:sz w:val="20"/>
                      <w:lang w:val="ru-RU"/>
                    </w:rPr>
                    <w:t>Приложение 4, пункт 1.3 Правила ЕЭК ООН № 48</w:t>
                  </w:r>
                </w:p>
              </w:tc>
              <w:tc>
                <w:tcPr>
                  <w:tcW w:w="1417" w:type="dxa"/>
                </w:tcPr>
                <w:p w14:paraId="504AFA22" w14:textId="77777777" w:rsidR="00691B51" w:rsidRDefault="00691B51" w:rsidP="00884F10">
                  <w:pPr>
                    <w:spacing w:after="0" w:line="240" w:lineRule="auto"/>
                    <w:rPr>
                      <w:rFonts w:ascii="Times New Roman" w:hAnsi="Times New Roman" w:cs="Times New Roman"/>
                      <w:color w:val="FF0000"/>
                      <w:sz w:val="18"/>
                      <w:szCs w:val="18"/>
                    </w:rPr>
                  </w:pPr>
                </w:p>
                <w:p w14:paraId="676AC131" w14:textId="77777777" w:rsidR="00E321C2" w:rsidRDefault="00E321C2" w:rsidP="00884F1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58262A6" w14:textId="77777777" w:rsidR="00066C16" w:rsidRPr="00373786" w:rsidRDefault="00884F10" w:rsidP="00884F10">
                  <w:pPr>
                    <w:pStyle w:val="TableParagraph"/>
                    <w:ind w:left="0"/>
                    <w:rPr>
                      <w:sz w:val="20"/>
                      <w:lang w:val="ru-RU"/>
                    </w:rPr>
                  </w:pPr>
                  <w:r>
                    <w:rPr>
                      <w:sz w:val="20"/>
                      <w:lang w:val="ru-RU"/>
                    </w:rPr>
                    <w:t xml:space="preserve">от </w:t>
                  </w:r>
                  <w:r w:rsidR="00066C16" w:rsidRPr="00373786">
                    <w:rPr>
                      <w:sz w:val="20"/>
                      <w:lang w:val="ru-RU"/>
                    </w:rPr>
                    <w:t>0</w:t>
                  </w:r>
                  <w:r>
                    <w:rPr>
                      <w:sz w:val="20"/>
                      <w:lang w:val="ru-RU"/>
                    </w:rPr>
                    <w:t xml:space="preserve"> до </w:t>
                  </w:r>
                  <w:r w:rsidR="00066C16" w:rsidRPr="00373786">
                    <w:rPr>
                      <w:sz w:val="20"/>
                      <w:lang w:val="ru-RU"/>
                    </w:rPr>
                    <w:t>2000</w:t>
                  </w:r>
                  <w:r w:rsidR="00033B25">
                    <w:rPr>
                      <w:sz w:val="20"/>
                      <w:lang w:val="ru-RU"/>
                    </w:rPr>
                    <w:t xml:space="preserve"> </w:t>
                  </w:r>
                  <w:r w:rsidR="00066C16" w:rsidRPr="00373786">
                    <w:rPr>
                      <w:sz w:val="20"/>
                      <w:lang w:val="ru-RU"/>
                    </w:rPr>
                    <w:t>лк</w:t>
                  </w:r>
                </w:p>
                <w:p w14:paraId="760F38B8" w14:textId="37A9F092" w:rsidR="00066C16" w:rsidRPr="00373786" w:rsidRDefault="00884F10" w:rsidP="00884F10">
                  <w:pPr>
                    <w:pStyle w:val="TableParagraph"/>
                    <w:ind w:left="0"/>
                    <w:rPr>
                      <w:sz w:val="20"/>
                      <w:lang w:val="ru-RU"/>
                    </w:rPr>
                  </w:pPr>
                  <w:r>
                    <w:rPr>
                      <w:sz w:val="20"/>
                      <w:lang w:val="ru-RU"/>
                    </w:rPr>
                    <w:t xml:space="preserve">от </w:t>
                  </w:r>
                  <w:r w:rsidR="00066C16" w:rsidRPr="00373786">
                    <w:rPr>
                      <w:sz w:val="20"/>
                      <w:lang w:val="ru-RU"/>
                    </w:rPr>
                    <w:t>0</w:t>
                  </w:r>
                  <w:r w:rsidR="00C33D11">
                    <w:rPr>
                      <w:sz w:val="20"/>
                      <w:lang w:val="ru-RU"/>
                    </w:rPr>
                    <w:t xml:space="preserve"> </w:t>
                  </w:r>
                  <w:r>
                    <w:rPr>
                      <w:sz w:val="20"/>
                      <w:lang w:val="ru-RU"/>
                    </w:rPr>
                    <w:t>до</w:t>
                  </w:r>
                  <w:r w:rsidR="00C33D11">
                    <w:rPr>
                      <w:sz w:val="20"/>
                      <w:lang w:val="ru-RU"/>
                    </w:rPr>
                    <w:t xml:space="preserve"> </w:t>
                  </w:r>
                  <w:r w:rsidR="00066C16" w:rsidRPr="00373786">
                    <w:rPr>
                      <w:sz w:val="20"/>
                      <w:lang w:val="ru-RU"/>
                    </w:rPr>
                    <w:t>2000 кд</w:t>
                  </w:r>
                </w:p>
                <w:p w14:paraId="40FFD072" w14:textId="0D7EEA0F" w:rsidR="00066C16" w:rsidRPr="00373786" w:rsidRDefault="00884F10" w:rsidP="00884F10">
                  <w:pPr>
                    <w:pStyle w:val="TableParagraph"/>
                    <w:ind w:left="0"/>
                    <w:rPr>
                      <w:sz w:val="20"/>
                      <w:lang w:val="ru-RU"/>
                    </w:rPr>
                  </w:pPr>
                  <w:r>
                    <w:rPr>
                      <w:sz w:val="20"/>
                      <w:lang w:val="ru-RU"/>
                    </w:rPr>
                    <w:t xml:space="preserve">от </w:t>
                  </w:r>
                  <w:r w:rsidR="00066C16" w:rsidRPr="00373786">
                    <w:rPr>
                      <w:sz w:val="20"/>
                      <w:lang w:val="ru-RU"/>
                    </w:rPr>
                    <w:t>0</w:t>
                  </w:r>
                  <w:r>
                    <w:rPr>
                      <w:sz w:val="20"/>
                      <w:lang w:val="ru-RU"/>
                    </w:rPr>
                    <w:t xml:space="preserve"> до</w:t>
                  </w:r>
                  <w:r w:rsidR="00C33D11">
                    <w:rPr>
                      <w:sz w:val="20"/>
                      <w:lang w:val="ru-RU"/>
                    </w:rPr>
                    <w:t xml:space="preserve"> </w:t>
                  </w:r>
                  <w:r w:rsidR="00066C16" w:rsidRPr="00373786">
                    <w:rPr>
                      <w:sz w:val="20"/>
                      <w:lang w:val="ru-RU"/>
                    </w:rPr>
                    <w:t>1500</w:t>
                  </w:r>
                  <w:r w:rsidR="00033B25">
                    <w:rPr>
                      <w:sz w:val="20"/>
                      <w:lang w:val="ru-RU"/>
                    </w:rPr>
                    <w:t xml:space="preserve"> </w:t>
                  </w:r>
                  <w:r w:rsidR="00066C16" w:rsidRPr="00373786">
                    <w:rPr>
                      <w:sz w:val="20"/>
                      <w:lang w:val="ru-RU"/>
                    </w:rPr>
                    <w:t>мм</w:t>
                  </w:r>
                </w:p>
                <w:p w14:paraId="30EC8AF1" w14:textId="72241AF4" w:rsidR="00066C16" w:rsidRPr="00373786" w:rsidRDefault="00884F10" w:rsidP="00884F10">
                  <w:pPr>
                    <w:pStyle w:val="TableParagraph"/>
                    <w:ind w:left="0"/>
                    <w:rPr>
                      <w:sz w:val="20"/>
                      <w:lang w:val="ru-RU"/>
                    </w:rPr>
                  </w:pPr>
                  <w:r>
                    <w:rPr>
                      <w:sz w:val="20"/>
                      <w:lang w:val="ru-RU"/>
                    </w:rPr>
                    <w:lastRenderedPageBreak/>
                    <w:t>от</w:t>
                  </w:r>
                  <w:r w:rsidR="00C33D11">
                    <w:rPr>
                      <w:sz w:val="20"/>
                      <w:lang w:val="ru-RU"/>
                    </w:rPr>
                    <w:t xml:space="preserve"> </w:t>
                  </w:r>
                  <w:r w:rsidR="00066C16" w:rsidRPr="00373786">
                    <w:rPr>
                      <w:sz w:val="20"/>
                      <w:lang w:val="ru-RU"/>
                    </w:rPr>
                    <w:t>0</w:t>
                  </w:r>
                  <w:r w:rsidR="00457B37">
                    <w:rPr>
                      <w:sz w:val="20"/>
                      <w:lang w:val="ru-RU"/>
                    </w:rPr>
                    <w:t xml:space="preserve"> </w:t>
                  </w:r>
                  <w:r>
                    <w:rPr>
                      <w:sz w:val="20"/>
                      <w:lang w:val="ru-RU"/>
                    </w:rPr>
                    <w:t>до</w:t>
                  </w:r>
                  <w:r w:rsidR="00457B37">
                    <w:rPr>
                      <w:sz w:val="20"/>
                      <w:lang w:val="ru-RU"/>
                    </w:rPr>
                    <w:t xml:space="preserve"> </w:t>
                  </w:r>
                  <w:r w:rsidR="00066C16" w:rsidRPr="00373786">
                    <w:rPr>
                      <w:sz w:val="20"/>
                      <w:lang w:val="ru-RU"/>
                    </w:rPr>
                    <w:t>800</w:t>
                  </w:r>
                  <w:r w:rsidR="00033B25">
                    <w:rPr>
                      <w:sz w:val="20"/>
                      <w:lang w:val="ru-RU"/>
                    </w:rPr>
                    <w:t xml:space="preserve"> </w:t>
                  </w:r>
                  <w:r w:rsidR="00066C16" w:rsidRPr="00373786">
                    <w:rPr>
                      <w:sz w:val="20"/>
                      <w:lang w:val="ru-RU"/>
                    </w:rPr>
                    <w:t>мм</w:t>
                  </w:r>
                </w:p>
                <w:p w14:paraId="7D9B1E1B" w14:textId="77777777" w:rsidR="00066C16" w:rsidRPr="00373786" w:rsidRDefault="00884F10" w:rsidP="00884F10">
                  <w:pPr>
                    <w:pStyle w:val="TableParagraph"/>
                    <w:ind w:left="0"/>
                    <w:rPr>
                      <w:sz w:val="20"/>
                      <w:lang w:val="ru-RU"/>
                    </w:rPr>
                  </w:pPr>
                  <w:r>
                    <w:rPr>
                      <w:sz w:val="20"/>
                      <w:lang w:val="ru-RU"/>
                    </w:rPr>
                    <w:t xml:space="preserve">от </w:t>
                  </w:r>
                  <w:r w:rsidR="00066C16" w:rsidRPr="00373786">
                    <w:rPr>
                      <w:sz w:val="20"/>
                      <w:lang w:val="ru-RU"/>
                    </w:rPr>
                    <w:t>0</w:t>
                  </w:r>
                  <w:r>
                    <w:rPr>
                      <w:sz w:val="20"/>
                      <w:lang w:val="ru-RU"/>
                    </w:rPr>
                    <w:t xml:space="preserve"> до </w:t>
                  </w:r>
                  <w:r w:rsidR="00066C16" w:rsidRPr="00373786">
                    <w:rPr>
                      <w:sz w:val="20"/>
                      <w:lang w:val="ru-RU"/>
                    </w:rPr>
                    <w:t>600</w:t>
                  </w:r>
                  <w:r w:rsidR="00033B25">
                    <w:rPr>
                      <w:sz w:val="20"/>
                      <w:lang w:val="ru-RU"/>
                    </w:rPr>
                    <w:t xml:space="preserve"> </w:t>
                  </w:r>
                  <w:r w:rsidR="00066C16" w:rsidRPr="00373786">
                    <w:rPr>
                      <w:sz w:val="20"/>
                      <w:lang w:val="ru-RU"/>
                    </w:rPr>
                    <w:t>мм</w:t>
                  </w:r>
                </w:p>
                <w:p w14:paraId="42DEFADA" w14:textId="07BB87BE" w:rsidR="00066C16" w:rsidRPr="00373786" w:rsidRDefault="00884F10" w:rsidP="00884F10">
                  <w:pPr>
                    <w:pStyle w:val="TableParagraph"/>
                    <w:ind w:left="0"/>
                    <w:rPr>
                      <w:sz w:val="20"/>
                      <w:lang w:val="ru-RU"/>
                    </w:rPr>
                  </w:pPr>
                  <w:r>
                    <w:rPr>
                      <w:sz w:val="20"/>
                      <w:lang w:val="ru-RU"/>
                    </w:rPr>
                    <w:t>от</w:t>
                  </w:r>
                  <w:r w:rsidR="00C33D11">
                    <w:rPr>
                      <w:sz w:val="20"/>
                      <w:lang w:val="ru-RU"/>
                    </w:rPr>
                    <w:t xml:space="preserve"> </w:t>
                  </w:r>
                  <w:r w:rsidR="00066C16" w:rsidRPr="00373786">
                    <w:rPr>
                      <w:sz w:val="20"/>
                      <w:lang w:val="ru-RU"/>
                    </w:rPr>
                    <w:t>0</w:t>
                  </w:r>
                  <w:r>
                    <w:rPr>
                      <w:sz w:val="20"/>
                      <w:lang w:val="ru-RU"/>
                    </w:rPr>
                    <w:t xml:space="preserve"> до </w:t>
                  </w:r>
                  <w:r w:rsidR="00066C16" w:rsidRPr="00373786">
                    <w:rPr>
                      <w:sz w:val="20"/>
                      <w:lang w:val="ru-RU"/>
                    </w:rPr>
                    <w:t>2100</w:t>
                  </w:r>
                  <w:r w:rsidR="00033B25">
                    <w:rPr>
                      <w:sz w:val="20"/>
                      <w:lang w:val="ru-RU"/>
                    </w:rPr>
                    <w:t xml:space="preserve"> </w:t>
                  </w:r>
                  <w:r w:rsidR="00066C16" w:rsidRPr="00373786">
                    <w:rPr>
                      <w:sz w:val="20"/>
                      <w:lang w:val="ru-RU"/>
                    </w:rPr>
                    <w:t>мм</w:t>
                  </w:r>
                </w:p>
              </w:tc>
            </w:tr>
            <w:tr w:rsidR="00066C16" w:rsidRPr="00373786" w14:paraId="4C133A4E" w14:textId="77777777" w:rsidTr="00732410">
              <w:trPr>
                <w:trHeight w:val="158"/>
              </w:trPr>
              <w:tc>
                <w:tcPr>
                  <w:tcW w:w="562" w:type="dxa"/>
                </w:tcPr>
                <w:p w14:paraId="63417732" w14:textId="77777777" w:rsidR="00066C16" w:rsidRPr="00373786" w:rsidRDefault="00066C16" w:rsidP="00066C16">
                  <w:pPr>
                    <w:pStyle w:val="TableParagraph"/>
                    <w:spacing w:line="223" w:lineRule="exact"/>
                    <w:ind w:left="139"/>
                    <w:rPr>
                      <w:sz w:val="20"/>
                    </w:rPr>
                  </w:pPr>
                  <w:r w:rsidRPr="00373786">
                    <w:rPr>
                      <w:sz w:val="20"/>
                    </w:rPr>
                    <w:lastRenderedPageBreak/>
                    <w:t>8.</w:t>
                  </w:r>
                </w:p>
              </w:tc>
              <w:tc>
                <w:tcPr>
                  <w:tcW w:w="3261" w:type="dxa"/>
                </w:tcPr>
                <w:p w14:paraId="6186AF79" w14:textId="77777777" w:rsidR="00066C16" w:rsidRPr="00373786" w:rsidRDefault="00066C16" w:rsidP="00066C16">
                  <w:pPr>
                    <w:pStyle w:val="TableParagraph"/>
                    <w:ind w:left="105" w:right="502"/>
                    <w:jc w:val="both"/>
                    <w:rPr>
                      <w:sz w:val="20"/>
                      <w:lang w:val="ru-RU"/>
                    </w:rPr>
                  </w:pPr>
                  <w:r w:rsidRPr="00373786">
                    <w:rPr>
                      <w:sz w:val="20"/>
                      <w:lang w:val="ru-RU"/>
                    </w:rPr>
                    <w:t>Категории единичных транспортных средств М2, М3</w:t>
                  </w:r>
                </w:p>
              </w:tc>
              <w:tc>
                <w:tcPr>
                  <w:tcW w:w="5953" w:type="dxa"/>
                </w:tcPr>
                <w:p w14:paraId="0706ADE5" w14:textId="77777777" w:rsidR="00066C16" w:rsidRPr="00373786" w:rsidRDefault="00066C16" w:rsidP="00066C16">
                  <w:pPr>
                    <w:pStyle w:val="TableParagraph"/>
                    <w:rPr>
                      <w:sz w:val="20"/>
                      <w:lang w:val="ru-RU"/>
                    </w:rPr>
                  </w:pPr>
                  <w:r w:rsidRPr="00373786">
                    <w:rPr>
                      <w:sz w:val="20"/>
                      <w:lang w:val="ru-RU"/>
                    </w:rPr>
                    <w:t>Визуальная проверка противопожарной защиты</w:t>
                  </w:r>
                </w:p>
                <w:p w14:paraId="2649E41D" w14:textId="77777777" w:rsidR="00066C16" w:rsidRPr="00373786" w:rsidRDefault="00066C16" w:rsidP="00066C16">
                  <w:pPr>
                    <w:pStyle w:val="TableParagraph"/>
                    <w:spacing w:before="7"/>
                    <w:ind w:right="154"/>
                    <w:rPr>
                      <w:sz w:val="20"/>
                      <w:lang w:val="ru-RU"/>
                    </w:rPr>
                  </w:pPr>
                  <w:r w:rsidRPr="00373786">
                    <w:rPr>
                      <w:sz w:val="20"/>
                      <w:lang w:val="ru-RU"/>
                    </w:rPr>
                    <w:t>-Визуальная проверка электрооборудования и электропроводки</w:t>
                  </w:r>
                </w:p>
                <w:p w14:paraId="7BC0EFAB" w14:textId="77777777" w:rsidR="00066C16" w:rsidRPr="00373786" w:rsidRDefault="00066C16" w:rsidP="00066C16">
                  <w:pPr>
                    <w:pStyle w:val="TableParagraph"/>
                    <w:ind w:right="646"/>
                    <w:rPr>
                      <w:sz w:val="20"/>
                      <w:lang w:val="ru-RU"/>
                    </w:rPr>
                  </w:pPr>
                  <w:r w:rsidRPr="00373786">
                    <w:rPr>
                      <w:sz w:val="20"/>
                      <w:lang w:val="ru-RU"/>
                    </w:rPr>
                    <w:t>-Визуальная проверка аккумуляторной батареи</w:t>
                  </w:r>
                </w:p>
                <w:p w14:paraId="33B769BC" w14:textId="77777777" w:rsidR="00066C16" w:rsidRPr="00373786" w:rsidRDefault="00066C16" w:rsidP="00066C16">
                  <w:pPr>
                    <w:pStyle w:val="TableParagraph"/>
                    <w:spacing w:before="2"/>
                    <w:ind w:right="725"/>
                    <w:rPr>
                      <w:sz w:val="20"/>
                      <w:lang w:val="ru-RU"/>
                    </w:rPr>
                  </w:pPr>
                  <w:r w:rsidRPr="00373786">
                    <w:rPr>
                      <w:sz w:val="20"/>
                      <w:lang w:val="ru-RU"/>
                    </w:rPr>
                    <w:t>-Визуальная проверка аптечки первой помощи</w:t>
                  </w:r>
                </w:p>
                <w:p w14:paraId="1E601975" w14:textId="77777777" w:rsidR="00066C16" w:rsidRPr="00373786" w:rsidRDefault="00066C16" w:rsidP="00066C16">
                  <w:pPr>
                    <w:pStyle w:val="TableParagraph"/>
                    <w:rPr>
                      <w:sz w:val="20"/>
                      <w:lang w:val="ru-RU"/>
                    </w:rPr>
                  </w:pPr>
                  <w:r w:rsidRPr="00373786">
                    <w:rPr>
                      <w:sz w:val="20"/>
                      <w:lang w:val="ru-RU"/>
                    </w:rPr>
                    <w:t>-Визуальная проверка число выходов</w:t>
                  </w:r>
                </w:p>
                <w:p w14:paraId="67BD4DE8" w14:textId="77777777" w:rsidR="00066C16" w:rsidRPr="00373786" w:rsidRDefault="00066C16" w:rsidP="00066C16">
                  <w:pPr>
                    <w:pStyle w:val="TableParagraph"/>
                    <w:ind w:right="154"/>
                    <w:rPr>
                      <w:sz w:val="20"/>
                      <w:lang w:val="ru-RU"/>
                    </w:rPr>
                  </w:pPr>
                  <w:r w:rsidRPr="00373786">
                    <w:rPr>
                      <w:sz w:val="20"/>
                      <w:lang w:val="ru-RU"/>
                    </w:rPr>
                    <w:t>-Визуальная проверка расположение выходов</w:t>
                  </w:r>
                </w:p>
                <w:p w14:paraId="6462A428" w14:textId="77777777" w:rsidR="00066C16" w:rsidRPr="00373786" w:rsidRDefault="00066C16" w:rsidP="00570AAE">
                  <w:pPr>
                    <w:pStyle w:val="TableParagraph"/>
                    <w:rPr>
                      <w:sz w:val="20"/>
                      <w:lang w:val="ru-RU"/>
                    </w:rPr>
                  </w:pPr>
                  <w:r w:rsidRPr="00373786">
                    <w:rPr>
                      <w:sz w:val="20"/>
                      <w:lang w:val="ru-RU"/>
                    </w:rPr>
                    <w:t>-Проверка геометрических замеров минимальных размеров выходов пассажирских транспортных средств категорий М2 и М3 -Визуальная проверка открывание и закрывание служебных дверей</w:t>
                  </w:r>
                </w:p>
                <w:p w14:paraId="37407B6F" w14:textId="77777777" w:rsidR="00066C16" w:rsidRPr="00373786" w:rsidRDefault="00066C16" w:rsidP="00066C16">
                  <w:pPr>
                    <w:pStyle w:val="TableParagraph"/>
                    <w:spacing w:before="7"/>
                    <w:rPr>
                      <w:sz w:val="20"/>
                      <w:lang w:val="ru-RU"/>
                    </w:rPr>
                  </w:pPr>
                  <w:r w:rsidRPr="00373786">
                    <w:rPr>
                      <w:sz w:val="20"/>
                      <w:lang w:val="ru-RU"/>
                    </w:rPr>
                    <w:t>-Визуальная проверка работоспособности автоматических служебных дверей.</w:t>
                  </w:r>
                </w:p>
                <w:p w14:paraId="3FCC1030" w14:textId="77777777" w:rsidR="00066C16" w:rsidRPr="00373786" w:rsidRDefault="00066C16" w:rsidP="00066C16">
                  <w:pPr>
                    <w:pStyle w:val="TableParagraph"/>
                    <w:rPr>
                      <w:sz w:val="20"/>
                      <w:lang w:val="ru-RU"/>
                    </w:rPr>
                  </w:pPr>
                  <w:r w:rsidRPr="00373786">
                    <w:rPr>
                      <w:sz w:val="20"/>
                      <w:lang w:val="ru-RU"/>
                    </w:rPr>
                    <w:t>-Визуальная проверка закрывание автоматический служебных дверей.</w:t>
                  </w:r>
                </w:p>
                <w:p w14:paraId="1295EA7D" w14:textId="77777777" w:rsidR="00066C16" w:rsidRPr="00373786" w:rsidRDefault="00066C16" w:rsidP="00066C16">
                  <w:pPr>
                    <w:pStyle w:val="TableParagraph"/>
                    <w:rPr>
                      <w:sz w:val="20"/>
                      <w:lang w:val="ru-RU"/>
                    </w:rPr>
                  </w:pPr>
                  <w:r w:rsidRPr="00373786">
                    <w:rPr>
                      <w:sz w:val="20"/>
                      <w:lang w:val="ru-RU"/>
                    </w:rPr>
                    <w:t xml:space="preserve">-Проверка геометрических замеров свободному открыванию </w:t>
                  </w:r>
                  <w:r w:rsidRPr="00373786">
                    <w:rPr>
                      <w:sz w:val="20"/>
                      <w:lang w:val="ru-RU"/>
                    </w:rPr>
                    <w:lastRenderedPageBreak/>
                    <w:t>дверей на угол не менее 100°</w:t>
                  </w:r>
                </w:p>
                <w:p w14:paraId="1C518A37" w14:textId="77777777" w:rsidR="00066C16" w:rsidRPr="00373786" w:rsidRDefault="00066C16" w:rsidP="00066C16">
                  <w:pPr>
                    <w:pStyle w:val="TableParagraph"/>
                    <w:spacing w:before="2"/>
                    <w:rPr>
                      <w:sz w:val="20"/>
                      <w:lang w:val="ru-RU"/>
                    </w:rPr>
                  </w:pPr>
                  <w:r w:rsidRPr="00373786">
                    <w:rPr>
                      <w:sz w:val="20"/>
                      <w:lang w:val="ru-RU"/>
                    </w:rPr>
                    <w:t>-Визуальная проверка работоспособности запасных окон</w:t>
                  </w:r>
                </w:p>
                <w:p w14:paraId="7F301A6C" w14:textId="77777777" w:rsidR="00066C16" w:rsidRPr="00373786" w:rsidRDefault="00066C16" w:rsidP="00066C16">
                  <w:pPr>
                    <w:pStyle w:val="TableParagraph"/>
                    <w:rPr>
                      <w:sz w:val="20"/>
                      <w:lang w:val="ru-RU"/>
                    </w:rPr>
                  </w:pPr>
                  <w:r w:rsidRPr="00373786">
                    <w:rPr>
                      <w:sz w:val="20"/>
                      <w:lang w:val="ru-RU"/>
                    </w:rPr>
                    <w:t>-Визуальная проверка работоспособности люков.</w:t>
                  </w:r>
                </w:p>
                <w:p w14:paraId="73729525" w14:textId="77777777" w:rsidR="00066C16" w:rsidRPr="00373786" w:rsidRDefault="00066C16" w:rsidP="00066C16">
                  <w:pPr>
                    <w:pStyle w:val="TableParagraph"/>
                    <w:rPr>
                      <w:sz w:val="20"/>
                      <w:lang w:val="ru-RU"/>
                    </w:rPr>
                  </w:pPr>
                  <w:r w:rsidRPr="00373786">
                    <w:rPr>
                      <w:sz w:val="20"/>
                      <w:lang w:val="ru-RU"/>
                    </w:rPr>
                    <w:t>-Визуальная проверка нанесение надписей</w:t>
                  </w:r>
                </w:p>
                <w:p w14:paraId="0DD0ACA6" w14:textId="77777777" w:rsidR="00066C16" w:rsidRPr="00373786" w:rsidRDefault="00066C16" w:rsidP="00066C16">
                  <w:pPr>
                    <w:pStyle w:val="TableParagraph"/>
                    <w:ind w:right="154"/>
                    <w:rPr>
                      <w:sz w:val="20"/>
                      <w:lang w:val="ru-RU"/>
                    </w:rPr>
                  </w:pPr>
                  <w:r w:rsidRPr="00373786">
                    <w:rPr>
                      <w:sz w:val="20"/>
                      <w:lang w:val="ru-RU"/>
                    </w:rPr>
                    <w:t>-Визуальная проверка обеспечение искусственным внутреннего освещение салона</w:t>
                  </w:r>
                </w:p>
                <w:p w14:paraId="197C07B1" w14:textId="77777777" w:rsidR="00066C16" w:rsidRPr="00373786" w:rsidRDefault="00066C16" w:rsidP="00066C16">
                  <w:pPr>
                    <w:pStyle w:val="TableParagraph"/>
                    <w:ind w:right="362"/>
                    <w:rPr>
                      <w:sz w:val="20"/>
                      <w:lang w:val="ru-RU"/>
                    </w:rPr>
                  </w:pPr>
                  <w:r w:rsidRPr="00373786">
                    <w:rPr>
                      <w:sz w:val="20"/>
                      <w:lang w:val="ru-RU"/>
                    </w:rPr>
                    <w:t>-Визуальная проверка сечение поручней и опор для рук</w:t>
                  </w:r>
                </w:p>
                <w:p w14:paraId="463FCB4C" w14:textId="77777777" w:rsidR="00066C16" w:rsidRPr="00373786" w:rsidRDefault="00066C16" w:rsidP="00066C16">
                  <w:pPr>
                    <w:pStyle w:val="TableParagraph"/>
                    <w:spacing w:before="2"/>
                    <w:rPr>
                      <w:sz w:val="20"/>
                      <w:lang w:val="ru-RU"/>
                    </w:rPr>
                  </w:pPr>
                  <w:r w:rsidRPr="00373786">
                    <w:rPr>
                      <w:sz w:val="20"/>
                      <w:lang w:val="ru-RU"/>
                    </w:rPr>
                    <w:t>-Проверка геометрических замеров высоты размещение устройств, позволяющие пассажирам передавать водителю сигнал для остановки транспортного средства</w:t>
                  </w:r>
                </w:p>
                <w:p w14:paraId="1866ECB7" w14:textId="77777777" w:rsidR="00066C16" w:rsidRPr="00373786" w:rsidRDefault="00066C16" w:rsidP="00066C16">
                  <w:pPr>
                    <w:pStyle w:val="TableParagraph"/>
                    <w:ind w:right="154"/>
                    <w:rPr>
                      <w:sz w:val="20"/>
                      <w:lang w:val="ru-RU"/>
                    </w:rPr>
                  </w:pPr>
                  <w:r w:rsidRPr="00373786">
                    <w:rPr>
                      <w:sz w:val="20"/>
                      <w:lang w:val="ru-RU"/>
                    </w:rPr>
                    <w:t>-Проверка геометрических замеров длины любого поручня</w:t>
                  </w:r>
                </w:p>
              </w:tc>
              <w:tc>
                <w:tcPr>
                  <w:tcW w:w="2410" w:type="dxa"/>
                </w:tcPr>
                <w:p w14:paraId="3F93F49C" w14:textId="77777777" w:rsidR="00066C16" w:rsidRPr="00373786" w:rsidRDefault="00066C16" w:rsidP="00066C16">
                  <w:pPr>
                    <w:pStyle w:val="TableParagraph"/>
                    <w:spacing w:line="223" w:lineRule="exact"/>
                    <w:rPr>
                      <w:sz w:val="20"/>
                      <w:lang w:val="ru-RU"/>
                    </w:rPr>
                  </w:pPr>
                  <w:r w:rsidRPr="00373786">
                    <w:rPr>
                      <w:sz w:val="20"/>
                      <w:lang w:val="ru-RU"/>
                    </w:rPr>
                    <w:lastRenderedPageBreak/>
                    <w:t>ТР ТС 018/2011,</w:t>
                  </w:r>
                </w:p>
                <w:p w14:paraId="2A1BCD21" w14:textId="77777777" w:rsidR="00066C16" w:rsidRPr="00373786" w:rsidRDefault="00066C16" w:rsidP="00066C16">
                  <w:pPr>
                    <w:pStyle w:val="TableParagraph"/>
                    <w:rPr>
                      <w:sz w:val="20"/>
                      <w:lang w:val="ru-RU"/>
                    </w:rPr>
                  </w:pPr>
                  <w:r w:rsidRPr="00373786">
                    <w:rPr>
                      <w:sz w:val="20"/>
                      <w:lang w:val="ru-RU"/>
                    </w:rPr>
                    <w:t>Приложение 4, пункт 1.4.1</w:t>
                  </w:r>
                </w:p>
                <w:p w14:paraId="07993745" w14:textId="77777777" w:rsidR="00066C16" w:rsidRPr="00373786" w:rsidRDefault="00066C16" w:rsidP="00066C16">
                  <w:pPr>
                    <w:pStyle w:val="TableParagraph"/>
                    <w:rPr>
                      <w:sz w:val="20"/>
                      <w:lang w:val="ru-RU"/>
                    </w:rPr>
                  </w:pPr>
                  <w:r w:rsidRPr="00373786">
                    <w:rPr>
                      <w:sz w:val="20"/>
                      <w:lang w:val="ru-RU"/>
                    </w:rPr>
                    <w:t>Приложение 4, пункт 1.4.2</w:t>
                  </w:r>
                </w:p>
                <w:p w14:paraId="1BEA0219" w14:textId="77777777" w:rsidR="00066C16" w:rsidRPr="00373786" w:rsidRDefault="00066C16" w:rsidP="00066C16">
                  <w:pPr>
                    <w:pStyle w:val="TableParagraph"/>
                    <w:spacing w:line="229" w:lineRule="exact"/>
                    <w:rPr>
                      <w:sz w:val="20"/>
                      <w:lang w:val="ru-RU"/>
                    </w:rPr>
                  </w:pPr>
                  <w:r w:rsidRPr="00373786">
                    <w:rPr>
                      <w:sz w:val="20"/>
                      <w:lang w:val="ru-RU"/>
                    </w:rPr>
                    <w:t>Приложение 4, пункт 1.4.3</w:t>
                  </w:r>
                </w:p>
                <w:p w14:paraId="7B5F3D1D" w14:textId="77777777" w:rsidR="00066C16" w:rsidRPr="00373786" w:rsidRDefault="00066C16" w:rsidP="00066C16">
                  <w:pPr>
                    <w:pStyle w:val="TableParagraph"/>
                    <w:spacing w:line="229" w:lineRule="exact"/>
                    <w:rPr>
                      <w:sz w:val="20"/>
                      <w:lang w:val="ru-RU"/>
                    </w:rPr>
                  </w:pPr>
                  <w:r w:rsidRPr="00373786">
                    <w:rPr>
                      <w:sz w:val="20"/>
                      <w:lang w:val="ru-RU"/>
                    </w:rPr>
                    <w:t>Приложение 4, пункт 1.4.4</w:t>
                  </w:r>
                </w:p>
                <w:p w14:paraId="0FB87F0B" w14:textId="77777777" w:rsidR="00066C16" w:rsidRPr="00373786" w:rsidRDefault="00066C16" w:rsidP="00066C16">
                  <w:pPr>
                    <w:pStyle w:val="TableParagraph"/>
                    <w:spacing w:before="1"/>
                    <w:rPr>
                      <w:sz w:val="20"/>
                      <w:lang w:val="ru-RU"/>
                    </w:rPr>
                  </w:pPr>
                  <w:r w:rsidRPr="00373786">
                    <w:rPr>
                      <w:sz w:val="20"/>
                      <w:lang w:val="ru-RU"/>
                    </w:rPr>
                    <w:t>Приложение 4, пункт 1.4.5</w:t>
                  </w:r>
                </w:p>
                <w:p w14:paraId="33EE8610" w14:textId="77777777" w:rsidR="00066C16" w:rsidRPr="00373786" w:rsidRDefault="00066C16" w:rsidP="00066C16">
                  <w:pPr>
                    <w:pStyle w:val="TableParagraph"/>
                    <w:rPr>
                      <w:sz w:val="20"/>
                      <w:lang w:val="ru-RU"/>
                    </w:rPr>
                  </w:pPr>
                  <w:r w:rsidRPr="00373786">
                    <w:rPr>
                      <w:sz w:val="20"/>
                      <w:lang w:val="ru-RU"/>
                    </w:rPr>
                    <w:t>Приложение 4, пункт 1.4.6</w:t>
                  </w:r>
                </w:p>
                <w:p w14:paraId="6099EF13" w14:textId="77777777" w:rsidR="00066C16" w:rsidRPr="00373786" w:rsidRDefault="00066C16" w:rsidP="00066C16">
                  <w:pPr>
                    <w:pStyle w:val="TableParagraph"/>
                    <w:rPr>
                      <w:sz w:val="20"/>
                      <w:lang w:val="ru-RU"/>
                    </w:rPr>
                  </w:pPr>
                  <w:r w:rsidRPr="00373786">
                    <w:rPr>
                      <w:sz w:val="20"/>
                      <w:lang w:val="ru-RU"/>
                    </w:rPr>
                    <w:t>Приложение 4, пункт 1.4.7</w:t>
                  </w:r>
                </w:p>
                <w:p w14:paraId="0C758EE3" w14:textId="77777777" w:rsidR="00066C16" w:rsidRPr="00373786" w:rsidRDefault="00066C16" w:rsidP="00066C16">
                  <w:pPr>
                    <w:pStyle w:val="TableParagraph"/>
                    <w:rPr>
                      <w:sz w:val="20"/>
                      <w:lang w:val="ru-RU"/>
                    </w:rPr>
                  </w:pPr>
                  <w:r w:rsidRPr="00373786">
                    <w:rPr>
                      <w:sz w:val="20"/>
                      <w:lang w:val="ru-RU"/>
                    </w:rPr>
                    <w:t xml:space="preserve">Приложение 4, пункт </w:t>
                  </w:r>
                  <w:r w:rsidRPr="00373786">
                    <w:rPr>
                      <w:sz w:val="20"/>
                      <w:lang w:val="ru-RU"/>
                    </w:rPr>
                    <w:lastRenderedPageBreak/>
                    <w:t>1.4.7.1</w:t>
                  </w:r>
                </w:p>
                <w:p w14:paraId="14F74BEC" w14:textId="77777777" w:rsidR="00066C16" w:rsidRPr="00373786" w:rsidRDefault="00066C16" w:rsidP="00066C16">
                  <w:pPr>
                    <w:pStyle w:val="TableParagraph"/>
                    <w:spacing w:line="229" w:lineRule="exact"/>
                    <w:rPr>
                      <w:sz w:val="20"/>
                      <w:lang w:val="ru-RU"/>
                    </w:rPr>
                  </w:pPr>
                  <w:r w:rsidRPr="00373786">
                    <w:rPr>
                      <w:sz w:val="20"/>
                      <w:lang w:val="ru-RU"/>
                    </w:rPr>
                    <w:t>Приложение 4, пункт 1.4.8</w:t>
                  </w:r>
                </w:p>
                <w:p w14:paraId="6E284BB6" w14:textId="77777777" w:rsidR="00066C16" w:rsidRPr="00373786" w:rsidRDefault="00066C16" w:rsidP="00066C16">
                  <w:pPr>
                    <w:pStyle w:val="TableParagraph"/>
                    <w:spacing w:line="229" w:lineRule="exact"/>
                    <w:rPr>
                      <w:sz w:val="20"/>
                      <w:lang w:val="ru-RU"/>
                    </w:rPr>
                  </w:pPr>
                  <w:r w:rsidRPr="00373786">
                    <w:rPr>
                      <w:sz w:val="20"/>
                      <w:lang w:val="ru-RU"/>
                    </w:rPr>
                    <w:t>Приложение 4, пункт 1.4.9</w:t>
                  </w:r>
                </w:p>
                <w:p w14:paraId="1AED810D" w14:textId="77777777" w:rsidR="00066C16" w:rsidRPr="00373786" w:rsidRDefault="00066C16" w:rsidP="00066C16">
                  <w:pPr>
                    <w:pStyle w:val="TableParagraph"/>
                    <w:spacing w:before="1"/>
                    <w:rPr>
                      <w:sz w:val="20"/>
                      <w:lang w:val="ru-RU"/>
                    </w:rPr>
                  </w:pPr>
                  <w:r w:rsidRPr="00373786">
                    <w:rPr>
                      <w:sz w:val="20"/>
                      <w:lang w:val="ru-RU"/>
                    </w:rPr>
                    <w:t>Приложение 4, пункт 1.4.10</w:t>
                  </w:r>
                </w:p>
                <w:p w14:paraId="247C93FC" w14:textId="77777777" w:rsidR="00066C16" w:rsidRPr="00373786" w:rsidRDefault="00066C16" w:rsidP="00066C16">
                  <w:pPr>
                    <w:pStyle w:val="TableParagraph"/>
                    <w:rPr>
                      <w:sz w:val="20"/>
                      <w:lang w:val="ru-RU"/>
                    </w:rPr>
                  </w:pPr>
                  <w:r w:rsidRPr="00373786">
                    <w:rPr>
                      <w:sz w:val="20"/>
                      <w:lang w:val="ru-RU"/>
                    </w:rPr>
                    <w:t>Приложение 4, пункт 1.4.11.3</w:t>
                  </w:r>
                </w:p>
                <w:p w14:paraId="5A45F03B" w14:textId="77777777" w:rsidR="00066C16" w:rsidRPr="00373786" w:rsidRDefault="00066C16" w:rsidP="00066C16">
                  <w:pPr>
                    <w:pStyle w:val="TableParagraph"/>
                    <w:rPr>
                      <w:sz w:val="20"/>
                      <w:lang w:val="ru-RU"/>
                    </w:rPr>
                  </w:pPr>
                  <w:proofErr w:type="gramStart"/>
                  <w:r w:rsidRPr="00373786">
                    <w:rPr>
                      <w:sz w:val="20"/>
                      <w:lang w:val="ru-RU"/>
                    </w:rPr>
                    <w:t>.Приложение</w:t>
                  </w:r>
                  <w:proofErr w:type="gramEnd"/>
                  <w:r w:rsidRPr="00373786">
                    <w:rPr>
                      <w:sz w:val="20"/>
                      <w:lang w:val="ru-RU"/>
                    </w:rPr>
                    <w:t xml:space="preserve"> 4, пункт 1.4.12</w:t>
                  </w:r>
                </w:p>
                <w:p w14:paraId="481DDE6D" w14:textId="77777777" w:rsidR="00066C16" w:rsidRPr="00373786" w:rsidRDefault="00066C16" w:rsidP="00066C16">
                  <w:pPr>
                    <w:pStyle w:val="TableParagraph"/>
                    <w:rPr>
                      <w:sz w:val="20"/>
                      <w:lang w:val="ru-RU"/>
                    </w:rPr>
                  </w:pPr>
                  <w:r w:rsidRPr="00373786">
                    <w:rPr>
                      <w:sz w:val="20"/>
                      <w:lang w:val="ru-RU"/>
                    </w:rPr>
                    <w:t>Приложение 4, пункт 1.4.13</w:t>
                  </w:r>
                </w:p>
                <w:p w14:paraId="3CEAD104" w14:textId="77777777" w:rsidR="00066C16" w:rsidRPr="00373786" w:rsidRDefault="00066C16" w:rsidP="00066C16">
                  <w:pPr>
                    <w:pStyle w:val="TableParagraph"/>
                    <w:spacing w:line="223" w:lineRule="exact"/>
                    <w:rPr>
                      <w:sz w:val="20"/>
                      <w:lang w:val="ru-RU"/>
                    </w:rPr>
                  </w:pPr>
                  <w:r w:rsidRPr="00373786">
                    <w:rPr>
                      <w:sz w:val="20"/>
                      <w:lang w:val="ru-RU"/>
                    </w:rPr>
                    <w:t>Приложение 4, пункт 1.4.14</w:t>
                  </w:r>
                </w:p>
                <w:p w14:paraId="176162FE" w14:textId="77777777" w:rsidR="00066C16" w:rsidRPr="00373786" w:rsidRDefault="00066C16" w:rsidP="00066C16">
                  <w:pPr>
                    <w:pStyle w:val="TableParagraph"/>
                    <w:spacing w:line="226" w:lineRule="exact"/>
                    <w:rPr>
                      <w:sz w:val="20"/>
                      <w:lang w:val="ru-RU"/>
                    </w:rPr>
                  </w:pPr>
                  <w:r w:rsidRPr="00373786">
                    <w:rPr>
                      <w:sz w:val="20"/>
                      <w:lang w:val="ru-RU"/>
                    </w:rPr>
                    <w:t>Приложение 4, пункт 1.4.15</w:t>
                  </w:r>
                </w:p>
                <w:p w14:paraId="0E1F6A44" w14:textId="77777777" w:rsidR="00066C16" w:rsidRPr="00373786" w:rsidRDefault="00066C16" w:rsidP="00066C16">
                  <w:pPr>
                    <w:pStyle w:val="TableParagraph"/>
                    <w:spacing w:line="226" w:lineRule="exact"/>
                    <w:rPr>
                      <w:sz w:val="20"/>
                      <w:lang w:val="ru-RU"/>
                    </w:rPr>
                  </w:pPr>
                  <w:r w:rsidRPr="00373786">
                    <w:rPr>
                      <w:sz w:val="20"/>
                      <w:lang w:val="ru-RU"/>
                    </w:rPr>
                    <w:t>Приложение 4, пункт 1.4.16</w:t>
                  </w:r>
                </w:p>
                <w:p w14:paraId="663C6AD3" w14:textId="77777777" w:rsidR="00066C16" w:rsidRPr="00373786" w:rsidRDefault="00066C16" w:rsidP="00066C16">
                  <w:pPr>
                    <w:pStyle w:val="TableParagraph"/>
                    <w:spacing w:line="226" w:lineRule="exact"/>
                    <w:rPr>
                      <w:sz w:val="20"/>
                      <w:lang w:val="ru-RU"/>
                    </w:rPr>
                  </w:pPr>
                  <w:r w:rsidRPr="00373786">
                    <w:rPr>
                      <w:sz w:val="20"/>
                      <w:lang w:val="ru-RU"/>
                    </w:rPr>
                    <w:t>Приложение 4, пункт 1.4.17</w:t>
                  </w:r>
                </w:p>
                <w:p w14:paraId="36DAFC5E" w14:textId="77777777" w:rsidR="00066C16" w:rsidRPr="00373786" w:rsidRDefault="00066C16" w:rsidP="00066C16">
                  <w:pPr>
                    <w:pStyle w:val="TableParagraph"/>
                    <w:spacing w:line="226" w:lineRule="exact"/>
                    <w:rPr>
                      <w:sz w:val="20"/>
                      <w:lang w:val="ru-RU"/>
                    </w:rPr>
                  </w:pPr>
                  <w:r w:rsidRPr="00373786">
                    <w:rPr>
                      <w:sz w:val="20"/>
                      <w:lang w:val="ru-RU"/>
                    </w:rPr>
                    <w:t>Приложение 4, пункт 1.4.19</w:t>
                  </w:r>
                </w:p>
                <w:p w14:paraId="0A106237" w14:textId="77777777" w:rsidR="00066C16" w:rsidRPr="00373786" w:rsidRDefault="00066C16" w:rsidP="00066C16">
                  <w:pPr>
                    <w:pStyle w:val="TableParagraph"/>
                    <w:spacing w:line="226" w:lineRule="exact"/>
                    <w:rPr>
                      <w:sz w:val="20"/>
                      <w:lang w:val="ru-RU"/>
                    </w:rPr>
                  </w:pPr>
                  <w:r w:rsidRPr="00373786">
                    <w:rPr>
                      <w:sz w:val="20"/>
                      <w:lang w:val="ru-RU"/>
                    </w:rPr>
                    <w:t>Приложение 4, пункт 1.4.19.1</w:t>
                  </w:r>
                </w:p>
                <w:p w14:paraId="31949712" w14:textId="77777777" w:rsidR="00066C16" w:rsidRPr="00373786" w:rsidRDefault="00066C16" w:rsidP="00066C16">
                  <w:pPr>
                    <w:pStyle w:val="TableParagraph"/>
                    <w:spacing w:line="228" w:lineRule="exact"/>
                    <w:rPr>
                      <w:sz w:val="20"/>
                      <w:lang w:val="ru-RU"/>
                    </w:rPr>
                  </w:pPr>
                  <w:r w:rsidRPr="00373786">
                    <w:rPr>
                      <w:sz w:val="20"/>
                      <w:lang w:val="ru-RU"/>
                    </w:rPr>
                    <w:t>Приложение 4, пункт 1.4.19.2</w:t>
                  </w:r>
                </w:p>
                <w:p w14:paraId="2C746522" w14:textId="77777777" w:rsidR="00066C16" w:rsidRPr="00373786" w:rsidRDefault="00066C16" w:rsidP="00066C16">
                  <w:pPr>
                    <w:pStyle w:val="TableParagraph"/>
                    <w:spacing w:line="226" w:lineRule="exact"/>
                    <w:rPr>
                      <w:sz w:val="20"/>
                      <w:lang w:val="ru-RU"/>
                    </w:rPr>
                  </w:pPr>
                  <w:r w:rsidRPr="00373786">
                    <w:rPr>
                      <w:sz w:val="20"/>
                      <w:lang w:val="ru-RU"/>
                    </w:rPr>
                    <w:t>Приложение 4, пункт 1.4.20</w:t>
                  </w:r>
                </w:p>
                <w:p w14:paraId="085889CB" w14:textId="77777777" w:rsidR="00066C16" w:rsidRPr="00373786" w:rsidRDefault="00066C16" w:rsidP="00066C16">
                  <w:pPr>
                    <w:pStyle w:val="TableParagraph"/>
                    <w:spacing w:line="226" w:lineRule="exact"/>
                    <w:rPr>
                      <w:sz w:val="20"/>
                      <w:lang w:val="ru-RU"/>
                    </w:rPr>
                  </w:pPr>
                  <w:r w:rsidRPr="00373786">
                    <w:rPr>
                      <w:sz w:val="20"/>
                      <w:lang w:val="ru-RU"/>
                    </w:rPr>
                    <w:t>-Приложение 4, пункт 1.4.21</w:t>
                  </w:r>
                </w:p>
                <w:p w14:paraId="47AAEC50" w14:textId="77777777" w:rsidR="00066C16" w:rsidRPr="00373786" w:rsidRDefault="00066C16" w:rsidP="00066C16">
                  <w:pPr>
                    <w:pStyle w:val="TableParagraph"/>
                    <w:spacing w:line="226" w:lineRule="exact"/>
                    <w:rPr>
                      <w:sz w:val="20"/>
                      <w:lang w:val="ru-RU"/>
                    </w:rPr>
                  </w:pPr>
                  <w:r w:rsidRPr="00373786">
                    <w:rPr>
                      <w:sz w:val="20"/>
                      <w:lang w:val="ru-RU"/>
                    </w:rPr>
                    <w:t>Приложение 4, пункт 1.4.22</w:t>
                  </w:r>
                </w:p>
                <w:p w14:paraId="0338A26A" w14:textId="77777777" w:rsidR="00066C16" w:rsidRPr="00373786" w:rsidRDefault="00066C16" w:rsidP="00066C16">
                  <w:pPr>
                    <w:pStyle w:val="TableParagraph"/>
                    <w:spacing w:line="226" w:lineRule="exact"/>
                    <w:rPr>
                      <w:sz w:val="20"/>
                      <w:lang w:val="ru-RU"/>
                    </w:rPr>
                  </w:pPr>
                  <w:r w:rsidRPr="00373786">
                    <w:rPr>
                      <w:sz w:val="20"/>
                      <w:lang w:val="ru-RU"/>
                    </w:rPr>
                    <w:t>Приложение 4, пункт 1.4.23</w:t>
                  </w:r>
                </w:p>
                <w:p w14:paraId="2EBB7ED2" w14:textId="77777777" w:rsidR="00066C16" w:rsidRPr="00373786" w:rsidRDefault="00066C16" w:rsidP="00066C16">
                  <w:pPr>
                    <w:pStyle w:val="TableParagraph"/>
                    <w:rPr>
                      <w:sz w:val="20"/>
                      <w:lang w:val="ru-RU"/>
                    </w:rPr>
                  </w:pPr>
                  <w:r w:rsidRPr="00373786">
                    <w:rPr>
                      <w:sz w:val="20"/>
                      <w:lang w:val="ru-RU"/>
                    </w:rPr>
                    <w:t>Правила ЕЭК ООН № 107</w:t>
                  </w:r>
                </w:p>
              </w:tc>
              <w:tc>
                <w:tcPr>
                  <w:tcW w:w="2268" w:type="dxa"/>
                </w:tcPr>
                <w:p w14:paraId="69FD0E9D" w14:textId="77777777" w:rsidR="00066C16" w:rsidRPr="00373786" w:rsidRDefault="00066C16" w:rsidP="00066C16">
                  <w:pPr>
                    <w:pStyle w:val="TableParagraph"/>
                    <w:ind w:right="95"/>
                    <w:rPr>
                      <w:sz w:val="20"/>
                      <w:lang w:val="ru-RU"/>
                    </w:rPr>
                  </w:pPr>
                  <w:r w:rsidRPr="00373786">
                    <w:rPr>
                      <w:sz w:val="20"/>
                      <w:lang w:val="ru-RU"/>
                    </w:rPr>
                    <w:lastRenderedPageBreak/>
                    <w:t>ТР ТС 018/2011, Приложение 4, пункт 1.4</w:t>
                  </w:r>
                </w:p>
                <w:p w14:paraId="2C268317" w14:textId="77777777" w:rsidR="00066C16" w:rsidRPr="00373786" w:rsidRDefault="00066C16" w:rsidP="00066C16">
                  <w:pPr>
                    <w:pStyle w:val="TableParagraph"/>
                    <w:spacing w:before="7"/>
                    <w:rPr>
                      <w:sz w:val="20"/>
                      <w:lang w:val="ru-RU"/>
                    </w:rPr>
                  </w:pPr>
                  <w:r w:rsidRPr="00373786">
                    <w:rPr>
                      <w:sz w:val="20"/>
                      <w:lang w:val="ru-RU"/>
                    </w:rPr>
                    <w:t>Правила ЕЭК ООН № 107</w:t>
                  </w:r>
                </w:p>
              </w:tc>
              <w:tc>
                <w:tcPr>
                  <w:tcW w:w="1417" w:type="dxa"/>
                </w:tcPr>
                <w:p w14:paraId="5C7FCBF7" w14:textId="77777777" w:rsidR="00066C16" w:rsidRPr="00373786" w:rsidRDefault="00066C16" w:rsidP="00066C16">
                  <w:pPr>
                    <w:pStyle w:val="TableParagraph"/>
                    <w:ind w:left="0"/>
                    <w:rPr>
                      <w:lang w:val="ru-RU"/>
                    </w:rPr>
                  </w:pPr>
                </w:p>
                <w:p w14:paraId="2DC0AEEE"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4039F06" w14:textId="77777777" w:rsidR="00066C16" w:rsidRDefault="00066C16" w:rsidP="00066C16">
                  <w:pPr>
                    <w:pStyle w:val="TableParagraph"/>
                    <w:ind w:left="0"/>
                    <w:rPr>
                      <w:lang w:val="ru-RU"/>
                    </w:rPr>
                  </w:pPr>
                </w:p>
                <w:p w14:paraId="29F89CB9"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1A11C21" w14:textId="77777777" w:rsidR="00E321C2" w:rsidRDefault="00E321C2" w:rsidP="00066C16">
                  <w:pPr>
                    <w:pStyle w:val="TableParagraph"/>
                    <w:ind w:left="0"/>
                    <w:rPr>
                      <w:lang w:val="ru-RU"/>
                    </w:rPr>
                  </w:pPr>
                </w:p>
                <w:p w14:paraId="5CC0FD4C"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2C2283E" w14:textId="77777777" w:rsidR="00E321C2" w:rsidRDefault="00E321C2" w:rsidP="00066C16">
                  <w:pPr>
                    <w:pStyle w:val="TableParagraph"/>
                    <w:ind w:left="0"/>
                    <w:rPr>
                      <w:lang w:val="ru-RU"/>
                    </w:rPr>
                  </w:pPr>
                </w:p>
                <w:p w14:paraId="1D8ED859"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C0E91B2" w14:textId="77777777" w:rsidR="00E321C2" w:rsidRDefault="00E321C2" w:rsidP="00066C16">
                  <w:pPr>
                    <w:pStyle w:val="TableParagraph"/>
                    <w:ind w:left="0"/>
                    <w:rPr>
                      <w:lang w:val="ru-RU"/>
                    </w:rPr>
                  </w:pPr>
                </w:p>
                <w:p w14:paraId="25F81875"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9CEFC39" w14:textId="51295654" w:rsidR="00691B51" w:rsidRPr="00373786" w:rsidRDefault="00691B51" w:rsidP="00691B51">
                  <w:pPr>
                    <w:pStyle w:val="TableParagraph"/>
                    <w:ind w:left="0"/>
                    <w:rPr>
                      <w:sz w:val="20"/>
                      <w:lang w:val="ru-RU"/>
                    </w:rPr>
                  </w:pPr>
                  <w:r>
                    <w:rPr>
                      <w:sz w:val="20"/>
                      <w:lang w:val="ru-RU"/>
                    </w:rPr>
                    <w:t>от</w:t>
                  </w:r>
                  <w:r w:rsidR="00C33D11">
                    <w:rPr>
                      <w:sz w:val="20"/>
                      <w:lang w:val="ru-RU"/>
                    </w:rPr>
                    <w:t xml:space="preserve"> </w:t>
                  </w:r>
                  <w:r w:rsidRPr="00033B25">
                    <w:rPr>
                      <w:sz w:val="20"/>
                      <w:lang w:val="ru-RU"/>
                    </w:rPr>
                    <w:t>1500</w:t>
                  </w:r>
                  <w:r w:rsidR="00C33D11">
                    <w:rPr>
                      <w:sz w:val="20"/>
                      <w:lang w:val="ru-RU"/>
                    </w:rPr>
                    <w:t xml:space="preserve"> </w:t>
                  </w:r>
                  <w:r>
                    <w:rPr>
                      <w:sz w:val="20"/>
                      <w:lang w:val="ru-RU"/>
                    </w:rPr>
                    <w:t>до</w:t>
                  </w:r>
                  <w:r w:rsidRPr="00033B25">
                    <w:rPr>
                      <w:sz w:val="20"/>
                      <w:lang w:val="ru-RU"/>
                    </w:rPr>
                    <w:t>1600</w:t>
                  </w:r>
                  <w:r>
                    <w:rPr>
                      <w:sz w:val="20"/>
                      <w:lang w:val="ru-RU"/>
                    </w:rPr>
                    <w:t xml:space="preserve"> </w:t>
                  </w:r>
                  <w:r w:rsidRPr="00033B25">
                    <w:rPr>
                      <w:sz w:val="20"/>
                      <w:lang w:val="ru-RU"/>
                    </w:rPr>
                    <w:t>мм</w:t>
                  </w:r>
                </w:p>
                <w:p w14:paraId="54AEE7A1" w14:textId="77777777" w:rsidR="00691B51" w:rsidRDefault="00691B51" w:rsidP="00691B5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4F8EBEC" w14:textId="77777777" w:rsidR="00691B51" w:rsidRDefault="00691B51" w:rsidP="00691B5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C7F8DCE" w14:textId="5FA872B5" w:rsidR="00691B51" w:rsidRPr="00033B25" w:rsidRDefault="00691B51" w:rsidP="00691B51">
                  <w:pPr>
                    <w:pStyle w:val="TableParagraph"/>
                    <w:spacing w:line="228" w:lineRule="exact"/>
                    <w:ind w:left="0" w:firstLine="37"/>
                    <w:rPr>
                      <w:sz w:val="13"/>
                      <w:lang w:val="ru-RU"/>
                    </w:rPr>
                  </w:pPr>
                  <w:r>
                    <w:rPr>
                      <w:sz w:val="20"/>
                      <w:lang w:val="ru-RU"/>
                    </w:rPr>
                    <w:t>от</w:t>
                  </w:r>
                  <w:r w:rsidR="00C33D11">
                    <w:rPr>
                      <w:sz w:val="20"/>
                      <w:lang w:val="ru-RU"/>
                    </w:rPr>
                    <w:t xml:space="preserve"> </w:t>
                  </w:r>
                  <w:r w:rsidRPr="00033B25">
                    <w:rPr>
                      <w:sz w:val="20"/>
                      <w:lang w:val="ru-RU"/>
                    </w:rPr>
                    <w:t>0</w:t>
                  </w:r>
                  <w:r w:rsidR="00C33D11">
                    <w:rPr>
                      <w:sz w:val="20"/>
                      <w:lang w:val="ru-RU"/>
                    </w:rPr>
                    <w:t xml:space="preserve"> </w:t>
                  </w:r>
                  <w:r>
                    <w:rPr>
                      <w:sz w:val="20"/>
                      <w:lang w:val="ru-RU"/>
                    </w:rPr>
                    <w:t>до</w:t>
                  </w:r>
                  <w:r w:rsidR="00C33D11">
                    <w:rPr>
                      <w:sz w:val="20"/>
                      <w:lang w:val="ru-RU"/>
                    </w:rPr>
                    <w:t xml:space="preserve"> </w:t>
                  </w:r>
                  <w:r w:rsidRPr="00033B25">
                    <w:rPr>
                      <w:sz w:val="20"/>
                      <w:lang w:val="ru-RU"/>
                    </w:rPr>
                    <w:t>100</w:t>
                  </w:r>
                  <w:r w:rsidRPr="00033B25">
                    <w:rPr>
                      <w:position w:val="7"/>
                      <w:sz w:val="13"/>
                      <w:lang w:val="ru-RU"/>
                    </w:rPr>
                    <w:t>0</w:t>
                  </w:r>
                </w:p>
                <w:p w14:paraId="74700634" w14:textId="77777777" w:rsidR="00066C16" w:rsidRPr="00373786" w:rsidRDefault="00066C16" w:rsidP="00066C16">
                  <w:pPr>
                    <w:pStyle w:val="TableParagraph"/>
                    <w:ind w:left="0"/>
                    <w:rPr>
                      <w:lang w:val="ru-RU"/>
                    </w:rPr>
                  </w:pPr>
                </w:p>
                <w:p w14:paraId="08AAE82A" w14:textId="77777777" w:rsidR="00691B51" w:rsidRDefault="00691B51" w:rsidP="00691B5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1F993CB2" w14:textId="77777777" w:rsidR="00691B51" w:rsidRDefault="00691B51" w:rsidP="00691B5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4BA3D4C" w14:textId="77777777" w:rsidR="00691B51" w:rsidRDefault="00691B51" w:rsidP="00691B5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7CE7523" w14:textId="77777777" w:rsidR="00691B51" w:rsidRDefault="00691B51" w:rsidP="00691B5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670821B" w14:textId="77777777" w:rsidR="00691B51" w:rsidRDefault="00691B51" w:rsidP="00691B5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53BF6BC" w14:textId="77777777" w:rsidR="00570AAE" w:rsidRDefault="00570AAE" w:rsidP="00570AAE">
                  <w:pPr>
                    <w:spacing w:after="0" w:line="240" w:lineRule="auto"/>
                    <w:rPr>
                      <w:rFonts w:ascii="Times New Roman" w:hAnsi="Times New Roman" w:cs="Times New Roman"/>
                      <w:color w:val="FF0000"/>
                      <w:sz w:val="18"/>
                      <w:szCs w:val="18"/>
                    </w:rPr>
                  </w:pPr>
                </w:p>
                <w:p w14:paraId="18757B97" w14:textId="77777777" w:rsidR="00066C16" w:rsidRPr="00570AAE" w:rsidRDefault="00691B51" w:rsidP="00570AA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E131BE8" w14:textId="77777777" w:rsidR="00691B51" w:rsidRDefault="00691B51" w:rsidP="00691B5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E227B21" w14:textId="77777777" w:rsidR="00570AAE" w:rsidRDefault="00570AAE" w:rsidP="00691B51">
                  <w:pPr>
                    <w:spacing w:after="0" w:line="240" w:lineRule="auto"/>
                    <w:rPr>
                      <w:rFonts w:ascii="Times New Roman" w:hAnsi="Times New Roman" w:cs="Times New Roman"/>
                      <w:color w:val="FF0000"/>
                      <w:sz w:val="18"/>
                      <w:szCs w:val="18"/>
                    </w:rPr>
                  </w:pPr>
                </w:p>
                <w:p w14:paraId="3BDA97E6" w14:textId="77777777" w:rsidR="00691B51" w:rsidRDefault="00691B51" w:rsidP="00691B5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C023695" w14:textId="77777777" w:rsidR="00066C16" w:rsidRPr="00373786" w:rsidRDefault="00066C16" w:rsidP="00066C16">
                  <w:pPr>
                    <w:pStyle w:val="TableParagraph"/>
                    <w:ind w:left="0"/>
                    <w:rPr>
                      <w:lang w:val="ru-RU"/>
                    </w:rPr>
                  </w:pPr>
                </w:p>
                <w:p w14:paraId="0BF4DEC7" w14:textId="77777777" w:rsidR="00066C16" w:rsidRPr="00373786" w:rsidRDefault="00066C16" w:rsidP="00691B51">
                  <w:pPr>
                    <w:pStyle w:val="TableParagraph"/>
                    <w:ind w:left="119" w:right="119"/>
                    <w:jc w:val="center"/>
                    <w:rPr>
                      <w:sz w:val="20"/>
                      <w:lang w:val="ru-RU"/>
                    </w:rPr>
                  </w:pPr>
                </w:p>
              </w:tc>
            </w:tr>
            <w:tr w:rsidR="00066C16" w:rsidRPr="00373786" w14:paraId="59D4712B" w14:textId="77777777" w:rsidTr="00732410">
              <w:trPr>
                <w:trHeight w:val="158"/>
              </w:trPr>
              <w:tc>
                <w:tcPr>
                  <w:tcW w:w="562" w:type="dxa"/>
                </w:tcPr>
                <w:p w14:paraId="18B09D27" w14:textId="77777777" w:rsidR="00066C16" w:rsidRPr="00373786" w:rsidRDefault="00066C16" w:rsidP="00066C16">
                  <w:pPr>
                    <w:pStyle w:val="TableParagraph"/>
                    <w:spacing w:line="223" w:lineRule="exact"/>
                    <w:ind w:left="0" w:right="316"/>
                    <w:jc w:val="right"/>
                    <w:rPr>
                      <w:sz w:val="20"/>
                    </w:rPr>
                  </w:pPr>
                  <w:r w:rsidRPr="00373786">
                    <w:rPr>
                      <w:w w:val="99"/>
                      <w:sz w:val="20"/>
                    </w:rPr>
                    <w:lastRenderedPageBreak/>
                    <w:t>9</w:t>
                  </w:r>
                </w:p>
              </w:tc>
              <w:tc>
                <w:tcPr>
                  <w:tcW w:w="3261" w:type="dxa"/>
                </w:tcPr>
                <w:p w14:paraId="4A899A57" w14:textId="77777777" w:rsidR="00066C16" w:rsidRPr="00373786" w:rsidRDefault="00066C16" w:rsidP="00066C16">
                  <w:pPr>
                    <w:pStyle w:val="TableParagraph"/>
                    <w:spacing w:line="223" w:lineRule="exact"/>
                    <w:ind w:left="105"/>
                    <w:rPr>
                      <w:sz w:val="20"/>
                      <w:lang w:val="ru-RU"/>
                    </w:rPr>
                  </w:pPr>
                  <w:r w:rsidRPr="00373786">
                    <w:rPr>
                      <w:sz w:val="20"/>
                      <w:lang w:val="ru-RU"/>
                    </w:rPr>
                    <w:t>Категории единичных</w:t>
                  </w:r>
                </w:p>
                <w:p w14:paraId="1BF2C5C9" w14:textId="77777777" w:rsidR="00066C16" w:rsidRPr="00373786" w:rsidRDefault="00066C16" w:rsidP="00066C16">
                  <w:pPr>
                    <w:pStyle w:val="TableParagraph"/>
                    <w:spacing w:line="224" w:lineRule="exact"/>
                    <w:ind w:left="105"/>
                    <w:rPr>
                      <w:sz w:val="20"/>
                      <w:lang w:val="ru-RU"/>
                    </w:rPr>
                  </w:pPr>
                  <w:r w:rsidRPr="00373786">
                    <w:rPr>
                      <w:sz w:val="20"/>
                      <w:lang w:val="ru-RU"/>
                    </w:rPr>
                    <w:t>транспортных средств</w:t>
                  </w:r>
                </w:p>
                <w:p w14:paraId="4B9A831D" w14:textId="77777777" w:rsidR="00066C16" w:rsidRPr="00373786" w:rsidRDefault="00066C16" w:rsidP="00066C16">
                  <w:pPr>
                    <w:pStyle w:val="TableParagraph"/>
                    <w:spacing w:line="224" w:lineRule="exact"/>
                    <w:ind w:left="105"/>
                    <w:rPr>
                      <w:sz w:val="20"/>
                      <w:lang w:val="ru-RU"/>
                    </w:rPr>
                  </w:pPr>
                  <w:r w:rsidRPr="00373786">
                    <w:rPr>
                      <w:sz w:val="20"/>
                    </w:rPr>
                    <w:t>L</w:t>
                  </w:r>
                  <w:r w:rsidRPr="00373786">
                    <w:rPr>
                      <w:sz w:val="20"/>
                      <w:lang w:val="ru-RU"/>
                    </w:rPr>
                    <w:t xml:space="preserve">1, </w:t>
                  </w:r>
                  <w:r w:rsidRPr="00373786">
                    <w:rPr>
                      <w:sz w:val="20"/>
                    </w:rPr>
                    <w:t>L</w:t>
                  </w:r>
                  <w:r w:rsidRPr="00373786">
                    <w:rPr>
                      <w:sz w:val="20"/>
                      <w:lang w:val="ru-RU"/>
                    </w:rPr>
                    <w:t xml:space="preserve">2, </w:t>
                  </w:r>
                  <w:r w:rsidRPr="00373786">
                    <w:rPr>
                      <w:sz w:val="20"/>
                    </w:rPr>
                    <w:t>L</w:t>
                  </w:r>
                  <w:r w:rsidRPr="00373786">
                    <w:rPr>
                      <w:sz w:val="20"/>
                      <w:lang w:val="ru-RU"/>
                    </w:rPr>
                    <w:t xml:space="preserve">3, </w:t>
                  </w:r>
                  <w:r w:rsidRPr="00373786">
                    <w:rPr>
                      <w:sz w:val="20"/>
                    </w:rPr>
                    <w:t>L</w:t>
                  </w:r>
                  <w:r w:rsidRPr="00373786">
                    <w:rPr>
                      <w:sz w:val="20"/>
                      <w:lang w:val="ru-RU"/>
                    </w:rPr>
                    <w:t xml:space="preserve">4, </w:t>
                  </w:r>
                  <w:r w:rsidRPr="00373786">
                    <w:rPr>
                      <w:sz w:val="20"/>
                    </w:rPr>
                    <w:t>L</w:t>
                  </w:r>
                  <w:r w:rsidRPr="00373786">
                    <w:rPr>
                      <w:sz w:val="20"/>
                      <w:lang w:val="ru-RU"/>
                    </w:rPr>
                    <w:t xml:space="preserve">5, </w:t>
                  </w:r>
                  <w:r w:rsidRPr="00373786">
                    <w:rPr>
                      <w:sz w:val="20"/>
                    </w:rPr>
                    <w:t>L</w:t>
                  </w:r>
                  <w:r w:rsidRPr="00373786">
                    <w:rPr>
                      <w:sz w:val="20"/>
                      <w:lang w:val="ru-RU"/>
                    </w:rPr>
                    <w:t xml:space="preserve">6, </w:t>
                  </w:r>
                  <w:r w:rsidRPr="00373786">
                    <w:rPr>
                      <w:sz w:val="20"/>
                    </w:rPr>
                    <w:t>L</w:t>
                  </w:r>
                  <w:r w:rsidRPr="00373786">
                    <w:rPr>
                      <w:sz w:val="20"/>
                      <w:lang w:val="ru-RU"/>
                    </w:rPr>
                    <w:t>7.</w:t>
                  </w:r>
                </w:p>
                <w:p w14:paraId="01A4DA3D" w14:textId="77777777" w:rsidR="00066C16" w:rsidRPr="00373786" w:rsidRDefault="00066C16" w:rsidP="00066C16">
                  <w:pPr>
                    <w:pStyle w:val="TableParagraph"/>
                    <w:spacing w:line="226" w:lineRule="exact"/>
                    <w:ind w:left="105"/>
                    <w:rPr>
                      <w:sz w:val="20"/>
                      <w:lang w:val="ru-RU"/>
                    </w:rPr>
                  </w:pPr>
                  <w:r w:rsidRPr="00373786">
                    <w:rPr>
                      <w:sz w:val="20"/>
                      <w:lang w:val="ru-RU"/>
                    </w:rPr>
                    <w:t>М1, М2, М3</w:t>
                  </w:r>
                </w:p>
                <w:p w14:paraId="2C54FC73" w14:textId="77777777" w:rsidR="00066C16" w:rsidRPr="00373786" w:rsidRDefault="00066C16" w:rsidP="00066C16">
                  <w:pPr>
                    <w:pStyle w:val="TableParagraph"/>
                    <w:spacing w:line="224" w:lineRule="exact"/>
                    <w:ind w:left="105"/>
                    <w:rPr>
                      <w:sz w:val="20"/>
                      <w:lang w:val="ru-RU"/>
                    </w:rPr>
                  </w:pPr>
                  <w:r w:rsidRPr="00373786">
                    <w:rPr>
                      <w:sz w:val="20"/>
                    </w:rPr>
                    <w:t>N</w:t>
                  </w:r>
                  <w:r w:rsidRPr="00373786">
                    <w:rPr>
                      <w:sz w:val="20"/>
                      <w:lang w:val="ru-RU"/>
                    </w:rPr>
                    <w:t xml:space="preserve">1, </w:t>
                  </w:r>
                  <w:r w:rsidRPr="00373786">
                    <w:rPr>
                      <w:sz w:val="20"/>
                    </w:rPr>
                    <w:t>N</w:t>
                  </w:r>
                  <w:r w:rsidRPr="00373786">
                    <w:rPr>
                      <w:sz w:val="20"/>
                      <w:lang w:val="ru-RU"/>
                    </w:rPr>
                    <w:t xml:space="preserve">2, </w:t>
                  </w:r>
                  <w:r w:rsidRPr="00373786">
                    <w:rPr>
                      <w:sz w:val="20"/>
                    </w:rPr>
                    <w:t>N</w:t>
                  </w:r>
                  <w:r w:rsidRPr="00373786">
                    <w:rPr>
                      <w:sz w:val="20"/>
                      <w:lang w:val="ru-RU"/>
                    </w:rPr>
                    <w:t>3</w:t>
                  </w:r>
                </w:p>
                <w:p w14:paraId="53659AA6" w14:textId="77777777" w:rsidR="00066C16" w:rsidRPr="00373786" w:rsidRDefault="00066C16" w:rsidP="00066C16">
                  <w:pPr>
                    <w:pStyle w:val="TableParagraph"/>
                    <w:spacing w:line="226" w:lineRule="exact"/>
                    <w:ind w:left="105"/>
                    <w:rPr>
                      <w:sz w:val="20"/>
                      <w:lang w:val="ru-RU"/>
                    </w:rPr>
                  </w:pPr>
                  <w:r w:rsidRPr="00373786">
                    <w:rPr>
                      <w:sz w:val="20"/>
                      <w:lang w:val="ru-RU"/>
                    </w:rPr>
                    <w:t>О1, О2, О3, О4</w:t>
                  </w:r>
                </w:p>
              </w:tc>
              <w:tc>
                <w:tcPr>
                  <w:tcW w:w="5953" w:type="dxa"/>
                </w:tcPr>
                <w:p w14:paraId="7BEAB399" w14:textId="77777777" w:rsidR="00066C16" w:rsidRPr="00373786" w:rsidRDefault="00066C16" w:rsidP="00066C16">
                  <w:pPr>
                    <w:pStyle w:val="TableParagraph"/>
                    <w:spacing w:line="223" w:lineRule="exact"/>
                    <w:rPr>
                      <w:sz w:val="20"/>
                      <w:lang w:val="ru-RU"/>
                    </w:rPr>
                  </w:pPr>
                  <w:proofErr w:type="gramStart"/>
                  <w:r w:rsidRPr="00373786">
                    <w:rPr>
                      <w:sz w:val="20"/>
                      <w:lang w:val="ru-RU"/>
                    </w:rPr>
                    <w:t>Испытание  рабочей</w:t>
                  </w:r>
                  <w:proofErr w:type="gramEnd"/>
                  <w:r w:rsidRPr="00373786">
                    <w:rPr>
                      <w:sz w:val="20"/>
                      <w:lang w:val="ru-RU"/>
                    </w:rPr>
                    <w:t xml:space="preserve"> тормозной системы</w:t>
                  </w:r>
                </w:p>
                <w:p w14:paraId="75F8DC48" w14:textId="77777777" w:rsidR="00066C16" w:rsidRPr="00373786" w:rsidRDefault="00066C16" w:rsidP="00066C16">
                  <w:pPr>
                    <w:pStyle w:val="TableParagraph"/>
                    <w:spacing w:line="224" w:lineRule="exact"/>
                    <w:rPr>
                      <w:sz w:val="20"/>
                      <w:lang w:val="ru-RU"/>
                    </w:rPr>
                  </w:pPr>
                  <w:r w:rsidRPr="00373786">
                    <w:rPr>
                      <w:sz w:val="20"/>
                      <w:lang w:val="ru-RU"/>
                    </w:rPr>
                    <w:t>-Испытание запасной тормозной системы</w:t>
                  </w:r>
                </w:p>
                <w:p w14:paraId="67279EFB" w14:textId="77777777" w:rsidR="00066C16" w:rsidRPr="00373786" w:rsidRDefault="00066C16" w:rsidP="00066C16">
                  <w:pPr>
                    <w:pStyle w:val="TableParagraph"/>
                    <w:spacing w:line="224" w:lineRule="exact"/>
                    <w:rPr>
                      <w:sz w:val="20"/>
                      <w:lang w:val="ru-RU"/>
                    </w:rPr>
                  </w:pPr>
                  <w:r w:rsidRPr="00373786">
                    <w:rPr>
                      <w:sz w:val="20"/>
                      <w:lang w:val="ru-RU"/>
                    </w:rPr>
                    <w:t>-Испытание стояночной тормозной системы</w:t>
                  </w:r>
                </w:p>
                <w:p w14:paraId="760AE184" w14:textId="77777777" w:rsidR="00066C16" w:rsidRPr="00373786" w:rsidRDefault="00066C16" w:rsidP="00066C16">
                  <w:pPr>
                    <w:pStyle w:val="TableParagraph"/>
                    <w:spacing w:line="226" w:lineRule="exact"/>
                    <w:rPr>
                      <w:sz w:val="20"/>
                      <w:lang w:val="ru-RU"/>
                    </w:rPr>
                  </w:pPr>
                  <w:r w:rsidRPr="00373786">
                    <w:rPr>
                      <w:sz w:val="20"/>
                      <w:lang w:val="ru-RU"/>
                    </w:rPr>
                    <w:t>-Визуальная проверка гидравлической</w:t>
                  </w:r>
                </w:p>
                <w:p w14:paraId="1A7A7918" w14:textId="77777777" w:rsidR="00066C16" w:rsidRPr="00373786" w:rsidRDefault="00066C16" w:rsidP="00066C16">
                  <w:pPr>
                    <w:pStyle w:val="TableParagraph"/>
                    <w:spacing w:line="224" w:lineRule="exact"/>
                    <w:rPr>
                      <w:sz w:val="20"/>
                      <w:lang w:val="ru-RU"/>
                    </w:rPr>
                  </w:pPr>
                  <w:r w:rsidRPr="00373786">
                    <w:rPr>
                      <w:sz w:val="20"/>
                      <w:lang w:val="ru-RU"/>
                    </w:rPr>
                    <w:t>тормозной системы наличием оборудования</w:t>
                  </w:r>
                </w:p>
                <w:p w14:paraId="6784562C" w14:textId="77777777" w:rsidR="00066C16" w:rsidRPr="00373786" w:rsidRDefault="00066C16" w:rsidP="00066C16">
                  <w:pPr>
                    <w:pStyle w:val="TableParagraph"/>
                    <w:spacing w:line="226" w:lineRule="exact"/>
                    <w:rPr>
                      <w:sz w:val="20"/>
                      <w:lang w:val="ru-RU"/>
                    </w:rPr>
                  </w:pPr>
                  <w:r w:rsidRPr="00373786">
                    <w:rPr>
                      <w:sz w:val="20"/>
                      <w:lang w:val="ru-RU"/>
                    </w:rPr>
                    <w:t>красным сигнальным индикатором</w:t>
                  </w:r>
                </w:p>
                <w:p w14:paraId="5AEAC8A0" w14:textId="77777777" w:rsidR="00066C16" w:rsidRPr="00373786" w:rsidRDefault="00066C16" w:rsidP="00066C16">
                  <w:pPr>
                    <w:pStyle w:val="TableParagraph"/>
                    <w:ind w:right="414"/>
                    <w:rPr>
                      <w:sz w:val="20"/>
                      <w:lang w:val="ru-RU"/>
                    </w:rPr>
                  </w:pPr>
                  <w:r w:rsidRPr="00373786">
                    <w:rPr>
                      <w:sz w:val="20"/>
                      <w:lang w:val="ru-RU"/>
                    </w:rPr>
                    <w:t>-</w:t>
                  </w:r>
                  <w:proofErr w:type="gramStart"/>
                  <w:r w:rsidRPr="00373786">
                    <w:rPr>
                      <w:sz w:val="20"/>
                      <w:lang w:val="ru-RU"/>
                    </w:rPr>
                    <w:t>Визуальная  проверка</w:t>
                  </w:r>
                  <w:proofErr w:type="gramEnd"/>
                  <w:r w:rsidRPr="00373786">
                    <w:rPr>
                      <w:sz w:val="20"/>
                      <w:lang w:val="ru-RU"/>
                    </w:rPr>
                    <w:t xml:space="preserve"> работоспособности органов управления и контроля рабочей тормозной системы</w:t>
                  </w:r>
                </w:p>
                <w:p w14:paraId="7C1F7884" w14:textId="77777777" w:rsidR="00066C16" w:rsidRPr="00373786" w:rsidRDefault="00066C16" w:rsidP="00066C16">
                  <w:pPr>
                    <w:pStyle w:val="TableParagraph"/>
                    <w:spacing w:line="226" w:lineRule="exact"/>
                    <w:rPr>
                      <w:sz w:val="20"/>
                      <w:lang w:val="ru-RU"/>
                    </w:rPr>
                  </w:pPr>
                  <w:r w:rsidRPr="00373786">
                    <w:rPr>
                      <w:sz w:val="20"/>
                      <w:lang w:val="ru-RU"/>
                    </w:rPr>
                    <w:t>-Визуальная проверка оснащенности стояночной тормозной системы не зависящим от органа управления рабочей тормозной системой</w:t>
                  </w:r>
                </w:p>
              </w:tc>
              <w:tc>
                <w:tcPr>
                  <w:tcW w:w="2410" w:type="dxa"/>
                </w:tcPr>
                <w:p w14:paraId="5E5F4A5A" w14:textId="77777777" w:rsidR="00066C16" w:rsidRPr="00373786" w:rsidRDefault="00066C16" w:rsidP="00066C16">
                  <w:pPr>
                    <w:pStyle w:val="TableParagraph"/>
                    <w:spacing w:line="223" w:lineRule="exact"/>
                    <w:rPr>
                      <w:sz w:val="20"/>
                      <w:lang w:val="ru-RU"/>
                    </w:rPr>
                  </w:pPr>
                  <w:r w:rsidRPr="00373786">
                    <w:rPr>
                      <w:sz w:val="20"/>
                      <w:lang w:val="ru-RU"/>
                    </w:rPr>
                    <w:t>ТР ТС 018/2011</w:t>
                  </w:r>
                </w:p>
                <w:p w14:paraId="08B435D7" w14:textId="77777777" w:rsidR="00066C16" w:rsidRPr="00373786" w:rsidRDefault="00066C16" w:rsidP="00066C16">
                  <w:pPr>
                    <w:pStyle w:val="TableParagraph"/>
                    <w:spacing w:line="224" w:lineRule="exact"/>
                    <w:rPr>
                      <w:sz w:val="20"/>
                      <w:lang w:val="ru-RU"/>
                    </w:rPr>
                  </w:pPr>
                  <w:r w:rsidRPr="00373786">
                    <w:rPr>
                      <w:sz w:val="20"/>
                      <w:lang w:val="ru-RU"/>
                    </w:rPr>
                    <w:t>Приложение 4, пункт</w:t>
                  </w:r>
                </w:p>
                <w:p w14:paraId="0482361A" w14:textId="77777777" w:rsidR="00066C16" w:rsidRPr="00373786" w:rsidRDefault="00066C16" w:rsidP="00066C16">
                  <w:pPr>
                    <w:pStyle w:val="TableParagraph"/>
                    <w:spacing w:line="224" w:lineRule="exact"/>
                    <w:rPr>
                      <w:sz w:val="20"/>
                      <w:lang w:val="ru-RU"/>
                    </w:rPr>
                  </w:pPr>
                  <w:r w:rsidRPr="00373786">
                    <w:rPr>
                      <w:sz w:val="20"/>
                      <w:lang w:val="ru-RU"/>
                    </w:rPr>
                    <w:t>2.1.1Приложение 4, пункт</w:t>
                  </w:r>
                </w:p>
                <w:p w14:paraId="12623161" w14:textId="77777777" w:rsidR="00066C16" w:rsidRPr="00373786" w:rsidRDefault="00066C16" w:rsidP="00066C16">
                  <w:pPr>
                    <w:pStyle w:val="TableParagraph"/>
                    <w:spacing w:line="226" w:lineRule="exact"/>
                    <w:rPr>
                      <w:sz w:val="20"/>
                      <w:lang w:val="ru-RU"/>
                    </w:rPr>
                  </w:pPr>
                  <w:r w:rsidRPr="00373786">
                    <w:rPr>
                      <w:sz w:val="20"/>
                      <w:lang w:val="ru-RU"/>
                    </w:rPr>
                    <w:t>2.1.1.1</w:t>
                  </w:r>
                </w:p>
                <w:p w14:paraId="5C0D16FA" w14:textId="77777777" w:rsidR="00066C16" w:rsidRPr="00373786" w:rsidRDefault="00066C16" w:rsidP="00066C16">
                  <w:pPr>
                    <w:pStyle w:val="TableParagraph"/>
                    <w:spacing w:line="224" w:lineRule="exact"/>
                    <w:rPr>
                      <w:sz w:val="20"/>
                      <w:lang w:val="ru-RU"/>
                    </w:rPr>
                  </w:pPr>
                  <w:r w:rsidRPr="00373786">
                    <w:rPr>
                      <w:sz w:val="20"/>
                      <w:lang w:val="ru-RU"/>
                    </w:rPr>
                    <w:t>Приложение 4, пункт 2.1.1.2</w:t>
                  </w:r>
                </w:p>
                <w:p w14:paraId="7D374C42" w14:textId="77777777" w:rsidR="00066C16" w:rsidRPr="00373786" w:rsidRDefault="00066C16" w:rsidP="00066C16">
                  <w:pPr>
                    <w:pStyle w:val="TableParagraph"/>
                    <w:spacing w:line="226" w:lineRule="exact"/>
                    <w:rPr>
                      <w:sz w:val="20"/>
                      <w:lang w:val="ru-RU"/>
                    </w:rPr>
                  </w:pPr>
                  <w:r w:rsidRPr="00373786">
                    <w:rPr>
                      <w:sz w:val="20"/>
                      <w:lang w:val="ru-RU"/>
                    </w:rPr>
                    <w:t>Приложение 4, пункт 2.1.1.3</w:t>
                  </w:r>
                </w:p>
                <w:p w14:paraId="4D757F34" w14:textId="77777777" w:rsidR="00066C16" w:rsidRPr="00373786" w:rsidRDefault="00066C16" w:rsidP="00066C16">
                  <w:pPr>
                    <w:pStyle w:val="TableParagraph"/>
                    <w:spacing w:line="226" w:lineRule="exact"/>
                    <w:rPr>
                      <w:sz w:val="20"/>
                      <w:lang w:val="ru-RU"/>
                    </w:rPr>
                  </w:pPr>
                  <w:r w:rsidRPr="00373786">
                    <w:rPr>
                      <w:sz w:val="20"/>
                      <w:lang w:val="ru-RU"/>
                    </w:rPr>
                    <w:t>Приложение 4, пункт 2.1.4</w:t>
                  </w:r>
                </w:p>
                <w:p w14:paraId="2F9DD837" w14:textId="77777777" w:rsidR="00066C16" w:rsidRPr="00373786" w:rsidRDefault="00066C16" w:rsidP="00066C16">
                  <w:pPr>
                    <w:pStyle w:val="TableParagraph"/>
                    <w:spacing w:line="223" w:lineRule="exact"/>
                    <w:rPr>
                      <w:sz w:val="20"/>
                      <w:lang w:val="ru-RU"/>
                    </w:rPr>
                  </w:pPr>
                  <w:r w:rsidRPr="00373786">
                    <w:rPr>
                      <w:sz w:val="20"/>
                      <w:lang w:val="ru-RU"/>
                    </w:rPr>
                    <w:t>Приложение 4, пункт 2.1.5</w:t>
                  </w:r>
                </w:p>
                <w:p w14:paraId="557C8627" w14:textId="77777777" w:rsidR="00066C16" w:rsidRPr="00373786" w:rsidRDefault="00066C16" w:rsidP="00066C16">
                  <w:pPr>
                    <w:pStyle w:val="TableParagraph"/>
                    <w:rPr>
                      <w:sz w:val="20"/>
                      <w:lang w:val="ru-RU"/>
                    </w:rPr>
                  </w:pPr>
                  <w:r w:rsidRPr="00373786">
                    <w:rPr>
                      <w:sz w:val="20"/>
                      <w:lang w:val="ru-RU"/>
                    </w:rPr>
                    <w:t>Приложение 4, пункт 2.1.6</w:t>
                  </w:r>
                </w:p>
                <w:p w14:paraId="25336DA5" w14:textId="77777777" w:rsidR="00066C16" w:rsidRPr="00373786" w:rsidRDefault="00066C16" w:rsidP="00066C16">
                  <w:pPr>
                    <w:pStyle w:val="TableParagraph"/>
                    <w:spacing w:line="226" w:lineRule="exact"/>
                    <w:rPr>
                      <w:sz w:val="20"/>
                      <w:lang w:val="ru-RU"/>
                    </w:rPr>
                  </w:pPr>
                  <w:r w:rsidRPr="00373786">
                    <w:rPr>
                      <w:sz w:val="20"/>
                      <w:lang w:val="ru-RU"/>
                    </w:rPr>
                    <w:t>Приложение 4, пункт 2.1.7</w:t>
                  </w:r>
                </w:p>
              </w:tc>
              <w:tc>
                <w:tcPr>
                  <w:tcW w:w="2268" w:type="dxa"/>
                </w:tcPr>
                <w:p w14:paraId="410226DD" w14:textId="77777777" w:rsidR="00066C16" w:rsidRPr="00373786" w:rsidRDefault="00066C16" w:rsidP="00066C16">
                  <w:pPr>
                    <w:pStyle w:val="TableParagraph"/>
                    <w:spacing w:line="223" w:lineRule="exact"/>
                    <w:rPr>
                      <w:sz w:val="20"/>
                      <w:lang w:val="ru-RU"/>
                    </w:rPr>
                  </w:pPr>
                  <w:r w:rsidRPr="00373786">
                    <w:rPr>
                      <w:sz w:val="20"/>
                      <w:lang w:val="ru-RU"/>
                    </w:rPr>
                    <w:t>ТР ТС 018/2011</w:t>
                  </w:r>
                </w:p>
                <w:p w14:paraId="0A99B08C" w14:textId="77777777" w:rsidR="00066C16" w:rsidRPr="00373786" w:rsidRDefault="00066C16" w:rsidP="00066C16">
                  <w:pPr>
                    <w:pStyle w:val="TableParagraph"/>
                    <w:spacing w:line="224" w:lineRule="exact"/>
                    <w:rPr>
                      <w:sz w:val="20"/>
                      <w:lang w:val="ru-RU"/>
                    </w:rPr>
                  </w:pPr>
                  <w:r w:rsidRPr="00373786">
                    <w:rPr>
                      <w:sz w:val="20"/>
                      <w:lang w:val="ru-RU"/>
                    </w:rPr>
                    <w:t>Приложение 4, пункт 2.1</w:t>
                  </w:r>
                </w:p>
                <w:p w14:paraId="4516B08B" w14:textId="77777777" w:rsidR="00066C16" w:rsidRPr="00373786" w:rsidRDefault="00066C16" w:rsidP="00066C16">
                  <w:pPr>
                    <w:pStyle w:val="TableParagraph"/>
                    <w:spacing w:line="224" w:lineRule="exact"/>
                    <w:rPr>
                      <w:sz w:val="20"/>
                      <w:lang w:val="ru-RU"/>
                    </w:rPr>
                  </w:pPr>
                  <w:r w:rsidRPr="00373786">
                    <w:rPr>
                      <w:sz w:val="20"/>
                      <w:lang w:val="ru-RU"/>
                    </w:rPr>
                    <w:t>ГОСТ 51709-2001</w:t>
                  </w:r>
                </w:p>
                <w:p w14:paraId="127F9B7E" w14:textId="77777777" w:rsidR="00066C16" w:rsidRPr="00373786" w:rsidRDefault="00066C16" w:rsidP="00066C16">
                  <w:pPr>
                    <w:pStyle w:val="TableParagraph"/>
                    <w:spacing w:line="226" w:lineRule="exact"/>
                    <w:rPr>
                      <w:sz w:val="20"/>
                      <w:lang w:val="ru-RU"/>
                    </w:rPr>
                  </w:pPr>
                  <w:r w:rsidRPr="00373786">
                    <w:rPr>
                      <w:sz w:val="20"/>
                      <w:lang w:val="ru-RU"/>
                    </w:rPr>
                    <w:t>п.4.1, п4.2</w:t>
                  </w:r>
                </w:p>
                <w:p w14:paraId="447CDFD4" w14:textId="77777777" w:rsidR="00066C16" w:rsidRPr="00373786" w:rsidRDefault="00066C16" w:rsidP="00066C16">
                  <w:pPr>
                    <w:pStyle w:val="TableParagraph"/>
                    <w:spacing w:line="226" w:lineRule="exact"/>
                    <w:rPr>
                      <w:sz w:val="20"/>
                      <w:lang w:val="ru-RU"/>
                    </w:rPr>
                  </w:pPr>
                </w:p>
              </w:tc>
              <w:tc>
                <w:tcPr>
                  <w:tcW w:w="1417" w:type="dxa"/>
                </w:tcPr>
                <w:p w14:paraId="05A3A48E" w14:textId="77777777" w:rsidR="00691B51" w:rsidRDefault="00691B51" w:rsidP="00691B51">
                  <w:pPr>
                    <w:spacing w:after="0" w:line="240" w:lineRule="auto"/>
                    <w:ind w:right="31"/>
                    <w:jc w:val="center"/>
                    <w:rPr>
                      <w:rFonts w:ascii="Times New Roman" w:hAnsi="Times New Roman" w:cs="Times New Roman"/>
                      <w:color w:val="FF0000"/>
                      <w:sz w:val="18"/>
                      <w:szCs w:val="18"/>
                    </w:rPr>
                  </w:pPr>
                  <w:r w:rsidRPr="00BD131F">
                    <w:rPr>
                      <w:rFonts w:ascii="Times New Roman" w:hAnsi="Times New Roman" w:cs="Times New Roman"/>
                      <w:color w:val="FF0000"/>
                      <w:sz w:val="18"/>
                      <w:szCs w:val="18"/>
                    </w:rPr>
                    <w:t xml:space="preserve">от </w:t>
                  </w:r>
                  <w:proofErr w:type="gramStart"/>
                  <w:r w:rsidRPr="00BD131F">
                    <w:rPr>
                      <w:rFonts w:ascii="Times New Roman" w:hAnsi="Times New Roman" w:cs="Times New Roman"/>
                      <w:color w:val="FF0000"/>
                      <w:sz w:val="18"/>
                      <w:szCs w:val="18"/>
                    </w:rPr>
                    <w:t>0  до</w:t>
                  </w:r>
                  <w:proofErr w:type="gramEnd"/>
                  <w:r w:rsidRPr="00BD131F">
                    <w:rPr>
                      <w:rFonts w:ascii="Times New Roman" w:hAnsi="Times New Roman" w:cs="Times New Roman"/>
                      <w:color w:val="FF0000"/>
                      <w:sz w:val="18"/>
                      <w:szCs w:val="18"/>
                    </w:rPr>
                    <w:t xml:space="preserve"> 1000Н</w:t>
                  </w:r>
                </w:p>
                <w:p w14:paraId="71EC9B92" w14:textId="77777777" w:rsidR="00783B4A" w:rsidRDefault="00783B4A" w:rsidP="00691B51">
                  <w:pPr>
                    <w:spacing w:after="0" w:line="240" w:lineRule="auto"/>
                    <w:ind w:right="31"/>
                    <w:jc w:val="center"/>
                    <w:rPr>
                      <w:rFonts w:ascii="Times New Roman" w:hAnsi="Times New Roman" w:cs="Times New Roman"/>
                      <w:color w:val="FF0000"/>
                      <w:sz w:val="18"/>
                      <w:szCs w:val="18"/>
                    </w:rPr>
                  </w:pPr>
                </w:p>
                <w:p w14:paraId="1D1934E4" w14:textId="77777777" w:rsidR="00691B51" w:rsidRPr="00BD131F" w:rsidRDefault="00691B51" w:rsidP="00691B51">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B0EC440" w14:textId="77777777" w:rsidR="00691B51" w:rsidRPr="006D765D" w:rsidRDefault="00691B51" w:rsidP="00691B51">
                  <w:pPr>
                    <w:spacing w:after="0" w:line="240" w:lineRule="auto"/>
                    <w:ind w:right="153"/>
                    <w:jc w:val="center"/>
                    <w:rPr>
                      <w:rFonts w:ascii="Times New Roman" w:hAnsi="Times New Roman" w:cs="Times New Roman"/>
                      <w:sz w:val="18"/>
                      <w:szCs w:val="18"/>
                    </w:rPr>
                  </w:pPr>
                </w:p>
                <w:p w14:paraId="308BB8A6" w14:textId="77777777" w:rsidR="00691B51" w:rsidRPr="00BD131F" w:rsidRDefault="00691B51" w:rsidP="00691B51">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B377345" w14:textId="77777777" w:rsidR="00691B51" w:rsidRDefault="00691B51" w:rsidP="00691B51">
                  <w:pPr>
                    <w:spacing w:after="0" w:line="240" w:lineRule="auto"/>
                    <w:ind w:right="153"/>
                    <w:rPr>
                      <w:rFonts w:ascii="Times New Roman" w:hAnsi="Times New Roman" w:cs="Times New Roman"/>
                      <w:sz w:val="18"/>
                      <w:szCs w:val="18"/>
                    </w:rPr>
                  </w:pPr>
                </w:p>
                <w:p w14:paraId="194E1C66" w14:textId="77777777" w:rsidR="00783B4A" w:rsidRDefault="00783B4A" w:rsidP="00691B51">
                  <w:pPr>
                    <w:spacing w:after="0" w:line="240" w:lineRule="auto"/>
                    <w:ind w:right="153"/>
                    <w:rPr>
                      <w:rFonts w:ascii="Times New Roman" w:hAnsi="Times New Roman" w:cs="Times New Roman"/>
                      <w:sz w:val="18"/>
                      <w:szCs w:val="18"/>
                    </w:rPr>
                  </w:pPr>
                </w:p>
                <w:p w14:paraId="64A4321F" w14:textId="77777777" w:rsidR="00691B51" w:rsidRPr="00BD131F" w:rsidRDefault="00691B51" w:rsidP="00691B51">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A23AA87" w14:textId="77777777" w:rsidR="00691B51" w:rsidRDefault="00691B51" w:rsidP="00691B51">
                  <w:pPr>
                    <w:spacing w:after="0" w:line="240" w:lineRule="auto"/>
                    <w:ind w:right="31"/>
                    <w:jc w:val="center"/>
                    <w:rPr>
                      <w:rFonts w:ascii="Times New Roman" w:hAnsi="Times New Roman" w:cs="Times New Roman"/>
                      <w:color w:val="FF0000"/>
                      <w:sz w:val="18"/>
                      <w:szCs w:val="18"/>
                    </w:rPr>
                  </w:pPr>
                </w:p>
                <w:p w14:paraId="1551B9AA" w14:textId="77777777" w:rsidR="00691B51" w:rsidRPr="00BD131F" w:rsidRDefault="00691B51" w:rsidP="00691B51">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B4C6035" w14:textId="77777777" w:rsidR="00691B51" w:rsidRDefault="00691B51" w:rsidP="00691B51">
                  <w:pPr>
                    <w:spacing w:after="0" w:line="240" w:lineRule="auto"/>
                    <w:ind w:right="153"/>
                    <w:rPr>
                      <w:rFonts w:ascii="Times New Roman" w:hAnsi="Times New Roman" w:cs="Times New Roman"/>
                      <w:sz w:val="18"/>
                      <w:szCs w:val="18"/>
                    </w:rPr>
                  </w:pPr>
                </w:p>
                <w:p w14:paraId="3C13CCF6" w14:textId="77777777" w:rsidR="00691B51" w:rsidRDefault="00691B51" w:rsidP="00691B51">
                  <w:pPr>
                    <w:spacing w:after="0" w:line="240" w:lineRule="auto"/>
                    <w:ind w:right="153"/>
                    <w:rPr>
                      <w:rFonts w:ascii="Times New Roman" w:hAnsi="Times New Roman" w:cs="Times New Roman"/>
                      <w:sz w:val="18"/>
                      <w:szCs w:val="18"/>
                    </w:rPr>
                  </w:pPr>
                </w:p>
                <w:p w14:paraId="5EAACF02" w14:textId="77777777" w:rsidR="00066C16" w:rsidRPr="00033B25" w:rsidRDefault="00066C16" w:rsidP="00691B51">
                  <w:pPr>
                    <w:pStyle w:val="TableParagraph"/>
                    <w:spacing w:line="228" w:lineRule="exact"/>
                    <w:ind w:left="472"/>
                    <w:rPr>
                      <w:sz w:val="13"/>
                      <w:highlight w:val="yellow"/>
                    </w:rPr>
                  </w:pPr>
                </w:p>
              </w:tc>
            </w:tr>
            <w:tr w:rsidR="00066C16" w:rsidRPr="00373786" w14:paraId="5D68C329" w14:textId="77777777" w:rsidTr="00732410">
              <w:trPr>
                <w:trHeight w:val="158"/>
              </w:trPr>
              <w:tc>
                <w:tcPr>
                  <w:tcW w:w="562" w:type="dxa"/>
                </w:tcPr>
                <w:p w14:paraId="4606589C" w14:textId="77777777" w:rsidR="00066C16" w:rsidRPr="00373786" w:rsidRDefault="00066C16" w:rsidP="00066C16">
                  <w:pPr>
                    <w:pStyle w:val="TableParagraph"/>
                    <w:spacing w:line="223" w:lineRule="exact"/>
                    <w:ind w:left="139"/>
                    <w:rPr>
                      <w:sz w:val="20"/>
                    </w:rPr>
                  </w:pPr>
                  <w:r w:rsidRPr="00373786">
                    <w:rPr>
                      <w:sz w:val="20"/>
                    </w:rPr>
                    <w:t>10.</w:t>
                  </w:r>
                </w:p>
              </w:tc>
              <w:tc>
                <w:tcPr>
                  <w:tcW w:w="3261" w:type="dxa"/>
                </w:tcPr>
                <w:p w14:paraId="7C823847" w14:textId="77777777" w:rsidR="00066C16" w:rsidRPr="00373786" w:rsidRDefault="00066C16" w:rsidP="00066C16">
                  <w:pPr>
                    <w:pStyle w:val="TableParagraph"/>
                    <w:ind w:left="105" w:right="184"/>
                    <w:rPr>
                      <w:sz w:val="20"/>
                    </w:rPr>
                  </w:pPr>
                  <w:r w:rsidRPr="00373786">
                    <w:rPr>
                      <w:sz w:val="20"/>
                      <w:lang w:val="ru-RU"/>
                    </w:rPr>
                    <w:t xml:space="preserve">Категории единичных </w:t>
                  </w:r>
                  <w:proofErr w:type="gramStart"/>
                  <w:r w:rsidRPr="00373786">
                    <w:rPr>
                      <w:sz w:val="20"/>
                      <w:lang w:val="ru-RU"/>
                    </w:rPr>
                    <w:t>транспортных  средств</w:t>
                  </w:r>
                  <w:proofErr w:type="gramEnd"/>
                  <w:r w:rsidRPr="00373786">
                    <w:rPr>
                      <w:sz w:val="20"/>
                      <w:lang w:val="ru-RU"/>
                    </w:rPr>
                    <w:t xml:space="preserve"> </w:t>
                  </w:r>
                  <w:r w:rsidRPr="00373786">
                    <w:rPr>
                      <w:sz w:val="20"/>
                    </w:rPr>
                    <w:t>L</w:t>
                  </w:r>
                  <w:r w:rsidRPr="00373786">
                    <w:rPr>
                      <w:sz w:val="20"/>
                      <w:lang w:val="ru-RU"/>
                    </w:rPr>
                    <w:t xml:space="preserve">1, </w:t>
                  </w:r>
                  <w:r w:rsidRPr="00373786">
                    <w:rPr>
                      <w:sz w:val="20"/>
                    </w:rPr>
                    <w:t>L</w:t>
                  </w:r>
                  <w:r w:rsidRPr="00373786">
                    <w:rPr>
                      <w:sz w:val="20"/>
                      <w:lang w:val="ru-RU"/>
                    </w:rPr>
                    <w:t xml:space="preserve">2, </w:t>
                  </w:r>
                  <w:r w:rsidRPr="00373786">
                    <w:rPr>
                      <w:sz w:val="20"/>
                    </w:rPr>
                    <w:t>L</w:t>
                  </w:r>
                  <w:r w:rsidRPr="00373786">
                    <w:rPr>
                      <w:sz w:val="20"/>
                      <w:lang w:val="ru-RU"/>
                    </w:rPr>
                    <w:t xml:space="preserve">3, </w:t>
                  </w:r>
                  <w:r w:rsidRPr="00373786">
                    <w:rPr>
                      <w:sz w:val="20"/>
                    </w:rPr>
                    <w:t>L</w:t>
                  </w:r>
                  <w:r w:rsidRPr="00373786">
                    <w:rPr>
                      <w:sz w:val="20"/>
                      <w:lang w:val="ru-RU"/>
                    </w:rPr>
                    <w:t xml:space="preserve">4, </w:t>
                  </w:r>
                  <w:r w:rsidRPr="00373786">
                    <w:rPr>
                      <w:sz w:val="20"/>
                    </w:rPr>
                    <w:t>L</w:t>
                  </w:r>
                  <w:r w:rsidRPr="00373786">
                    <w:rPr>
                      <w:sz w:val="20"/>
                      <w:lang w:val="ru-RU"/>
                    </w:rPr>
                    <w:t xml:space="preserve">5, </w:t>
                  </w:r>
                  <w:r w:rsidRPr="00373786">
                    <w:rPr>
                      <w:sz w:val="20"/>
                    </w:rPr>
                    <w:t>L</w:t>
                  </w:r>
                  <w:r w:rsidRPr="00373786">
                    <w:rPr>
                      <w:sz w:val="20"/>
                      <w:lang w:val="ru-RU"/>
                    </w:rPr>
                    <w:t xml:space="preserve">6, </w:t>
                  </w:r>
                  <w:r w:rsidRPr="00373786">
                    <w:rPr>
                      <w:sz w:val="20"/>
                    </w:rPr>
                    <w:t>L</w:t>
                  </w:r>
                  <w:r w:rsidRPr="00373786">
                    <w:rPr>
                      <w:sz w:val="20"/>
                      <w:lang w:val="ru-RU"/>
                    </w:rPr>
                    <w:t xml:space="preserve">7. </w:t>
                  </w:r>
                  <w:r w:rsidRPr="00373786">
                    <w:rPr>
                      <w:sz w:val="20"/>
                    </w:rPr>
                    <w:t>М1, М2, М3</w:t>
                  </w:r>
                </w:p>
                <w:p w14:paraId="2AB5F34E" w14:textId="77777777" w:rsidR="00066C16" w:rsidRPr="00373786" w:rsidRDefault="00066C16" w:rsidP="00066C16">
                  <w:pPr>
                    <w:pStyle w:val="TableParagraph"/>
                    <w:spacing w:before="4"/>
                    <w:ind w:left="105" w:right="1112"/>
                    <w:rPr>
                      <w:sz w:val="20"/>
                    </w:rPr>
                  </w:pPr>
                  <w:r w:rsidRPr="00373786">
                    <w:rPr>
                      <w:sz w:val="20"/>
                    </w:rPr>
                    <w:t>N</w:t>
                  </w:r>
                  <w:proofErr w:type="gramStart"/>
                  <w:r w:rsidRPr="00373786">
                    <w:rPr>
                      <w:sz w:val="20"/>
                    </w:rPr>
                    <w:t>1,  N</w:t>
                  </w:r>
                  <w:proofErr w:type="gramEnd"/>
                  <w:r w:rsidRPr="00373786">
                    <w:rPr>
                      <w:sz w:val="20"/>
                    </w:rPr>
                    <w:t>2,  N3 О1, О2, О3, О4</w:t>
                  </w:r>
                </w:p>
              </w:tc>
              <w:tc>
                <w:tcPr>
                  <w:tcW w:w="5953" w:type="dxa"/>
                </w:tcPr>
                <w:p w14:paraId="2143C663" w14:textId="77777777" w:rsidR="00066C16" w:rsidRPr="00373786" w:rsidRDefault="00066C16" w:rsidP="00066C16">
                  <w:pPr>
                    <w:pStyle w:val="TableParagraph"/>
                    <w:ind w:right="659"/>
                    <w:rPr>
                      <w:sz w:val="20"/>
                      <w:lang w:val="ru-RU"/>
                    </w:rPr>
                  </w:pPr>
                  <w:r w:rsidRPr="00373786">
                    <w:rPr>
                      <w:sz w:val="20"/>
                      <w:lang w:val="ru-RU"/>
                    </w:rPr>
                    <w:t>-Визуальная проверка отформованную маркировку хотя бы одним из знаков соответствия «Е», «е» или «</w:t>
                  </w:r>
                  <w:r w:rsidRPr="00373786">
                    <w:rPr>
                      <w:sz w:val="20"/>
                    </w:rPr>
                    <w:t>DOT</w:t>
                  </w:r>
                  <w:r w:rsidRPr="00373786">
                    <w:rPr>
                      <w:sz w:val="20"/>
                      <w:lang w:val="ru-RU"/>
                    </w:rPr>
                    <w:t>»</w:t>
                  </w:r>
                </w:p>
                <w:p w14:paraId="401E8FA5" w14:textId="77777777" w:rsidR="00066C16" w:rsidRPr="00373786" w:rsidRDefault="00066C16" w:rsidP="00066C16">
                  <w:pPr>
                    <w:pStyle w:val="TableParagraph"/>
                    <w:spacing w:before="7"/>
                    <w:rPr>
                      <w:sz w:val="20"/>
                      <w:lang w:val="ru-RU"/>
                    </w:rPr>
                  </w:pPr>
                  <w:r w:rsidRPr="00373786">
                    <w:rPr>
                      <w:sz w:val="20"/>
                      <w:lang w:val="ru-RU"/>
                    </w:rPr>
                    <w:t>-Визуальная проверка отформованную маркировку обозначения размера шины, индекса несущей способности и индекса категории скорости</w:t>
                  </w:r>
                </w:p>
              </w:tc>
              <w:tc>
                <w:tcPr>
                  <w:tcW w:w="2410" w:type="dxa"/>
                </w:tcPr>
                <w:p w14:paraId="6F7971F3" w14:textId="77777777" w:rsidR="00066C16" w:rsidRPr="00373786" w:rsidRDefault="00066C16" w:rsidP="00066C16">
                  <w:pPr>
                    <w:pStyle w:val="TableParagraph"/>
                    <w:spacing w:line="223" w:lineRule="exact"/>
                    <w:rPr>
                      <w:sz w:val="20"/>
                      <w:lang w:val="ru-RU"/>
                    </w:rPr>
                  </w:pPr>
                  <w:r w:rsidRPr="00373786">
                    <w:rPr>
                      <w:sz w:val="20"/>
                      <w:lang w:val="ru-RU"/>
                    </w:rPr>
                    <w:t>ТР ТС 018/2011</w:t>
                  </w:r>
                </w:p>
                <w:p w14:paraId="21155C48" w14:textId="77777777" w:rsidR="00066C16" w:rsidRPr="00373786" w:rsidRDefault="00066C16" w:rsidP="00066C16">
                  <w:pPr>
                    <w:pStyle w:val="TableParagraph"/>
                    <w:rPr>
                      <w:sz w:val="20"/>
                      <w:lang w:val="ru-RU"/>
                    </w:rPr>
                  </w:pPr>
                  <w:r w:rsidRPr="00373786">
                    <w:rPr>
                      <w:sz w:val="20"/>
                      <w:lang w:val="ru-RU"/>
                    </w:rPr>
                    <w:t>Приложение 4, пункт 2.2.1</w:t>
                  </w:r>
                </w:p>
                <w:p w14:paraId="4B820A4D" w14:textId="77777777" w:rsidR="00066C16" w:rsidRPr="00373786" w:rsidRDefault="00066C16" w:rsidP="00066C16">
                  <w:pPr>
                    <w:pStyle w:val="TableParagraph"/>
                    <w:rPr>
                      <w:sz w:val="20"/>
                      <w:lang w:val="ru-RU"/>
                    </w:rPr>
                  </w:pPr>
                  <w:r w:rsidRPr="00373786">
                    <w:rPr>
                      <w:sz w:val="20"/>
                      <w:lang w:val="ru-RU"/>
                    </w:rPr>
                    <w:t>Приложение 4, пункт 2.2.1.1</w:t>
                  </w:r>
                </w:p>
                <w:p w14:paraId="56D20523" w14:textId="77777777" w:rsidR="00066C16" w:rsidRPr="00373786" w:rsidRDefault="00066C16" w:rsidP="00066C16">
                  <w:pPr>
                    <w:pStyle w:val="TableParagraph"/>
                    <w:rPr>
                      <w:sz w:val="20"/>
                    </w:rPr>
                  </w:pPr>
                  <w:r w:rsidRPr="00373786">
                    <w:rPr>
                      <w:sz w:val="20"/>
                    </w:rPr>
                    <w:t>Приложение 4, пункт 2.2.1.2</w:t>
                  </w:r>
                </w:p>
              </w:tc>
              <w:tc>
                <w:tcPr>
                  <w:tcW w:w="2268" w:type="dxa"/>
                </w:tcPr>
                <w:p w14:paraId="521BEF66" w14:textId="77777777" w:rsidR="00066C16" w:rsidRPr="00373786" w:rsidRDefault="00066C16" w:rsidP="00066C16">
                  <w:pPr>
                    <w:pStyle w:val="TableParagraph"/>
                    <w:spacing w:line="223" w:lineRule="exact"/>
                    <w:rPr>
                      <w:sz w:val="20"/>
                    </w:rPr>
                  </w:pPr>
                  <w:r w:rsidRPr="00373786">
                    <w:rPr>
                      <w:sz w:val="20"/>
                    </w:rPr>
                    <w:t>ТР ТС 018/2011</w:t>
                  </w:r>
                </w:p>
                <w:p w14:paraId="14BBF42C" w14:textId="77777777" w:rsidR="00066C16" w:rsidRPr="00373786" w:rsidRDefault="00066C16" w:rsidP="00066C16">
                  <w:pPr>
                    <w:pStyle w:val="TableParagraph"/>
                    <w:rPr>
                      <w:sz w:val="20"/>
                    </w:rPr>
                  </w:pPr>
                  <w:r w:rsidRPr="00373786">
                    <w:rPr>
                      <w:sz w:val="20"/>
                    </w:rPr>
                    <w:t>Приложение 4, пункт 2.2</w:t>
                  </w:r>
                </w:p>
              </w:tc>
              <w:tc>
                <w:tcPr>
                  <w:tcW w:w="1417" w:type="dxa"/>
                </w:tcPr>
                <w:p w14:paraId="099306D7"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87A2B30" w14:textId="77777777" w:rsidR="00691B51" w:rsidRDefault="00691B51" w:rsidP="00691B51">
                  <w:pPr>
                    <w:spacing w:after="0" w:line="240" w:lineRule="auto"/>
                    <w:ind w:right="31"/>
                    <w:jc w:val="center"/>
                    <w:rPr>
                      <w:rFonts w:ascii="Times New Roman" w:hAnsi="Times New Roman" w:cs="Times New Roman"/>
                      <w:color w:val="FF0000"/>
                      <w:sz w:val="18"/>
                      <w:szCs w:val="18"/>
                    </w:rPr>
                  </w:pPr>
                </w:p>
                <w:p w14:paraId="31D7BC69" w14:textId="77777777" w:rsidR="00691B51" w:rsidRPr="00BD131F" w:rsidRDefault="00691B51" w:rsidP="00691B51">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C63D82B" w14:textId="77777777" w:rsidR="00066C16" w:rsidRPr="00373786" w:rsidRDefault="00066C16" w:rsidP="00066C16">
                  <w:pPr>
                    <w:pStyle w:val="TableParagraph"/>
                    <w:spacing w:line="223" w:lineRule="exact"/>
                    <w:ind w:left="0"/>
                    <w:jc w:val="center"/>
                    <w:rPr>
                      <w:sz w:val="20"/>
                    </w:rPr>
                  </w:pPr>
                </w:p>
              </w:tc>
            </w:tr>
            <w:tr w:rsidR="00066C16" w:rsidRPr="00373786" w14:paraId="578EF88E" w14:textId="77777777" w:rsidTr="00732410">
              <w:trPr>
                <w:trHeight w:val="158"/>
              </w:trPr>
              <w:tc>
                <w:tcPr>
                  <w:tcW w:w="562" w:type="dxa"/>
                </w:tcPr>
                <w:p w14:paraId="1713D80F" w14:textId="77777777" w:rsidR="00066C16" w:rsidRPr="00373786" w:rsidRDefault="00066C16" w:rsidP="00066C16">
                  <w:pPr>
                    <w:ind w:right="153"/>
                    <w:rPr>
                      <w:rFonts w:ascii="Times New Roman" w:hAnsi="Times New Roman" w:cs="Times New Roman"/>
                      <w:sz w:val="18"/>
                      <w:szCs w:val="18"/>
                    </w:rPr>
                  </w:pPr>
                  <w:r w:rsidRPr="00373786">
                    <w:rPr>
                      <w:rFonts w:ascii="Times New Roman" w:hAnsi="Times New Roman" w:cs="Times New Roman"/>
                      <w:sz w:val="18"/>
                      <w:szCs w:val="18"/>
                    </w:rPr>
                    <w:t>11.</w:t>
                  </w:r>
                </w:p>
              </w:tc>
              <w:tc>
                <w:tcPr>
                  <w:tcW w:w="3261" w:type="dxa"/>
                </w:tcPr>
                <w:p w14:paraId="6F547AF5" w14:textId="77777777" w:rsidR="00066C16" w:rsidRPr="00373786" w:rsidRDefault="00066C16" w:rsidP="00066C16">
                  <w:pPr>
                    <w:pStyle w:val="TableParagraph"/>
                    <w:spacing w:line="223" w:lineRule="exact"/>
                    <w:ind w:left="105"/>
                    <w:rPr>
                      <w:sz w:val="20"/>
                      <w:lang w:val="ru-RU"/>
                    </w:rPr>
                  </w:pPr>
                  <w:r w:rsidRPr="00373786">
                    <w:rPr>
                      <w:sz w:val="20"/>
                      <w:lang w:val="ru-RU"/>
                    </w:rPr>
                    <w:t>Категории единичных</w:t>
                  </w:r>
                </w:p>
                <w:p w14:paraId="16FDFC19" w14:textId="77777777" w:rsidR="00066C16" w:rsidRPr="00373786" w:rsidRDefault="00066C16" w:rsidP="00066C16">
                  <w:pPr>
                    <w:pStyle w:val="TableParagraph"/>
                    <w:spacing w:line="226" w:lineRule="exact"/>
                    <w:ind w:left="105"/>
                    <w:rPr>
                      <w:sz w:val="20"/>
                      <w:lang w:val="ru-RU"/>
                    </w:rPr>
                  </w:pPr>
                  <w:r w:rsidRPr="00373786">
                    <w:rPr>
                      <w:sz w:val="20"/>
                      <w:lang w:val="ru-RU"/>
                    </w:rPr>
                    <w:t>транспортных средств</w:t>
                  </w:r>
                </w:p>
                <w:p w14:paraId="28BCFE8F" w14:textId="77777777" w:rsidR="00066C16" w:rsidRPr="00373786" w:rsidRDefault="00066C16" w:rsidP="00066C16">
                  <w:pPr>
                    <w:pStyle w:val="TableParagraph"/>
                    <w:spacing w:line="224" w:lineRule="exact"/>
                    <w:ind w:left="105"/>
                    <w:rPr>
                      <w:sz w:val="20"/>
                      <w:lang w:val="ru-RU"/>
                    </w:rPr>
                  </w:pPr>
                  <w:r w:rsidRPr="00373786">
                    <w:rPr>
                      <w:sz w:val="20"/>
                    </w:rPr>
                    <w:t>L</w:t>
                  </w:r>
                  <w:r w:rsidRPr="00373786">
                    <w:rPr>
                      <w:sz w:val="20"/>
                      <w:lang w:val="ru-RU"/>
                    </w:rPr>
                    <w:t xml:space="preserve">1, </w:t>
                  </w:r>
                  <w:r w:rsidRPr="00373786">
                    <w:rPr>
                      <w:sz w:val="20"/>
                    </w:rPr>
                    <w:t>L</w:t>
                  </w:r>
                  <w:r w:rsidRPr="00373786">
                    <w:rPr>
                      <w:sz w:val="20"/>
                      <w:lang w:val="ru-RU"/>
                    </w:rPr>
                    <w:t xml:space="preserve">2, </w:t>
                  </w:r>
                  <w:r w:rsidRPr="00373786">
                    <w:rPr>
                      <w:sz w:val="20"/>
                    </w:rPr>
                    <w:t>L</w:t>
                  </w:r>
                  <w:r w:rsidRPr="00373786">
                    <w:rPr>
                      <w:sz w:val="20"/>
                      <w:lang w:val="ru-RU"/>
                    </w:rPr>
                    <w:t xml:space="preserve">3, </w:t>
                  </w:r>
                  <w:r w:rsidRPr="00373786">
                    <w:rPr>
                      <w:sz w:val="20"/>
                    </w:rPr>
                    <w:t>L</w:t>
                  </w:r>
                  <w:r w:rsidRPr="00373786">
                    <w:rPr>
                      <w:sz w:val="20"/>
                      <w:lang w:val="ru-RU"/>
                    </w:rPr>
                    <w:t xml:space="preserve">4, </w:t>
                  </w:r>
                  <w:r w:rsidRPr="00373786">
                    <w:rPr>
                      <w:sz w:val="20"/>
                    </w:rPr>
                    <w:t>L</w:t>
                  </w:r>
                  <w:r w:rsidRPr="00373786">
                    <w:rPr>
                      <w:sz w:val="20"/>
                      <w:lang w:val="ru-RU"/>
                    </w:rPr>
                    <w:t xml:space="preserve">5, </w:t>
                  </w:r>
                  <w:r w:rsidRPr="00373786">
                    <w:rPr>
                      <w:sz w:val="20"/>
                    </w:rPr>
                    <w:t>L</w:t>
                  </w:r>
                  <w:r w:rsidRPr="00373786">
                    <w:rPr>
                      <w:sz w:val="20"/>
                      <w:lang w:val="ru-RU"/>
                    </w:rPr>
                    <w:t xml:space="preserve">6, </w:t>
                  </w:r>
                  <w:r w:rsidRPr="00373786">
                    <w:rPr>
                      <w:sz w:val="20"/>
                    </w:rPr>
                    <w:t>L</w:t>
                  </w:r>
                  <w:r w:rsidRPr="00373786">
                    <w:rPr>
                      <w:sz w:val="20"/>
                      <w:lang w:val="ru-RU"/>
                    </w:rPr>
                    <w:t>7.</w:t>
                  </w:r>
                </w:p>
                <w:p w14:paraId="757E859E" w14:textId="77777777" w:rsidR="00066C16" w:rsidRPr="00373786" w:rsidRDefault="00066C16" w:rsidP="00066C16">
                  <w:pPr>
                    <w:pStyle w:val="TableParagraph"/>
                    <w:spacing w:line="226" w:lineRule="exact"/>
                    <w:ind w:left="105"/>
                    <w:rPr>
                      <w:sz w:val="20"/>
                    </w:rPr>
                  </w:pPr>
                  <w:r w:rsidRPr="00373786">
                    <w:rPr>
                      <w:sz w:val="20"/>
                    </w:rPr>
                    <w:t>М1, М2, М3</w:t>
                  </w:r>
                </w:p>
                <w:p w14:paraId="11D8FE28" w14:textId="77777777" w:rsidR="00066C16" w:rsidRPr="00373786" w:rsidRDefault="00066C16" w:rsidP="00066C16">
                  <w:pPr>
                    <w:pStyle w:val="TableParagraph"/>
                    <w:spacing w:line="226" w:lineRule="exact"/>
                    <w:ind w:left="105"/>
                    <w:rPr>
                      <w:sz w:val="20"/>
                    </w:rPr>
                  </w:pPr>
                  <w:r w:rsidRPr="00373786">
                    <w:rPr>
                      <w:sz w:val="20"/>
                    </w:rPr>
                    <w:t>N1, N2, N3</w:t>
                  </w:r>
                </w:p>
              </w:tc>
              <w:tc>
                <w:tcPr>
                  <w:tcW w:w="5953" w:type="dxa"/>
                </w:tcPr>
                <w:p w14:paraId="4C9AEC78" w14:textId="77777777" w:rsidR="00066C16" w:rsidRPr="00373786" w:rsidRDefault="00066C16" w:rsidP="00066C16">
                  <w:pPr>
                    <w:pStyle w:val="TableParagraph"/>
                    <w:spacing w:line="223" w:lineRule="exact"/>
                    <w:rPr>
                      <w:sz w:val="20"/>
                      <w:lang w:val="ru-RU"/>
                    </w:rPr>
                  </w:pPr>
                  <w:r w:rsidRPr="00373786">
                    <w:rPr>
                      <w:sz w:val="20"/>
                      <w:lang w:val="ru-RU"/>
                    </w:rPr>
                    <w:t>-Визуальная проверка возможность</w:t>
                  </w:r>
                </w:p>
                <w:p w14:paraId="6E6E8A50" w14:textId="77777777" w:rsidR="00066C16" w:rsidRPr="00373786" w:rsidRDefault="00066C16" w:rsidP="00066C16">
                  <w:pPr>
                    <w:pStyle w:val="TableParagraph"/>
                    <w:spacing w:line="226" w:lineRule="exact"/>
                    <w:rPr>
                      <w:sz w:val="20"/>
                      <w:lang w:val="ru-RU"/>
                    </w:rPr>
                  </w:pPr>
                  <w:r w:rsidRPr="00373786">
                    <w:rPr>
                      <w:sz w:val="20"/>
                      <w:lang w:val="ru-RU"/>
                    </w:rPr>
                    <w:t>водителю беспрепятственно видеть дорогу</w:t>
                  </w:r>
                </w:p>
                <w:p w14:paraId="21BD0D49" w14:textId="77777777" w:rsidR="00066C16" w:rsidRPr="00373786" w:rsidRDefault="00066C16" w:rsidP="00066C16">
                  <w:pPr>
                    <w:pStyle w:val="TableParagraph"/>
                    <w:spacing w:line="224" w:lineRule="exact"/>
                    <w:rPr>
                      <w:sz w:val="20"/>
                      <w:lang w:val="ru-RU"/>
                    </w:rPr>
                  </w:pPr>
                  <w:r w:rsidRPr="00373786">
                    <w:rPr>
                      <w:sz w:val="20"/>
                      <w:lang w:val="ru-RU"/>
                    </w:rPr>
                    <w:t>впереди себя, а также иметь обзор справа и</w:t>
                  </w:r>
                </w:p>
                <w:p w14:paraId="6CB3647C" w14:textId="77777777" w:rsidR="00066C16" w:rsidRPr="00373786" w:rsidRDefault="00066C16" w:rsidP="00066C16">
                  <w:pPr>
                    <w:pStyle w:val="TableParagraph"/>
                    <w:spacing w:line="226" w:lineRule="exact"/>
                    <w:rPr>
                      <w:sz w:val="20"/>
                      <w:lang w:val="ru-RU"/>
                    </w:rPr>
                  </w:pPr>
                  <w:r w:rsidRPr="00373786">
                    <w:rPr>
                      <w:sz w:val="20"/>
                      <w:lang w:val="ru-RU"/>
                    </w:rPr>
                    <w:t>слева от транспортного средства.</w:t>
                  </w:r>
                </w:p>
                <w:p w14:paraId="3922E760" w14:textId="77777777" w:rsidR="00066C16" w:rsidRPr="00373786" w:rsidRDefault="00066C16" w:rsidP="00066C16">
                  <w:pPr>
                    <w:pStyle w:val="TableParagraph"/>
                    <w:spacing w:line="226" w:lineRule="exact"/>
                    <w:rPr>
                      <w:sz w:val="20"/>
                      <w:lang w:val="ru-RU"/>
                    </w:rPr>
                  </w:pPr>
                  <w:r w:rsidRPr="00373786">
                    <w:rPr>
                      <w:sz w:val="20"/>
                      <w:lang w:val="ru-RU"/>
                    </w:rPr>
                    <w:t>-Визуальная проверка встроенной на</w:t>
                  </w:r>
                </w:p>
                <w:p w14:paraId="0B13314F" w14:textId="77777777" w:rsidR="00066C16" w:rsidRPr="00373786" w:rsidRDefault="00066C16" w:rsidP="00066C16">
                  <w:pPr>
                    <w:pStyle w:val="TableParagraph"/>
                    <w:spacing w:line="226" w:lineRule="exact"/>
                    <w:rPr>
                      <w:sz w:val="20"/>
                      <w:lang w:val="ru-RU"/>
                    </w:rPr>
                  </w:pPr>
                  <w:r w:rsidRPr="00373786">
                    <w:rPr>
                      <w:sz w:val="20"/>
                      <w:lang w:val="ru-RU"/>
                    </w:rPr>
                    <w:t>постоянной основе в конструкцию систему,</w:t>
                  </w:r>
                </w:p>
                <w:p w14:paraId="7A575898" w14:textId="77777777" w:rsidR="00066C16" w:rsidRPr="00373786" w:rsidRDefault="00066C16" w:rsidP="00066C16">
                  <w:pPr>
                    <w:pStyle w:val="TableParagraph"/>
                    <w:spacing w:line="226" w:lineRule="exact"/>
                    <w:rPr>
                      <w:sz w:val="20"/>
                      <w:lang w:val="ru-RU"/>
                    </w:rPr>
                  </w:pPr>
                  <w:r w:rsidRPr="00373786">
                    <w:rPr>
                      <w:sz w:val="20"/>
                      <w:lang w:val="ru-RU"/>
                    </w:rPr>
                    <w:t>способной очищать ветровое стекло от</w:t>
                  </w:r>
                </w:p>
                <w:p w14:paraId="03EEC891" w14:textId="77777777" w:rsidR="00066C16" w:rsidRPr="00373786" w:rsidRDefault="00066C16" w:rsidP="00066C16">
                  <w:pPr>
                    <w:pStyle w:val="TableParagraph"/>
                    <w:spacing w:line="226" w:lineRule="exact"/>
                    <w:rPr>
                      <w:sz w:val="20"/>
                      <w:lang w:val="ru-RU"/>
                    </w:rPr>
                  </w:pPr>
                  <w:r w:rsidRPr="00373786">
                    <w:rPr>
                      <w:sz w:val="20"/>
                      <w:lang w:val="ru-RU"/>
                    </w:rPr>
                    <w:t>обледенения и запотевания</w:t>
                  </w:r>
                </w:p>
                <w:p w14:paraId="7A911433" w14:textId="77777777" w:rsidR="00066C16" w:rsidRPr="00373786" w:rsidRDefault="00066C16" w:rsidP="00066C16">
                  <w:pPr>
                    <w:pStyle w:val="TableParagraph"/>
                    <w:spacing w:line="224" w:lineRule="exact"/>
                    <w:rPr>
                      <w:sz w:val="20"/>
                      <w:lang w:val="ru-RU"/>
                    </w:rPr>
                  </w:pPr>
                  <w:r w:rsidRPr="00373786">
                    <w:rPr>
                      <w:sz w:val="20"/>
                      <w:lang w:val="ru-RU"/>
                    </w:rPr>
                    <w:t>-Визуальная проверка оснащенности хотя бы</w:t>
                  </w:r>
                </w:p>
                <w:p w14:paraId="2AC0EB34" w14:textId="77777777" w:rsidR="00066C16" w:rsidRPr="00373786" w:rsidRDefault="00066C16" w:rsidP="00066C16">
                  <w:pPr>
                    <w:pStyle w:val="TableParagraph"/>
                    <w:spacing w:line="226" w:lineRule="exact"/>
                    <w:rPr>
                      <w:sz w:val="20"/>
                      <w:lang w:val="ru-RU"/>
                    </w:rPr>
                  </w:pPr>
                  <w:r w:rsidRPr="00373786">
                    <w:rPr>
                      <w:sz w:val="20"/>
                      <w:lang w:val="ru-RU"/>
                    </w:rPr>
                    <w:t>одним стеклоочистителем и хотя бы одной</w:t>
                  </w:r>
                </w:p>
                <w:p w14:paraId="460BFB56" w14:textId="77777777" w:rsidR="00066C16" w:rsidRPr="00373786" w:rsidRDefault="00066C16" w:rsidP="00066C16">
                  <w:pPr>
                    <w:pStyle w:val="TableParagraph"/>
                    <w:spacing w:line="226" w:lineRule="exact"/>
                    <w:rPr>
                      <w:sz w:val="20"/>
                      <w:lang w:val="ru-RU"/>
                    </w:rPr>
                  </w:pPr>
                  <w:r w:rsidRPr="00373786">
                    <w:rPr>
                      <w:sz w:val="20"/>
                      <w:lang w:val="ru-RU"/>
                    </w:rPr>
                    <w:t>форсункой стеклоомывателя ветрового</w:t>
                  </w:r>
                </w:p>
                <w:p w14:paraId="54B5FD17" w14:textId="77777777" w:rsidR="00066C16" w:rsidRPr="00373786" w:rsidRDefault="00066C16" w:rsidP="00066C16">
                  <w:pPr>
                    <w:pStyle w:val="TableParagraph"/>
                    <w:spacing w:line="226" w:lineRule="exact"/>
                    <w:rPr>
                      <w:sz w:val="20"/>
                      <w:lang w:val="ru-RU"/>
                    </w:rPr>
                  </w:pPr>
                  <w:r w:rsidRPr="00373786">
                    <w:rPr>
                      <w:sz w:val="20"/>
                      <w:lang w:val="ru-RU"/>
                    </w:rPr>
                    <w:t>стекла</w:t>
                  </w:r>
                </w:p>
                <w:p w14:paraId="64BB35F1" w14:textId="77777777" w:rsidR="00066C16" w:rsidRPr="00373786" w:rsidRDefault="00066C16" w:rsidP="00066C16">
                  <w:pPr>
                    <w:pStyle w:val="TableParagraph"/>
                    <w:spacing w:line="226" w:lineRule="exact"/>
                    <w:rPr>
                      <w:sz w:val="20"/>
                      <w:lang w:val="ru-RU"/>
                    </w:rPr>
                  </w:pPr>
                  <w:r w:rsidRPr="00373786">
                    <w:rPr>
                      <w:sz w:val="20"/>
                      <w:lang w:val="ru-RU"/>
                    </w:rPr>
                    <w:t>-Визуальная проверка щеток</w:t>
                  </w:r>
                </w:p>
                <w:p w14:paraId="7D114F8A" w14:textId="77777777" w:rsidR="00066C16" w:rsidRPr="00373786" w:rsidRDefault="00066C16" w:rsidP="00066C16">
                  <w:pPr>
                    <w:pStyle w:val="TableParagraph"/>
                    <w:spacing w:before="16"/>
                    <w:rPr>
                      <w:sz w:val="20"/>
                    </w:rPr>
                  </w:pPr>
                  <w:r w:rsidRPr="00373786">
                    <w:rPr>
                      <w:sz w:val="20"/>
                    </w:rPr>
                    <w:lastRenderedPageBreak/>
                    <w:t>стеклоочистителя после выключения</w:t>
                  </w:r>
                </w:p>
              </w:tc>
              <w:tc>
                <w:tcPr>
                  <w:tcW w:w="2410" w:type="dxa"/>
                </w:tcPr>
                <w:p w14:paraId="1C255E0A" w14:textId="77777777" w:rsidR="00066C16" w:rsidRPr="00373786" w:rsidRDefault="00066C16" w:rsidP="00066C16">
                  <w:pPr>
                    <w:pStyle w:val="TableParagraph"/>
                    <w:spacing w:line="223" w:lineRule="exact"/>
                    <w:rPr>
                      <w:sz w:val="20"/>
                      <w:lang w:val="ru-RU"/>
                    </w:rPr>
                  </w:pPr>
                  <w:r w:rsidRPr="00373786">
                    <w:rPr>
                      <w:sz w:val="20"/>
                      <w:lang w:val="ru-RU"/>
                    </w:rPr>
                    <w:lastRenderedPageBreak/>
                    <w:t>ТР ТС 018/2011</w:t>
                  </w:r>
                </w:p>
                <w:p w14:paraId="609577AD" w14:textId="77777777" w:rsidR="00066C16" w:rsidRPr="00373786" w:rsidRDefault="00066C16" w:rsidP="00066C16">
                  <w:pPr>
                    <w:pStyle w:val="TableParagraph"/>
                    <w:spacing w:line="226" w:lineRule="exact"/>
                    <w:rPr>
                      <w:sz w:val="20"/>
                      <w:lang w:val="ru-RU"/>
                    </w:rPr>
                  </w:pPr>
                  <w:r w:rsidRPr="00373786">
                    <w:rPr>
                      <w:sz w:val="20"/>
                      <w:lang w:val="ru-RU"/>
                    </w:rPr>
                    <w:t>Приложение 4, пункт 2.3.1</w:t>
                  </w:r>
                </w:p>
                <w:p w14:paraId="611D2414" w14:textId="77777777" w:rsidR="00066C16" w:rsidRPr="00373786" w:rsidRDefault="00066C16" w:rsidP="00066C16">
                  <w:pPr>
                    <w:pStyle w:val="TableParagraph"/>
                    <w:spacing w:line="224" w:lineRule="exact"/>
                    <w:rPr>
                      <w:sz w:val="20"/>
                      <w:lang w:val="ru-RU"/>
                    </w:rPr>
                  </w:pPr>
                  <w:r w:rsidRPr="00373786">
                    <w:rPr>
                      <w:sz w:val="20"/>
                      <w:lang w:val="ru-RU"/>
                    </w:rPr>
                    <w:t>Приложение 4, пункт 2.3.2</w:t>
                  </w:r>
                </w:p>
                <w:p w14:paraId="35FDF340" w14:textId="77777777" w:rsidR="00066C16" w:rsidRPr="00373786" w:rsidRDefault="00066C16" w:rsidP="00066C16">
                  <w:pPr>
                    <w:pStyle w:val="TableParagraph"/>
                    <w:spacing w:line="226" w:lineRule="exact"/>
                    <w:rPr>
                      <w:sz w:val="20"/>
                      <w:lang w:val="ru-RU"/>
                    </w:rPr>
                  </w:pPr>
                  <w:r w:rsidRPr="00373786">
                    <w:rPr>
                      <w:sz w:val="20"/>
                      <w:lang w:val="ru-RU"/>
                    </w:rPr>
                    <w:t>Приложение 4, пункт 2.3.3</w:t>
                  </w:r>
                </w:p>
                <w:p w14:paraId="6A69ABE0" w14:textId="77777777" w:rsidR="00066C16" w:rsidRPr="00373786" w:rsidRDefault="00066C16" w:rsidP="00066C16">
                  <w:pPr>
                    <w:pStyle w:val="TableParagraph"/>
                    <w:spacing w:line="226" w:lineRule="exact"/>
                    <w:rPr>
                      <w:sz w:val="20"/>
                    </w:rPr>
                  </w:pPr>
                  <w:r w:rsidRPr="00373786">
                    <w:rPr>
                      <w:sz w:val="20"/>
                    </w:rPr>
                    <w:t>Приложение 4, пункт 2.3.4</w:t>
                  </w:r>
                </w:p>
              </w:tc>
              <w:tc>
                <w:tcPr>
                  <w:tcW w:w="2268" w:type="dxa"/>
                </w:tcPr>
                <w:p w14:paraId="72F3911B" w14:textId="77777777" w:rsidR="00066C16" w:rsidRPr="00373786" w:rsidRDefault="00066C16" w:rsidP="00066C16">
                  <w:pPr>
                    <w:pStyle w:val="TableParagraph"/>
                    <w:spacing w:line="223" w:lineRule="exact"/>
                    <w:rPr>
                      <w:sz w:val="20"/>
                    </w:rPr>
                  </w:pPr>
                  <w:r w:rsidRPr="00373786">
                    <w:rPr>
                      <w:sz w:val="20"/>
                    </w:rPr>
                    <w:t>ТР ТС 018/2011</w:t>
                  </w:r>
                </w:p>
                <w:p w14:paraId="0512A5C2" w14:textId="77777777" w:rsidR="00066C16" w:rsidRPr="00373786" w:rsidRDefault="00066C16" w:rsidP="00066C16">
                  <w:pPr>
                    <w:pStyle w:val="TableParagraph"/>
                    <w:spacing w:line="226" w:lineRule="exact"/>
                    <w:rPr>
                      <w:sz w:val="20"/>
                    </w:rPr>
                  </w:pPr>
                  <w:r w:rsidRPr="00373786">
                    <w:rPr>
                      <w:sz w:val="20"/>
                    </w:rPr>
                    <w:t>Приложение 4, пункт 2.3</w:t>
                  </w:r>
                </w:p>
              </w:tc>
              <w:tc>
                <w:tcPr>
                  <w:tcW w:w="1417" w:type="dxa"/>
                </w:tcPr>
                <w:p w14:paraId="376DBB26" w14:textId="77777777" w:rsidR="00E321C2" w:rsidRDefault="00066C16" w:rsidP="00E321C2">
                  <w:pPr>
                    <w:spacing w:after="0" w:line="240" w:lineRule="auto"/>
                    <w:rPr>
                      <w:rFonts w:ascii="Times New Roman" w:hAnsi="Times New Roman" w:cs="Times New Roman"/>
                      <w:color w:val="FF0000"/>
                      <w:sz w:val="18"/>
                      <w:szCs w:val="18"/>
                    </w:rPr>
                  </w:pPr>
                  <w:r w:rsidRPr="00373786">
                    <w:rPr>
                      <w:rFonts w:ascii="Times New Roman" w:hAnsi="Times New Roman" w:cs="Times New Roman"/>
                      <w:sz w:val="18"/>
                      <w:szCs w:val="18"/>
                    </w:rPr>
                    <w:t xml:space="preserve">                      </w:t>
                  </w:r>
                  <w:r w:rsidR="00E321C2" w:rsidRPr="00E4398F">
                    <w:rPr>
                      <w:rFonts w:ascii="Times New Roman" w:hAnsi="Times New Roman" w:cs="Times New Roman"/>
                      <w:color w:val="FF0000"/>
                      <w:sz w:val="18"/>
                      <w:szCs w:val="18"/>
                    </w:rPr>
                    <w:t>соотв/несоотв</w:t>
                  </w:r>
                </w:p>
                <w:p w14:paraId="07B17913" w14:textId="77777777" w:rsidR="00066C16" w:rsidRDefault="00066C16" w:rsidP="00066C16">
                  <w:pPr>
                    <w:ind w:right="153"/>
                    <w:rPr>
                      <w:rFonts w:ascii="Times New Roman" w:hAnsi="Times New Roman" w:cs="Times New Roman"/>
                      <w:sz w:val="18"/>
                      <w:szCs w:val="18"/>
                    </w:rPr>
                  </w:pPr>
                </w:p>
                <w:p w14:paraId="3E7E8054" w14:textId="77777777" w:rsidR="00691B51" w:rsidRPr="00BD131F" w:rsidRDefault="00691B51" w:rsidP="00691B51">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60DF9B9" w14:textId="77777777" w:rsidR="00691B51" w:rsidRDefault="00691B51" w:rsidP="00066C16">
                  <w:pPr>
                    <w:ind w:right="153"/>
                    <w:rPr>
                      <w:rFonts w:ascii="Times New Roman" w:hAnsi="Times New Roman" w:cs="Times New Roman"/>
                      <w:sz w:val="18"/>
                      <w:szCs w:val="18"/>
                    </w:rPr>
                  </w:pPr>
                </w:p>
                <w:p w14:paraId="3131F491" w14:textId="77777777" w:rsidR="00691B51" w:rsidRPr="00BD131F" w:rsidRDefault="00691B51" w:rsidP="00691B51">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48027A7" w14:textId="77777777" w:rsidR="00691B51" w:rsidRDefault="00691B51" w:rsidP="00066C16">
                  <w:pPr>
                    <w:ind w:right="153"/>
                    <w:rPr>
                      <w:rFonts w:ascii="Times New Roman" w:hAnsi="Times New Roman" w:cs="Times New Roman"/>
                      <w:sz w:val="18"/>
                      <w:szCs w:val="18"/>
                    </w:rPr>
                  </w:pPr>
                </w:p>
                <w:p w14:paraId="237E2EBA" w14:textId="77777777" w:rsidR="00691B51" w:rsidRPr="00BD131F" w:rsidRDefault="00691B51" w:rsidP="00691B51">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AD34F1E" w14:textId="77777777" w:rsidR="00691B51" w:rsidRPr="00373786" w:rsidRDefault="00691B51" w:rsidP="00066C16">
                  <w:pPr>
                    <w:ind w:right="153"/>
                    <w:rPr>
                      <w:rFonts w:ascii="Times New Roman" w:hAnsi="Times New Roman" w:cs="Times New Roman"/>
                      <w:sz w:val="18"/>
                      <w:szCs w:val="18"/>
                    </w:rPr>
                  </w:pPr>
                </w:p>
              </w:tc>
            </w:tr>
            <w:tr w:rsidR="00066C16" w:rsidRPr="00373786" w14:paraId="3AEF7921" w14:textId="77777777" w:rsidTr="00732410">
              <w:trPr>
                <w:trHeight w:val="158"/>
              </w:trPr>
              <w:tc>
                <w:tcPr>
                  <w:tcW w:w="562" w:type="dxa"/>
                </w:tcPr>
                <w:p w14:paraId="22E24471" w14:textId="77777777" w:rsidR="00066C16" w:rsidRPr="00373786" w:rsidRDefault="00066C16" w:rsidP="00066C16">
                  <w:pPr>
                    <w:ind w:right="153"/>
                    <w:rPr>
                      <w:rFonts w:ascii="Times New Roman" w:hAnsi="Times New Roman" w:cs="Times New Roman"/>
                      <w:sz w:val="18"/>
                      <w:szCs w:val="18"/>
                    </w:rPr>
                  </w:pPr>
                  <w:r w:rsidRPr="00373786">
                    <w:rPr>
                      <w:rFonts w:ascii="Times New Roman" w:hAnsi="Times New Roman" w:cs="Times New Roman"/>
                      <w:sz w:val="18"/>
                      <w:szCs w:val="18"/>
                    </w:rPr>
                    <w:t>12</w:t>
                  </w:r>
                </w:p>
              </w:tc>
              <w:tc>
                <w:tcPr>
                  <w:tcW w:w="3261" w:type="dxa"/>
                </w:tcPr>
                <w:p w14:paraId="5D686942" w14:textId="77777777" w:rsidR="00066C16" w:rsidRPr="00373786" w:rsidRDefault="00066C16" w:rsidP="00066C16">
                  <w:pPr>
                    <w:pStyle w:val="TableParagraph"/>
                    <w:ind w:left="105"/>
                    <w:rPr>
                      <w:sz w:val="20"/>
                      <w:lang w:val="ru-RU"/>
                    </w:rPr>
                  </w:pPr>
                  <w:r w:rsidRPr="00373786">
                    <w:rPr>
                      <w:sz w:val="20"/>
                    </w:rPr>
                    <w:t>L</w:t>
                  </w:r>
                  <w:r w:rsidRPr="00373786">
                    <w:rPr>
                      <w:sz w:val="20"/>
                      <w:lang w:val="ru-RU"/>
                    </w:rPr>
                    <w:t xml:space="preserve">1, </w:t>
                  </w:r>
                  <w:r w:rsidRPr="00373786">
                    <w:rPr>
                      <w:sz w:val="20"/>
                    </w:rPr>
                    <w:t>L</w:t>
                  </w:r>
                  <w:r w:rsidRPr="00373786">
                    <w:rPr>
                      <w:sz w:val="20"/>
                      <w:lang w:val="ru-RU"/>
                    </w:rPr>
                    <w:t xml:space="preserve">2, </w:t>
                  </w:r>
                  <w:r w:rsidRPr="00373786">
                    <w:rPr>
                      <w:sz w:val="20"/>
                    </w:rPr>
                    <w:t>L</w:t>
                  </w:r>
                  <w:r w:rsidRPr="00373786">
                    <w:rPr>
                      <w:sz w:val="20"/>
                      <w:lang w:val="ru-RU"/>
                    </w:rPr>
                    <w:t xml:space="preserve">3, </w:t>
                  </w:r>
                  <w:r w:rsidRPr="00373786">
                    <w:rPr>
                      <w:sz w:val="20"/>
                    </w:rPr>
                    <w:t>L</w:t>
                  </w:r>
                  <w:r w:rsidRPr="00373786">
                    <w:rPr>
                      <w:sz w:val="20"/>
                      <w:lang w:val="ru-RU"/>
                    </w:rPr>
                    <w:t xml:space="preserve">4, </w:t>
                  </w:r>
                  <w:r w:rsidRPr="00373786">
                    <w:rPr>
                      <w:sz w:val="20"/>
                    </w:rPr>
                    <w:t>L</w:t>
                  </w:r>
                  <w:r w:rsidRPr="00373786">
                    <w:rPr>
                      <w:sz w:val="20"/>
                      <w:lang w:val="ru-RU"/>
                    </w:rPr>
                    <w:t xml:space="preserve">5, </w:t>
                  </w:r>
                  <w:r w:rsidRPr="00373786">
                    <w:rPr>
                      <w:sz w:val="20"/>
                    </w:rPr>
                    <w:t>L</w:t>
                  </w:r>
                  <w:r w:rsidRPr="00373786">
                    <w:rPr>
                      <w:sz w:val="20"/>
                      <w:lang w:val="ru-RU"/>
                    </w:rPr>
                    <w:t xml:space="preserve">6, </w:t>
                  </w:r>
                  <w:r w:rsidRPr="00373786">
                    <w:rPr>
                      <w:sz w:val="20"/>
                    </w:rPr>
                    <w:t>L</w:t>
                  </w:r>
                  <w:r w:rsidRPr="00373786">
                    <w:rPr>
                      <w:sz w:val="20"/>
                      <w:lang w:val="ru-RU"/>
                    </w:rPr>
                    <w:t>7. М1, М2, М3</w:t>
                  </w:r>
                </w:p>
                <w:p w14:paraId="099AEA63" w14:textId="77777777" w:rsidR="00066C16" w:rsidRPr="00373786" w:rsidRDefault="00066C16" w:rsidP="00066C16">
                  <w:pPr>
                    <w:pStyle w:val="TableParagraph"/>
                    <w:ind w:left="105" w:right="502"/>
                    <w:jc w:val="both"/>
                    <w:rPr>
                      <w:sz w:val="20"/>
                      <w:lang w:val="ru-RU"/>
                    </w:rPr>
                  </w:pPr>
                  <w:r w:rsidRPr="00373786">
                    <w:rPr>
                      <w:sz w:val="20"/>
                    </w:rPr>
                    <w:t>N1, N2, N3</w:t>
                  </w:r>
                </w:p>
              </w:tc>
              <w:tc>
                <w:tcPr>
                  <w:tcW w:w="5953" w:type="dxa"/>
                </w:tcPr>
                <w:p w14:paraId="171E908A" w14:textId="77777777" w:rsidR="00066C16" w:rsidRPr="00373786" w:rsidRDefault="00066C16" w:rsidP="00066C16">
                  <w:pPr>
                    <w:pStyle w:val="TableParagraph"/>
                    <w:spacing w:line="223" w:lineRule="exact"/>
                    <w:rPr>
                      <w:sz w:val="20"/>
                      <w:lang w:val="ru-RU"/>
                    </w:rPr>
                  </w:pPr>
                  <w:r w:rsidRPr="00373786">
                    <w:rPr>
                      <w:sz w:val="20"/>
                      <w:lang w:val="ru-RU"/>
                    </w:rPr>
                    <w:t>-Визуальная проверка наличие спидометра</w:t>
                  </w:r>
                </w:p>
                <w:p w14:paraId="0A9BB6EF" w14:textId="77777777" w:rsidR="00066C16" w:rsidRPr="00373786" w:rsidRDefault="00066C16" w:rsidP="00066C16">
                  <w:pPr>
                    <w:pStyle w:val="TableParagraph"/>
                    <w:ind w:right="136"/>
                    <w:rPr>
                      <w:sz w:val="20"/>
                      <w:lang w:val="ru-RU"/>
                    </w:rPr>
                  </w:pPr>
                  <w:r w:rsidRPr="00373786">
                    <w:rPr>
                      <w:sz w:val="20"/>
                      <w:lang w:val="ru-RU"/>
                    </w:rPr>
                    <w:t>-Визуальная проверка показания спидометра видимости в любое время суток</w:t>
                  </w:r>
                </w:p>
                <w:p w14:paraId="12C5962A" w14:textId="77777777" w:rsidR="00066C16" w:rsidRPr="00373786" w:rsidRDefault="00066C16" w:rsidP="00066C16">
                  <w:pPr>
                    <w:pStyle w:val="TableParagraph"/>
                    <w:rPr>
                      <w:sz w:val="20"/>
                      <w:lang w:val="ru-RU"/>
                    </w:rPr>
                  </w:pPr>
                  <w:r w:rsidRPr="00373786">
                    <w:rPr>
                      <w:sz w:val="20"/>
                      <w:lang w:val="ru-RU"/>
                    </w:rPr>
                    <w:t>-Визуальная проверка скорости транспортного средства по показаниям спидометра его фактической скорости</w:t>
                  </w:r>
                </w:p>
              </w:tc>
              <w:tc>
                <w:tcPr>
                  <w:tcW w:w="2410" w:type="dxa"/>
                </w:tcPr>
                <w:p w14:paraId="411E8A98" w14:textId="77777777" w:rsidR="00066C16" w:rsidRPr="00373786" w:rsidRDefault="00066C16" w:rsidP="00066C16">
                  <w:pPr>
                    <w:pStyle w:val="TableParagraph"/>
                    <w:spacing w:line="223" w:lineRule="exact"/>
                    <w:ind w:left="0"/>
                    <w:rPr>
                      <w:sz w:val="20"/>
                      <w:lang w:val="ru-RU"/>
                    </w:rPr>
                  </w:pPr>
                  <w:r w:rsidRPr="00373786">
                    <w:rPr>
                      <w:sz w:val="20"/>
                      <w:lang w:val="ru-RU"/>
                    </w:rPr>
                    <w:t>ТР ТС 018/2011</w:t>
                  </w:r>
                </w:p>
                <w:p w14:paraId="4BB7D20B" w14:textId="77777777" w:rsidR="00066C16" w:rsidRPr="00373786" w:rsidRDefault="00066C16" w:rsidP="00066C16">
                  <w:pPr>
                    <w:pStyle w:val="TableParagraph"/>
                    <w:spacing w:line="229" w:lineRule="exact"/>
                    <w:ind w:left="-47"/>
                    <w:rPr>
                      <w:sz w:val="20"/>
                      <w:lang w:val="ru-RU"/>
                    </w:rPr>
                  </w:pPr>
                  <w:r w:rsidRPr="00373786">
                    <w:rPr>
                      <w:sz w:val="20"/>
                      <w:lang w:val="ru-RU"/>
                    </w:rPr>
                    <w:t>Приложение 4, пункт 2.4.1</w:t>
                  </w:r>
                </w:p>
                <w:p w14:paraId="6601CE41" w14:textId="77777777" w:rsidR="00066C16" w:rsidRPr="00373786" w:rsidRDefault="00066C16" w:rsidP="00066C16">
                  <w:pPr>
                    <w:pStyle w:val="TableParagraph"/>
                    <w:spacing w:line="229" w:lineRule="exact"/>
                    <w:ind w:left="-47"/>
                    <w:rPr>
                      <w:sz w:val="20"/>
                      <w:lang w:val="ru-RU"/>
                    </w:rPr>
                  </w:pPr>
                  <w:r w:rsidRPr="00373786">
                    <w:rPr>
                      <w:sz w:val="20"/>
                      <w:lang w:val="ru-RU"/>
                    </w:rPr>
                    <w:t>Приложение 4, пункт 2.4.2</w:t>
                  </w:r>
                </w:p>
                <w:p w14:paraId="6E5280C8" w14:textId="77777777" w:rsidR="00066C16" w:rsidRPr="00373786" w:rsidRDefault="00066C16" w:rsidP="00066C16">
                  <w:pPr>
                    <w:pStyle w:val="TableParagraph"/>
                    <w:ind w:left="-47" w:right="438"/>
                    <w:rPr>
                      <w:sz w:val="20"/>
                      <w:lang w:val="ru-RU"/>
                    </w:rPr>
                  </w:pPr>
                  <w:r w:rsidRPr="00373786">
                    <w:rPr>
                      <w:sz w:val="20"/>
                    </w:rPr>
                    <w:t>Приложение 4, пункт</w:t>
                  </w:r>
                  <w:r w:rsidRPr="00373786">
                    <w:rPr>
                      <w:sz w:val="20"/>
                      <w:lang w:val="ru-RU"/>
                    </w:rPr>
                    <w:t xml:space="preserve"> </w:t>
                  </w:r>
                  <w:r w:rsidRPr="00373786">
                    <w:rPr>
                      <w:sz w:val="20"/>
                    </w:rPr>
                    <w:t>2.4.3</w:t>
                  </w:r>
                </w:p>
              </w:tc>
              <w:tc>
                <w:tcPr>
                  <w:tcW w:w="2268" w:type="dxa"/>
                </w:tcPr>
                <w:p w14:paraId="6E236B72" w14:textId="77777777" w:rsidR="00066C16" w:rsidRPr="00373786" w:rsidRDefault="00066C16" w:rsidP="00066C16">
                  <w:pPr>
                    <w:pStyle w:val="TableParagraph"/>
                    <w:spacing w:line="223" w:lineRule="exact"/>
                    <w:rPr>
                      <w:sz w:val="20"/>
                    </w:rPr>
                  </w:pPr>
                  <w:r w:rsidRPr="00373786">
                    <w:rPr>
                      <w:sz w:val="20"/>
                    </w:rPr>
                    <w:t>ТР ТС 018/2011</w:t>
                  </w:r>
                </w:p>
                <w:p w14:paraId="5FDDD8BE" w14:textId="77777777" w:rsidR="00066C16" w:rsidRPr="00373786" w:rsidRDefault="00066C16" w:rsidP="00066C16">
                  <w:pPr>
                    <w:pStyle w:val="TableParagraph"/>
                    <w:ind w:right="467"/>
                    <w:rPr>
                      <w:sz w:val="20"/>
                      <w:lang w:val="ru-RU"/>
                    </w:rPr>
                  </w:pPr>
                  <w:r w:rsidRPr="00373786">
                    <w:rPr>
                      <w:sz w:val="20"/>
                    </w:rPr>
                    <w:t>Приложение 4, пункт 2.4</w:t>
                  </w:r>
                </w:p>
              </w:tc>
              <w:tc>
                <w:tcPr>
                  <w:tcW w:w="1417" w:type="dxa"/>
                </w:tcPr>
                <w:p w14:paraId="5CD0D341"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2454379" w14:textId="77777777" w:rsidR="00691B51" w:rsidRDefault="00691B51" w:rsidP="00691B51">
                  <w:pPr>
                    <w:spacing w:after="0" w:line="240" w:lineRule="auto"/>
                    <w:ind w:right="31"/>
                    <w:jc w:val="center"/>
                    <w:rPr>
                      <w:rFonts w:ascii="Times New Roman" w:hAnsi="Times New Roman" w:cs="Times New Roman"/>
                      <w:color w:val="FF0000"/>
                      <w:sz w:val="18"/>
                      <w:szCs w:val="18"/>
                    </w:rPr>
                  </w:pPr>
                </w:p>
                <w:p w14:paraId="463A5126" w14:textId="77777777" w:rsidR="00691B51" w:rsidRPr="00BD131F" w:rsidRDefault="00691B51" w:rsidP="00691B51">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647F0A0" w14:textId="77777777" w:rsidR="00691B51" w:rsidRDefault="00691B51" w:rsidP="00E321C2">
                  <w:pPr>
                    <w:spacing w:after="0" w:line="240" w:lineRule="auto"/>
                    <w:rPr>
                      <w:rFonts w:ascii="Times New Roman" w:hAnsi="Times New Roman" w:cs="Times New Roman"/>
                      <w:color w:val="FF0000"/>
                      <w:sz w:val="18"/>
                      <w:szCs w:val="18"/>
                    </w:rPr>
                  </w:pPr>
                </w:p>
                <w:p w14:paraId="50E71173" w14:textId="77777777" w:rsidR="00570AAE" w:rsidRPr="00BD131F" w:rsidRDefault="00570AAE" w:rsidP="00570AAE">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B955520" w14:textId="77777777" w:rsidR="00066C16" w:rsidRPr="00373786" w:rsidRDefault="00066C16" w:rsidP="00066C16">
                  <w:pPr>
                    <w:ind w:right="153"/>
                    <w:jc w:val="center"/>
                    <w:rPr>
                      <w:rFonts w:ascii="Times New Roman" w:hAnsi="Times New Roman" w:cs="Times New Roman"/>
                      <w:sz w:val="18"/>
                      <w:szCs w:val="18"/>
                    </w:rPr>
                  </w:pPr>
                </w:p>
              </w:tc>
            </w:tr>
            <w:tr w:rsidR="00066C16" w:rsidRPr="00373786" w14:paraId="154ED8A3" w14:textId="77777777" w:rsidTr="00732410">
              <w:trPr>
                <w:trHeight w:val="158"/>
              </w:trPr>
              <w:tc>
                <w:tcPr>
                  <w:tcW w:w="562" w:type="dxa"/>
                </w:tcPr>
                <w:p w14:paraId="1006ABED" w14:textId="77777777" w:rsidR="00066C16" w:rsidRPr="00373786" w:rsidRDefault="00066C16" w:rsidP="00066C16">
                  <w:pPr>
                    <w:ind w:right="153"/>
                    <w:rPr>
                      <w:rFonts w:ascii="Times New Roman" w:hAnsi="Times New Roman" w:cs="Times New Roman"/>
                      <w:sz w:val="18"/>
                      <w:szCs w:val="18"/>
                    </w:rPr>
                  </w:pPr>
                  <w:r w:rsidRPr="00373786">
                    <w:rPr>
                      <w:rFonts w:ascii="Times New Roman" w:hAnsi="Times New Roman" w:cs="Times New Roman"/>
                      <w:sz w:val="18"/>
                      <w:szCs w:val="18"/>
                    </w:rPr>
                    <w:t>13</w:t>
                  </w:r>
                </w:p>
              </w:tc>
              <w:tc>
                <w:tcPr>
                  <w:tcW w:w="3261" w:type="dxa"/>
                </w:tcPr>
                <w:p w14:paraId="6AFE5AC4" w14:textId="77777777" w:rsidR="00066C16" w:rsidRPr="00373786" w:rsidRDefault="00066C16" w:rsidP="00066C16">
                  <w:pPr>
                    <w:pStyle w:val="TableParagraph"/>
                    <w:ind w:left="0" w:right="502"/>
                    <w:jc w:val="both"/>
                    <w:rPr>
                      <w:sz w:val="20"/>
                      <w:lang w:val="ru-RU"/>
                    </w:rPr>
                  </w:pPr>
                  <w:r w:rsidRPr="00373786">
                    <w:rPr>
                      <w:sz w:val="20"/>
                      <w:lang w:val="ru-RU"/>
                    </w:rPr>
                    <w:t xml:space="preserve">Категории единичных транспортных средств </w:t>
                  </w:r>
                  <w:r w:rsidRPr="00373786">
                    <w:rPr>
                      <w:sz w:val="20"/>
                    </w:rPr>
                    <w:t>L</w:t>
                  </w:r>
                  <w:r w:rsidRPr="00373786">
                    <w:rPr>
                      <w:sz w:val="20"/>
                      <w:lang w:val="ru-RU"/>
                    </w:rPr>
                    <w:t xml:space="preserve">6, </w:t>
                  </w:r>
                  <w:r w:rsidRPr="00373786">
                    <w:rPr>
                      <w:sz w:val="20"/>
                    </w:rPr>
                    <w:t>L</w:t>
                  </w:r>
                  <w:r w:rsidRPr="00373786">
                    <w:rPr>
                      <w:sz w:val="20"/>
                      <w:lang w:val="ru-RU"/>
                    </w:rPr>
                    <w:t>7</w:t>
                  </w:r>
                </w:p>
                <w:p w14:paraId="3AED0FD5" w14:textId="77777777" w:rsidR="00066C16" w:rsidRPr="00373786" w:rsidRDefault="00066C16" w:rsidP="00066C16">
                  <w:pPr>
                    <w:pStyle w:val="TableParagraph"/>
                    <w:ind w:left="0" w:right="502"/>
                    <w:jc w:val="both"/>
                    <w:rPr>
                      <w:sz w:val="20"/>
                      <w:lang w:val="ru-RU"/>
                    </w:rPr>
                  </w:pPr>
                  <w:r w:rsidRPr="00373786">
                    <w:rPr>
                      <w:sz w:val="20"/>
                    </w:rPr>
                    <w:t>М1 N1</w:t>
                  </w:r>
                </w:p>
              </w:tc>
              <w:tc>
                <w:tcPr>
                  <w:tcW w:w="5953" w:type="dxa"/>
                </w:tcPr>
                <w:p w14:paraId="33853752" w14:textId="77777777" w:rsidR="00066C16" w:rsidRPr="00373786" w:rsidRDefault="00066C16" w:rsidP="00066C16">
                  <w:pPr>
                    <w:pStyle w:val="TableParagraph"/>
                    <w:rPr>
                      <w:sz w:val="20"/>
                      <w:lang w:val="ru-RU"/>
                    </w:rPr>
                  </w:pPr>
                  <w:r w:rsidRPr="00373786">
                    <w:rPr>
                      <w:sz w:val="20"/>
                      <w:lang w:val="ru-RU"/>
                    </w:rPr>
                    <w:t>-Визуальная проверка рулевого колеса на предмет зацепление и захватывание часть одежды или ювелирные украшения водителя при обычном воздействии на него.</w:t>
                  </w:r>
                </w:p>
                <w:p w14:paraId="18A80F92" w14:textId="77777777" w:rsidR="00066C16" w:rsidRPr="00373786" w:rsidRDefault="00066C16" w:rsidP="00066C16">
                  <w:pPr>
                    <w:pStyle w:val="TableParagraph"/>
                    <w:spacing w:before="7"/>
                    <w:ind w:right="154"/>
                    <w:rPr>
                      <w:sz w:val="20"/>
                      <w:lang w:val="ru-RU"/>
                    </w:rPr>
                  </w:pPr>
                  <w:r w:rsidRPr="00373786">
                    <w:rPr>
                      <w:sz w:val="20"/>
                      <w:lang w:val="ru-RU"/>
                    </w:rPr>
                    <w:t>-Визуальная проверка болтов, используемые для крепления рулевого колеса к ступице, случае если они находятся снаружи</w:t>
                  </w:r>
                </w:p>
                <w:p w14:paraId="026A1229" w14:textId="77777777" w:rsidR="00066C16" w:rsidRPr="00373786" w:rsidRDefault="00066C16" w:rsidP="00066C16">
                  <w:pPr>
                    <w:pStyle w:val="TableParagraph"/>
                    <w:rPr>
                      <w:sz w:val="20"/>
                      <w:lang w:val="ru-RU"/>
                    </w:rPr>
                  </w:pPr>
                  <w:r w:rsidRPr="00373786">
                    <w:rPr>
                      <w:sz w:val="20"/>
                      <w:lang w:val="ru-RU"/>
                    </w:rPr>
                    <w:t>-Визуальная проверка непокрытых металлических спиц.</w:t>
                  </w:r>
                </w:p>
              </w:tc>
              <w:tc>
                <w:tcPr>
                  <w:tcW w:w="2410" w:type="dxa"/>
                </w:tcPr>
                <w:p w14:paraId="3A475243" w14:textId="77777777" w:rsidR="00066C16" w:rsidRPr="00373786" w:rsidRDefault="00066C16" w:rsidP="00066C16">
                  <w:pPr>
                    <w:pStyle w:val="TableParagraph"/>
                    <w:spacing w:line="223" w:lineRule="exact"/>
                    <w:rPr>
                      <w:sz w:val="20"/>
                      <w:lang w:val="ru-RU"/>
                    </w:rPr>
                  </w:pPr>
                  <w:r w:rsidRPr="00373786">
                    <w:rPr>
                      <w:sz w:val="20"/>
                      <w:lang w:val="ru-RU"/>
                    </w:rPr>
                    <w:t>ТР ТС 018/2011</w:t>
                  </w:r>
                </w:p>
                <w:p w14:paraId="5D2BA3FD" w14:textId="77777777" w:rsidR="00066C16" w:rsidRPr="00373786" w:rsidRDefault="00066C16" w:rsidP="00066C16">
                  <w:pPr>
                    <w:pStyle w:val="TableParagraph"/>
                    <w:rPr>
                      <w:sz w:val="20"/>
                      <w:lang w:val="ru-RU"/>
                    </w:rPr>
                  </w:pPr>
                  <w:r w:rsidRPr="00373786">
                    <w:rPr>
                      <w:sz w:val="20"/>
                      <w:lang w:val="ru-RU"/>
                    </w:rPr>
                    <w:t>Приложение 4, пункт 3.1.1</w:t>
                  </w:r>
                </w:p>
                <w:p w14:paraId="6E3F14F9" w14:textId="77777777" w:rsidR="00066C16" w:rsidRPr="00373786" w:rsidRDefault="00066C16" w:rsidP="00066C16">
                  <w:pPr>
                    <w:pStyle w:val="TableParagraph"/>
                    <w:rPr>
                      <w:sz w:val="20"/>
                      <w:lang w:val="ru-RU"/>
                    </w:rPr>
                  </w:pPr>
                  <w:r w:rsidRPr="00373786">
                    <w:rPr>
                      <w:sz w:val="20"/>
                      <w:lang w:val="ru-RU"/>
                    </w:rPr>
                    <w:t>Приложение 4, пункт 3.1.2</w:t>
                  </w:r>
                </w:p>
                <w:p w14:paraId="05147C29" w14:textId="77777777" w:rsidR="00066C16" w:rsidRPr="00373786" w:rsidRDefault="00066C16" w:rsidP="00066C16">
                  <w:pPr>
                    <w:pStyle w:val="TableParagraph"/>
                    <w:ind w:right="438"/>
                    <w:rPr>
                      <w:sz w:val="20"/>
                      <w:lang w:val="ru-RU"/>
                    </w:rPr>
                  </w:pPr>
                  <w:r w:rsidRPr="00373786">
                    <w:rPr>
                      <w:sz w:val="20"/>
                    </w:rPr>
                    <w:t>Приложение 4, пункт 3.1.3</w:t>
                  </w:r>
                </w:p>
              </w:tc>
              <w:tc>
                <w:tcPr>
                  <w:tcW w:w="2268" w:type="dxa"/>
                </w:tcPr>
                <w:p w14:paraId="7DEBF35A" w14:textId="77777777" w:rsidR="00066C16" w:rsidRPr="00373786" w:rsidRDefault="00066C16" w:rsidP="00066C16">
                  <w:pPr>
                    <w:pStyle w:val="TableParagraph"/>
                    <w:spacing w:line="223" w:lineRule="exact"/>
                    <w:rPr>
                      <w:sz w:val="20"/>
                    </w:rPr>
                  </w:pPr>
                  <w:r w:rsidRPr="00373786">
                    <w:rPr>
                      <w:sz w:val="20"/>
                    </w:rPr>
                    <w:t>ТР ТС 018/2011</w:t>
                  </w:r>
                </w:p>
                <w:p w14:paraId="5FE3C851" w14:textId="77777777" w:rsidR="00066C16" w:rsidRPr="00373786" w:rsidRDefault="00066C16" w:rsidP="00066C16">
                  <w:pPr>
                    <w:pStyle w:val="TableParagraph"/>
                    <w:ind w:right="467"/>
                    <w:rPr>
                      <w:sz w:val="20"/>
                      <w:lang w:val="ru-RU"/>
                    </w:rPr>
                  </w:pPr>
                  <w:r w:rsidRPr="00373786">
                    <w:rPr>
                      <w:sz w:val="20"/>
                    </w:rPr>
                    <w:t>Приложение 4, пункт 3.1</w:t>
                  </w:r>
                </w:p>
              </w:tc>
              <w:tc>
                <w:tcPr>
                  <w:tcW w:w="1417" w:type="dxa"/>
                </w:tcPr>
                <w:p w14:paraId="4088B8BF"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82451C0" w14:textId="77777777" w:rsidR="00066C16" w:rsidRDefault="00066C16" w:rsidP="00066C16">
                  <w:pPr>
                    <w:ind w:right="153"/>
                    <w:jc w:val="center"/>
                    <w:rPr>
                      <w:rFonts w:ascii="Times New Roman" w:hAnsi="Times New Roman" w:cs="Times New Roman"/>
                      <w:sz w:val="18"/>
                      <w:szCs w:val="18"/>
                    </w:rPr>
                  </w:pPr>
                </w:p>
                <w:p w14:paraId="04610ED7" w14:textId="77777777" w:rsidR="00691B51" w:rsidRPr="00BD131F" w:rsidRDefault="00691B51" w:rsidP="00691B51">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A830AA6" w14:textId="77777777" w:rsidR="00691B51" w:rsidRDefault="00691B51" w:rsidP="00691B51">
                  <w:pPr>
                    <w:spacing w:after="0" w:line="240" w:lineRule="auto"/>
                    <w:ind w:right="31"/>
                    <w:jc w:val="center"/>
                    <w:rPr>
                      <w:rFonts w:ascii="Times New Roman" w:hAnsi="Times New Roman" w:cs="Times New Roman"/>
                      <w:color w:val="FF0000"/>
                      <w:sz w:val="18"/>
                      <w:szCs w:val="18"/>
                    </w:rPr>
                  </w:pPr>
                </w:p>
                <w:p w14:paraId="303C5327" w14:textId="77777777" w:rsidR="00691B51" w:rsidRPr="00691B51" w:rsidRDefault="00691B51" w:rsidP="00691B51">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tc>
            </w:tr>
            <w:tr w:rsidR="00066C16" w:rsidRPr="00373786" w14:paraId="22564F52" w14:textId="77777777" w:rsidTr="00732410">
              <w:trPr>
                <w:trHeight w:val="158"/>
              </w:trPr>
              <w:tc>
                <w:tcPr>
                  <w:tcW w:w="562" w:type="dxa"/>
                </w:tcPr>
                <w:p w14:paraId="0CD9940C" w14:textId="77777777" w:rsidR="00066C16" w:rsidRPr="00373786" w:rsidRDefault="00066C16" w:rsidP="00066C16">
                  <w:pPr>
                    <w:ind w:right="153"/>
                    <w:rPr>
                      <w:rFonts w:ascii="Times New Roman" w:hAnsi="Times New Roman" w:cs="Times New Roman"/>
                      <w:sz w:val="18"/>
                      <w:szCs w:val="18"/>
                    </w:rPr>
                  </w:pPr>
                  <w:r w:rsidRPr="00373786">
                    <w:rPr>
                      <w:rFonts w:ascii="Times New Roman" w:hAnsi="Times New Roman" w:cs="Times New Roman"/>
                      <w:sz w:val="18"/>
                      <w:szCs w:val="18"/>
                    </w:rPr>
                    <w:t>14</w:t>
                  </w:r>
                </w:p>
              </w:tc>
              <w:tc>
                <w:tcPr>
                  <w:tcW w:w="3261" w:type="dxa"/>
                </w:tcPr>
                <w:p w14:paraId="121157FE" w14:textId="77777777" w:rsidR="00066C16" w:rsidRPr="00373786" w:rsidRDefault="00066C16" w:rsidP="00066C16">
                  <w:pPr>
                    <w:pStyle w:val="TableParagraph"/>
                    <w:spacing w:line="223" w:lineRule="exact"/>
                    <w:ind w:left="105"/>
                    <w:rPr>
                      <w:sz w:val="20"/>
                      <w:lang w:val="ru-RU"/>
                    </w:rPr>
                  </w:pPr>
                  <w:r w:rsidRPr="00373786">
                    <w:rPr>
                      <w:sz w:val="20"/>
                      <w:lang w:val="ru-RU"/>
                    </w:rPr>
                    <w:t>Категории единичных</w:t>
                  </w:r>
                </w:p>
                <w:p w14:paraId="3E6977A0" w14:textId="77777777" w:rsidR="00066C16" w:rsidRPr="00373786" w:rsidRDefault="00066C16" w:rsidP="00066C16">
                  <w:pPr>
                    <w:pStyle w:val="TableParagraph"/>
                    <w:spacing w:line="226" w:lineRule="exact"/>
                    <w:ind w:left="105"/>
                    <w:rPr>
                      <w:sz w:val="20"/>
                      <w:lang w:val="ru-RU"/>
                    </w:rPr>
                  </w:pPr>
                  <w:r w:rsidRPr="00373786">
                    <w:rPr>
                      <w:sz w:val="20"/>
                      <w:lang w:val="ru-RU"/>
                    </w:rPr>
                    <w:t>транспортных средств</w:t>
                  </w:r>
                </w:p>
                <w:p w14:paraId="6F1F127C" w14:textId="77777777" w:rsidR="00066C16" w:rsidRPr="00373786" w:rsidRDefault="00066C16" w:rsidP="00066C16">
                  <w:pPr>
                    <w:pStyle w:val="TableParagraph"/>
                    <w:spacing w:line="226" w:lineRule="exact"/>
                    <w:ind w:left="105"/>
                    <w:rPr>
                      <w:sz w:val="20"/>
                      <w:lang w:val="ru-RU"/>
                    </w:rPr>
                  </w:pPr>
                  <w:r w:rsidRPr="00373786">
                    <w:rPr>
                      <w:sz w:val="20"/>
                    </w:rPr>
                    <w:t>L</w:t>
                  </w:r>
                  <w:r w:rsidRPr="00373786">
                    <w:rPr>
                      <w:sz w:val="20"/>
                      <w:lang w:val="ru-RU"/>
                    </w:rPr>
                    <w:t xml:space="preserve">6, </w:t>
                  </w:r>
                  <w:r w:rsidRPr="00373786">
                    <w:rPr>
                      <w:sz w:val="20"/>
                    </w:rPr>
                    <w:t>L</w:t>
                  </w:r>
                  <w:r w:rsidRPr="00373786">
                    <w:rPr>
                      <w:sz w:val="20"/>
                      <w:lang w:val="ru-RU"/>
                    </w:rPr>
                    <w:t>7.</w:t>
                  </w:r>
                </w:p>
                <w:p w14:paraId="16150554" w14:textId="77777777" w:rsidR="00066C16" w:rsidRPr="00373786" w:rsidRDefault="00066C16" w:rsidP="00066C16">
                  <w:pPr>
                    <w:pStyle w:val="TableParagraph"/>
                    <w:spacing w:line="226" w:lineRule="exact"/>
                    <w:ind w:left="105"/>
                    <w:rPr>
                      <w:sz w:val="20"/>
                      <w:lang w:val="ru-RU"/>
                    </w:rPr>
                  </w:pPr>
                  <w:r w:rsidRPr="00373786">
                    <w:rPr>
                      <w:sz w:val="20"/>
                      <w:lang w:val="ru-RU"/>
                    </w:rPr>
                    <w:t>М1, М2, М3</w:t>
                  </w:r>
                </w:p>
                <w:p w14:paraId="3F7A18BE" w14:textId="77777777" w:rsidR="00066C16" w:rsidRPr="00373786" w:rsidRDefault="00066C16" w:rsidP="00066C16">
                  <w:pPr>
                    <w:pStyle w:val="TableParagraph"/>
                    <w:spacing w:line="224" w:lineRule="exact"/>
                    <w:ind w:left="105"/>
                    <w:rPr>
                      <w:sz w:val="20"/>
                    </w:rPr>
                  </w:pPr>
                  <w:r w:rsidRPr="00373786">
                    <w:rPr>
                      <w:sz w:val="20"/>
                    </w:rPr>
                    <w:t>N1, N2, N3</w:t>
                  </w:r>
                </w:p>
              </w:tc>
              <w:tc>
                <w:tcPr>
                  <w:tcW w:w="5953" w:type="dxa"/>
                </w:tcPr>
                <w:p w14:paraId="4A1417D3" w14:textId="77777777" w:rsidR="00066C16" w:rsidRPr="00373786" w:rsidRDefault="00066C16" w:rsidP="00066C16">
                  <w:pPr>
                    <w:pStyle w:val="TableParagraph"/>
                    <w:spacing w:line="223" w:lineRule="exact"/>
                    <w:rPr>
                      <w:sz w:val="20"/>
                      <w:lang w:val="ru-RU"/>
                    </w:rPr>
                  </w:pPr>
                  <w:r w:rsidRPr="00373786">
                    <w:rPr>
                      <w:sz w:val="20"/>
                      <w:lang w:val="ru-RU"/>
                    </w:rPr>
                    <w:t>-Визуальная проверка оснащенности</w:t>
                  </w:r>
                </w:p>
                <w:p w14:paraId="7FE2DB94" w14:textId="77777777" w:rsidR="00066C16" w:rsidRPr="00373786" w:rsidRDefault="00066C16" w:rsidP="00066C16">
                  <w:pPr>
                    <w:pStyle w:val="TableParagraph"/>
                    <w:spacing w:line="226" w:lineRule="exact"/>
                    <w:rPr>
                      <w:sz w:val="20"/>
                      <w:lang w:val="ru-RU"/>
                    </w:rPr>
                  </w:pPr>
                  <w:r w:rsidRPr="00373786">
                    <w:rPr>
                      <w:sz w:val="20"/>
                      <w:lang w:val="ru-RU"/>
                    </w:rPr>
                    <w:t>ремнями безопасности</w:t>
                  </w:r>
                </w:p>
                <w:p w14:paraId="3D0ECC7B" w14:textId="77777777" w:rsidR="00066C16" w:rsidRPr="00373786" w:rsidRDefault="00066C16" w:rsidP="00066C16">
                  <w:pPr>
                    <w:pStyle w:val="TableParagraph"/>
                    <w:spacing w:line="226" w:lineRule="exact"/>
                    <w:rPr>
                      <w:sz w:val="20"/>
                      <w:lang w:val="ru-RU"/>
                    </w:rPr>
                  </w:pPr>
                  <w:r w:rsidRPr="00373786">
                    <w:rPr>
                      <w:sz w:val="20"/>
                      <w:lang w:val="ru-RU"/>
                    </w:rPr>
                    <w:t xml:space="preserve">-Визуальная </w:t>
                  </w:r>
                  <w:proofErr w:type="gramStart"/>
                  <w:r w:rsidRPr="00373786">
                    <w:rPr>
                      <w:sz w:val="20"/>
                      <w:lang w:val="ru-RU"/>
                    </w:rPr>
                    <w:t>проверка  ремней</w:t>
                  </w:r>
                  <w:proofErr w:type="gramEnd"/>
                  <w:r w:rsidRPr="00373786">
                    <w:rPr>
                      <w:sz w:val="20"/>
                      <w:lang w:val="ru-RU"/>
                    </w:rPr>
                    <w:t xml:space="preserve"> безопасности</w:t>
                  </w:r>
                </w:p>
                <w:p w14:paraId="7BC74D24" w14:textId="77777777" w:rsidR="00066C16" w:rsidRPr="00373786" w:rsidRDefault="00066C16" w:rsidP="00066C16">
                  <w:pPr>
                    <w:pStyle w:val="TableParagraph"/>
                    <w:spacing w:line="226" w:lineRule="exact"/>
                    <w:rPr>
                      <w:sz w:val="20"/>
                      <w:lang w:val="ru-RU"/>
                    </w:rPr>
                  </w:pPr>
                  <w:r w:rsidRPr="00373786">
                    <w:rPr>
                      <w:sz w:val="20"/>
                      <w:lang w:val="ru-RU"/>
                    </w:rPr>
                    <w:t>для различных типов сидений и категорий</w:t>
                  </w:r>
                </w:p>
                <w:p w14:paraId="27E762B4" w14:textId="77777777" w:rsidR="00066C16" w:rsidRPr="00373786" w:rsidRDefault="00066C16" w:rsidP="00066C16">
                  <w:pPr>
                    <w:pStyle w:val="TableParagraph"/>
                    <w:spacing w:line="224" w:lineRule="exact"/>
                    <w:rPr>
                      <w:sz w:val="20"/>
                      <w:lang w:val="ru-RU"/>
                    </w:rPr>
                  </w:pPr>
                  <w:r w:rsidRPr="00373786">
                    <w:rPr>
                      <w:sz w:val="20"/>
                      <w:lang w:val="ru-RU"/>
                    </w:rPr>
                    <w:t>транспортных средств</w:t>
                  </w:r>
                </w:p>
                <w:p w14:paraId="72C25A58" w14:textId="77777777" w:rsidR="00066C16" w:rsidRPr="00373786" w:rsidRDefault="00066C16" w:rsidP="00066C16">
                  <w:pPr>
                    <w:pStyle w:val="TableParagraph"/>
                    <w:spacing w:line="226" w:lineRule="exact"/>
                    <w:rPr>
                      <w:sz w:val="20"/>
                      <w:lang w:val="ru-RU"/>
                    </w:rPr>
                  </w:pPr>
                  <w:r w:rsidRPr="00373786">
                    <w:rPr>
                      <w:sz w:val="20"/>
                      <w:lang w:val="ru-RU"/>
                    </w:rPr>
                    <w:t>-Визуальная проверка использование</w:t>
                  </w:r>
                </w:p>
                <w:p w14:paraId="2510E2B3" w14:textId="77777777" w:rsidR="00066C16" w:rsidRPr="00373786" w:rsidRDefault="00066C16" w:rsidP="00066C16">
                  <w:pPr>
                    <w:pStyle w:val="TableParagraph"/>
                    <w:spacing w:line="226" w:lineRule="exact"/>
                    <w:rPr>
                      <w:sz w:val="20"/>
                      <w:lang w:val="ru-RU"/>
                    </w:rPr>
                  </w:pPr>
                  <w:r w:rsidRPr="00373786">
                    <w:rPr>
                      <w:sz w:val="20"/>
                      <w:lang w:val="ru-RU"/>
                    </w:rPr>
                    <w:t>втягивающих устройств</w:t>
                  </w:r>
                </w:p>
                <w:p w14:paraId="13D5A2E7" w14:textId="77777777" w:rsidR="00066C16" w:rsidRPr="00373786" w:rsidRDefault="00066C16" w:rsidP="00066C16">
                  <w:pPr>
                    <w:pStyle w:val="TableParagraph"/>
                    <w:spacing w:line="226" w:lineRule="exact"/>
                    <w:rPr>
                      <w:sz w:val="20"/>
                      <w:lang w:val="ru-RU"/>
                    </w:rPr>
                  </w:pPr>
                  <w:r w:rsidRPr="00373786">
                    <w:rPr>
                      <w:sz w:val="20"/>
                      <w:lang w:val="ru-RU"/>
                    </w:rPr>
                    <w:t>-Визуальная проверка каждого</w:t>
                  </w:r>
                </w:p>
                <w:p w14:paraId="05D74267" w14:textId="77777777" w:rsidR="00066C16" w:rsidRPr="00373786" w:rsidRDefault="00066C16" w:rsidP="00066C16">
                  <w:pPr>
                    <w:pStyle w:val="TableParagraph"/>
                    <w:spacing w:line="226" w:lineRule="exact"/>
                    <w:rPr>
                      <w:sz w:val="20"/>
                      <w:lang w:val="ru-RU"/>
                    </w:rPr>
                  </w:pPr>
                  <w:r w:rsidRPr="00373786">
                    <w:rPr>
                      <w:sz w:val="20"/>
                      <w:lang w:val="ru-RU"/>
                    </w:rPr>
                    <w:t>пассажирского сиденья, оснащенного</w:t>
                  </w:r>
                </w:p>
                <w:p w14:paraId="2E1B0BA9" w14:textId="77777777" w:rsidR="00066C16" w:rsidRPr="00373786" w:rsidRDefault="00066C16" w:rsidP="00066C16">
                  <w:pPr>
                    <w:pStyle w:val="TableParagraph"/>
                    <w:spacing w:line="225" w:lineRule="exact"/>
                    <w:rPr>
                      <w:sz w:val="20"/>
                      <w:lang w:val="ru-RU"/>
                    </w:rPr>
                  </w:pPr>
                  <w:r w:rsidRPr="00373786">
                    <w:rPr>
                      <w:sz w:val="20"/>
                      <w:lang w:val="ru-RU"/>
                    </w:rPr>
                    <w:t>подушкой безопасности,</w:t>
                  </w:r>
                </w:p>
                <w:p w14:paraId="5E9B2C9B" w14:textId="77777777" w:rsidR="00066C16" w:rsidRPr="00373786" w:rsidRDefault="00066C16" w:rsidP="00066C16">
                  <w:pPr>
                    <w:pStyle w:val="TableParagraph"/>
                    <w:spacing w:line="226" w:lineRule="exact"/>
                    <w:rPr>
                      <w:sz w:val="20"/>
                      <w:lang w:val="ru-RU"/>
                    </w:rPr>
                  </w:pPr>
                  <w:r w:rsidRPr="00373786">
                    <w:rPr>
                      <w:sz w:val="20"/>
                      <w:lang w:val="ru-RU"/>
                    </w:rPr>
                    <w:t>предусматривающее знак предупреждения</w:t>
                  </w:r>
                </w:p>
                <w:p w14:paraId="020B2AD4" w14:textId="77777777" w:rsidR="00066C16" w:rsidRPr="00373786" w:rsidRDefault="00066C16" w:rsidP="00066C16">
                  <w:pPr>
                    <w:pStyle w:val="TableParagraph"/>
                    <w:spacing w:line="226" w:lineRule="exact"/>
                    <w:rPr>
                      <w:sz w:val="20"/>
                      <w:lang w:val="ru-RU"/>
                    </w:rPr>
                  </w:pPr>
                  <w:r w:rsidRPr="00373786">
                    <w:rPr>
                      <w:sz w:val="20"/>
                      <w:lang w:val="ru-RU"/>
                    </w:rPr>
                    <w:t>против использования на нем детского</w:t>
                  </w:r>
                </w:p>
                <w:p w14:paraId="0176A571" w14:textId="77777777" w:rsidR="00066C16" w:rsidRPr="00373786" w:rsidRDefault="00066C16" w:rsidP="00066C16">
                  <w:pPr>
                    <w:pStyle w:val="TableParagraph"/>
                    <w:spacing w:line="226" w:lineRule="exact"/>
                    <w:rPr>
                      <w:sz w:val="20"/>
                      <w:lang w:val="ru-RU"/>
                    </w:rPr>
                  </w:pPr>
                  <w:r w:rsidRPr="00373786">
                    <w:rPr>
                      <w:sz w:val="20"/>
                      <w:lang w:val="ru-RU"/>
                    </w:rPr>
                    <w:t>удерживающего устройства, установленного</w:t>
                  </w:r>
                </w:p>
                <w:p w14:paraId="3FB589CA" w14:textId="77777777" w:rsidR="00066C16" w:rsidRPr="00373786" w:rsidRDefault="00066C16" w:rsidP="00066C16">
                  <w:pPr>
                    <w:pStyle w:val="TableParagraph"/>
                    <w:spacing w:line="226" w:lineRule="exact"/>
                    <w:rPr>
                      <w:sz w:val="20"/>
                      <w:lang w:val="ru-RU"/>
                    </w:rPr>
                  </w:pPr>
                  <w:r w:rsidRPr="00373786">
                    <w:rPr>
                      <w:sz w:val="20"/>
                      <w:lang w:val="ru-RU"/>
                    </w:rPr>
                    <w:t>против направления движения</w:t>
                  </w:r>
                </w:p>
                <w:p w14:paraId="3273DB87" w14:textId="77777777" w:rsidR="00066C16" w:rsidRPr="00373786" w:rsidRDefault="00066C16" w:rsidP="00066C16">
                  <w:pPr>
                    <w:pStyle w:val="TableParagraph"/>
                    <w:spacing w:line="226" w:lineRule="exact"/>
                    <w:rPr>
                      <w:sz w:val="20"/>
                      <w:lang w:val="ru-RU"/>
                    </w:rPr>
                  </w:pPr>
                  <w:r w:rsidRPr="00373786">
                    <w:rPr>
                      <w:sz w:val="20"/>
                      <w:lang w:val="ru-RU"/>
                    </w:rPr>
                    <w:t xml:space="preserve">-Визуальная </w:t>
                  </w:r>
                  <w:proofErr w:type="gramStart"/>
                  <w:r w:rsidRPr="00373786">
                    <w:rPr>
                      <w:sz w:val="20"/>
                      <w:lang w:val="ru-RU"/>
                    </w:rPr>
                    <w:t>проверка  транспортных</w:t>
                  </w:r>
                  <w:proofErr w:type="gramEnd"/>
                </w:p>
                <w:p w14:paraId="21B985EA" w14:textId="77777777" w:rsidR="00066C16" w:rsidRPr="00373786" w:rsidRDefault="00066C16" w:rsidP="00066C16">
                  <w:pPr>
                    <w:pStyle w:val="TableParagraph"/>
                    <w:spacing w:line="224" w:lineRule="exact"/>
                    <w:rPr>
                      <w:sz w:val="20"/>
                      <w:lang w:val="ru-RU"/>
                    </w:rPr>
                  </w:pPr>
                  <w:r w:rsidRPr="00373786">
                    <w:rPr>
                      <w:sz w:val="20"/>
                      <w:lang w:val="ru-RU"/>
                    </w:rPr>
                    <w:t>средств имеющие сенсорный механизм</w:t>
                  </w:r>
                </w:p>
                <w:p w14:paraId="65531A80" w14:textId="77777777" w:rsidR="00066C16" w:rsidRPr="00373786" w:rsidRDefault="00066C16" w:rsidP="00066C16">
                  <w:pPr>
                    <w:pStyle w:val="TableParagraph"/>
                    <w:spacing w:line="226" w:lineRule="exact"/>
                    <w:rPr>
                      <w:sz w:val="20"/>
                      <w:lang w:val="ru-RU"/>
                    </w:rPr>
                  </w:pPr>
                  <w:r w:rsidRPr="00373786">
                    <w:rPr>
                      <w:sz w:val="20"/>
                      <w:lang w:val="ru-RU"/>
                    </w:rPr>
                    <w:t>который автоматически определяет наличие</w:t>
                  </w:r>
                </w:p>
                <w:p w14:paraId="402C9F0E" w14:textId="77777777" w:rsidR="00066C16" w:rsidRPr="00373786" w:rsidRDefault="00066C16" w:rsidP="00066C16">
                  <w:pPr>
                    <w:pStyle w:val="TableParagraph"/>
                    <w:spacing w:line="226" w:lineRule="exact"/>
                    <w:rPr>
                      <w:sz w:val="20"/>
                      <w:lang w:val="ru-RU"/>
                    </w:rPr>
                  </w:pPr>
                  <w:r w:rsidRPr="00373786">
                    <w:rPr>
                      <w:sz w:val="20"/>
                      <w:lang w:val="ru-RU"/>
                    </w:rPr>
                    <w:t>детского удерживающего устройства,</w:t>
                  </w:r>
                </w:p>
                <w:p w14:paraId="0ADEADE9" w14:textId="77777777" w:rsidR="00066C16" w:rsidRPr="00373786" w:rsidRDefault="00066C16" w:rsidP="00066C16">
                  <w:pPr>
                    <w:pStyle w:val="TableParagraph"/>
                    <w:spacing w:line="226" w:lineRule="exact"/>
                    <w:rPr>
                      <w:sz w:val="20"/>
                      <w:lang w:val="ru-RU"/>
                    </w:rPr>
                  </w:pPr>
                  <w:r w:rsidRPr="00373786">
                    <w:rPr>
                      <w:sz w:val="20"/>
                      <w:lang w:val="ru-RU"/>
                    </w:rPr>
                    <w:t>установленного против направления</w:t>
                  </w:r>
                </w:p>
                <w:p w14:paraId="1BC2849C" w14:textId="77777777" w:rsidR="00066C16" w:rsidRPr="00373786" w:rsidRDefault="00066C16" w:rsidP="00066C16">
                  <w:pPr>
                    <w:pStyle w:val="TableParagraph"/>
                    <w:spacing w:line="226" w:lineRule="exact"/>
                    <w:rPr>
                      <w:sz w:val="20"/>
                      <w:lang w:val="ru-RU"/>
                    </w:rPr>
                  </w:pPr>
                  <w:r w:rsidRPr="00373786">
                    <w:rPr>
                      <w:sz w:val="20"/>
                      <w:lang w:val="ru-RU"/>
                    </w:rPr>
                    <w:t>движения</w:t>
                  </w:r>
                </w:p>
                <w:p w14:paraId="10661AA8" w14:textId="77777777" w:rsidR="00066C16" w:rsidRPr="00373786" w:rsidRDefault="00066C16" w:rsidP="00066C16">
                  <w:pPr>
                    <w:pStyle w:val="TableParagraph"/>
                    <w:spacing w:line="226" w:lineRule="exact"/>
                    <w:rPr>
                      <w:sz w:val="20"/>
                      <w:lang w:val="ru-RU"/>
                    </w:rPr>
                  </w:pPr>
                  <w:r w:rsidRPr="00373786">
                    <w:rPr>
                      <w:sz w:val="20"/>
                      <w:lang w:val="ru-RU"/>
                    </w:rPr>
                    <w:t>-Визуальная проверка конструкция и</w:t>
                  </w:r>
                </w:p>
                <w:p w14:paraId="38196B89" w14:textId="77777777" w:rsidR="00066C16" w:rsidRPr="00373786" w:rsidRDefault="00066C16" w:rsidP="00066C16">
                  <w:pPr>
                    <w:pStyle w:val="TableParagraph"/>
                    <w:spacing w:line="224" w:lineRule="exact"/>
                    <w:rPr>
                      <w:sz w:val="20"/>
                      <w:lang w:val="ru-RU"/>
                    </w:rPr>
                  </w:pPr>
                  <w:r w:rsidRPr="00373786">
                    <w:rPr>
                      <w:sz w:val="20"/>
                      <w:lang w:val="ru-RU"/>
                    </w:rPr>
                    <w:t>установку ремней безопасности</w:t>
                  </w:r>
                </w:p>
                <w:p w14:paraId="423F2BB4" w14:textId="77777777" w:rsidR="00066C16" w:rsidRPr="00373786" w:rsidRDefault="00066C16" w:rsidP="00066C16">
                  <w:pPr>
                    <w:pStyle w:val="TableParagraph"/>
                    <w:spacing w:before="16"/>
                    <w:rPr>
                      <w:sz w:val="20"/>
                      <w:lang w:val="ru-RU"/>
                    </w:rPr>
                  </w:pPr>
                  <w:r w:rsidRPr="00373786">
                    <w:rPr>
                      <w:sz w:val="20"/>
                      <w:lang w:val="ru-RU"/>
                    </w:rPr>
                    <w:lastRenderedPageBreak/>
                    <w:t xml:space="preserve">-Визуальная </w:t>
                  </w:r>
                  <w:proofErr w:type="gramStart"/>
                  <w:r w:rsidRPr="00373786">
                    <w:rPr>
                      <w:sz w:val="20"/>
                      <w:lang w:val="ru-RU"/>
                    </w:rPr>
                    <w:t>проверка  устройство</w:t>
                  </w:r>
                  <w:proofErr w:type="gramEnd"/>
                  <w:r w:rsidRPr="00373786">
                    <w:rPr>
                      <w:sz w:val="20"/>
                      <w:lang w:val="ru-RU"/>
                    </w:rPr>
                    <w:t>, служащее</w:t>
                  </w:r>
                </w:p>
                <w:p w14:paraId="0C7C766E" w14:textId="77777777" w:rsidR="00066C16" w:rsidRPr="00570AAE" w:rsidRDefault="00066C16" w:rsidP="00066C16">
                  <w:pPr>
                    <w:pStyle w:val="TableParagraph"/>
                    <w:spacing w:line="228" w:lineRule="exact"/>
                    <w:rPr>
                      <w:sz w:val="20"/>
                      <w:lang w:val="ru-RU"/>
                    </w:rPr>
                  </w:pPr>
                  <w:r w:rsidRPr="00570AAE">
                    <w:rPr>
                      <w:sz w:val="20"/>
                      <w:lang w:val="ru-RU"/>
                    </w:rPr>
                    <w:t>для открывания пряжки</w:t>
                  </w:r>
                </w:p>
              </w:tc>
              <w:tc>
                <w:tcPr>
                  <w:tcW w:w="2410" w:type="dxa"/>
                </w:tcPr>
                <w:p w14:paraId="1DD80BDE" w14:textId="77777777" w:rsidR="00066C16" w:rsidRPr="00373786" w:rsidRDefault="00066C16" w:rsidP="00066C16">
                  <w:pPr>
                    <w:pStyle w:val="TableParagraph"/>
                    <w:spacing w:line="223" w:lineRule="exact"/>
                    <w:rPr>
                      <w:sz w:val="20"/>
                      <w:lang w:val="ru-RU"/>
                    </w:rPr>
                  </w:pPr>
                  <w:r w:rsidRPr="00373786">
                    <w:rPr>
                      <w:sz w:val="20"/>
                      <w:lang w:val="ru-RU"/>
                    </w:rPr>
                    <w:lastRenderedPageBreak/>
                    <w:t>ТР ТС 018/2011</w:t>
                  </w:r>
                </w:p>
                <w:p w14:paraId="044BF614" w14:textId="77777777" w:rsidR="00066C16" w:rsidRPr="00373786" w:rsidRDefault="00066C16" w:rsidP="00066C16">
                  <w:pPr>
                    <w:pStyle w:val="TableParagraph"/>
                    <w:spacing w:line="226" w:lineRule="exact"/>
                    <w:rPr>
                      <w:sz w:val="20"/>
                      <w:lang w:val="ru-RU"/>
                    </w:rPr>
                  </w:pPr>
                  <w:r w:rsidRPr="00373786">
                    <w:rPr>
                      <w:sz w:val="20"/>
                      <w:lang w:val="ru-RU"/>
                    </w:rPr>
                    <w:t>Приложение 4, пункт 3.2.1</w:t>
                  </w:r>
                </w:p>
                <w:p w14:paraId="712C1A1B" w14:textId="77777777" w:rsidR="00066C16" w:rsidRPr="00373786" w:rsidRDefault="00066C16" w:rsidP="00066C16">
                  <w:pPr>
                    <w:pStyle w:val="TableParagraph"/>
                    <w:spacing w:line="226" w:lineRule="exact"/>
                    <w:rPr>
                      <w:sz w:val="20"/>
                      <w:lang w:val="ru-RU"/>
                    </w:rPr>
                  </w:pPr>
                  <w:r w:rsidRPr="00373786">
                    <w:rPr>
                      <w:sz w:val="20"/>
                      <w:lang w:val="ru-RU"/>
                    </w:rPr>
                    <w:t>Приложение 4, пункт 3.2.2</w:t>
                  </w:r>
                </w:p>
                <w:p w14:paraId="43F26A88" w14:textId="77777777" w:rsidR="00066C16" w:rsidRPr="00373786" w:rsidRDefault="00066C16" w:rsidP="00066C16">
                  <w:pPr>
                    <w:pStyle w:val="TableParagraph"/>
                    <w:spacing w:line="226" w:lineRule="exact"/>
                    <w:rPr>
                      <w:sz w:val="20"/>
                      <w:lang w:val="ru-RU"/>
                    </w:rPr>
                  </w:pPr>
                  <w:r w:rsidRPr="00373786">
                    <w:rPr>
                      <w:sz w:val="20"/>
                      <w:lang w:val="ru-RU"/>
                    </w:rPr>
                    <w:t>Приложение 4, пункт 3.2.3</w:t>
                  </w:r>
                </w:p>
                <w:p w14:paraId="45EDAC76" w14:textId="77777777" w:rsidR="00066C16" w:rsidRPr="00373786" w:rsidRDefault="00066C16" w:rsidP="00066C16">
                  <w:pPr>
                    <w:pStyle w:val="TableParagraph"/>
                    <w:spacing w:line="224" w:lineRule="exact"/>
                    <w:rPr>
                      <w:sz w:val="20"/>
                      <w:lang w:val="ru-RU"/>
                    </w:rPr>
                  </w:pPr>
                  <w:r w:rsidRPr="00373786">
                    <w:rPr>
                      <w:sz w:val="20"/>
                      <w:lang w:val="ru-RU"/>
                    </w:rPr>
                    <w:t>Приложение 4, пункт 3.2.4</w:t>
                  </w:r>
                </w:p>
                <w:p w14:paraId="49FE0887" w14:textId="77777777" w:rsidR="00066C16" w:rsidRPr="00373786" w:rsidRDefault="00066C16" w:rsidP="00066C16">
                  <w:pPr>
                    <w:pStyle w:val="TableParagraph"/>
                    <w:spacing w:line="226" w:lineRule="exact"/>
                    <w:rPr>
                      <w:sz w:val="20"/>
                      <w:lang w:val="ru-RU"/>
                    </w:rPr>
                  </w:pPr>
                  <w:r w:rsidRPr="00373786">
                    <w:rPr>
                      <w:sz w:val="20"/>
                      <w:lang w:val="ru-RU"/>
                    </w:rPr>
                    <w:t>Приложение 4, пункт 3.2.5</w:t>
                  </w:r>
                </w:p>
                <w:p w14:paraId="3199FED5" w14:textId="77777777" w:rsidR="00066C16" w:rsidRPr="00373786" w:rsidRDefault="00066C16" w:rsidP="00066C16">
                  <w:pPr>
                    <w:pStyle w:val="TableParagraph"/>
                    <w:spacing w:line="226" w:lineRule="exact"/>
                    <w:rPr>
                      <w:sz w:val="20"/>
                      <w:lang w:val="ru-RU"/>
                    </w:rPr>
                  </w:pPr>
                  <w:r w:rsidRPr="00373786">
                    <w:rPr>
                      <w:sz w:val="20"/>
                      <w:lang w:val="ru-RU"/>
                    </w:rPr>
                    <w:t>Приложение 4, пункт 3.2.6</w:t>
                  </w:r>
                </w:p>
                <w:p w14:paraId="7BD1F868" w14:textId="77777777" w:rsidR="00066C16" w:rsidRPr="00373786" w:rsidRDefault="00066C16" w:rsidP="00066C16">
                  <w:pPr>
                    <w:pStyle w:val="TableParagraph"/>
                    <w:spacing w:line="226" w:lineRule="exact"/>
                    <w:rPr>
                      <w:sz w:val="20"/>
                      <w:lang w:val="ru-RU"/>
                    </w:rPr>
                  </w:pPr>
                  <w:r w:rsidRPr="00373786">
                    <w:rPr>
                      <w:sz w:val="20"/>
                      <w:lang w:val="ru-RU"/>
                    </w:rPr>
                    <w:t>Приложение 4, пункт 3.2.7</w:t>
                  </w:r>
                </w:p>
                <w:p w14:paraId="4133B57A" w14:textId="77777777" w:rsidR="00066C16" w:rsidRPr="00373786" w:rsidRDefault="00066C16" w:rsidP="00066C16">
                  <w:pPr>
                    <w:pStyle w:val="TableParagraph"/>
                    <w:spacing w:line="226" w:lineRule="exact"/>
                    <w:rPr>
                      <w:sz w:val="20"/>
                      <w:lang w:val="ru-RU"/>
                    </w:rPr>
                  </w:pPr>
                  <w:r w:rsidRPr="00373786">
                    <w:rPr>
                      <w:sz w:val="20"/>
                      <w:lang w:val="ru-RU"/>
                    </w:rPr>
                    <w:t>Приложение 4, пункт 3.2.8</w:t>
                  </w:r>
                </w:p>
                <w:p w14:paraId="77C5E15C" w14:textId="77777777" w:rsidR="00066C16" w:rsidRPr="00373786" w:rsidRDefault="00066C16" w:rsidP="00066C16">
                  <w:pPr>
                    <w:pStyle w:val="TableParagraph"/>
                    <w:spacing w:line="225" w:lineRule="exact"/>
                    <w:rPr>
                      <w:sz w:val="20"/>
                      <w:lang w:val="ru-RU"/>
                    </w:rPr>
                  </w:pPr>
                  <w:r w:rsidRPr="00373786">
                    <w:rPr>
                      <w:sz w:val="20"/>
                      <w:lang w:val="ru-RU"/>
                    </w:rPr>
                    <w:t>Приложение 4, пункт 3.2.9</w:t>
                  </w:r>
                </w:p>
                <w:p w14:paraId="7D6370AB" w14:textId="77777777" w:rsidR="00066C16" w:rsidRPr="00373786" w:rsidRDefault="00066C16" w:rsidP="00066C16">
                  <w:pPr>
                    <w:pStyle w:val="TableParagraph"/>
                    <w:spacing w:line="226" w:lineRule="exact"/>
                    <w:rPr>
                      <w:sz w:val="20"/>
                      <w:lang w:val="ru-RU"/>
                    </w:rPr>
                  </w:pPr>
                  <w:r w:rsidRPr="00373786">
                    <w:rPr>
                      <w:sz w:val="20"/>
                      <w:lang w:val="ru-RU"/>
                    </w:rPr>
                    <w:t>Приложение 4, пункт 3.2.10</w:t>
                  </w:r>
                </w:p>
                <w:p w14:paraId="6AE63FD6" w14:textId="77777777" w:rsidR="00066C16" w:rsidRPr="00373786" w:rsidRDefault="00066C16" w:rsidP="00066C16">
                  <w:pPr>
                    <w:pStyle w:val="TableParagraph"/>
                    <w:spacing w:line="226" w:lineRule="exact"/>
                    <w:rPr>
                      <w:sz w:val="20"/>
                      <w:lang w:val="ru-RU"/>
                    </w:rPr>
                  </w:pPr>
                  <w:r w:rsidRPr="00373786">
                    <w:rPr>
                      <w:sz w:val="20"/>
                      <w:lang w:val="ru-RU"/>
                    </w:rPr>
                    <w:t xml:space="preserve">Приложение 4, пункт </w:t>
                  </w:r>
                  <w:r w:rsidRPr="00373786">
                    <w:rPr>
                      <w:sz w:val="20"/>
                      <w:lang w:val="ru-RU"/>
                    </w:rPr>
                    <w:lastRenderedPageBreak/>
                    <w:t>3.2.11</w:t>
                  </w:r>
                </w:p>
                <w:p w14:paraId="1E2BEE5A" w14:textId="77777777" w:rsidR="00066C16" w:rsidRPr="00373786" w:rsidRDefault="00066C16" w:rsidP="00066C16">
                  <w:pPr>
                    <w:pStyle w:val="TableParagraph"/>
                    <w:spacing w:line="226" w:lineRule="exact"/>
                    <w:rPr>
                      <w:sz w:val="20"/>
                      <w:lang w:val="ru-RU"/>
                    </w:rPr>
                  </w:pPr>
                  <w:r w:rsidRPr="00373786">
                    <w:rPr>
                      <w:sz w:val="20"/>
                      <w:lang w:val="ru-RU"/>
                    </w:rPr>
                    <w:t>Приложение 4, пункт 3.2.12</w:t>
                  </w:r>
                </w:p>
                <w:p w14:paraId="1663C50B" w14:textId="77777777" w:rsidR="00066C16" w:rsidRPr="00373786" w:rsidRDefault="00066C16" w:rsidP="00066C16">
                  <w:pPr>
                    <w:pStyle w:val="TableParagraph"/>
                    <w:spacing w:line="226" w:lineRule="exact"/>
                    <w:rPr>
                      <w:sz w:val="20"/>
                      <w:lang w:val="ru-RU"/>
                    </w:rPr>
                  </w:pPr>
                  <w:r w:rsidRPr="00373786">
                    <w:rPr>
                      <w:sz w:val="20"/>
                      <w:lang w:val="ru-RU"/>
                    </w:rPr>
                    <w:t>Приложение 4, пункт 3.2.13</w:t>
                  </w:r>
                </w:p>
                <w:p w14:paraId="0C8B0261" w14:textId="77777777" w:rsidR="00066C16" w:rsidRPr="00373786" w:rsidRDefault="00066C16" w:rsidP="00066C16">
                  <w:pPr>
                    <w:pStyle w:val="TableParagraph"/>
                    <w:spacing w:line="226" w:lineRule="exact"/>
                    <w:rPr>
                      <w:sz w:val="20"/>
                      <w:lang w:val="ru-RU"/>
                    </w:rPr>
                  </w:pPr>
                  <w:r w:rsidRPr="00373786">
                    <w:rPr>
                      <w:sz w:val="20"/>
                      <w:lang w:val="ru-RU"/>
                    </w:rPr>
                    <w:t>Приложение 4, пункт 3.2.14</w:t>
                  </w:r>
                </w:p>
                <w:p w14:paraId="4BE6EC60" w14:textId="77777777" w:rsidR="00066C16" w:rsidRPr="00373786" w:rsidRDefault="00066C16" w:rsidP="00066C16">
                  <w:pPr>
                    <w:pStyle w:val="TableParagraph"/>
                    <w:spacing w:line="224" w:lineRule="exact"/>
                    <w:rPr>
                      <w:sz w:val="20"/>
                      <w:lang w:val="ru-RU"/>
                    </w:rPr>
                  </w:pPr>
                  <w:r w:rsidRPr="00373786">
                    <w:rPr>
                      <w:sz w:val="20"/>
                      <w:lang w:val="ru-RU"/>
                    </w:rPr>
                    <w:t>Приложение 4, пункт 3.2.15</w:t>
                  </w:r>
                </w:p>
              </w:tc>
              <w:tc>
                <w:tcPr>
                  <w:tcW w:w="2268" w:type="dxa"/>
                </w:tcPr>
                <w:p w14:paraId="7506EDFF" w14:textId="77777777" w:rsidR="00066C16" w:rsidRPr="00373786" w:rsidRDefault="00066C16" w:rsidP="00066C16">
                  <w:pPr>
                    <w:pStyle w:val="TableParagraph"/>
                    <w:spacing w:line="223" w:lineRule="exact"/>
                    <w:rPr>
                      <w:sz w:val="20"/>
                    </w:rPr>
                  </w:pPr>
                  <w:r w:rsidRPr="00373786">
                    <w:rPr>
                      <w:sz w:val="20"/>
                    </w:rPr>
                    <w:lastRenderedPageBreak/>
                    <w:t>ТР ТС 018/2011</w:t>
                  </w:r>
                </w:p>
                <w:p w14:paraId="25E548A6" w14:textId="77777777" w:rsidR="00066C16" w:rsidRPr="00373786" w:rsidRDefault="00066C16" w:rsidP="00066C16">
                  <w:pPr>
                    <w:pStyle w:val="TableParagraph"/>
                    <w:spacing w:line="226" w:lineRule="exact"/>
                    <w:rPr>
                      <w:sz w:val="20"/>
                    </w:rPr>
                  </w:pPr>
                  <w:r w:rsidRPr="00373786">
                    <w:rPr>
                      <w:sz w:val="20"/>
                    </w:rPr>
                    <w:t>Приложение 4, пункт 3.2</w:t>
                  </w:r>
                </w:p>
              </w:tc>
              <w:tc>
                <w:tcPr>
                  <w:tcW w:w="1417" w:type="dxa"/>
                </w:tcPr>
                <w:p w14:paraId="6820C944"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CD6220D" w14:textId="77777777" w:rsidR="00066C16" w:rsidRDefault="00066C16" w:rsidP="00066C16">
                  <w:pPr>
                    <w:ind w:right="153"/>
                    <w:jc w:val="center"/>
                    <w:rPr>
                      <w:rFonts w:ascii="Times New Roman" w:hAnsi="Times New Roman" w:cs="Times New Roman"/>
                      <w:sz w:val="18"/>
                      <w:szCs w:val="18"/>
                    </w:rPr>
                  </w:pPr>
                </w:p>
                <w:p w14:paraId="4DE51939" w14:textId="77777777" w:rsidR="00691B51" w:rsidRPr="00BD131F" w:rsidRDefault="00691B51" w:rsidP="00691B51">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9058B01" w14:textId="77777777" w:rsidR="00691B51" w:rsidRDefault="00691B51" w:rsidP="00066C16">
                  <w:pPr>
                    <w:ind w:right="153"/>
                    <w:jc w:val="center"/>
                    <w:rPr>
                      <w:rFonts w:ascii="Times New Roman" w:hAnsi="Times New Roman" w:cs="Times New Roman"/>
                      <w:sz w:val="18"/>
                      <w:szCs w:val="18"/>
                    </w:rPr>
                  </w:pPr>
                </w:p>
                <w:p w14:paraId="14B28367" w14:textId="77777777" w:rsidR="00691B51" w:rsidRPr="00BD131F" w:rsidRDefault="00691B51" w:rsidP="00691B51">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F67B853" w14:textId="77777777" w:rsidR="00691B51" w:rsidRDefault="00691B51" w:rsidP="00066C16">
                  <w:pPr>
                    <w:ind w:right="153"/>
                    <w:jc w:val="center"/>
                    <w:rPr>
                      <w:rFonts w:ascii="Times New Roman" w:hAnsi="Times New Roman" w:cs="Times New Roman"/>
                      <w:sz w:val="18"/>
                      <w:szCs w:val="18"/>
                    </w:rPr>
                  </w:pPr>
                </w:p>
                <w:p w14:paraId="6916FA94" w14:textId="77777777" w:rsidR="00691B51" w:rsidRPr="00BD131F" w:rsidRDefault="00691B51" w:rsidP="00691B51">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197E2F9" w14:textId="77777777" w:rsidR="00691B51" w:rsidRDefault="00691B51" w:rsidP="00066C16">
                  <w:pPr>
                    <w:ind w:right="153"/>
                    <w:jc w:val="center"/>
                    <w:rPr>
                      <w:rFonts w:ascii="Times New Roman" w:hAnsi="Times New Roman" w:cs="Times New Roman"/>
                      <w:sz w:val="18"/>
                      <w:szCs w:val="18"/>
                    </w:rPr>
                  </w:pPr>
                </w:p>
                <w:p w14:paraId="2AEB30D1" w14:textId="77777777" w:rsidR="00691B51" w:rsidRPr="00BD131F" w:rsidRDefault="00691B51" w:rsidP="00691B51">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BBC8AE9" w14:textId="77777777" w:rsidR="00691B51" w:rsidRDefault="00691B51" w:rsidP="00066C16">
                  <w:pPr>
                    <w:ind w:right="153"/>
                    <w:jc w:val="center"/>
                    <w:rPr>
                      <w:rFonts w:ascii="Times New Roman" w:hAnsi="Times New Roman" w:cs="Times New Roman"/>
                      <w:sz w:val="18"/>
                      <w:szCs w:val="18"/>
                    </w:rPr>
                  </w:pPr>
                </w:p>
                <w:p w14:paraId="2B29BCFA" w14:textId="77777777" w:rsidR="00691B51" w:rsidRPr="00BD131F" w:rsidRDefault="00691B51" w:rsidP="00691B51">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B437C5D" w14:textId="77777777" w:rsidR="00691B51" w:rsidRDefault="00691B51" w:rsidP="00066C16">
                  <w:pPr>
                    <w:ind w:right="153"/>
                    <w:jc w:val="center"/>
                    <w:rPr>
                      <w:rFonts w:ascii="Times New Roman" w:hAnsi="Times New Roman" w:cs="Times New Roman"/>
                      <w:sz w:val="18"/>
                      <w:szCs w:val="18"/>
                    </w:rPr>
                  </w:pPr>
                </w:p>
                <w:p w14:paraId="6706E8CE" w14:textId="77777777" w:rsidR="00691B51" w:rsidRPr="00BD131F" w:rsidRDefault="00691B51" w:rsidP="00691B51">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F1E0BC5" w14:textId="77777777" w:rsidR="00691B51" w:rsidRDefault="00691B51" w:rsidP="00066C16">
                  <w:pPr>
                    <w:ind w:right="153"/>
                    <w:jc w:val="center"/>
                    <w:rPr>
                      <w:rFonts w:ascii="Times New Roman" w:hAnsi="Times New Roman" w:cs="Times New Roman"/>
                      <w:sz w:val="18"/>
                      <w:szCs w:val="18"/>
                    </w:rPr>
                  </w:pPr>
                </w:p>
                <w:p w14:paraId="0EB62B62" w14:textId="77777777" w:rsidR="00691B51" w:rsidRPr="00BD131F" w:rsidRDefault="00691B51" w:rsidP="00691B51">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DAB0585" w14:textId="77777777" w:rsidR="00691B51" w:rsidRDefault="00691B51" w:rsidP="00066C16">
                  <w:pPr>
                    <w:ind w:right="153"/>
                    <w:jc w:val="center"/>
                    <w:rPr>
                      <w:rFonts w:ascii="Times New Roman" w:hAnsi="Times New Roman" w:cs="Times New Roman"/>
                      <w:sz w:val="18"/>
                      <w:szCs w:val="18"/>
                    </w:rPr>
                  </w:pPr>
                </w:p>
                <w:p w14:paraId="24FFC4FE" w14:textId="77777777" w:rsidR="00691B51" w:rsidRPr="00BD131F" w:rsidRDefault="00691B51" w:rsidP="00691B51">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334F98D" w14:textId="77777777" w:rsidR="00691B51" w:rsidRPr="00373786" w:rsidRDefault="00691B51" w:rsidP="00066C16">
                  <w:pPr>
                    <w:ind w:right="153"/>
                    <w:jc w:val="center"/>
                    <w:rPr>
                      <w:rFonts w:ascii="Times New Roman" w:hAnsi="Times New Roman" w:cs="Times New Roman"/>
                      <w:sz w:val="18"/>
                      <w:szCs w:val="18"/>
                    </w:rPr>
                  </w:pPr>
                </w:p>
              </w:tc>
            </w:tr>
            <w:tr w:rsidR="00066C16" w:rsidRPr="00373786" w14:paraId="1BB1B43E" w14:textId="77777777" w:rsidTr="00732410">
              <w:trPr>
                <w:trHeight w:val="158"/>
              </w:trPr>
              <w:tc>
                <w:tcPr>
                  <w:tcW w:w="562" w:type="dxa"/>
                </w:tcPr>
                <w:p w14:paraId="642DC000" w14:textId="77777777" w:rsidR="00066C16" w:rsidRPr="00373786" w:rsidRDefault="00066C16" w:rsidP="00066C16">
                  <w:pPr>
                    <w:ind w:right="153"/>
                    <w:rPr>
                      <w:rFonts w:ascii="Times New Roman" w:hAnsi="Times New Roman" w:cs="Times New Roman"/>
                      <w:sz w:val="18"/>
                      <w:szCs w:val="18"/>
                    </w:rPr>
                  </w:pPr>
                  <w:r w:rsidRPr="00373786">
                    <w:rPr>
                      <w:rFonts w:ascii="Times New Roman" w:hAnsi="Times New Roman" w:cs="Times New Roman"/>
                      <w:sz w:val="18"/>
                      <w:szCs w:val="18"/>
                    </w:rPr>
                    <w:lastRenderedPageBreak/>
                    <w:t>15</w:t>
                  </w:r>
                </w:p>
              </w:tc>
              <w:tc>
                <w:tcPr>
                  <w:tcW w:w="3261" w:type="dxa"/>
                </w:tcPr>
                <w:p w14:paraId="4A2BAE38" w14:textId="77777777" w:rsidR="00066C16" w:rsidRPr="00373786" w:rsidRDefault="00066C16" w:rsidP="00066C16">
                  <w:pPr>
                    <w:pStyle w:val="TableParagraph"/>
                    <w:ind w:left="105" w:right="502"/>
                    <w:jc w:val="both"/>
                    <w:rPr>
                      <w:sz w:val="20"/>
                      <w:lang w:val="ru-RU"/>
                    </w:rPr>
                  </w:pPr>
                  <w:r w:rsidRPr="00373786">
                    <w:rPr>
                      <w:sz w:val="20"/>
                      <w:lang w:val="ru-RU"/>
                    </w:rPr>
                    <w:t xml:space="preserve">Категории единичных </w:t>
                  </w:r>
                  <w:proofErr w:type="gramStart"/>
                  <w:r w:rsidRPr="00373786">
                    <w:rPr>
                      <w:sz w:val="20"/>
                      <w:lang w:val="ru-RU"/>
                    </w:rPr>
                    <w:t>транспортных  средств</w:t>
                  </w:r>
                  <w:proofErr w:type="gramEnd"/>
                  <w:r w:rsidRPr="00373786">
                    <w:rPr>
                      <w:sz w:val="20"/>
                      <w:lang w:val="ru-RU"/>
                    </w:rPr>
                    <w:t xml:space="preserve"> </w:t>
                  </w:r>
                  <w:r w:rsidRPr="00373786">
                    <w:rPr>
                      <w:sz w:val="20"/>
                    </w:rPr>
                    <w:t>L</w:t>
                  </w:r>
                  <w:r w:rsidRPr="00373786">
                    <w:rPr>
                      <w:sz w:val="20"/>
                      <w:lang w:val="ru-RU"/>
                    </w:rPr>
                    <w:t xml:space="preserve">1, </w:t>
                  </w:r>
                  <w:r w:rsidRPr="00373786">
                    <w:rPr>
                      <w:sz w:val="20"/>
                    </w:rPr>
                    <w:t>L</w:t>
                  </w:r>
                  <w:r w:rsidRPr="00373786">
                    <w:rPr>
                      <w:sz w:val="20"/>
                      <w:lang w:val="ru-RU"/>
                    </w:rPr>
                    <w:t xml:space="preserve">2, </w:t>
                  </w:r>
                  <w:r w:rsidRPr="00373786">
                    <w:rPr>
                      <w:sz w:val="20"/>
                    </w:rPr>
                    <w:t>L</w:t>
                  </w:r>
                  <w:r w:rsidRPr="00373786">
                    <w:rPr>
                      <w:sz w:val="20"/>
                      <w:lang w:val="ru-RU"/>
                    </w:rPr>
                    <w:t xml:space="preserve">3, </w:t>
                  </w:r>
                  <w:r w:rsidRPr="00373786">
                    <w:rPr>
                      <w:sz w:val="20"/>
                    </w:rPr>
                    <w:t>L</w:t>
                  </w:r>
                  <w:r w:rsidRPr="00373786">
                    <w:rPr>
                      <w:sz w:val="20"/>
                      <w:lang w:val="ru-RU"/>
                    </w:rPr>
                    <w:t xml:space="preserve">4, </w:t>
                  </w:r>
                  <w:r w:rsidRPr="00373786">
                    <w:rPr>
                      <w:sz w:val="20"/>
                    </w:rPr>
                    <w:t>L</w:t>
                  </w:r>
                  <w:r w:rsidRPr="00373786">
                    <w:rPr>
                      <w:sz w:val="20"/>
                      <w:lang w:val="ru-RU"/>
                    </w:rPr>
                    <w:t xml:space="preserve">5, </w:t>
                  </w:r>
                  <w:r w:rsidRPr="00373786">
                    <w:rPr>
                      <w:sz w:val="20"/>
                    </w:rPr>
                    <w:t>L</w:t>
                  </w:r>
                  <w:r w:rsidRPr="00373786">
                    <w:rPr>
                      <w:sz w:val="20"/>
                      <w:lang w:val="ru-RU"/>
                    </w:rPr>
                    <w:t xml:space="preserve">6, </w:t>
                  </w:r>
                  <w:r w:rsidRPr="00373786">
                    <w:rPr>
                      <w:sz w:val="20"/>
                    </w:rPr>
                    <w:t>L</w:t>
                  </w:r>
                  <w:r w:rsidRPr="00373786">
                    <w:rPr>
                      <w:sz w:val="20"/>
                      <w:lang w:val="ru-RU"/>
                    </w:rPr>
                    <w:t xml:space="preserve">7. </w:t>
                  </w:r>
                  <w:r w:rsidRPr="00373786">
                    <w:rPr>
                      <w:sz w:val="20"/>
                    </w:rPr>
                    <w:t>М1, М2, М3</w:t>
                  </w:r>
                </w:p>
              </w:tc>
              <w:tc>
                <w:tcPr>
                  <w:tcW w:w="5953" w:type="dxa"/>
                </w:tcPr>
                <w:p w14:paraId="08C77B9B" w14:textId="77777777" w:rsidR="00066C16" w:rsidRPr="00373786" w:rsidRDefault="00066C16" w:rsidP="00066C16">
                  <w:pPr>
                    <w:pStyle w:val="TableParagraph"/>
                    <w:spacing w:before="34"/>
                    <w:rPr>
                      <w:sz w:val="20"/>
                      <w:lang w:val="ru-RU"/>
                    </w:rPr>
                  </w:pPr>
                  <w:r w:rsidRPr="00373786">
                    <w:rPr>
                      <w:sz w:val="20"/>
                      <w:lang w:val="ru-RU"/>
                    </w:rPr>
                    <w:t xml:space="preserve">-Визуальная </w:t>
                  </w:r>
                  <w:proofErr w:type="gramStart"/>
                  <w:r w:rsidRPr="00373786">
                    <w:rPr>
                      <w:sz w:val="20"/>
                      <w:lang w:val="ru-RU"/>
                    </w:rPr>
                    <w:t>проверка  крепления</w:t>
                  </w:r>
                  <w:proofErr w:type="gramEnd"/>
                  <w:r w:rsidRPr="00373786">
                    <w:rPr>
                      <w:sz w:val="20"/>
                      <w:lang w:val="ru-RU"/>
                    </w:rPr>
                    <w:t xml:space="preserve"> сидений</w:t>
                  </w:r>
                </w:p>
                <w:p w14:paraId="67DD93F1" w14:textId="77777777" w:rsidR="00066C16" w:rsidRPr="00373786" w:rsidRDefault="00066C16" w:rsidP="00066C16">
                  <w:pPr>
                    <w:pStyle w:val="TableParagraph"/>
                    <w:spacing w:before="46" w:line="242" w:lineRule="auto"/>
                    <w:rPr>
                      <w:sz w:val="20"/>
                      <w:lang w:val="ru-RU"/>
                    </w:rPr>
                  </w:pPr>
                  <w:r w:rsidRPr="00373786">
                    <w:rPr>
                      <w:sz w:val="20"/>
                      <w:lang w:val="ru-RU"/>
                    </w:rPr>
                    <w:t>-Визуальная проверка оборудованных механизмами продольной регулировки положения подушки и угла наклона спинки сиденья или механизмом перемещения</w:t>
                  </w:r>
                </w:p>
                <w:p w14:paraId="3A816BF4" w14:textId="77777777" w:rsidR="00066C16" w:rsidRPr="00373786" w:rsidRDefault="00066C16" w:rsidP="00066C16">
                  <w:pPr>
                    <w:pStyle w:val="TableParagraph"/>
                    <w:spacing w:line="226" w:lineRule="exact"/>
                    <w:rPr>
                      <w:sz w:val="20"/>
                      <w:lang w:val="ru-RU"/>
                    </w:rPr>
                  </w:pPr>
                  <w:r w:rsidRPr="00373786">
                    <w:rPr>
                      <w:sz w:val="20"/>
                      <w:lang w:val="ru-RU"/>
                    </w:rPr>
                    <w:t>сиденья (для посадки и высадки пассажиров)</w:t>
                  </w:r>
                </w:p>
                <w:p w14:paraId="12173C98" w14:textId="77777777" w:rsidR="00066C16" w:rsidRPr="00373786" w:rsidRDefault="00066C16" w:rsidP="00066C16">
                  <w:pPr>
                    <w:pStyle w:val="TableParagraph"/>
                    <w:spacing w:line="226" w:lineRule="exact"/>
                    <w:rPr>
                      <w:sz w:val="20"/>
                      <w:lang w:val="ru-RU"/>
                    </w:rPr>
                  </w:pPr>
                  <w:r w:rsidRPr="00373786">
                    <w:rPr>
                      <w:sz w:val="20"/>
                      <w:lang w:val="ru-RU"/>
                    </w:rPr>
                    <w:t>-Визуальная проверка наличие</w:t>
                  </w:r>
                </w:p>
                <w:p w14:paraId="207C5B9A" w14:textId="77777777" w:rsidR="00066C16" w:rsidRPr="00373786" w:rsidRDefault="00066C16" w:rsidP="00066C16">
                  <w:pPr>
                    <w:pStyle w:val="TableParagraph"/>
                    <w:spacing w:before="15"/>
                    <w:rPr>
                      <w:sz w:val="20"/>
                      <w:lang w:val="ru-RU"/>
                    </w:rPr>
                  </w:pPr>
                  <w:proofErr w:type="gramStart"/>
                  <w:r w:rsidRPr="00373786">
                    <w:rPr>
                      <w:position w:val="2"/>
                      <w:sz w:val="20"/>
                      <w:lang w:val="ru-RU"/>
                    </w:rPr>
                    <w:t>подголовников  категорий</w:t>
                  </w:r>
                  <w:proofErr w:type="gramEnd"/>
                  <w:r w:rsidRPr="00373786">
                    <w:rPr>
                      <w:position w:val="2"/>
                      <w:sz w:val="20"/>
                      <w:lang w:val="ru-RU"/>
                    </w:rPr>
                    <w:t xml:space="preserve"> </w:t>
                  </w:r>
                  <w:r w:rsidRPr="00373786">
                    <w:rPr>
                      <w:position w:val="2"/>
                      <w:sz w:val="20"/>
                    </w:rPr>
                    <w:t>M</w:t>
                  </w:r>
                  <w:r w:rsidRPr="00373786">
                    <w:rPr>
                      <w:sz w:val="13"/>
                      <w:lang w:val="ru-RU"/>
                    </w:rPr>
                    <w:t>1</w:t>
                  </w:r>
                  <w:r w:rsidRPr="00373786">
                    <w:rPr>
                      <w:position w:val="2"/>
                      <w:sz w:val="20"/>
                      <w:lang w:val="ru-RU"/>
                    </w:rPr>
                    <w:t>,</w:t>
                  </w:r>
                </w:p>
                <w:p w14:paraId="5DD2E841" w14:textId="77777777" w:rsidR="00066C16" w:rsidRPr="00373786" w:rsidRDefault="00066C16" w:rsidP="00066C16">
                  <w:pPr>
                    <w:pStyle w:val="TableParagraph"/>
                    <w:spacing w:line="230" w:lineRule="exact"/>
                    <w:rPr>
                      <w:sz w:val="20"/>
                      <w:lang w:val="ru-RU"/>
                    </w:rPr>
                  </w:pPr>
                  <w:r w:rsidRPr="00373786">
                    <w:rPr>
                      <w:position w:val="2"/>
                      <w:sz w:val="20"/>
                    </w:rPr>
                    <w:t>M</w:t>
                  </w:r>
                  <w:r w:rsidRPr="00373786">
                    <w:rPr>
                      <w:sz w:val="13"/>
                      <w:lang w:val="ru-RU"/>
                    </w:rPr>
                    <w:t xml:space="preserve">2 </w:t>
                  </w:r>
                  <w:r w:rsidRPr="00373786">
                    <w:rPr>
                      <w:position w:val="2"/>
                      <w:sz w:val="20"/>
                      <w:lang w:val="ru-RU"/>
                    </w:rPr>
                    <w:t>(технически допустимой максимальной</w:t>
                  </w:r>
                </w:p>
                <w:p w14:paraId="7F24E020" w14:textId="77777777" w:rsidR="00066C16" w:rsidRPr="00373786" w:rsidRDefault="00066C16" w:rsidP="00066C16">
                  <w:pPr>
                    <w:pStyle w:val="TableParagraph"/>
                    <w:spacing w:line="226" w:lineRule="exact"/>
                    <w:rPr>
                      <w:sz w:val="13"/>
                      <w:lang w:val="ru-RU"/>
                    </w:rPr>
                  </w:pPr>
                  <w:r w:rsidRPr="00373786">
                    <w:rPr>
                      <w:position w:val="2"/>
                      <w:sz w:val="20"/>
                      <w:lang w:val="ru-RU"/>
                    </w:rPr>
                    <w:t xml:space="preserve">массой не выше 3,5 тонн) и </w:t>
                  </w:r>
                  <w:r w:rsidRPr="00373786">
                    <w:rPr>
                      <w:position w:val="2"/>
                      <w:sz w:val="20"/>
                    </w:rPr>
                    <w:t>N</w:t>
                  </w:r>
                  <w:r w:rsidRPr="00373786">
                    <w:rPr>
                      <w:sz w:val="13"/>
                      <w:lang w:val="ru-RU"/>
                    </w:rPr>
                    <w:t>1</w:t>
                  </w:r>
                </w:p>
                <w:p w14:paraId="44B715A6" w14:textId="77777777" w:rsidR="00066C16" w:rsidRPr="00373786" w:rsidRDefault="00066C16" w:rsidP="00066C16">
                  <w:pPr>
                    <w:pStyle w:val="TableParagraph"/>
                    <w:ind w:right="460"/>
                    <w:rPr>
                      <w:sz w:val="20"/>
                      <w:lang w:val="ru-RU"/>
                    </w:rPr>
                  </w:pPr>
                  <w:r w:rsidRPr="00373786">
                    <w:rPr>
                      <w:sz w:val="20"/>
                      <w:lang w:val="ru-RU"/>
                    </w:rPr>
                    <w:t>-Проверка геометрических замеров закруглений острых кромок поверхности</w:t>
                  </w:r>
                </w:p>
                <w:p w14:paraId="3EC65C0B" w14:textId="77777777" w:rsidR="00066C16" w:rsidRPr="00373786" w:rsidRDefault="00066C16" w:rsidP="00066C16">
                  <w:pPr>
                    <w:pStyle w:val="TableParagraph"/>
                    <w:spacing w:line="226" w:lineRule="exact"/>
                    <w:rPr>
                      <w:sz w:val="20"/>
                      <w:lang w:val="ru-RU"/>
                    </w:rPr>
                  </w:pPr>
                  <w:r w:rsidRPr="00373786">
                    <w:rPr>
                      <w:sz w:val="20"/>
                      <w:lang w:val="ru-RU"/>
                    </w:rPr>
                    <w:t>внутреннего объема пассажирского</w:t>
                  </w:r>
                </w:p>
                <w:p w14:paraId="5AC5EA8F" w14:textId="77777777" w:rsidR="00066C16" w:rsidRPr="00373786" w:rsidRDefault="00066C16" w:rsidP="00066C16">
                  <w:pPr>
                    <w:pStyle w:val="TableParagraph"/>
                    <w:spacing w:line="226" w:lineRule="exact"/>
                    <w:rPr>
                      <w:sz w:val="20"/>
                      <w:lang w:val="ru-RU"/>
                    </w:rPr>
                  </w:pPr>
                  <w:r w:rsidRPr="00373786">
                    <w:rPr>
                      <w:sz w:val="20"/>
                      <w:lang w:val="ru-RU"/>
                    </w:rPr>
                    <w:t>помещения транспортного средства.</w:t>
                  </w:r>
                </w:p>
                <w:p w14:paraId="75C4649C" w14:textId="77777777" w:rsidR="00066C16" w:rsidRPr="00373786" w:rsidRDefault="00066C16" w:rsidP="00066C16">
                  <w:pPr>
                    <w:pStyle w:val="TableParagraph"/>
                    <w:spacing w:line="228" w:lineRule="exact"/>
                    <w:ind w:right="269"/>
                    <w:rPr>
                      <w:sz w:val="20"/>
                      <w:lang w:val="ru-RU"/>
                    </w:rPr>
                  </w:pPr>
                  <w:r w:rsidRPr="00373786">
                    <w:rPr>
                      <w:sz w:val="20"/>
                      <w:lang w:val="ru-RU"/>
                    </w:rPr>
                    <w:t>-Проверка геометрических замеров высоты кронштейнов или деталей крепления с</w:t>
                  </w:r>
                </w:p>
                <w:p w14:paraId="0A54ADC2" w14:textId="77777777" w:rsidR="00066C16" w:rsidRPr="00373786" w:rsidRDefault="00066C16" w:rsidP="00066C16">
                  <w:pPr>
                    <w:pStyle w:val="TableParagraph"/>
                    <w:spacing w:line="226" w:lineRule="exact"/>
                    <w:rPr>
                      <w:sz w:val="20"/>
                      <w:lang w:val="ru-RU"/>
                    </w:rPr>
                  </w:pPr>
                  <w:r w:rsidRPr="00373786">
                    <w:rPr>
                      <w:sz w:val="20"/>
                      <w:lang w:val="ru-RU"/>
                    </w:rPr>
                    <w:t>выступающими краями</w:t>
                  </w:r>
                </w:p>
                <w:p w14:paraId="6D9AB355" w14:textId="77777777" w:rsidR="00066C16" w:rsidRPr="00373786" w:rsidRDefault="00066C16" w:rsidP="00066C16">
                  <w:pPr>
                    <w:pStyle w:val="TableParagraph"/>
                    <w:spacing w:before="16" w:line="244" w:lineRule="auto"/>
                    <w:ind w:right="322"/>
                    <w:rPr>
                      <w:sz w:val="20"/>
                      <w:lang w:val="ru-RU"/>
                    </w:rPr>
                  </w:pPr>
                  <w:r w:rsidRPr="00373786">
                    <w:rPr>
                      <w:sz w:val="20"/>
                      <w:lang w:val="ru-RU"/>
                    </w:rPr>
                    <w:t>-Проверка геометрических замеров радиус закругления краев элементов крыши</w:t>
                  </w:r>
                </w:p>
                <w:p w14:paraId="62DEA522" w14:textId="77777777" w:rsidR="00066C16" w:rsidRPr="00373786" w:rsidRDefault="00066C16" w:rsidP="00066C16">
                  <w:pPr>
                    <w:pStyle w:val="TableParagraph"/>
                    <w:ind w:right="233"/>
                    <w:rPr>
                      <w:sz w:val="20"/>
                      <w:lang w:val="ru-RU"/>
                    </w:rPr>
                  </w:pPr>
                  <w:r w:rsidRPr="00373786">
                    <w:rPr>
                      <w:sz w:val="20"/>
                      <w:lang w:val="ru-RU"/>
                    </w:rPr>
                    <w:t>-Проверка геометрических замеров радиуса закруглений контактирующих кромок</w:t>
                  </w:r>
                </w:p>
                <w:p w14:paraId="127200DE" w14:textId="77777777" w:rsidR="00066C16" w:rsidRPr="00373786" w:rsidRDefault="00066C16" w:rsidP="00066C16">
                  <w:pPr>
                    <w:pStyle w:val="TableParagraph"/>
                    <w:spacing w:line="224" w:lineRule="exact"/>
                    <w:rPr>
                      <w:sz w:val="20"/>
                      <w:lang w:val="ru-RU"/>
                    </w:rPr>
                  </w:pPr>
                  <w:r w:rsidRPr="00373786">
                    <w:rPr>
                      <w:sz w:val="20"/>
                      <w:lang w:val="ru-RU"/>
                    </w:rPr>
                    <w:t>установленных на крыше компонентов.</w:t>
                  </w:r>
                </w:p>
                <w:p w14:paraId="3A97ED43" w14:textId="77777777" w:rsidR="00066C16" w:rsidRPr="00373786" w:rsidRDefault="00066C16" w:rsidP="00066C16">
                  <w:pPr>
                    <w:pStyle w:val="TableParagraph"/>
                    <w:spacing w:line="226" w:lineRule="exact"/>
                    <w:rPr>
                      <w:sz w:val="20"/>
                      <w:lang w:val="ru-RU"/>
                    </w:rPr>
                  </w:pPr>
                  <w:r w:rsidRPr="00373786">
                    <w:rPr>
                      <w:sz w:val="20"/>
                      <w:lang w:val="ru-RU"/>
                    </w:rPr>
                    <w:t>-Проверка геометрических замеров</w:t>
                  </w:r>
                </w:p>
                <w:p w14:paraId="7175E80C" w14:textId="77777777" w:rsidR="00066C16" w:rsidRPr="00373786" w:rsidRDefault="00066C16" w:rsidP="00DE6645">
                  <w:pPr>
                    <w:pStyle w:val="TableParagraph"/>
                    <w:ind w:right="744"/>
                    <w:rPr>
                      <w:sz w:val="20"/>
                      <w:lang w:val="ru-RU"/>
                    </w:rPr>
                  </w:pPr>
                  <w:r w:rsidRPr="00373786">
                    <w:rPr>
                      <w:sz w:val="20"/>
                      <w:lang w:val="ru-RU"/>
                    </w:rPr>
                    <w:t>выступление вниз более чем на 19 мм планков и ребр крыши сделанных из</w:t>
                  </w:r>
                  <w:r w:rsidR="00DE6645">
                    <w:rPr>
                      <w:sz w:val="20"/>
                      <w:lang w:val="ru-RU"/>
                    </w:rPr>
                    <w:t xml:space="preserve"> </w:t>
                  </w:r>
                  <w:r w:rsidRPr="00DE6645">
                    <w:rPr>
                      <w:sz w:val="20"/>
                      <w:lang w:val="ru-RU"/>
                    </w:rPr>
                    <w:t>жесткого материала</w:t>
                  </w:r>
                </w:p>
              </w:tc>
              <w:tc>
                <w:tcPr>
                  <w:tcW w:w="2410" w:type="dxa"/>
                </w:tcPr>
                <w:p w14:paraId="535403DA" w14:textId="77777777" w:rsidR="00066C16" w:rsidRPr="00373786" w:rsidRDefault="00066C16" w:rsidP="00066C16">
                  <w:pPr>
                    <w:pStyle w:val="TableParagraph"/>
                    <w:spacing w:line="223" w:lineRule="exact"/>
                    <w:rPr>
                      <w:sz w:val="20"/>
                      <w:lang w:val="ru-RU"/>
                    </w:rPr>
                  </w:pPr>
                  <w:r w:rsidRPr="00373786">
                    <w:rPr>
                      <w:sz w:val="20"/>
                      <w:lang w:val="ru-RU"/>
                    </w:rPr>
                    <w:t>ТР ТС 018/2011,</w:t>
                  </w:r>
                </w:p>
                <w:p w14:paraId="5924A6D3" w14:textId="77777777" w:rsidR="00066C16" w:rsidRPr="00373786" w:rsidRDefault="00066C16" w:rsidP="00066C16">
                  <w:pPr>
                    <w:pStyle w:val="TableParagraph"/>
                    <w:rPr>
                      <w:sz w:val="20"/>
                      <w:lang w:val="ru-RU"/>
                    </w:rPr>
                  </w:pPr>
                  <w:r w:rsidRPr="00373786">
                    <w:rPr>
                      <w:sz w:val="20"/>
                      <w:lang w:val="ru-RU"/>
                    </w:rPr>
                    <w:t>Приложение 4, пункт 3.3.1</w:t>
                  </w:r>
                </w:p>
                <w:p w14:paraId="6E20C451" w14:textId="77777777" w:rsidR="00066C16" w:rsidRPr="00373786" w:rsidRDefault="00066C16" w:rsidP="00066C16">
                  <w:pPr>
                    <w:pStyle w:val="TableParagraph"/>
                    <w:rPr>
                      <w:sz w:val="20"/>
                      <w:lang w:val="ru-RU"/>
                    </w:rPr>
                  </w:pPr>
                  <w:r w:rsidRPr="00373786">
                    <w:rPr>
                      <w:sz w:val="20"/>
                      <w:lang w:val="ru-RU"/>
                    </w:rPr>
                    <w:t>Приложение 4, пункт 3.3.2</w:t>
                  </w:r>
                </w:p>
                <w:p w14:paraId="7A184531" w14:textId="77777777" w:rsidR="00066C16" w:rsidRPr="00373786" w:rsidRDefault="00066C16" w:rsidP="00066C16">
                  <w:pPr>
                    <w:pStyle w:val="TableParagraph"/>
                    <w:rPr>
                      <w:sz w:val="20"/>
                    </w:rPr>
                  </w:pPr>
                  <w:r w:rsidRPr="00373786">
                    <w:rPr>
                      <w:sz w:val="20"/>
                    </w:rPr>
                    <w:t>Приложение 4, пункт 3.3.3</w:t>
                  </w:r>
                </w:p>
                <w:p w14:paraId="10236D0D" w14:textId="77777777" w:rsidR="00066C16" w:rsidRPr="00373786" w:rsidRDefault="00066C16" w:rsidP="00066C16">
                  <w:pPr>
                    <w:pStyle w:val="TableParagraph"/>
                    <w:ind w:right="438"/>
                    <w:rPr>
                      <w:sz w:val="20"/>
                      <w:lang w:val="ru-RU"/>
                    </w:rPr>
                  </w:pPr>
                  <w:r w:rsidRPr="00373786">
                    <w:rPr>
                      <w:sz w:val="20"/>
                    </w:rPr>
                    <w:t>Приложение 4, пункт 3.4.1</w:t>
                  </w:r>
                </w:p>
              </w:tc>
              <w:tc>
                <w:tcPr>
                  <w:tcW w:w="2268" w:type="dxa"/>
                </w:tcPr>
                <w:p w14:paraId="3A1B5621" w14:textId="77777777" w:rsidR="00066C16" w:rsidRPr="00373786" w:rsidRDefault="00066C16" w:rsidP="00066C16">
                  <w:pPr>
                    <w:pStyle w:val="TableParagraph"/>
                    <w:ind w:right="95"/>
                    <w:rPr>
                      <w:sz w:val="20"/>
                      <w:lang w:val="ru-RU"/>
                    </w:rPr>
                  </w:pPr>
                  <w:r w:rsidRPr="00373786">
                    <w:rPr>
                      <w:sz w:val="20"/>
                      <w:lang w:val="ru-RU"/>
                    </w:rPr>
                    <w:t>ТР ТС 018/2011, Приложение 4, пункт 3.3</w:t>
                  </w:r>
                </w:p>
                <w:p w14:paraId="45C3F1A0" w14:textId="77777777" w:rsidR="00066C16" w:rsidRPr="00373786" w:rsidRDefault="00066C16" w:rsidP="00066C16">
                  <w:pPr>
                    <w:pStyle w:val="TableParagraph"/>
                    <w:spacing w:before="7"/>
                    <w:rPr>
                      <w:sz w:val="20"/>
                      <w:lang w:val="ru-RU"/>
                    </w:rPr>
                  </w:pPr>
                  <w:r w:rsidRPr="00373786">
                    <w:rPr>
                      <w:sz w:val="20"/>
                      <w:lang w:val="ru-RU"/>
                    </w:rPr>
                    <w:t>Правила ЕЭК ООН № 17</w:t>
                  </w:r>
                </w:p>
              </w:tc>
              <w:tc>
                <w:tcPr>
                  <w:tcW w:w="1417" w:type="dxa"/>
                </w:tcPr>
                <w:p w14:paraId="09196577"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E562DA5" w14:textId="77777777" w:rsidR="00DE6645" w:rsidRDefault="00DE6645" w:rsidP="00DE6645">
                  <w:pPr>
                    <w:spacing w:after="0" w:line="240" w:lineRule="auto"/>
                    <w:ind w:right="31"/>
                    <w:jc w:val="center"/>
                    <w:rPr>
                      <w:rFonts w:ascii="Times New Roman" w:hAnsi="Times New Roman" w:cs="Times New Roman"/>
                      <w:color w:val="FF0000"/>
                      <w:sz w:val="18"/>
                      <w:szCs w:val="18"/>
                    </w:rPr>
                  </w:pPr>
                </w:p>
                <w:p w14:paraId="3B21DB3F" w14:textId="77777777" w:rsidR="00DE6645" w:rsidRPr="00BD131F" w:rsidRDefault="00DE6645" w:rsidP="00DE6645">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CE4E498" w14:textId="77777777" w:rsidR="00DE6645" w:rsidRDefault="00DE6645" w:rsidP="00DE6645">
                  <w:pPr>
                    <w:spacing w:after="0" w:line="240" w:lineRule="auto"/>
                    <w:ind w:right="31"/>
                    <w:jc w:val="center"/>
                    <w:rPr>
                      <w:rFonts w:ascii="Times New Roman" w:hAnsi="Times New Roman" w:cs="Times New Roman"/>
                      <w:color w:val="FF0000"/>
                      <w:sz w:val="18"/>
                      <w:szCs w:val="18"/>
                    </w:rPr>
                  </w:pPr>
                </w:p>
                <w:p w14:paraId="1422537E" w14:textId="77777777" w:rsidR="00DE6645" w:rsidRPr="00DE6645" w:rsidRDefault="00DE6645" w:rsidP="00DE6645">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3E9CC10" w14:textId="77777777" w:rsidR="00DE6645" w:rsidRDefault="00DE6645" w:rsidP="00691B51">
                  <w:pPr>
                    <w:pStyle w:val="TableParagraph"/>
                    <w:spacing w:before="87"/>
                    <w:ind w:left="37"/>
                    <w:rPr>
                      <w:sz w:val="20"/>
                      <w:lang w:val="ru-RU"/>
                    </w:rPr>
                  </w:pPr>
                </w:p>
                <w:p w14:paraId="3B4639A2" w14:textId="77777777" w:rsidR="00066C16" w:rsidRPr="00373786" w:rsidRDefault="00691B51" w:rsidP="00691B51">
                  <w:pPr>
                    <w:pStyle w:val="TableParagraph"/>
                    <w:spacing w:before="87"/>
                    <w:ind w:left="37"/>
                    <w:rPr>
                      <w:sz w:val="20"/>
                      <w:lang w:val="ru-RU"/>
                    </w:rPr>
                  </w:pPr>
                  <w:r>
                    <w:rPr>
                      <w:sz w:val="20"/>
                      <w:lang w:val="ru-RU"/>
                    </w:rPr>
                    <w:t>от</w:t>
                  </w:r>
                  <w:r w:rsidR="00066C16" w:rsidRPr="00373786">
                    <w:rPr>
                      <w:sz w:val="20"/>
                      <w:lang w:val="ru-RU"/>
                    </w:rPr>
                    <w:t>0</w:t>
                  </w:r>
                  <w:r>
                    <w:rPr>
                      <w:sz w:val="20"/>
                      <w:lang w:val="ru-RU"/>
                    </w:rPr>
                    <w:t xml:space="preserve"> до</w:t>
                  </w:r>
                  <w:r w:rsidR="00066C16" w:rsidRPr="00373786">
                    <w:rPr>
                      <w:sz w:val="20"/>
                      <w:lang w:val="ru-RU"/>
                    </w:rPr>
                    <w:t>3.2мм</w:t>
                  </w:r>
                </w:p>
                <w:p w14:paraId="101DE20F" w14:textId="77777777" w:rsidR="00DE6645" w:rsidRDefault="00DE6645" w:rsidP="00691B51">
                  <w:pPr>
                    <w:pStyle w:val="TableParagraph"/>
                    <w:spacing w:before="87"/>
                    <w:ind w:left="37"/>
                    <w:rPr>
                      <w:sz w:val="20"/>
                      <w:lang w:val="ru-RU"/>
                    </w:rPr>
                  </w:pPr>
                </w:p>
                <w:p w14:paraId="657603A2" w14:textId="77777777" w:rsidR="00DE6645" w:rsidRDefault="00DE6645" w:rsidP="00691B51">
                  <w:pPr>
                    <w:pStyle w:val="TableParagraph"/>
                    <w:spacing w:before="87"/>
                    <w:ind w:left="37"/>
                    <w:rPr>
                      <w:sz w:val="20"/>
                      <w:lang w:val="ru-RU"/>
                    </w:rPr>
                  </w:pPr>
                </w:p>
                <w:p w14:paraId="7B7641CD" w14:textId="77777777" w:rsidR="00066C16" w:rsidRPr="00373786" w:rsidRDefault="00691B51" w:rsidP="00691B51">
                  <w:pPr>
                    <w:pStyle w:val="TableParagraph"/>
                    <w:spacing w:before="87"/>
                    <w:ind w:left="37"/>
                    <w:rPr>
                      <w:sz w:val="20"/>
                      <w:lang w:val="ru-RU"/>
                    </w:rPr>
                  </w:pPr>
                  <w:r>
                    <w:rPr>
                      <w:sz w:val="20"/>
                      <w:lang w:val="ru-RU"/>
                    </w:rPr>
                    <w:t xml:space="preserve">от </w:t>
                  </w:r>
                  <w:r w:rsidR="00066C16" w:rsidRPr="00373786">
                    <w:rPr>
                      <w:sz w:val="20"/>
                      <w:lang w:val="ru-RU"/>
                    </w:rPr>
                    <w:t>0</w:t>
                  </w:r>
                  <w:r>
                    <w:rPr>
                      <w:sz w:val="20"/>
                      <w:lang w:val="ru-RU"/>
                    </w:rPr>
                    <w:t>до</w:t>
                  </w:r>
                  <w:r w:rsidR="00066C16" w:rsidRPr="00373786">
                    <w:rPr>
                      <w:sz w:val="20"/>
                      <w:lang w:val="ru-RU"/>
                    </w:rPr>
                    <w:t>2.5мм</w:t>
                  </w:r>
                </w:p>
                <w:p w14:paraId="02C76185" w14:textId="77777777" w:rsidR="00DE6645" w:rsidRDefault="00DE6645" w:rsidP="00691B51">
                  <w:pPr>
                    <w:pStyle w:val="TableParagraph"/>
                    <w:spacing w:before="66"/>
                    <w:ind w:left="37"/>
                    <w:rPr>
                      <w:sz w:val="20"/>
                      <w:lang w:val="ru-RU"/>
                    </w:rPr>
                  </w:pPr>
                </w:p>
                <w:p w14:paraId="35F4CB29" w14:textId="77777777" w:rsidR="00DE6645" w:rsidRDefault="00DE6645" w:rsidP="00691B51">
                  <w:pPr>
                    <w:pStyle w:val="TableParagraph"/>
                    <w:spacing w:before="66"/>
                    <w:ind w:left="37"/>
                    <w:rPr>
                      <w:sz w:val="20"/>
                      <w:lang w:val="ru-RU"/>
                    </w:rPr>
                  </w:pPr>
                </w:p>
                <w:p w14:paraId="0B22C54F" w14:textId="77777777" w:rsidR="00066C16" w:rsidRPr="00373786" w:rsidRDefault="00691B51" w:rsidP="00691B51">
                  <w:pPr>
                    <w:pStyle w:val="TableParagraph"/>
                    <w:spacing w:before="66"/>
                    <w:ind w:left="37"/>
                    <w:rPr>
                      <w:sz w:val="20"/>
                      <w:lang w:val="ru-RU"/>
                    </w:rPr>
                  </w:pPr>
                  <w:r>
                    <w:rPr>
                      <w:sz w:val="20"/>
                      <w:lang w:val="ru-RU"/>
                    </w:rPr>
                    <w:t xml:space="preserve">от </w:t>
                  </w:r>
                  <w:r w:rsidR="00066C16" w:rsidRPr="00373786">
                    <w:rPr>
                      <w:sz w:val="20"/>
                      <w:lang w:val="ru-RU"/>
                    </w:rPr>
                    <w:t>0</w:t>
                  </w:r>
                  <w:r>
                    <w:rPr>
                      <w:sz w:val="20"/>
                      <w:lang w:val="ru-RU"/>
                    </w:rPr>
                    <w:t>до</w:t>
                  </w:r>
                  <w:r w:rsidR="00066C16" w:rsidRPr="00373786">
                    <w:rPr>
                      <w:sz w:val="20"/>
                      <w:lang w:val="ru-RU"/>
                    </w:rPr>
                    <w:t>5мм</w:t>
                  </w:r>
                </w:p>
                <w:p w14:paraId="4FF810E9" w14:textId="77777777" w:rsidR="00DE6645" w:rsidRDefault="00DE6645" w:rsidP="00691B51">
                  <w:pPr>
                    <w:pStyle w:val="TableParagraph"/>
                    <w:spacing w:before="41"/>
                    <w:ind w:left="37"/>
                    <w:rPr>
                      <w:sz w:val="20"/>
                      <w:lang w:val="ru-RU"/>
                    </w:rPr>
                  </w:pPr>
                </w:p>
                <w:p w14:paraId="7AAD90BC" w14:textId="77777777" w:rsidR="00DE6645" w:rsidRDefault="00DE6645" w:rsidP="00691B51">
                  <w:pPr>
                    <w:pStyle w:val="TableParagraph"/>
                    <w:spacing w:before="41"/>
                    <w:ind w:left="37"/>
                    <w:rPr>
                      <w:sz w:val="20"/>
                      <w:lang w:val="ru-RU"/>
                    </w:rPr>
                  </w:pPr>
                </w:p>
                <w:p w14:paraId="6F96712F" w14:textId="77777777" w:rsidR="00066C16" w:rsidRPr="00373786" w:rsidRDefault="00691B51" w:rsidP="00691B51">
                  <w:pPr>
                    <w:pStyle w:val="TableParagraph"/>
                    <w:spacing w:before="41"/>
                    <w:ind w:left="37"/>
                    <w:rPr>
                      <w:sz w:val="20"/>
                      <w:lang w:val="ru-RU"/>
                    </w:rPr>
                  </w:pPr>
                  <w:r>
                    <w:rPr>
                      <w:sz w:val="20"/>
                      <w:lang w:val="ru-RU"/>
                    </w:rPr>
                    <w:t xml:space="preserve">от </w:t>
                  </w:r>
                  <w:r w:rsidR="00066C16" w:rsidRPr="00373786">
                    <w:rPr>
                      <w:sz w:val="20"/>
                      <w:lang w:val="ru-RU"/>
                    </w:rPr>
                    <w:t>0</w:t>
                  </w:r>
                  <w:r>
                    <w:rPr>
                      <w:sz w:val="20"/>
                      <w:lang w:val="ru-RU"/>
                    </w:rPr>
                    <w:t>до</w:t>
                  </w:r>
                  <w:r w:rsidR="00066C16" w:rsidRPr="00373786">
                    <w:rPr>
                      <w:sz w:val="20"/>
                      <w:lang w:val="ru-RU"/>
                    </w:rPr>
                    <w:t>3.2мм</w:t>
                  </w:r>
                </w:p>
                <w:p w14:paraId="7980FFB2" w14:textId="77777777" w:rsidR="00DE6645" w:rsidRDefault="00DE6645" w:rsidP="00691B51">
                  <w:pPr>
                    <w:pStyle w:val="TableParagraph"/>
                    <w:spacing w:before="41"/>
                    <w:ind w:left="37"/>
                    <w:rPr>
                      <w:sz w:val="20"/>
                      <w:lang w:val="ru-RU"/>
                    </w:rPr>
                  </w:pPr>
                </w:p>
                <w:p w14:paraId="64DE57F5" w14:textId="77777777" w:rsidR="00DE6645" w:rsidRDefault="00DE6645" w:rsidP="00691B51">
                  <w:pPr>
                    <w:pStyle w:val="TableParagraph"/>
                    <w:spacing w:before="41"/>
                    <w:ind w:left="37"/>
                    <w:rPr>
                      <w:sz w:val="20"/>
                      <w:lang w:val="ru-RU"/>
                    </w:rPr>
                  </w:pPr>
                </w:p>
                <w:p w14:paraId="40E13B6E" w14:textId="77777777" w:rsidR="00066C16" w:rsidRPr="00373786" w:rsidRDefault="00DE6645" w:rsidP="00691B51">
                  <w:pPr>
                    <w:pStyle w:val="TableParagraph"/>
                    <w:spacing w:before="41"/>
                    <w:ind w:left="37"/>
                    <w:rPr>
                      <w:sz w:val="20"/>
                      <w:lang w:val="ru-RU"/>
                    </w:rPr>
                  </w:pPr>
                  <w:r>
                    <w:rPr>
                      <w:sz w:val="20"/>
                      <w:lang w:val="ru-RU"/>
                    </w:rPr>
                    <w:t xml:space="preserve">от </w:t>
                  </w:r>
                  <w:r w:rsidR="00066C16" w:rsidRPr="00373786">
                    <w:rPr>
                      <w:sz w:val="20"/>
                      <w:lang w:val="ru-RU"/>
                    </w:rPr>
                    <w:t>0</w:t>
                  </w:r>
                  <w:r>
                    <w:rPr>
                      <w:sz w:val="20"/>
                      <w:lang w:val="ru-RU"/>
                    </w:rPr>
                    <w:t>до</w:t>
                  </w:r>
                  <w:r w:rsidR="00066C16" w:rsidRPr="00373786">
                    <w:rPr>
                      <w:sz w:val="20"/>
                      <w:lang w:val="ru-RU"/>
                    </w:rPr>
                    <w:t>19мм</w:t>
                  </w:r>
                </w:p>
              </w:tc>
            </w:tr>
            <w:tr w:rsidR="00066C16" w:rsidRPr="00373786" w14:paraId="7654EE1E" w14:textId="77777777" w:rsidTr="00732410">
              <w:trPr>
                <w:trHeight w:val="158"/>
              </w:trPr>
              <w:tc>
                <w:tcPr>
                  <w:tcW w:w="562" w:type="dxa"/>
                </w:tcPr>
                <w:p w14:paraId="0B5C7ABB" w14:textId="77777777" w:rsidR="00066C16" w:rsidRPr="00373786" w:rsidRDefault="00066C16" w:rsidP="00066C16">
                  <w:pPr>
                    <w:ind w:right="153"/>
                    <w:rPr>
                      <w:rFonts w:ascii="Times New Roman" w:hAnsi="Times New Roman" w:cs="Times New Roman"/>
                      <w:sz w:val="18"/>
                      <w:szCs w:val="18"/>
                    </w:rPr>
                  </w:pPr>
                  <w:r w:rsidRPr="00373786">
                    <w:rPr>
                      <w:rFonts w:ascii="Times New Roman" w:hAnsi="Times New Roman" w:cs="Times New Roman"/>
                      <w:sz w:val="18"/>
                      <w:szCs w:val="18"/>
                    </w:rPr>
                    <w:t>16</w:t>
                  </w:r>
                </w:p>
              </w:tc>
              <w:tc>
                <w:tcPr>
                  <w:tcW w:w="3261" w:type="dxa"/>
                </w:tcPr>
                <w:p w14:paraId="75DD00FE" w14:textId="77777777" w:rsidR="00066C16" w:rsidRPr="00373786" w:rsidRDefault="00066C16" w:rsidP="00066C16">
                  <w:pPr>
                    <w:pStyle w:val="TableParagraph"/>
                    <w:spacing w:line="223" w:lineRule="exact"/>
                    <w:ind w:left="105"/>
                    <w:rPr>
                      <w:sz w:val="20"/>
                      <w:lang w:val="ru-RU"/>
                    </w:rPr>
                  </w:pPr>
                  <w:r w:rsidRPr="00373786">
                    <w:rPr>
                      <w:sz w:val="20"/>
                      <w:lang w:val="ru-RU"/>
                    </w:rPr>
                    <w:t>Категории единичных</w:t>
                  </w:r>
                </w:p>
                <w:p w14:paraId="3A7BFECB" w14:textId="77777777" w:rsidR="00066C16" w:rsidRPr="00373786" w:rsidRDefault="00066C16" w:rsidP="00066C16">
                  <w:pPr>
                    <w:pStyle w:val="TableParagraph"/>
                    <w:spacing w:line="223" w:lineRule="exact"/>
                    <w:ind w:left="105"/>
                    <w:rPr>
                      <w:sz w:val="20"/>
                      <w:lang w:val="ru-RU"/>
                    </w:rPr>
                  </w:pPr>
                  <w:r w:rsidRPr="00373786">
                    <w:rPr>
                      <w:sz w:val="20"/>
                      <w:lang w:val="ru-RU"/>
                    </w:rPr>
                    <w:t>транспортных средств</w:t>
                  </w:r>
                </w:p>
                <w:p w14:paraId="41EA8897" w14:textId="77777777" w:rsidR="00066C16" w:rsidRPr="00373786" w:rsidRDefault="00066C16" w:rsidP="00066C16">
                  <w:pPr>
                    <w:pStyle w:val="TableParagraph"/>
                    <w:spacing w:line="226" w:lineRule="exact"/>
                    <w:ind w:left="105"/>
                    <w:rPr>
                      <w:sz w:val="20"/>
                      <w:lang w:val="ru-RU"/>
                    </w:rPr>
                  </w:pPr>
                  <w:r w:rsidRPr="00373786">
                    <w:rPr>
                      <w:sz w:val="20"/>
                    </w:rPr>
                    <w:t>L</w:t>
                  </w:r>
                  <w:r w:rsidRPr="00373786">
                    <w:rPr>
                      <w:sz w:val="20"/>
                      <w:lang w:val="ru-RU"/>
                    </w:rPr>
                    <w:t xml:space="preserve">6, </w:t>
                  </w:r>
                  <w:r w:rsidRPr="00373786">
                    <w:rPr>
                      <w:sz w:val="20"/>
                    </w:rPr>
                    <w:t>L</w:t>
                  </w:r>
                  <w:r w:rsidRPr="00373786">
                    <w:rPr>
                      <w:sz w:val="20"/>
                      <w:lang w:val="ru-RU"/>
                    </w:rPr>
                    <w:t>7.</w:t>
                  </w:r>
                </w:p>
                <w:p w14:paraId="5D86D056" w14:textId="77777777" w:rsidR="00066C16" w:rsidRPr="00373786" w:rsidRDefault="00066C16" w:rsidP="00066C16">
                  <w:pPr>
                    <w:pStyle w:val="TableParagraph"/>
                    <w:spacing w:line="226" w:lineRule="exact"/>
                    <w:ind w:left="105"/>
                    <w:rPr>
                      <w:sz w:val="20"/>
                      <w:lang w:val="ru-RU"/>
                    </w:rPr>
                  </w:pPr>
                  <w:r w:rsidRPr="00373786">
                    <w:rPr>
                      <w:sz w:val="20"/>
                      <w:lang w:val="ru-RU"/>
                    </w:rPr>
                    <w:t>М1,</w:t>
                  </w:r>
                </w:p>
                <w:p w14:paraId="17F35806" w14:textId="77777777" w:rsidR="00066C16" w:rsidRPr="00373786" w:rsidRDefault="00066C16" w:rsidP="00066C16">
                  <w:pPr>
                    <w:pStyle w:val="TableParagraph"/>
                    <w:spacing w:line="226" w:lineRule="exact"/>
                    <w:ind w:left="105"/>
                    <w:rPr>
                      <w:sz w:val="20"/>
                    </w:rPr>
                  </w:pPr>
                  <w:r w:rsidRPr="00373786">
                    <w:rPr>
                      <w:sz w:val="20"/>
                    </w:rPr>
                    <w:lastRenderedPageBreak/>
                    <w:t>N1, N2, N3</w:t>
                  </w:r>
                </w:p>
              </w:tc>
              <w:tc>
                <w:tcPr>
                  <w:tcW w:w="5953" w:type="dxa"/>
                </w:tcPr>
                <w:p w14:paraId="6D849D6B" w14:textId="77777777" w:rsidR="00066C16" w:rsidRPr="00373786" w:rsidRDefault="00066C16" w:rsidP="00066C16">
                  <w:pPr>
                    <w:pStyle w:val="TableParagraph"/>
                    <w:spacing w:line="223" w:lineRule="exact"/>
                    <w:rPr>
                      <w:sz w:val="20"/>
                      <w:lang w:val="ru-RU"/>
                    </w:rPr>
                  </w:pPr>
                  <w:r w:rsidRPr="00373786">
                    <w:rPr>
                      <w:sz w:val="20"/>
                      <w:lang w:val="ru-RU"/>
                    </w:rPr>
                    <w:lastRenderedPageBreak/>
                    <w:t>-Визуальная проверка всех</w:t>
                  </w:r>
                </w:p>
                <w:p w14:paraId="1397F767" w14:textId="77777777" w:rsidR="00066C16" w:rsidRPr="00373786" w:rsidRDefault="00066C16" w:rsidP="00066C16">
                  <w:pPr>
                    <w:pStyle w:val="TableParagraph"/>
                    <w:spacing w:line="223" w:lineRule="exact"/>
                    <w:rPr>
                      <w:sz w:val="20"/>
                      <w:lang w:val="ru-RU"/>
                    </w:rPr>
                  </w:pPr>
                  <w:r w:rsidRPr="00373786">
                    <w:rPr>
                      <w:sz w:val="20"/>
                      <w:lang w:val="ru-RU"/>
                    </w:rPr>
                    <w:t>дверей возможность надежно фиксироваться</w:t>
                  </w:r>
                </w:p>
                <w:p w14:paraId="47FAE2B0" w14:textId="77777777" w:rsidR="00066C16" w:rsidRPr="00373786" w:rsidRDefault="00066C16" w:rsidP="00066C16">
                  <w:pPr>
                    <w:pStyle w:val="TableParagraph"/>
                    <w:spacing w:line="226" w:lineRule="exact"/>
                    <w:rPr>
                      <w:sz w:val="20"/>
                      <w:lang w:val="ru-RU"/>
                    </w:rPr>
                  </w:pPr>
                  <w:r w:rsidRPr="00373786">
                    <w:rPr>
                      <w:sz w:val="20"/>
                      <w:lang w:val="ru-RU"/>
                    </w:rPr>
                    <w:t>замками в закрытом состоянии</w:t>
                  </w:r>
                </w:p>
                <w:p w14:paraId="7ED76395" w14:textId="77777777" w:rsidR="00066C16" w:rsidRPr="00373786" w:rsidRDefault="00066C16" w:rsidP="00066C16">
                  <w:pPr>
                    <w:pStyle w:val="TableParagraph"/>
                    <w:spacing w:line="226" w:lineRule="exact"/>
                    <w:rPr>
                      <w:sz w:val="20"/>
                      <w:lang w:val="ru-RU"/>
                    </w:rPr>
                  </w:pPr>
                  <w:r w:rsidRPr="00373786">
                    <w:rPr>
                      <w:sz w:val="20"/>
                      <w:lang w:val="ru-RU"/>
                    </w:rPr>
                    <w:t>-Визуальная проверка механизмы замков</w:t>
                  </w:r>
                </w:p>
                <w:p w14:paraId="28144FAE" w14:textId="77777777" w:rsidR="00066C16" w:rsidRPr="00373786" w:rsidRDefault="00066C16" w:rsidP="00066C16">
                  <w:pPr>
                    <w:pStyle w:val="TableParagraph"/>
                    <w:spacing w:line="226" w:lineRule="exact"/>
                    <w:rPr>
                      <w:sz w:val="20"/>
                      <w:lang w:val="ru-RU"/>
                    </w:rPr>
                  </w:pPr>
                  <w:r w:rsidRPr="00373786">
                    <w:rPr>
                      <w:sz w:val="20"/>
                      <w:lang w:val="ru-RU"/>
                    </w:rPr>
                    <w:lastRenderedPageBreak/>
                    <w:t>дверей для входа и выхода водителя и</w:t>
                  </w:r>
                </w:p>
                <w:p w14:paraId="2E418620" w14:textId="77777777" w:rsidR="00066C16" w:rsidRPr="00373786" w:rsidRDefault="00066C16" w:rsidP="00066C16">
                  <w:pPr>
                    <w:pStyle w:val="TableParagraph"/>
                    <w:spacing w:line="226" w:lineRule="exact"/>
                    <w:rPr>
                      <w:sz w:val="20"/>
                      <w:lang w:val="ru-RU"/>
                    </w:rPr>
                  </w:pPr>
                  <w:r w:rsidRPr="00373786">
                    <w:rPr>
                      <w:sz w:val="20"/>
                      <w:lang w:val="ru-RU"/>
                    </w:rPr>
                    <w:t>пассажиров</w:t>
                  </w:r>
                </w:p>
                <w:p w14:paraId="22C35125" w14:textId="77777777" w:rsidR="00066C16" w:rsidRPr="00373786" w:rsidRDefault="00066C16" w:rsidP="00066C16">
                  <w:pPr>
                    <w:pStyle w:val="TableParagraph"/>
                    <w:spacing w:line="224" w:lineRule="exact"/>
                    <w:rPr>
                      <w:sz w:val="20"/>
                      <w:lang w:val="ru-RU"/>
                    </w:rPr>
                  </w:pPr>
                  <w:r w:rsidRPr="00373786">
                    <w:rPr>
                      <w:sz w:val="20"/>
                      <w:lang w:val="ru-RU"/>
                    </w:rPr>
                    <w:t>-Испытание силы открывание механизма</w:t>
                  </w:r>
                </w:p>
                <w:p w14:paraId="3A0CB1E9" w14:textId="77777777" w:rsidR="00066C16" w:rsidRPr="00373786" w:rsidRDefault="00066C16" w:rsidP="00066C16">
                  <w:pPr>
                    <w:pStyle w:val="TableParagraph"/>
                    <w:spacing w:line="226" w:lineRule="exact"/>
                    <w:rPr>
                      <w:sz w:val="20"/>
                      <w:lang w:val="ru-RU"/>
                    </w:rPr>
                  </w:pPr>
                  <w:r w:rsidRPr="00373786">
                    <w:rPr>
                      <w:sz w:val="20"/>
                      <w:lang w:val="ru-RU"/>
                    </w:rPr>
                    <w:t>замков дверей, закрепленных на петлях</w:t>
                  </w:r>
                  <w:r w:rsidR="00570AAE">
                    <w:rPr>
                      <w:sz w:val="20"/>
                      <w:lang w:val="ru-RU"/>
                    </w:rPr>
                    <w:t xml:space="preserve"> </w:t>
                  </w:r>
                  <w:r w:rsidRPr="00373786">
                    <w:rPr>
                      <w:sz w:val="20"/>
                      <w:lang w:val="ru-RU"/>
                    </w:rPr>
                    <w:t>М1,</w:t>
                  </w:r>
                </w:p>
                <w:p w14:paraId="14121DB3" w14:textId="77777777" w:rsidR="00066C16" w:rsidRPr="00373786" w:rsidRDefault="00066C16" w:rsidP="00066C16">
                  <w:pPr>
                    <w:pStyle w:val="TableParagraph"/>
                    <w:spacing w:line="226" w:lineRule="exact"/>
                    <w:rPr>
                      <w:sz w:val="20"/>
                      <w:lang w:val="ru-RU"/>
                    </w:rPr>
                  </w:pPr>
                  <w:r w:rsidRPr="00373786">
                    <w:rPr>
                      <w:sz w:val="20"/>
                    </w:rPr>
                    <w:t>N</w:t>
                  </w:r>
                  <w:r w:rsidRPr="00373786">
                    <w:rPr>
                      <w:sz w:val="20"/>
                      <w:lang w:val="ru-RU"/>
                    </w:rPr>
                    <w:t xml:space="preserve">, </w:t>
                  </w:r>
                  <w:r w:rsidRPr="00373786">
                    <w:rPr>
                      <w:sz w:val="20"/>
                    </w:rPr>
                    <w:t>L</w:t>
                  </w:r>
                  <w:r w:rsidRPr="00373786">
                    <w:rPr>
                      <w:sz w:val="20"/>
                      <w:lang w:val="ru-RU"/>
                    </w:rPr>
                    <w:t xml:space="preserve">6 и </w:t>
                  </w:r>
                  <w:r w:rsidRPr="00373786">
                    <w:rPr>
                      <w:sz w:val="20"/>
                    </w:rPr>
                    <w:t>L</w:t>
                  </w:r>
                  <w:r w:rsidRPr="00373786">
                    <w:rPr>
                      <w:sz w:val="20"/>
                      <w:lang w:val="ru-RU"/>
                    </w:rPr>
                    <w:t>7 (с кузовом закрытого типа).</w:t>
                  </w:r>
                </w:p>
                <w:p w14:paraId="160A1EA4" w14:textId="77777777" w:rsidR="00066C16" w:rsidRPr="00373786" w:rsidRDefault="00066C16" w:rsidP="00066C16">
                  <w:pPr>
                    <w:pStyle w:val="TableParagraph"/>
                    <w:spacing w:line="226" w:lineRule="exact"/>
                    <w:rPr>
                      <w:sz w:val="20"/>
                      <w:lang w:val="ru-RU"/>
                    </w:rPr>
                  </w:pPr>
                  <w:r w:rsidRPr="00373786">
                    <w:rPr>
                      <w:sz w:val="20"/>
                      <w:lang w:val="ru-RU"/>
                    </w:rPr>
                    <w:t>Проверка геометрических замеров</w:t>
                  </w:r>
                </w:p>
                <w:p w14:paraId="1D463F6A" w14:textId="77777777" w:rsidR="00066C16" w:rsidRPr="00373786" w:rsidRDefault="00066C16" w:rsidP="00066C16">
                  <w:pPr>
                    <w:pStyle w:val="TableParagraph"/>
                    <w:spacing w:line="226" w:lineRule="exact"/>
                    <w:rPr>
                      <w:sz w:val="20"/>
                      <w:lang w:val="ru-RU"/>
                    </w:rPr>
                  </w:pPr>
                  <w:r w:rsidRPr="00373786">
                    <w:rPr>
                      <w:sz w:val="20"/>
                      <w:lang w:val="ru-RU"/>
                    </w:rPr>
                    <w:t>выступление более чем на 10 мм эмблем и</w:t>
                  </w:r>
                </w:p>
                <w:p w14:paraId="2AFB8413" w14:textId="77777777" w:rsidR="00066C16" w:rsidRPr="00373786" w:rsidRDefault="00066C16" w:rsidP="00066C16">
                  <w:pPr>
                    <w:pStyle w:val="TableParagraph"/>
                    <w:spacing w:line="226" w:lineRule="exact"/>
                    <w:rPr>
                      <w:sz w:val="20"/>
                    </w:rPr>
                  </w:pPr>
                  <w:r w:rsidRPr="00373786">
                    <w:rPr>
                      <w:sz w:val="20"/>
                    </w:rPr>
                    <w:t>других декоративных объектов</w:t>
                  </w:r>
                </w:p>
              </w:tc>
              <w:tc>
                <w:tcPr>
                  <w:tcW w:w="2410" w:type="dxa"/>
                </w:tcPr>
                <w:p w14:paraId="0E069A15" w14:textId="77777777" w:rsidR="00066C16" w:rsidRPr="00373786" w:rsidRDefault="00066C16" w:rsidP="00066C16">
                  <w:pPr>
                    <w:pStyle w:val="TableParagraph"/>
                    <w:spacing w:line="223" w:lineRule="exact"/>
                    <w:rPr>
                      <w:sz w:val="20"/>
                      <w:lang w:val="ru-RU"/>
                    </w:rPr>
                  </w:pPr>
                  <w:r w:rsidRPr="00373786">
                    <w:rPr>
                      <w:sz w:val="20"/>
                      <w:lang w:val="ru-RU"/>
                    </w:rPr>
                    <w:lastRenderedPageBreak/>
                    <w:t>ТР ТС 018/2011,</w:t>
                  </w:r>
                </w:p>
                <w:p w14:paraId="2E51CE8E" w14:textId="77777777" w:rsidR="00066C16" w:rsidRPr="00373786" w:rsidRDefault="00066C16" w:rsidP="00066C16">
                  <w:pPr>
                    <w:pStyle w:val="TableParagraph"/>
                    <w:spacing w:line="223" w:lineRule="exact"/>
                    <w:rPr>
                      <w:sz w:val="20"/>
                      <w:lang w:val="ru-RU"/>
                    </w:rPr>
                  </w:pPr>
                  <w:r w:rsidRPr="00373786">
                    <w:rPr>
                      <w:sz w:val="20"/>
                      <w:lang w:val="ru-RU"/>
                    </w:rPr>
                    <w:t>Приложение 4, пункт 3.5.1</w:t>
                  </w:r>
                </w:p>
                <w:p w14:paraId="136DD689" w14:textId="77777777" w:rsidR="00066C16" w:rsidRPr="00373786" w:rsidRDefault="00066C16" w:rsidP="00066C16">
                  <w:pPr>
                    <w:pStyle w:val="TableParagraph"/>
                    <w:spacing w:line="226" w:lineRule="exact"/>
                    <w:rPr>
                      <w:sz w:val="20"/>
                      <w:lang w:val="ru-RU"/>
                    </w:rPr>
                  </w:pPr>
                  <w:r w:rsidRPr="00373786">
                    <w:rPr>
                      <w:sz w:val="20"/>
                      <w:lang w:val="ru-RU"/>
                    </w:rPr>
                    <w:t xml:space="preserve">Приложение 4, пункт </w:t>
                  </w:r>
                  <w:r w:rsidRPr="00373786">
                    <w:rPr>
                      <w:sz w:val="20"/>
                      <w:lang w:val="ru-RU"/>
                    </w:rPr>
                    <w:lastRenderedPageBreak/>
                    <w:t>3.5.2</w:t>
                  </w:r>
                </w:p>
                <w:p w14:paraId="77CBFB0A" w14:textId="77777777" w:rsidR="00066C16" w:rsidRPr="00373786" w:rsidRDefault="00066C16" w:rsidP="00066C16">
                  <w:pPr>
                    <w:pStyle w:val="TableParagraph"/>
                    <w:spacing w:line="226" w:lineRule="exact"/>
                    <w:rPr>
                      <w:sz w:val="20"/>
                      <w:lang w:val="ru-RU"/>
                    </w:rPr>
                  </w:pPr>
                  <w:r w:rsidRPr="00373786">
                    <w:rPr>
                      <w:sz w:val="20"/>
                      <w:lang w:val="ru-RU"/>
                    </w:rPr>
                    <w:t>Приложение 4, пункт 3.5.3</w:t>
                  </w:r>
                </w:p>
                <w:p w14:paraId="676AB474" w14:textId="77777777" w:rsidR="00066C16" w:rsidRPr="00373786" w:rsidRDefault="00066C16" w:rsidP="00066C16">
                  <w:pPr>
                    <w:pStyle w:val="TableParagraph"/>
                    <w:spacing w:line="226" w:lineRule="exact"/>
                    <w:rPr>
                      <w:sz w:val="20"/>
                      <w:lang w:val="ru-RU"/>
                    </w:rPr>
                  </w:pPr>
                  <w:r w:rsidRPr="00373786">
                    <w:rPr>
                      <w:sz w:val="20"/>
                      <w:lang w:val="ru-RU"/>
                    </w:rPr>
                    <w:t>Правила ЕЭК ООН № 11</w:t>
                  </w:r>
                </w:p>
              </w:tc>
              <w:tc>
                <w:tcPr>
                  <w:tcW w:w="2268" w:type="dxa"/>
                </w:tcPr>
                <w:p w14:paraId="0399AFDE" w14:textId="77777777" w:rsidR="00066C16" w:rsidRPr="00373786" w:rsidRDefault="00066C16" w:rsidP="00066C16">
                  <w:pPr>
                    <w:pStyle w:val="TableParagraph"/>
                    <w:spacing w:line="223" w:lineRule="exact"/>
                    <w:rPr>
                      <w:sz w:val="20"/>
                      <w:lang w:val="ru-RU"/>
                    </w:rPr>
                  </w:pPr>
                  <w:r w:rsidRPr="00373786">
                    <w:rPr>
                      <w:sz w:val="20"/>
                      <w:lang w:val="ru-RU"/>
                    </w:rPr>
                    <w:lastRenderedPageBreak/>
                    <w:t>ТР ТС 018/2011</w:t>
                  </w:r>
                </w:p>
                <w:p w14:paraId="39FC9670" w14:textId="77777777" w:rsidR="00066C16" w:rsidRPr="00373786" w:rsidRDefault="00066C16" w:rsidP="00066C16">
                  <w:pPr>
                    <w:pStyle w:val="TableParagraph"/>
                    <w:ind w:right="467"/>
                    <w:rPr>
                      <w:sz w:val="20"/>
                      <w:lang w:val="ru-RU"/>
                    </w:rPr>
                  </w:pPr>
                  <w:r w:rsidRPr="00373786">
                    <w:rPr>
                      <w:sz w:val="20"/>
                      <w:lang w:val="ru-RU"/>
                    </w:rPr>
                    <w:t xml:space="preserve">Приложение 4, пункт 3.5 Правила ЕЭК </w:t>
                  </w:r>
                  <w:r w:rsidRPr="00373786">
                    <w:rPr>
                      <w:sz w:val="20"/>
                      <w:lang w:val="ru-RU"/>
                    </w:rPr>
                    <w:lastRenderedPageBreak/>
                    <w:t>ООН № 11</w:t>
                  </w:r>
                </w:p>
              </w:tc>
              <w:tc>
                <w:tcPr>
                  <w:tcW w:w="1417" w:type="dxa"/>
                </w:tcPr>
                <w:p w14:paraId="2A2428C5"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483CDE7D" w14:textId="77777777" w:rsidR="00E321C2" w:rsidRDefault="00E321C2" w:rsidP="00066C16">
                  <w:pPr>
                    <w:pStyle w:val="TableParagraph"/>
                    <w:spacing w:line="226" w:lineRule="exact"/>
                    <w:ind w:left="119" w:right="118"/>
                    <w:jc w:val="center"/>
                    <w:rPr>
                      <w:sz w:val="20"/>
                      <w:lang w:val="ru-RU"/>
                    </w:rPr>
                  </w:pPr>
                </w:p>
                <w:p w14:paraId="623041D7" w14:textId="77777777" w:rsidR="00570AAE" w:rsidRDefault="00570AAE" w:rsidP="00DE6645">
                  <w:pPr>
                    <w:spacing w:after="0" w:line="240" w:lineRule="auto"/>
                    <w:rPr>
                      <w:rFonts w:ascii="Times New Roman" w:hAnsi="Times New Roman" w:cs="Times New Roman"/>
                      <w:color w:val="FF0000"/>
                      <w:sz w:val="18"/>
                      <w:szCs w:val="18"/>
                    </w:rPr>
                  </w:pPr>
                </w:p>
                <w:p w14:paraId="705ACC8A" w14:textId="77777777" w:rsidR="00DE6645" w:rsidRDefault="00DE6645" w:rsidP="00DE664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665B880" w14:textId="77777777" w:rsidR="00DE6645" w:rsidRDefault="00DE6645" w:rsidP="00066C16">
                  <w:pPr>
                    <w:pStyle w:val="TableParagraph"/>
                    <w:spacing w:line="226" w:lineRule="exact"/>
                    <w:ind w:left="119" w:right="118"/>
                    <w:jc w:val="center"/>
                    <w:rPr>
                      <w:b/>
                      <w:sz w:val="20"/>
                      <w:lang w:val="ru-RU"/>
                    </w:rPr>
                  </w:pPr>
                </w:p>
                <w:p w14:paraId="6763F5C4" w14:textId="77777777" w:rsidR="00DE6645" w:rsidRDefault="00DE6645" w:rsidP="00DE664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0D8564B" w14:textId="77777777" w:rsidR="00DE6645" w:rsidRDefault="00DE6645" w:rsidP="00066C16">
                  <w:pPr>
                    <w:pStyle w:val="TableParagraph"/>
                    <w:spacing w:line="226" w:lineRule="exact"/>
                    <w:ind w:left="119" w:right="118"/>
                    <w:jc w:val="center"/>
                    <w:rPr>
                      <w:b/>
                      <w:sz w:val="20"/>
                      <w:lang w:val="ru-RU"/>
                    </w:rPr>
                  </w:pPr>
                </w:p>
                <w:p w14:paraId="067338EA" w14:textId="77777777" w:rsidR="00570AAE" w:rsidRDefault="00570AAE" w:rsidP="00DE6645">
                  <w:pPr>
                    <w:spacing w:after="0" w:line="240" w:lineRule="auto"/>
                    <w:rPr>
                      <w:rFonts w:ascii="Times New Roman" w:hAnsi="Times New Roman" w:cs="Times New Roman"/>
                      <w:color w:val="FF0000"/>
                      <w:sz w:val="18"/>
                      <w:szCs w:val="18"/>
                    </w:rPr>
                  </w:pPr>
                </w:p>
                <w:p w14:paraId="0D5B2F4C" w14:textId="77777777" w:rsidR="00570AAE" w:rsidRDefault="00570AAE" w:rsidP="00DE6645">
                  <w:pPr>
                    <w:spacing w:after="0" w:line="240" w:lineRule="auto"/>
                    <w:rPr>
                      <w:rFonts w:ascii="Times New Roman" w:hAnsi="Times New Roman" w:cs="Times New Roman"/>
                      <w:color w:val="FF0000"/>
                      <w:sz w:val="18"/>
                      <w:szCs w:val="18"/>
                    </w:rPr>
                  </w:pPr>
                </w:p>
                <w:p w14:paraId="7E321DC0" w14:textId="77777777" w:rsidR="00DE6645" w:rsidRDefault="00DE6645" w:rsidP="00DE664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3AC56F3" w14:textId="77777777" w:rsidR="00DE6645" w:rsidRDefault="00DE6645" w:rsidP="00066C16">
                  <w:pPr>
                    <w:pStyle w:val="TableParagraph"/>
                    <w:spacing w:line="226" w:lineRule="exact"/>
                    <w:ind w:left="119" w:right="118"/>
                    <w:jc w:val="center"/>
                    <w:rPr>
                      <w:b/>
                      <w:sz w:val="20"/>
                      <w:lang w:val="ru-RU"/>
                    </w:rPr>
                  </w:pPr>
                </w:p>
                <w:p w14:paraId="65909299" w14:textId="77777777" w:rsidR="00DE6645" w:rsidRPr="00DE6645" w:rsidRDefault="00DE6645" w:rsidP="00570AAE">
                  <w:pPr>
                    <w:spacing w:after="0" w:line="240" w:lineRule="auto"/>
                    <w:rPr>
                      <w:b/>
                      <w:sz w:val="20"/>
                    </w:rPr>
                  </w:pPr>
                </w:p>
              </w:tc>
            </w:tr>
            <w:tr w:rsidR="00066C16" w:rsidRPr="00373786" w14:paraId="3FF08385" w14:textId="77777777" w:rsidTr="00732410">
              <w:trPr>
                <w:trHeight w:val="158"/>
              </w:trPr>
              <w:tc>
                <w:tcPr>
                  <w:tcW w:w="562" w:type="dxa"/>
                </w:tcPr>
                <w:p w14:paraId="333FDC60" w14:textId="77777777" w:rsidR="00066C16" w:rsidRPr="00373786" w:rsidRDefault="00066C16" w:rsidP="00066C16">
                  <w:pPr>
                    <w:ind w:right="153"/>
                    <w:rPr>
                      <w:rFonts w:ascii="Times New Roman" w:hAnsi="Times New Roman" w:cs="Times New Roman"/>
                      <w:sz w:val="18"/>
                      <w:szCs w:val="18"/>
                    </w:rPr>
                  </w:pPr>
                  <w:r w:rsidRPr="00373786">
                    <w:rPr>
                      <w:rFonts w:ascii="Times New Roman" w:hAnsi="Times New Roman" w:cs="Times New Roman"/>
                      <w:sz w:val="18"/>
                      <w:szCs w:val="18"/>
                    </w:rPr>
                    <w:lastRenderedPageBreak/>
                    <w:t>17</w:t>
                  </w:r>
                </w:p>
              </w:tc>
              <w:tc>
                <w:tcPr>
                  <w:tcW w:w="3261" w:type="dxa"/>
                </w:tcPr>
                <w:p w14:paraId="33F622DF" w14:textId="77777777" w:rsidR="00066C16" w:rsidRPr="00373786" w:rsidRDefault="00066C16" w:rsidP="00066C16">
                  <w:pPr>
                    <w:pStyle w:val="TableParagraph"/>
                    <w:ind w:left="105" w:right="502"/>
                    <w:jc w:val="both"/>
                    <w:rPr>
                      <w:sz w:val="20"/>
                      <w:lang w:val="ru-RU"/>
                    </w:rPr>
                  </w:pPr>
                  <w:r w:rsidRPr="00373786">
                    <w:rPr>
                      <w:sz w:val="20"/>
                      <w:lang w:val="ru-RU"/>
                    </w:rPr>
                    <w:t xml:space="preserve">Категории единичных транспортных средств </w:t>
                  </w:r>
                  <w:r w:rsidRPr="00373786">
                    <w:rPr>
                      <w:sz w:val="20"/>
                    </w:rPr>
                    <w:t>L</w:t>
                  </w:r>
                  <w:r w:rsidRPr="00373786">
                    <w:rPr>
                      <w:sz w:val="20"/>
                      <w:lang w:val="ru-RU"/>
                    </w:rPr>
                    <w:t xml:space="preserve">6, </w:t>
                  </w:r>
                  <w:r w:rsidRPr="00373786">
                    <w:rPr>
                      <w:sz w:val="20"/>
                    </w:rPr>
                    <w:t>L</w:t>
                  </w:r>
                  <w:r w:rsidRPr="00373786">
                    <w:rPr>
                      <w:sz w:val="20"/>
                      <w:lang w:val="ru-RU"/>
                    </w:rPr>
                    <w:t>7.</w:t>
                  </w:r>
                </w:p>
                <w:p w14:paraId="04A4903E" w14:textId="77777777" w:rsidR="00066C16" w:rsidRPr="00373786" w:rsidRDefault="00066C16" w:rsidP="00066C16">
                  <w:pPr>
                    <w:pStyle w:val="TableParagraph"/>
                    <w:ind w:left="105" w:right="502"/>
                    <w:jc w:val="both"/>
                    <w:rPr>
                      <w:sz w:val="20"/>
                      <w:lang w:val="ru-RU"/>
                    </w:rPr>
                  </w:pPr>
                  <w:r w:rsidRPr="00373786">
                    <w:rPr>
                      <w:sz w:val="20"/>
                    </w:rPr>
                    <w:t>М1,</w:t>
                  </w:r>
                </w:p>
              </w:tc>
              <w:tc>
                <w:tcPr>
                  <w:tcW w:w="5953" w:type="dxa"/>
                </w:tcPr>
                <w:p w14:paraId="383E5C16" w14:textId="77777777" w:rsidR="00066C16" w:rsidRPr="00373786" w:rsidRDefault="00066C16" w:rsidP="00066C16">
                  <w:pPr>
                    <w:pStyle w:val="TableParagraph"/>
                    <w:ind w:right="75"/>
                    <w:rPr>
                      <w:sz w:val="20"/>
                      <w:lang w:val="ru-RU"/>
                    </w:rPr>
                  </w:pPr>
                  <w:r w:rsidRPr="00373786">
                    <w:rPr>
                      <w:sz w:val="20"/>
                      <w:lang w:val="ru-RU"/>
                    </w:rPr>
                    <w:t>-Визуальная проверка в наружной зоне элементов конструкции, которые могли бы захватить (зацепить) или увеличивали бы риск или степень тяжести травмирования любого лица, которое может соприкоснуться с транспортным средством.</w:t>
                  </w:r>
                </w:p>
                <w:p w14:paraId="4B5F8F5C" w14:textId="77777777" w:rsidR="00066C16" w:rsidRPr="00373786" w:rsidRDefault="00066C16" w:rsidP="00066C16">
                  <w:pPr>
                    <w:pStyle w:val="TableParagraph"/>
                    <w:spacing w:before="7"/>
                    <w:ind w:right="345"/>
                    <w:rPr>
                      <w:sz w:val="20"/>
                      <w:lang w:val="ru-RU"/>
                    </w:rPr>
                  </w:pPr>
                  <w:r w:rsidRPr="00373786">
                    <w:rPr>
                      <w:sz w:val="20"/>
                      <w:lang w:val="ru-RU"/>
                    </w:rPr>
                    <w:t>-Проверка геометрических замеров выступление более чем на 10 мм эмблем и других декоративных объектов</w:t>
                  </w:r>
                </w:p>
                <w:p w14:paraId="2C0B8E52" w14:textId="77777777" w:rsidR="00066C16" w:rsidRPr="00373786" w:rsidRDefault="00066C16" w:rsidP="00066C16">
                  <w:pPr>
                    <w:pStyle w:val="TableParagraph"/>
                    <w:ind w:right="374"/>
                    <w:rPr>
                      <w:sz w:val="20"/>
                      <w:lang w:val="ru-RU"/>
                    </w:rPr>
                  </w:pPr>
                  <w:r w:rsidRPr="00373786">
                    <w:rPr>
                      <w:sz w:val="20"/>
                      <w:lang w:val="ru-RU"/>
                    </w:rPr>
                    <w:t>-Визуальная проверка остроконечных или режущих кромок, выступающих за поверхность обода колеса</w:t>
                  </w:r>
                </w:p>
                <w:p w14:paraId="525FA7B8" w14:textId="77777777" w:rsidR="00066C16" w:rsidRPr="00373786" w:rsidRDefault="00066C16" w:rsidP="00066C16">
                  <w:pPr>
                    <w:pStyle w:val="TableParagraph"/>
                    <w:rPr>
                      <w:sz w:val="20"/>
                      <w:lang w:val="ru-RU"/>
                    </w:rPr>
                  </w:pPr>
                  <w:r w:rsidRPr="00373786">
                    <w:rPr>
                      <w:sz w:val="20"/>
                      <w:lang w:val="ru-RU"/>
                    </w:rPr>
                    <w:t>-Визуальная проверка выступление колес за пределы наружного контура кузова в плане, за исключением шин, колпаков колес и гаек крепления колес</w:t>
                  </w:r>
                </w:p>
                <w:p w14:paraId="3AB22612" w14:textId="77777777" w:rsidR="00066C16" w:rsidRPr="00373786" w:rsidRDefault="00066C16" w:rsidP="00066C16">
                  <w:pPr>
                    <w:pStyle w:val="TableParagraph"/>
                    <w:rPr>
                      <w:sz w:val="20"/>
                      <w:lang w:val="ru-RU"/>
                    </w:rPr>
                  </w:pPr>
                  <w:r w:rsidRPr="00373786">
                    <w:rPr>
                      <w:sz w:val="20"/>
                      <w:lang w:val="ru-RU"/>
                    </w:rPr>
                    <w:t>-Проверка геометрических замеров радиуса</w:t>
                  </w:r>
                </w:p>
                <w:p w14:paraId="5F6B4D6A" w14:textId="77777777" w:rsidR="00066C16" w:rsidRPr="00373786" w:rsidRDefault="00066C16" w:rsidP="00066C16">
                  <w:pPr>
                    <w:pStyle w:val="TableParagraph"/>
                    <w:rPr>
                      <w:sz w:val="20"/>
                      <w:lang w:val="ru-RU"/>
                    </w:rPr>
                  </w:pPr>
                  <w:r w:rsidRPr="00373786">
                    <w:rPr>
                      <w:sz w:val="20"/>
                      <w:lang w:val="ru-RU"/>
                    </w:rPr>
                    <w:t>закругления кромок</w:t>
                  </w:r>
                </w:p>
                <w:p w14:paraId="3285C349" w14:textId="77777777" w:rsidR="00066C16" w:rsidRPr="00373786" w:rsidRDefault="00066C16" w:rsidP="00066C16">
                  <w:pPr>
                    <w:pStyle w:val="TableParagraph"/>
                    <w:rPr>
                      <w:sz w:val="20"/>
                      <w:lang w:val="ru-RU"/>
                    </w:rPr>
                  </w:pPr>
                  <w:r w:rsidRPr="00373786">
                    <w:rPr>
                      <w:sz w:val="20"/>
                      <w:lang w:val="ru-RU"/>
                    </w:rPr>
                    <w:t>-Испытание эмблем и других декоративных объектов с приложением к ним усилия 100 Н</w:t>
                  </w:r>
                </w:p>
                <w:p w14:paraId="50A190F3" w14:textId="77777777" w:rsidR="00066C16" w:rsidRPr="00373786" w:rsidRDefault="00066C16" w:rsidP="00066C16">
                  <w:pPr>
                    <w:pStyle w:val="TableParagraph"/>
                    <w:rPr>
                      <w:sz w:val="20"/>
                      <w:lang w:val="ru-RU"/>
                    </w:rPr>
                  </w:pPr>
                  <w:r w:rsidRPr="00373786">
                    <w:rPr>
                      <w:sz w:val="20"/>
                      <w:lang w:val="ru-RU"/>
                    </w:rPr>
                    <w:t>-Проверка геометрических замеров</w:t>
                  </w:r>
                </w:p>
                <w:p w14:paraId="6142946A" w14:textId="77777777" w:rsidR="00066C16" w:rsidRPr="00373786" w:rsidRDefault="00066C16" w:rsidP="00066C16">
                  <w:pPr>
                    <w:pStyle w:val="TableParagraph"/>
                    <w:rPr>
                      <w:sz w:val="20"/>
                      <w:lang w:val="ru-RU"/>
                    </w:rPr>
                  </w:pPr>
                  <w:r w:rsidRPr="00373786">
                    <w:rPr>
                      <w:sz w:val="20"/>
                      <w:lang w:val="ru-RU"/>
                    </w:rPr>
                    <w:t>расстояние между краем бампера и кузовом</w:t>
                  </w:r>
                </w:p>
                <w:p w14:paraId="5244940D" w14:textId="77777777" w:rsidR="00066C16" w:rsidRPr="00373786" w:rsidRDefault="00066C16" w:rsidP="00066C16">
                  <w:pPr>
                    <w:pStyle w:val="TableParagraph"/>
                    <w:rPr>
                      <w:sz w:val="20"/>
                      <w:lang w:val="ru-RU"/>
                    </w:rPr>
                  </w:pPr>
                  <w:r w:rsidRPr="00373786">
                    <w:rPr>
                      <w:sz w:val="20"/>
                      <w:lang w:val="ru-RU"/>
                    </w:rPr>
                    <w:t>-Проверка геометрических замеров радиуса</w:t>
                  </w:r>
                </w:p>
                <w:p w14:paraId="2BF0A5FE" w14:textId="77777777" w:rsidR="00066C16" w:rsidRPr="00373786" w:rsidRDefault="00066C16" w:rsidP="00066C16">
                  <w:pPr>
                    <w:pStyle w:val="TableParagraph"/>
                    <w:rPr>
                      <w:sz w:val="20"/>
                      <w:lang w:val="ru-RU"/>
                    </w:rPr>
                  </w:pPr>
                  <w:r w:rsidRPr="00373786">
                    <w:rPr>
                      <w:sz w:val="20"/>
                      <w:lang w:val="ru-RU"/>
                    </w:rPr>
                    <w:t xml:space="preserve">закругления соответствующих защитных элементов </w:t>
                  </w:r>
                  <w:proofErr w:type="gramStart"/>
                  <w:r w:rsidRPr="00373786">
                    <w:rPr>
                      <w:sz w:val="20"/>
                      <w:lang w:val="ru-RU"/>
                    </w:rPr>
                    <w:t>лебедки</w:t>
                  </w:r>
                  <w:proofErr w:type="gramEnd"/>
                  <w:r w:rsidRPr="00373786">
                    <w:rPr>
                      <w:sz w:val="20"/>
                      <w:lang w:val="ru-RU"/>
                    </w:rPr>
                    <w:t xml:space="preserve"> выступающих за</w:t>
                  </w:r>
                </w:p>
                <w:p w14:paraId="4A1CD0FF" w14:textId="77777777" w:rsidR="00066C16" w:rsidRPr="00373786" w:rsidRDefault="00066C16" w:rsidP="00066C16">
                  <w:pPr>
                    <w:pStyle w:val="TableParagraph"/>
                    <w:rPr>
                      <w:sz w:val="20"/>
                      <w:lang w:val="ru-RU"/>
                    </w:rPr>
                  </w:pPr>
                  <w:r w:rsidRPr="00373786">
                    <w:rPr>
                      <w:sz w:val="20"/>
                      <w:lang w:val="ru-RU"/>
                    </w:rPr>
                    <w:t>переднюю поверхность бампера</w:t>
                  </w:r>
                </w:p>
                <w:p w14:paraId="4E8AAAAA" w14:textId="77777777" w:rsidR="00066C16" w:rsidRPr="00373786" w:rsidRDefault="00066C16" w:rsidP="00066C16">
                  <w:pPr>
                    <w:pStyle w:val="TableParagraph"/>
                    <w:rPr>
                      <w:sz w:val="20"/>
                      <w:lang w:val="ru-RU"/>
                    </w:rPr>
                  </w:pPr>
                  <w:r w:rsidRPr="00373786">
                    <w:rPr>
                      <w:sz w:val="20"/>
                      <w:lang w:val="ru-RU"/>
                    </w:rPr>
                    <w:t>транспортных средств категории М1, N1, L</w:t>
                  </w:r>
                  <w:proofErr w:type="gramStart"/>
                  <w:r w:rsidRPr="00373786">
                    <w:rPr>
                      <w:sz w:val="20"/>
                      <w:lang w:val="ru-RU"/>
                    </w:rPr>
                    <w:t>6 ,</w:t>
                  </w:r>
                  <w:proofErr w:type="gramEnd"/>
                  <w:r w:rsidRPr="00373786">
                    <w:rPr>
                      <w:sz w:val="20"/>
                      <w:lang w:val="ru-RU"/>
                    </w:rPr>
                    <w:t xml:space="preserve"> L7,  N2 и N3</w:t>
                  </w:r>
                </w:p>
                <w:p w14:paraId="38C22868" w14:textId="77777777" w:rsidR="00066C16" w:rsidRPr="00373786" w:rsidRDefault="00066C16" w:rsidP="00066C16">
                  <w:pPr>
                    <w:pStyle w:val="TableParagraph"/>
                    <w:rPr>
                      <w:sz w:val="20"/>
                      <w:lang w:val="ru-RU"/>
                    </w:rPr>
                  </w:pPr>
                  <w:r w:rsidRPr="00373786">
                    <w:rPr>
                      <w:sz w:val="20"/>
                      <w:lang w:val="ru-RU"/>
                    </w:rPr>
                    <w:t>--Визуальная проверка открытых концов поворотных ручек, вращающихся</w:t>
                  </w:r>
                </w:p>
                <w:p w14:paraId="0B94DFCC" w14:textId="77777777" w:rsidR="00066C16" w:rsidRPr="00373786" w:rsidRDefault="00066C16" w:rsidP="00066C16">
                  <w:pPr>
                    <w:pStyle w:val="TableParagraph"/>
                    <w:rPr>
                      <w:sz w:val="20"/>
                      <w:lang w:val="ru-RU"/>
                    </w:rPr>
                  </w:pPr>
                  <w:r w:rsidRPr="00373786">
                    <w:rPr>
                      <w:sz w:val="20"/>
                      <w:lang w:val="ru-RU"/>
                    </w:rPr>
                    <w:t xml:space="preserve">параллельно плоскости </w:t>
                  </w:r>
                  <w:proofErr w:type="gramStart"/>
                  <w:r w:rsidRPr="00373786">
                    <w:rPr>
                      <w:sz w:val="20"/>
                      <w:lang w:val="ru-RU"/>
                    </w:rPr>
                    <w:t>двери</w:t>
                  </w:r>
                  <w:proofErr w:type="gramEnd"/>
                  <w:r w:rsidRPr="00373786">
                    <w:rPr>
                      <w:sz w:val="20"/>
                      <w:lang w:val="ru-RU"/>
                    </w:rPr>
                    <w:t xml:space="preserve"> которые</w:t>
                  </w:r>
                </w:p>
                <w:p w14:paraId="695A498F" w14:textId="77777777" w:rsidR="00066C16" w:rsidRPr="00373786" w:rsidRDefault="00066C16" w:rsidP="00066C16">
                  <w:pPr>
                    <w:pStyle w:val="TableParagraph"/>
                    <w:rPr>
                      <w:sz w:val="20"/>
                      <w:lang w:val="ru-RU"/>
                    </w:rPr>
                  </w:pPr>
                  <w:r w:rsidRPr="00373786">
                    <w:rPr>
                      <w:sz w:val="20"/>
                      <w:lang w:val="ru-RU"/>
                    </w:rPr>
                    <w:t>должны быть загнуты по направлению к</w:t>
                  </w:r>
                </w:p>
                <w:p w14:paraId="47C4D27C" w14:textId="77777777" w:rsidR="00066C16" w:rsidRPr="00373786" w:rsidRDefault="00066C16" w:rsidP="00066C16">
                  <w:pPr>
                    <w:pStyle w:val="TableParagraph"/>
                    <w:rPr>
                      <w:sz w:val="20"/>
                      <w:lang w:val="ru-RU"/>
                    </w:rPr>
                  </w:pPr>
                  <w:r w:rsidRPr="00373786">
                    <w:rPr>
                      <w:sz w:val="20"/>
                      <w:lang w:val="ru-RU"/>
                    </w:rPr>
                    <w:t>поверхности кузова.</w:t>
                  </w:r>
                </w:p>
                <w:p w14:paraId="64CBA939" w14:textId="77777777" w:rsidR="00066C16" w:rsidRPr="00373786" w:rsidRDefault="00066C16" w:rsidP="00066C16">
                  <w:pPr>
                    <w:pStyle w:val="TableParagraph"/>
                    <w:rPr>
                      <w:sz w:val="20"/>
                      <w:lang w:val="ru-RU"/>
                    </w:rPr>
                  </w:pPr>
                  <w:r w:rsidRPr="00373786">
                    <w:rPr>
                      <w:sz w:val="20"/>
                      <w:lang w:val="ru-RU"/>
                    </w:rPr>
                    <w:t>-Визуальная проверка стекла окон,</w:t>
                  </w:r>
                </w:p>
                <w:p w14:paraId="7427E92A" w14:textId="77777777" w:rsidR="00066C16" w:rsidRPr="00373786" w:rsidRDefault="00066C16" w:rsidP="00066C16">
                  <w:pPr>
                    <w:pStyle w:val="TableParagraph"/>
                    <w:rPr>
                      <w:sz w:val="20"/>
                      <w:lang w:val="ru-RU"/>
                    </w:rPr>
                  </w:pPr>
                  <w:r w:rsidRPr="00373786">
                    <w:rPr>
                      <w:sz w:val="20"/>
                      <w:lang w:val="ru-RU"/>
                    </w:rPr>
                    <w:t>открывающиеся наружу по отношению к</w:t>
                  </w:r>
                </w:p>
                <w:p w14:paraId="3A28DAF5" w14:textId="77777777" w:rsidR="00066C16" w:rsidRPr="00373786" w:rsidRDefault="00066C16" w:rsidP="00066C16">
                  <w:pPr>
                    <w:pStyle w:val="TableParagraph"/>
                    <w:rPr>
                      <w:sz w:val="20"/>
                      <w:lang w:val="ru-RU"/>
                    </w:rPr>
                  </w:pPr>
                  <w:r w:rsidRPr="00373786">
                    <w:rPr>
                      <w:sz w:val="20"/>
                      <w:lang w:val="ru-RU"/>
                    </w:rPr>
                    <w:lastRenderedPageBreak/>
                    <w:t>внешней поверхности транспортного</w:t>
                  </w:r>
                </w:p>
                <w:p w14:paraId="4C64B5A8" w14:textId="77777777" w:rsidR="00066C16" w:rsidRPr="00373786" w:rsidRDefault="00066C16" w:rsidP="00066C16">
                  <w:pPr>
                    <w:pStyle w:val="TableParagraph"/>
                    <w:rPr>
                      <w:sz w:val="20"/>
                      <w:lang w:val="ru-RU"/>
                    </w:rPr>
                  </w:pPr>
                  <w:r w:rsidRPr="00373786">
                    <w:rPr>
                      <w:sz w:val="20"/>
                      <w:lang w:val="ru-RU"/>
                    </w:rPr>
                    <w:t>средства</w:t>
                  </w:r>
                </w:p>
                <w:p w14:paraId="4E99C0E7" w14:textId="77777777" w:rsidR="00066C16" w:rsidRPr="00373786" w:rsidRDefault="00066C16" w:rsidP="00066C16">
                  <w:pPr>
                    <w:pStyle w:val="TableParagraph"/>
                    <w:rPr>
                      <w:sz w:val="20"/>
                      <w:lang w:val="ru-RU"/>
                    </w:rPr>
                  </w:pPr>
                  <w:r w:rsidRPr="00373786">
                    <w:rPr>
                      <w:sz w:val="20"/>
                      <w:lang w:val="ru-RU"/>
                    </w:rPr>
                    <w:t>-Визуальная проверка закругления кромки</w:t>
                  </w:r>
                </w:p>
                <w:p w14:paraId="7B8A33B5" w14:textId="77777777" w:rsidR="00066C16" w:rsidRPr="00373786" w:rsidRDefault="00066C16" w:rsidP="00066C16">
                  <w:pPr>
                    <w:pStyle w:val="TableParagraph"/>
                    <w:rPr>
                      <w:sz w:val="20"/>
                      <w:lang w:val="ru-RU"/>
                    </w:rPr>
                  </w:pPr>
                  <w:r w:rsidRPr="00373786">
                    <w:rPr>
                      <w:sz w:val="20"/>
                      <w:lang w:val="ru-RU"/>
                    </w:rPr>
                    <w:t>подножек и ступенек.</w:t>
                  </w:r>
                </w:p>
                <w:p w14:paraId="7FEEA621" w14:textId="77777777" w:rsidR="00066C16" w:rsidRPr="00373786" w:rsidRDefault="00066C16" w:rsidP="00066C16">
                  <w:pPr>
                    <w:pStyle w:val="TableParagraph"/>
                    <w:rPr>
                      <w:sz w:val="20"/>
                      <w:lang w:val="ru-RU"/>
                    </w:rPr>
                  </w:pPr>
                  <w:r w:rsidRPr="00373786">
                    <w:rPr>
                      <w:sz w:val="20"/>
                      <w:lang w:val="ru-RU"/>
                    </w:rPr>
                    <w:t>-Проверка геометрических замеров ободков и козырьки фар выступающие по отношению</w:t>
                  </w:r>
                </w:p>
                <w:p w14:paraId="0168381A" w14:textId="77777777" w:rsidR="00066C16" w:rsidRPr="00373786" w:rsidRDefault="00066C16" w:rsidP="00066C16">
                  <w:pPr>
                    <w:pStyle w:val="TableParagraph"/>
                    <w:rPr>
                      <w:sz w:val="20"/>
                      <w:lang w:val="ru-RU"/>
                    </w:rPr>
                  </w:pPr>
                  <w:r w:rsidRPr="00373786">
                    <w:rPr>
                      <w:sz w:val="20"/>
                      <w:lang w:val="ru-RU"/>
                    </w:rPr>
                    <w:t>к наиболее выступающей точке поверхности</w:t>
                  </w:r>
                </w:p>
                <w:p w14:paraId="163CF785" w14:textId="77777777" w:rsidR="00066C16" w:rsidRPr="00373786" w:rsidRDefault="00066C16" w:rsidP="00066C16">
                  <w:pPr>
                    <w:pStyle w:val="TableParagraph"/>
                    <w:rPr>
                      <w:sz w:val="20"/>
                      <w:lang w:val="ru-RU"/>
                    </w:rPr>
                  </w:pPr>
                  <w:r w:rsidRPr="00373786">
                    <w:rPr>
                      <w:sz w:val="20"/>
                      <w:lang w:val="ru-RU"/>
                    </w:rPr>
                    <w:t>стекла фары более чем на 30 мм</w:t>
                  </w:r>
                </w:p>
                <w:p w14:paraId="3BF05407" w14:textId="77777777" w:rsidR="00066C16" w:rsidRPr="00373786" w:rsidRDefault="00066C16" w:rsidP="00066C16">
                  <w:pPr>
                    <w:pStyle w:val="TableParagraph"/>
                    <w:rPr>
                      <w:sz w:val="20"/>
                      <w:lang w:val="ru-RU"/>
                    </w:rPr>
                  </w:pPr>
                  <w:r w:rsidRPr="00373786">
                    <w:rPr>
                      <w:sz w:val="20"/>
                      <w:lang w:val="ru-RU"/>
                    </w:rPr>
                    <w:t>-Проверка геометрических замеров выступление кронштейнов для домкрата за</w:t>
                  </w:r>
                </w:p>
                <w:p w14:paraId="0DD4640E" w14:textId="77777777" w:rsidR="00066C16" w:rsidRPr="00373786" w:rsidRDefault="00066C16" w:rsidP="00066C16">
                  <w:pPr>
                    <w:pStyle w:val="TableParagraph"/>
                    <w:rPr>
                      <w:sz w:val="20"/>
                      <w:lang w:val="ru-RU"/>
                    </w:rPr>
                  </w:pPr>
                  <w:r w:rsidRPr="00373786">
                    <w:rPr>
                      <w:sz w:val="20"/>
                      <w:lang w:val="ru-RU"/>
                    </w:rPr>
                    <w:t>вертикальную проекцию линии пола</w:t>
                  </w:r>
                </w:p>
                <w:p w14:paraId="280F1E3E" w14:textId="77777777" w:rsidR="00066C16" w:rsidRPr="00373786" w:rsidRDefault="00066C16" w:rsidP="00066C16">
                  <w:pPr>
                    <w:pStyle w:val="TableParagraph"/>
                    <w:rPr>
                      <w:sz w:val="20"/>
                      <w:lang w:val="ru-RU"/>
                    </w:rPr>
                  </w:pPr>
                  <w:r w:rsidRPr="00373786">
                    <w:rPr>
                      <w:sz w:val="20"/>
                      <w:lang w:val="ru-RU"/>
                    </w:rPr>
                    <w:t>-Проверка геометрических замеров радиуса кривизны выступающих наружу краев</w:t>
                  </w:r>
                </w:p>
                <w:p w14:paraId="6707E9FE" w14:textId="77777777" w:rsidR="00066C16" w:rsidRPr="00373786" w:rsidRDefault="00066C16" w:rsidP="00066C16">
                  <w:pPr>
                    <w:pStyle w:val="TableParagraph"/>
                    <w:rPr>
                      <w:sz w:val="20"/>
                      <w:lang w:val="ru-RU"/>
                    </w:rPr>
                  </w:pPr>
                  <w:r w:rsidRPr="00373786">
                    <w:rPr>
                      <w:sz w:val="20"/>
                      <w:lang w:val="ru-RU"/>
                    </w:rPr>
                    <w:t>боковых воздушных обтекателей, дождевых</w:t>
                  </w:r>
                </w:p>
                <w:p w14:paraId="35A89B54" w14:textId="77777777" w:rsidR="00066C16" w:rsidRPr="00373786" w:rsidRDefault="00066C16" w:rsidP="00066C16">
                  <w:pPr>
                    <w:pStyle w:val="TableParagraph"/>
                    <w:rPr>
                      <w:sz w:val="20"/>
                      <w:lang w:val="ru-RU"/>
                    </w:rPr>
                  </w:pPr>
                  <w:r w:rsidRPr="00373786">
                    <w:rPr>
                      <w:sz w:val="20"/>
                      <w:lang w:val="ru-RU"/>
                    </w:rPr>
                    <w:t>щитков и противогрязевых дефлектров окон</w:t>
                  </w:r>
                </w:p>
              </w:tc>
              <w:tc>
                <w:tcPr>
                  <w:tcW w:w="2410" w:type="dxa"/>
                </w:tcPr>
                <w:p w14:paraId="205BA821" w14:textId="77777777" w:rsidR="00066C16" w:rsidRPr="00373786" w:rsidRDefault="00066C16" w:rsidP="00066C16">
                  <w:pPr>
                    <w:pStyle w:val="TableParagraph"/>
                    <w:spacing w:line="223" w:lineRule="exact"/>
                    <w:rPr>
                      <w:sz w:val="20"/>
                      <w:lang w:val="ru-RU"/>
                    </w:rPr>
                  </w:pPr>
                  <w:r w:rsidRPr="00373786">
                    <w:rPr>
                      <w:sz w:val="20"/>
                      <w:lang w:val="ru-RU"/>
                    </w:rPr>
                    <w:lastRenderedPageBreak/>
                    <w:t>ТР ТС 018/2011,</w:t>
                  </w:r>
                </w:p>
                <w:p w14:paraId="774DBFD2" w14:textId="77777777" w:rsidR="00066C16" w:rsidRPr="00373786" w:rsidRDefault="00066C16" w:rsidP="00066C16">
                  <w:pPr>
                    <w:pStyle w:val="TableParagraph"/>
                    <w:rPr>
                      <w:sz w:val="20"/>
                      <w:lang w:val="ru-RU"/>
                    </w:rPr>
                  </w:pPr>
                  <w:r w:rsidRPr="00373786">
                    <w:rPr>
                      <w:sz w:val="20"/>
                      <w:lang w:val="ru-RU"/>
                    </w:rPr>
                    <w:t>Приложение 4, пункт 3.6.1</w:t>
                  </w:r>
                </w:p>
                <w:p w14:paraId="7CC4C037" w14:textId="77777777" w:rsidR="00066C16" w:rsidRPr="00373786" w:rsidRDefault="00066C16" w:rsidP="00066C16">
                  <w:pPr>
                    <w:pStyle w:val="TableParagraph"/>
                    <w:spacing w:line="229" w:lineRule="exact"/>
                    <w:rPr>
                      <w:sz w:val="20"/>
                      <w:lang w:val="ru-RU"/>
                    </w:rPr>
                  </w:pPr>
                  <w:r w:rsidRPr="00373786">
                    <w:rPr>
                      <w:sz w:val="20"/>
                      <w:lang w:val="ru-RU"/>
                    </w:rPr>
                    <w:t>Приложение 4, пункт 3.6.2</w:t>
                  </w:r>
                </w:p>
                <w:p w14:paraId="230EF199" w14:textId="77777777" w:rsidR="00066C16" w:rsidRPr="00373786" w:rsidRDefault="00066C16" w:rsidP="00066C16">
                  <w:pPr>
                    <w:pStyle w:val="TableParagraph"/>
                    <w:spacing w:line="229" w:lineRule="exact"/>
                    <w:rPr>
                      <w:sz w:val="20"/>
                      <w:lang w:val="ru-RU"/>
                    </w:rPr>
                  </w:pPr>
                  <w:r w:rsidRPr="00373786">
                    <w:rPr>
                      <w:sz w:val="20"/>
                      <w:lang w:val="ru-RU"/>
                    </w:rPr>
                    <w:t>Приложение 4, пункт 3.6.3</w:t>
                  </w:r>
                </w:p>
                <w:p w14:paraId="0F57388D" w14:textId="77777777" w:rsidR="00066C16" w:rsidRPr="00373786" w:rsidRDefault="00066C16" w:rsidP="00066C16">
                  <w:pPr>
                    <w:pStyle w:val="TableParagraph"/>
                    <w:rPr>
                      <w:sz w:val="20"/>
                      <w:lang w:val="ru-RU"/>
                    </w:rPr>
                  </w:pPr>
                  <w:r w:rsidRPr="00373786">
                    <w:rPr>
                      <w:sz w:val="20"/>
                      <w:lang w:val="ru-RU"/>
                    </w:rPr>
                    <w:t>Приложение 4, пункт 3.6.4</w:t>
                  </w:r>
                </w:p>
                <w:p w14:paraId="20213505" w14:textId="77777777" w:rsidR="00066C16" w:rsidRPr="00373786" w:rsidRDefault="00066C16" w:rsidP="00066C16">
                  <w:pPr>
                    <w:pStyle w:val="TableParagraph"/>
                    <w:rPr>
                      <w:sz w:val="20"/>
                      <w:lang w:val="ru-RU"/>
                    </w:rPr>
                  </w:pPr>
                  <w:r w:rsidRPr="00373786">
                    <w:rPr>
                      <w:sz w:val="20"/>
                      <w:lang w:val="ru-RU"/>
                    </w:rPr>
                    <w:t>Приложение 4, пункт 3.6.5</w:t>
                  </w:r>
                </w:p>
                <w:p w14:paraId="34FBB258" w14:textId="77777777" w:rsidR="00066C16" w:rsidRPr="00373786" w:rsidRDefault="00066C16" w:rsidP="00066C16">
                  <w:pPr>
                    <w:pStyle w:val="TableParagraph"/>
                    <w:spacing w:before="1"/>
                    <w:rPr>
                      <w:sz w:val="20"/>
                      <w:lang w:val="ru-RU"/>
                    </w:rPr>
                  </w:pPr>
                  <w:r w:rsidRPr="00373786">
                    <w:rPr>
                      <w:sz w:val="20"/>
                      <w:lang w:val="ru-RU"/>
                    </w:rPr>
                    <w:t>Приложение 4, пункт 3.6.6</w:t>
                  </w:r>
                </w:p>
                <w:p w14:paraId="36F5B648" w14:textId="77777777" w:rsidR="00066C16" w:rsidRPr="00373786" w:rsidRDefault="00066C16" w:rsidP="00066C16">
                  <w:pPr>
                    <w:pStyle w:val="TableParagraph"/>
                    <w:rPr>
                      <w:sz w:val="20"/>
                      <w:lang w:val="ru-RU"/>
                    </w:rPr>
                  </w:pPr>
                  <w:r w:rsidRPr="00373786">
                    <w:rPr>
                      <w:sz w:val="20"/>
                      <w:lang w:val="ru-RU"/>
                    </w:rPr>
                    <w:t>Приложение 4, пункт 3.6.7</w:t>
                  </w:r>
                </w:p>
                <w:p w14:paraId="0B5EB99B" w14:textId="77777777" w:rsidR="00066C16" w:rsidRPr="00373786" w:rsidRDefault="00066C16" w:rsidP="00066C16">
                  <w:pPr>
                    <w:pStyle w:val="TableParagraph"/>
                    <w:spacing w:line="229" w:lineRule="exact"/>
                    <w:rPr>
                      <w:sz w:val="20"/>
                      <w:lang w:val="ru-RU"/>
                    </w:rPr>
                  </w:pPr>
                  <w:r w:rsidRPr="00373786">
                    <w:rPr>
                      <w:sz w:val="20"/>
                      <w:lang w:val="ru-RU"/>
                    </w:rPr>
                    <w:t>Приложение 4, пункт 3.6.8</w:t>
                  </w:r>
                </w:p>
                <w:p w14:paraId="4C0333CB" w14:textId="77777777" w:rsidR="00066C16" w:rsidRPr="00373786" w:rsidRDefault="00066C16" w:rsidP="00066C16">
                  <w:pPr>
                    <w:pStyle w:val="TableParagraph"/>
                    <w:spacing w:line="229" w:lineRule="exact"/>
                    <w:rPr>
                      <w:sz w:val="20"/>
                      <w:lang w:val="ru-RU"/>
                    </w:rPr>
                  </w:pPr>
                  <w:r w:rsidRPr="00373786">
                    <w:rPr>
                      <w:sz w:val="20"/>
                      <w:lang w:val="ru-RU"/>
                    </w:rPr>
                    <w:t>Приложение 4, пункт 3.6.9</w:t>
                  </w:r>
                </w:p>
                <w:p w14:paraId="31E6CD56" w14:textId="77777777" w:rsidR="00066C16" w:rsidRPr="00373786" w:rsidRDefault="00066C16" w:rsidP="00066C16">
                  <w:pPr>
                    <w:pStyle w:val="TableParagraph"/>
                    <w:rPr>
                      <w:sz w:val="20"/>
                      <w:lang w:val="ru-RU"/>
                    </w:rPr>
                  </w:pPr>
                  <w:r w:rsidRPr="00373786">
                    <w:rPr>
                      <w:sz w:val="20"/>
                      <w:lang w:val="ru-RU"/>
                    </w:rPr>
                    <w:t>Приложение 4, пункт 3.6.10</w:t>
                  </w:r>
                </w:p>
                <w:p w14:paraId="7E6026DE" w14:textId="77777777" w:rsidR="00066C16" w:rsidRPr="00373786" w:rsidRDefault="00066C16" w:rsidP="00066C16">
                  <w:pPr>
                    <w:pStyle w:val="TableParagraph"/>
                    <w:rPr>
                      <w:sz w:val="20"/>
                      <w:lang w:val="ru-RU"/>
                    </w:rPr>
                  </w:pPr>
                  <w:r w:rsidRPr="00373786">
                    <w:rPr>
                      <w:sz w:val="20"/>
                      <w:lang w:val="ru-RU"/>
                    </w:rPr>
                    <w:t>Приложение 4, пункт 3.6.11</w:t>
                  </w:r>
                </w:p>
                <w:p w14:paraId="49C00F8E" w14:textId="77777777" w:rsidR="00066C16" w:rsidRPr="00373786" w:rsidRDefault="00066C16" w:rsidP="00066C16">
                  <w:pPr>
                    <w:pStyle w:val="TableParagraph"/>
                    <w:rPr>
                      <w:sz w:val="20"/>
                      <w:lang w:val="ru-RU"/>
                    </w:rPr>
                  </w:pPr>
                  <w:r w:rsidRPr="00373786">
                    <w:rPr>
                      <w:sz w:val="20"/>
                      <w:lang w:val="ru-RU"/>
                    </w:rPr>
                    <w:t>Приложение 4, пункт 3.6.12</w:t>
                  </w:r>
                </w:p>
                <w:p w14:paraId="68218CA1" w14:textId="77777777" w:rsidR="00066C16" w:rsidRPr="00373786" w:rsidRDefault="00066C16" w:rsidP="00066C16">
                  <w:pPr>
                    <w:pStyle w:val="TableParagraph"/>
                    <w:rPr>
                      <w:sz w:val="20"/>
                      <w:lang w:val="ru-RU"/>
                    </w:rPr>
                  </w:pPr>
                  <w:r w:rsidRPr="00373786">
                    <w:rPr>
                      <w:sz w:val="20"/>
                      <w:lang w:val="ru-RU"/>
                    </w:rPr>
                    <w:t>Приложение 4, пункт 3.6.13</w:t>
                  </w:r>
                </w:p>
                <w:p w14:paraId="6A1CF8B8" w14:textId="77777777" w:rsidR="00066C16" w:rsidRPr="00373786" w:rsidRDefault="00066C16" w:rsidP="00066C16">
                  <w:pPr>
                    <w:pStyle w:val="TableParagraph"/>
                    <w:spacing w:line="229" w:lineRule="exact"/>
                    <w:rPr>
                      <w:sz w:val="20"/>
                      <w:lang w:val="ru-RU"/>
                    </w:rPr>
                  </w:pPr>
                  <w:r w:rsidRPr="00373786">
                    <w:rPr>
                      <w:sz w:val="20"/>
                      <w:lang w:val="ru-RU"/>
                    </w:rPr>
                    <w:t>Приложение 4, пункт 3.6.14</w:t>
                  </w:r>
                </w:p>
                <w:p w14:paraId="747E8AD3" w14:textId="77777777" w:rsidR="00066C16" w:rsidRPr="00373786" w:rsidRDefault="00066C16" w:rsidP="00066C16">
                  <w:pPr>
                    <w:pStyle w:val="TableParagraph"/>
                    <w:ind w:right="438"/>
                    <w:rPr>
                      <w:sz w:val="20"/>
                      <w:lang w:val="ru-RU"/>
                    </w:rPr>
                  </w:pPr>
                  <w:r w:rsidRPr="00373786">
                    <w:rPr>
                      <w:sz w:val="20"/>
                      <w:lang w:val="ru-RU"/>
                    </w:rPr>
                    <w:lastRenderedPageBreak/>
                    <w:t>Приложение 4, пункт 3.6.15</w:t>
                  </w:r>
                </w:p>
                <w:p w14:paraId="35A0B4A4" w14:textId="77777777" w:rsidR="00066C16" w:rsidRPr="00373786" w:rsidRDefault="00066C16" w:rsidP="00066C16">
                  <w:pPr>
                    <w:widowControl w:val="0"/>
                    <w:autoSpaceDE w:val="0"/>
                    <w:autoSpaceDN w:val="0"/>
                    <w:spacing w:line="223" w:lineRule="exact"/>
                    <w:ind w:left="103"/>
                    <w:rPr>
                      <w:rFonts w:ascii="Times New Roman" w:hAnsi="Times New Roman" w:cs="Times New Roman"/>
                      <w:sz w:val="20"/>
                    </w:rPr>
                  </w:pPr>
                  <w:r w:rsidRPr="00373786">
                    <w:rPr>
                      <w:rFonts w:ascii="Times New Roman" w:hAnsi="Times New Roman" w:cs="Times New Roman"/>
                      <w:sz w:val="20"/>
                    </w:rPr>
                    <w:t>Приложение 4, пункт 3.6.16</w:t>
                  </w:r>
                </w:p>
                <w:p w14:paraId="713ED84F" w14:textId="77777777" w:rsidR="00066C16" w:rsidRPr="00373786" w:rsidRDefault="00066C16" w:rsidP="00066C16">
                  <w:pPr>
                    <w:widowControl w:val="0"/>
                    <w:autoSpaceDE w:val="0"/>
                    <w:autoSpaceDN w:val="0"/>
                    <w:spacing w:line="226" w:lineRule="exact"/>
                    <w:ind w:left="103"/>
                    <w:rPr>
                      <w:rFonts w:ascii="Times New Roman" w:hAnsi="Times New Roman" w:cs="Times New Roman"/>
                      <w:sz w:val="20"/>
                    </w:rPr>
                  </w:pPr>
                  <w:r w:rsidRPr="00373786">
                    <w:rPr>
                      <w:rFonts w:ascii="Times New Roman" w:hAnsi="Times New Roman" w:cs="Times New Roman"/>
                      <w:sz w:val="20"/>
                    </w:rPr>
                    <w:t>Приложение 4, пункт 3.6.17</w:t>
                  </w:r>
                </w:p>
                <w:p w14:paraId="12FD3BA6" w14:textId="77777777" w:rsidR="00066C16" w:rsidRPr="00373786" w:rsidRDefault="00066C16" w:rsidP="00066C16">
                  <w:pPr>
                    <w:pStyle w:val="TableParagraph"/>
                    <w:ind w:right="438"/>
                    <w:rPr>
                      <w:sz w:val="20"/>
                      <w:lang w:val="ru-RU"/>
                    </w:rPr>
                  </w:pPr>
                  <w:r w:rsidRPr="00373786">
                    <w:rPr>
                      <w:sz w:val="20"/>
                      <w:lang w:val="ru-RU"/>
                    </w:rPr>
                    <w:t>Приложение 4, пункт 3.6.18 Правила ЕЭК ООН № 26</w:t>
                  </w:r>
                </w:p>
              </w:tc>
              <w:tc>
                <w:tcPr>
                  <w:tcW w:w="2268" w:type="dxa"/>
                </w:tcPr>
                <w:p w14:paraId="17E606FB" w14:textId="77777777" w:rsidR="00066C16" w:rsidRPr="00373786" w:rsidRDefault="00066C16" w:rsidP="00066C16">
                  <w:pPr>
                    <w:pStyle w:val="TableParagraph"/>
                    <w:ind w:right="95"/>
                    <w:rPr>
                      <w:sz w:val="20"/>
                      <w:lang w:val="ru-RU"/>
                    </w:rPr>
                  </w:pPr>
                  <w:r w:rsidRPr="00373786">
                    <w:rPr>
                      <w:sz w:val="20"/>
                      <w:lang w:val="ru-RU"/>
                    </w:rPr>
                    <w:lastRenderedPageBreak/>
                    <w:t>ТР ТС 018/2011, Приложение 4, пункт 3.6</w:t>
                  </w:r>
                </w:p>
                <w:p w14:paraId="6EA67D15" w14:textId="77777777" w:rsidR="00066C16" w:rsidRPr="00373786" w:rsidRDefault="00066C16" w:rsidP="00066C16">
                  <w:pPr>
                    <w:pStyle w:val="TableParagraph"/>
                    <w:ind w:right="467"/>
                    <w:rPr>
                      <w:sz w:val="20"/>
                      <w:lang w:val="ru-RU"/>
                    </w:rPr>
                  </w:pPr>
                  <w:r w:rsidRPr="00373786">
                    <w:rPr>
                      <w:sz w:val="20"/>
                      <w:lang w:val="ru-RU"/>
                    </w:rPr>
                    <w:t>Правила ЕЭК ООН № 26</w:t>
                  </w:r>
                </w:p>
              </w:tc>
              <w:tc>
                <w:tcPr>
                  <w:tcW w:w="1417" w:type="dxa"/>
                </w:tcPr>
                <w:p w14:paraId="04198DC9"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36114EF" w14:textId="77777777" w:rsidR="00066C16" w:rsidRPr="00373786" w:rsidRDefault="00066C16" w:rsidP="00066C16">
                  <w:pPr>
                    <w:pStyle w:val="TableParagraph"/>
                    <w:ind w:left="0"/>
                    <w:rPr>
                      <w:lang w:val="ru-RU"/>
                    </w:rPr>
                  </w:pPr>
                </w:p>
                <w:p w14:paraId="1E6D0884" w14:textId="77777777" w:rsidR="00DE6645" w:rsidRDefault="00DE6645" w:rsidP="00DE664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7EC74D0" w14:textId="77777777" w:rsidR="00066C16" w:rsidRDefault="00066C16" w:rsidP="00066C16">
                  <w:pPr>
                    <w:pStyle w:val="TableParagraph"/>
                    <w:ind w:left="0"/>
                    <w:rPr>
                      <w:lang w:val="ru-RU"/>
                    </w:rPr>
                  </w:pPr>
                </w:p>
                <w:p w14:paraId="254A26A2" w14:textId="77777777" w:rsidR="00066C16" w:rsidRPr="00373786" w:rsidRDefault="00066C16" w:rsidP="00066C16">
                  <w:pPr>
                    <w:pStyle w:val="TableParagraph"/>
                    <w:ind w:left="0"/>
                    <w:rPr>
                      <w:lang w:val="ru-RU"/>
                    </w:rPr>
                  </w:pPr>
                </w:p>
                <w:p w14:paraId="28B8CAE0" w14:textId="77777777" w:rsidR="00783B4A" w:rsidRDefault="00783B4A" w:rsidP="00783B4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44BCBCA" w14:textId="77777777" w:rsidR="00783B4A" w:rsidRDefault="00783B4A" w:rsidP="00DE6645">
                  <w:pPr>
                    <w:spacing w:after="0" w:line="240" w:lineRule="auto"/>
                    <w:rPr>
                      <w:rFonts w:ascii="Times New Roman" w:hAnsi="Times New Roman" w:cs="Times New Roman"/>
                      <w:color w:val="FF0000"/>
                      <w:sz w:val="18"/>
                      <w:szCs w:val="18"/>
                    </w:rPr>
                  </w:pPr>
                </w:p>
                <w:p w14:paraId="7AD5EB1B" w14:textId="77777777" w:rsidR="00DE6645" w:rsidRDefault="00DE6645" w:rsidP="00DE664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BA96C22" w14:textId="77777777" w:rsidR="00066C16" w:rsidRPr="00373786" w:rsidRDefault="00066C16" w:rsidP="00066C16">
                  <w:pPr>
                    <w:ind w:right="153"/>
                    <w:rPr>
                      <w:rFonts w:ascii="Times New Roman" w:hAnsi="Times New Roman" w:cs="Times New Roman"/>
                      <w:sz w:val="18"/>
                      <w:szCs w:val="18"/>
                    </w:rPr>
                  </w:pPr>
                </w:p>
                <w:p w14:paraId="2DA641F9" w14:textId="77777777" w:rsidR="00066C16" w:rsidRPr="00373786" w:rsidRDefault="00DE6645" w:rsidP="00066C16">
                  <w:pPr>
                    <w:ind w:right="153"/>
                    <w:rPr>
                      <w:rFonts w:ascii="Times New Roman" w:hAnsi="Times New Roman" w:cs="Times New Roman"/>
                      <w:sz w:val="18"/>
                      <w:szCs w:val="18"/>
                    </w:rPr>
                  </w:pPr>
                  <w:r>
                    <w:rPr>
                      <w:rFonts w:ascii="Times New Roman" w:hAnsi="Times New Roman" w:cs="Times New Roman"/>
                      <w:sz w:val="18"/>
                      <w:szCs w:val="18"/>
                    </w:rPr>
                    <w:t xml:space="preserve">от </w:t>
                  </w:r>
                  <w:r w:rsidR="00066C16" w:rsidRPr="00373786">
                    <w:rPr>
                      <w:rFonts w:ascii="Times New Roman" w:hAnsi="Times New Roman" w:cs="Times New Roman"/>
                      <w:sz w:val="18"/>
                      <w:szCs w:val="18"/>
                    </w:rPr>
                    <w:t>0</w:t>
                  </w:r>
                  <w:r>
                    <w:rPr>
                      <w:rFonts w:ascii="Times New Roman" w:hAnsi="Times New Roman" w:cs="Times New Roman"/>
                      <w:sz w:val="18"/>
                      <w:szCs w:val="18"/>
                    </w:rPr>
                    <w:t>до</w:t>
                  </w:r>
                  <w:r w:rsidR="00066C16" w:rsidRPr="00373786">
                    <w:rPr>
                      <w:rFonts w:ascii="Times New Roman" w:hAnsi="Times New Roman" w:cs="Times New Roman"/>
                      <w:sz w:val="18"/>
                      <w:szCs w:val="18"/>
                    </w:rPr>
                    <w:t>100 Н</w:t>
                  </w:r>
                </w:p>
                <w:p w14:paraId="5E3DBD67" w14:textId="77777777" w:rsidR="00DE6645" w:rsidRDefault="00DE6645" w:rsidP="00DE664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198115B" w14:textId="77777777" w:rsidR="00DE6645" w:rsidRDefault="00DE6645" w:rsidP="00066C16">
                  <w:pPr>
                    <w:ind w:right="153"/>
                    <w:rPr>
                      <w:rFonts w:ascii="Times New Roman" w:hAnsi="Times New Roman" w:cs="Times New Roman"/>
                      <w:sz w:val="18"/>
                      <w:szCs w:val="18"/>
                    </w:rPr>
                  </w:pPr>
                </w:p>
                <w:p w14:paraId="41DE89FA" w14:textId="77777777" w:rsidR="00066C16" w:rsidRPr="00373786" w:rsidRDefault="00DE6645" w:rsidP="00066C16">
                  <w:pPr>
                    <w:ind w:right="153"/>
                    <w:rPr>
                      <w:rFonts w:ascii="Times New Roman" w:hAnsi="Times New Roman" w:cs="Times New Roman"/>
                      <w:sz w:val="18"/>
                      <w:szCs w:val="18"/>
                    </w:rPr>
                  </w:pPr>
                  <w:r>
                    <w:rPr>
                      <w:rFonts w:ascii="Times New Roman" w:hAnsi="Times New Roman" w:cs="Times New Roman"/>
                      <w:sz w:val="18"/>
                      <w:szCs w:val="18"/>
                    </w:rPr>
                    <w:t>от 0 до</w:t>
                  </w:r>
                  <w:r w:rsidR="00066C16" w:rsidRPr="00373786">
                    <w:rPr>
                      <w:rFonts w:ascii="Times New Roman" w:hAnsi="Times New Roman" w:cs="Times New Roman"/>
                      <w:sz w:val="18"/>
                      <w:szCs w:val="18"/>
                    </w:rPr>
                    <w:t>10 мм</w:t>
                  </w:r>
                </w:p>
                <w:p w14:paraId="11602553" w14:textId="77777777" w:rsidR="00066C16" w:rsidRPr="00373786" w:rsidRDefault="00DE6645" w:rsidP="00066C16">
                  <w:pPr>
                    <w:ind w:right="153"/>
                    <w:rPr>
                      <w:rFonts w:ascii="Times New Roman" w:hAnsi="Times New Roman" w:cs="Times New Roman"/>
                      <w:sz w:val="18"/>
                      <w:szCs w:val="18"/>
                    </w:rPr>
                  </w:pPr>
                  <w:r>
                    <w:rPr>
                      <w:rFonts w:ascii="Times New Roman" w:hAnsi="Times New Roman" w:cs="Times New Roman"/>
                      <w:sz w:val="18"/>
                      <w:szCs w:val="18"/>
                    </w:rPr>
                    <w:t>от</w:t>
                  </w:r>
                  <w:r w:rsidR="00066C16" w:rsidRPr="00373786">
                    <w:rPr>
                      <w:rFonts w:ascii="Times New Roman" w:hAnsi="Times New Roman" w:cs="Times New Roman"/>
                      <w:sz w:val="18"/>
                      <w:szCs w:val="18"/>
                    </w:rPr>
                    <w:t>0</w:t>
                  </w:r>
                  <w:r>
                    <w:rPr>
                      <w:rFonts w:ascii="Times New Roman" w:hAnsi="Times New Roman" w:cs="Times New Roman"/>
                      <w:sz w:val="18"/>
                      <w:szCs w:val="18"/>
                    </w:rPr>
                    <w:t>до</w:t>
                  </w:r>
                  <w:r w:rsidR="00066C16" w:rsidRPr="00373786">
                    <w:rPr>
                      <w:rFonts w:ascii="Times New Roman" w:hAnsi="Times New Roman" w:cs="Times New Roman"/>
                      <w:sz w:val="18"/>
                      <w:szCs w:val="18"/>
                    </w:rPr>
                    <w:t>100 Н</w:t>
                  </w:r>
                </w:p>
                <w:p w14:paraId="30849681" w14:textId="77777777" w:rsidR="00066C16" w:rsidRPr="00373786" w:rsidRDefault="00DE6645" w:rsidP="00066C16">
                  <w:pPr>
                    <w:ind w:right="153"/>
                    <w:rPr>
                      <w:rFonts w:ascii="Times New Roman" w:hAnsi="Times New Roman" w:cs="Times New Roman"/>
                      <w:sz w:val="18"/>
                      <w:szCs w:val="18"/>
                    </w:rPr>
                  </w:pPr>
                  <w:r>
                    <w:rPr>
                      <w:rFonts w:ascii="Times New Roman" w:hAnsi="Times New Roman" w:cs="Times New Roman"/>
                      <w:sz w:val="18"/>
                      <w:szCs w:val="18"/>
                    </w:rPr>
                    <w:t>от</w:t>
                  </w:r>
                  <w:r w:rsidR="00066C16" w:rsidRPr="00373786">
                    <w:rPr>
                      <w:rFonts w:ascii="Times New Roman" w:hAnsi="Times New Roman" w:cs="Times New Roman"/>
                      <w:sz w:val="18"/>
                      <w:szCs w:val="18"/>
                    </w:rPr>
                    <w:t>0</w:t>
                  </w:r>
                  <w:r>
                    <w:rPr>
                      <w:rFonts w:ascii="Times New Roman" w:hAnsi="Times New Roman" w:cs="Times New Roman"/>
                      <w:sz w:val="18"/>
                      <w:szCs w:val="18"/>
                    </w:rPr>
                    <w:t>до</w:t>
                  </w:r>
                  <w:r w:rsidR="00066C16" w:rsidRPr="00373786">
                    <w:rPr>
                      <w:rFonts w:ascii="Times New Roman" w:hAnsi="Times New Roman" w:cs="Times New Roman"/>
                      <w:sz w:val="18"/>
                      <w:szCs w:val="18"/>
                    </w:rPr>
                    <w:t>100 мм</w:t>
                  </w:r>
                </w:p>
                <w:p w14:paraId="698E92ED" w14:textId="77777777" w:rsidR="00066C16" w:rsidRPr="00373786" w:rsidRDefault="00DE6645" w:rsidP="00066C16">
                  <w:pPr>
                    <w:ind w:right="153"/>
                    <w:rPr>
                      <w:rFonts w:ascii="Times New Roman" w:hAnsi="Times New Roman" w:cs="Times New Roman"/>
                      <w:sz w:val="18"/>
                      <w:szCs w:val="18"/>
                    </w:rPr>
                  </w:pPr>
                  <w:r>
                    <w:rPr>
                      <w:rFonts w:ascii="Times New Roman" w:hAnsi="Times New Roman" w:cs="Times New Roman"/>
                      <w:sz w:val="18"/>
                      <w:szCs w:val="18"/>
                    </w:rPr>
                    <w:t>от</w:t>
                  </w:r>
                  <w:r w:rsidR="00066C16" w:rsidRPr="00373786">
                    <w:rPr>
                      <w:rFonts w:ascii="Times New Roman" w:hAnsi="Times New Roman" w:cs="Times New Roman"/>
                      <w:sz w:val="18"/>
                      <w:szCs w:val="18"/>
                    </w:rPr>
                    <w:t>0</w:t>
                  </w:r>
                  <w:r>
                    <w:rPr>
                      <w:rFonts w:ascii="Times New Roman" w:hAnsi="Times New Roman" w:cs="Times New Roman"/>
                      <w:sz w:val="18"/>
                      <w:szCs w:val="18"/>
                    </w:rPr>
                    <w:t>до</w:t>
                  </w:r>
                  <w:r w:rsidR="00066C16" w:rsidRPr="00373786">
                    <w:rPr>
                      <w:rFonts w:ascii="Times New Roman" w:hAnsi="Times New Roman" w:cs="Times New Roman"/>
                      <w:sz w:val="18"/>
                      <w:szCs w:val="18"/>
                    </w:rPr>
                    <w:t>70 мм</w:t>
                  </w:r>
                </w:p>
                <w:p w14:paraId="1DA7738E" w14:textId="77777777" w:rsidR="00DE6645" w:rsidRDefault="00DE6645" w:rsidP="00DE664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C08BFD0" w14:textId="77777777" w:rsidR="00DE6645" w:rsidRDefault="00DE6645" w:rsidP="00DE6645">
                  <w:pPr>
                    <w:spacing w:after="0" w:line="240" w:lineRule="auto"/>
                    <w:rPr>
                      <w:rFonts w:ascii="Times New Roman" w:hAnsi="Times New Roman" w:cs="Times New Roman"/>
                      <w:color w:val="FF0000"/>
                      <w:sz w:val="18"/>
                      <w:szCs w:val="18"/>
                    </w:rPr>
                  </w:pPr>
                </w:p>
                <w:p w14:paraId="36B3755D" w14:textId="77777777" w:rsidR="00DE6645" w:rsidRDefault="00DE6645" w:rsidP="00DE664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DAA52B8" w14:textId="77777777" w:rsidR="00DE6645" w:rsidRDefault="00DE6645" w:rsidP="00DE6645">
                  <w:pPr>
                    <w:spacing w:after="0" w:line="240" w:lineRule="auto"/>
                    <w:rPr>
                      <w:rFonts w:ascii="Times New Roman" w:hAnsi="Times New Roman" w:cs="Times New Roman"/>
                      <w:color w:val="FF0000"/>
                      <w:sz w:val="18"/>
                      <w:szCs w:val="18"/>
                    </w:rPr>
                  </w:pPr>
                </w:p>
                <w:p w14:paraId="2A341FD5" w14:textId="77777777" w:rsidR="00DE6645" w:rsidRDefault="00DE6645" w:rsidP="00DE664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CB5F0B1" w14:textId="77777777" w:rsidR="00DE6645" w:rsidRDefault="00DE6645" w:rsidP="00066C16">
                  <w:pPr>
                    <w:ind w:right="153"/>
                    <w:rPr>
                      <w:rFonts w:ascii="Times New Roman" w:hAnsi="Times New Roman" w:cs="Times New Roman"/>
                      <w:sz w:val="18"/>
                      <w:szCs w:val="18"/>
                    </w:rPr>
                  </w:pPr>
                </w:p>
                <w:p w14:paraId="5ADF869F" w14:textId="77777777" w:rsidR="00066C16" w:rsidRPr="00373786" w:rsidRDefault="00DE6645" w:rsidP="00066C16">
                  <w:pPr>
                    <w:ind w:right="153"/>
                    <w:rPr>
                      <w:rFonts w:ascii="Times New Roman" w:hAnsi="Times New Roman" w:cs="Times New Roman"/>
                      <w:sz w:val="18"/>
                      <w:szCs w:val="18"/>
                    </w:rPr>
                  </w:pPr>
                  <w:r>
                    <w:rPr>
                      <w:rFonts w:ascii="Times New Roman" w:hAnsi="Times New Roman" w:cs="Times New Roman"/>
                      <w:sz w:val="18"/>
                      <w:szCs w:val="18"/>
                    </w:rPr>
                    <w:lastRenderedPageBreak/>
                    <w:t>от</w:t>
                  </w:r>
                  <w:r w:rsidR="00066C16" w:rsidRPr="00373786">
                    <w:rPr>
                      <w:rFonts w:ascii="Times New Roman" w:hAnsi="Times New Roman" w:cs="Times New Roman"/>
                      <w:sz w:val="18"/>
                      <w:szCs w:val="18"/>
                    </w:rPr>
                    <w:t>0</w:t>
                  </w:r>
                  <w:r>
                    <w:rPr>
                      <w:rFonts w:ascii="Times New Roman" w:hAnsi="Times New Roman" w:cs="Times New Roman"/>
                      <w:sz w:val="18"/>
                      <w:szCs w:val="18"/>
                    </w:rPr>
                    <w:t>до</w:t>
                  </w:r>
                  <w:r w:rsidR="00066C16" w:rsidRPr="00373786">
                    <w:rPr>
                      <w:rFonts w:ascii="Times New Roman" w:hAnsi="Times New Roman" w:cs="Times New Roman"/>
                      <w:sz w:val="18"/>
                      <w:szCs w:val="18"/>
                    </w:rPr>
                    <w:t>30 мм</w:t>
                  </w:r>
                </w:p>
                <w:p w14:paraId="4C3C772D" w14:textId="77777777" w:rsidR="00066C16" w:rsidRPr="00373786" w:rsidRDefault="00DE6645" w:rsidP="00066C16">
                  <w:pPr>
                    <w:ind w:right="153"/>
                    <w:rPr>
                      <w:rFonts w:ascii="Times New Roman" w:hAnsi="Times New Roman" w:cs="Times New Roman"/>
                      <w:sz w:val="18"/>
                      <w:szCs w:val="18"/>
                    </w:rPr>
                  </w:pPr>
                  <w:r>
                    <w:rPr>
                      <w:rFonts w:ascii="Times New Roman" w:hAnsi="Times New Roman" w:cs="Times New Roman"/>
                      <w:sz w:val="18"/>
                      <w:szCs w:val="18"/>
                    </w:rPr>
                    <w:t>от</w:t>
                  </w:r>
                  <w:r w:rsidR="00066C16" w:rsidRPr="00373786">
                    <w:rPr>
                      <w:rFonts w:ascii="Times New Roman" w:hAnsi="Times New Roman" w:cs="Times New Roman"/>
                      <w:sz w:val="18"/>
                      <w:szCs w:val="18"/>
                    </w:rPr>
                    <w:t>0</w:t>
                  </w:r>
                  <w:r>
                    <w:rPr>
                      <w:rFonts w:ascii="Times New Roman" w:hAnsi="Times New Roman" w:cs="Times New Roman"/>
                      <w:sz w:val="18"/>
                      <w:szCs w:val="18"/>
                    </w:rPr>
                    <w:t>до</w:t>
                  </w:r>
                  <w:r w:rsidR="00066C16" w:rsidRPr="00373786">
                    <w:rPr>
                      <w:rFonts w:ascii="Times New Roman" w:hAnsi="Times New Roman" w:cs="Times New Roman"/>
                      <w:sz w:val="18"/>
                      <w:szCs w:val="18"/>
                    </w:rPr>
                    <w:t>25 мм</w:t>
                  </w:r>
                </w:p>
                <w:p w14:paraId="46B4C506" w14:textId="77777777" w:rsidR="00066C16" w:rsidRDefault="00DE6645" w:rsidP="00066C16">
                  <w:pPr>
                    <w:ind w:right="153"/>
                    <w:rPr>
                      <w:rFonts w:ascii="Times New Roman" w:hAnsi="Times New Roman" w:cs="Times New Roman"/>
                      <w:sz w:val="18"/>
                      <w:szCs w:val="18"/>
                    </w:rPr>
                  </w:pPr>
                  <w:r>
                    <w:rPr>
                      <w:rFonts w:ascii="Times New Roman" w:hAnsi="Times New Roman" w:cs="Times New Roman"/>
                      <w:sz w:val="18"/>
                      <w:szCs w:val="18"/>
                    </w:rPr>
                    <w:t>от</w:t>
                  </w:r>
                  <w:r w:rsidR="00066C16" w:rsidRPr="00373786">
                    <w:rPr>
                      <w:rFonts w:ascii="Times New Roman" w:hAnsi="Times New Roman" w:cs="Times New Roman"/>
                      <w:sz w:val="18"/>
                      <w:szCs w:val="18"/>
                    </w:rPr>
                    <w:t>0</w:t>
                  </w:r>
                  <w:r>
                    <w:rPr>
                      <w:rFonts w:ascii="Times New Roman" w:hAnsi="Times New Roman" w:cs="Times New Roman"/>
                      <w:sz w:val="18"/>
                      <w:szCs w:val="18"/>
                    </w:rPr>
                    <w:t>до</w:t>
                  </w:r>
                  <w:r w:rsidR="00066C16" w:rsidRPr="00373786">
                    <w:rPr>
                      <w:rFonts w:ascii="Times New Roman" w:hAnsi="Times New Roman" w:cs="Times New Roman"/>
                      <w:sz w:val="18"/>
                      <w:szCs w:val="18"/>
                    </w:rPr>
                    <w:t>5 мм</w:t>
                  </w:r>
                </w:p>
                <w:p w14:paraId="1FF7628E" w14:textId="77777777" w:rsidR="00DE6645" w:rsidRDefault="00DE6645" w:rsidP="00DE664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08CA039" w14:textId="77777777" w:rsidR="00DE6645" w:rsidRDefault="00DE6645" w:rsidP="00DE664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DEBA537" w14:textId="77777777" w:rsidR="00DE6645" w:rsidRDefault="00DE6645" w:rsidP="00DE6645">
                  <w:pPr>
                    <w:spacing w:after="0" w:line="240" w:lineRule="auto"/>
                    <w:rPr>
                      <w:rFonts w:ascii="Times New Roman" w:hAnsi="Times New Roman" w:cs="Times New Roman"/>
                      <w:color w:val="FF0000"/>
                      <w:sz w:val="18"/>
                      <w:szCs w:val="18"/>
                    </w:rPr>
                  </w:pPr>
                </w:p>
                <w:p w14:paraId="342E0839" w14:textId="77777777" w:rsidR="00DE6645" w:rsidRDefault="00DE6645" w:rsidP="00DE664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4FE32FE" w14:textId="77777777" w:rsidR="00DE6645" w:rsidRDefault="00DE6645" w:rsidP="00DE6645">
                  <w:pPr>
                    <w:spacing w:after="0" w:line="240" w:lineRule="auto"/>
                    <w:rPr>
                      <w:rFonts w:ascii="Times New Roman" w:hAnsi="Times New Roman" w:cs="Times New Roman"/>
                      <w:color w:val="FF0000"/>
                      <w:sz w:val="18"/>
                      <w:szCs w:val="18"/>
                    </w:rPr>
                  </w:pPr>
                </w:p>
                <w:p w14:paraId="06F734A3" w14:textId="77777777" w:rsidR="00DE6645" w:rsidRDefault="00DE6645" w:rsidP="00DE6645">
                  <w:pPr>
                    <w:spacing w:after="0" w:line="240" w:lineRule="auto"/>
                    <w:rPr>
                      <w:rFonts w:ascii="Times New Roman" w:hAnsi="Times New Roman" w:cs="Times New Roman"/>
                      <w:color w:val="FF0000"/>
                      <w:sz w:val="18"/>
                      <w:szCs w:val="18"/>
                    </w:rPr>
                  </w:pPr>
                </w:p>
                <w:p w14:paraId="54AAF614" w14:textId="77777777" w:rsidR="00DE6645" w:rsidRDefault="00DE6645" w:rsidP="00DE664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DAF4531" w14:textId="77777777" w:rsidR="00DE6645" w:rsidRDefault="00DE6645" w:rsidP="00DE6645">
                  <w:pPr>
                    <w:spacing w:after="0" w:line="240" w:lineRule="auto"/>
                    <w:rPr>
                      <w:rFonts w:ascii="Times New Roman" w:hAnsi="Times New Roman" w:cs="Times New Roman"/>
                      <w:color w:val="FF0000"/>
                      <w:sz w:val="18"/>
                      <w:szCs w:val="18"/>
                    </w:rPr>
                  </w:pPr>
                </w:p>
                <w:p w14:paraId="07FE402C" w14:textId="77777777" w:rsidR="00DE6645" w:rsidRPr="00373786" w:rsidRDefault="00DE6645" w:rsidP="00066C16">
                  <w:pPr>
                    <w:ind w:right="153"/>
                    <w:rPr>
                      <w:rFonts w:ascii="Times New Roman" w:hAnsi="Times New Roman" w:cs="Times New Roman"/>
                      <w:sz w:val="18"/>
                      <w:szCs w:val="18"/>
                    </w:rPr>
                  </w:pPr>
                </w:p>
              </w:tc>
            </w:tr>
            <w:tr w:rsidR="00066C16" w:rsidRPr="00373786" w14:paraId="10F49797" w14:textId="77777777" w:rsidTr="00732410">
              <w:trPr>
                <w:trHeight w:val="158"/>
              </w:trPr>
              <w:tc>
                <w:tcPr>
                  <w:tcW w:w="562" w:type="dxa"/>
                </w:tcPr>
                <w:p w14:paraId="08F24D40" w14:textId="77777777" w:rsidR="00066C16" w:rsidRPr="00373786" w:rsidRDefault="00066C16" w:rsidP="00066C16">
                  <w:pPr>
                    <w:ind w:right="153"/>
                    <w:rPr>
                      <w:rFonts w:ascii="Times New Roman" w:hAnsi="Times New Roman" w:cs="Times New Roman"/>
                      <w:sz w:val="18"/>
                      <w:szCs w:val="18"/>
                    </w:rPr>
                  </w:pPr>
                  <w:r w:rsidRPr="00373786">
                    <w:rPr>
                      <w:rFonts w:ascii="Times New Roman" w:hAnsi="Times New Roman" w:cs="Times New Roman"/>
                      <w:sz w:val="18"/>
                      <w:szCs w:val="18"/>
                    </w:rPr>
                    <w:lastRenderedPageBreak/>
                    <w:t>18</w:t>
                  </w:r>
                </w:p>
              </w:tc>
              <w:tc>
                <w:tcPr>
                  <w:tcW w:w="3261" w:type="dxa"/>
                </w:tcPr>
                <w:p w14:paraId="528A521C" w14:textId="77777777" w:rsidR="00066C16" w:rsidRPr="00373786" w:rsidRDefault="00066C16" w:rsidP="00066C16">
                  <w:pPr>
                    <w:pStyle w:val="TableParagraph"/>
                    <w:spacing w:line="223" w:lineRule="exact"/>
                    <w:ind w:left="105"/>
                    <w:rPr>
                      <w:sz w:val="20"/>
                      <w:lang w:val="ru-RU"/>
                    </w:rPr>
                  </w:pPr>
                  <w:r w:rsidRPr="00373786">
                    <w:rPr>
                      <w:sz w:val="20"/>
                      <w:lang w:val="ru-RU"/>
                    </w:rPr>
                    <w:t>Категории единичных</w:t>
                  </w:r>
                </w:p>
                <w:p w14:paraId="1F7CEF6A" w14:textId="77777777" w:rsidR="00066C16" w:rsidRPr="00373786" w:rsidRDefault="00066C16" w:rsidP="00066C16">
                  <w:pPr>
                    <w:pStyle w:val="TableParagraph"/>
                    <w:spacing w:line="226" w:lineRule="exact"/>
                    <w:ind w:left="105"/>
                    <w:rPr>
                      <w:sz w:val="20"/>
                      <w:lang w:val="ru-RU"/>
                    </w:rPr>
                  </w:pPr>
                  <w:r w:rsidRPr="00373786">
                    <w:rPr>
                      <w:sz w:val="20"/>
                      <w:lang w:val="ru-RU"/>
                    </w:rPr>
                    <w:t>транспортных средств</w:t>
                  </w:r>
                </w:p>
                <w:p w14:paraId="16F976EC" w14:textId="77777777" w:rsidR="00066C16" w:rsidRPr="00373786" w:rsidRDefault="00066C16" w:rsidP="00066C16">
                  <w:pPr>
                    <w:pStyle w:val="TableParagraph"/>
                    <w:spacing w:line="226" w:lineRule="exact"/>
                    <w:ind w:left="105"/>
                    <w:rPr>
                      <w:sz w:val="20"/>
                      <w:lang w:val="ru-RU"/>
                    </w:rPr>
                  </w:pPr>
                  <w:r w:rsidRPr="00373786">
                    <w:rPr>
                      <w:sz w:val="20"/>
                    </w:rPr>
                    <w:t>N</w:t>
                  </w:r>
                  <w:r w:rsidRPr="00373786">
                    <w:rPr>
                      <w:sz w:val="20"/>
                      <w:lang w:val="ru-RU"/>
                    </w:rPr>
                    <w:t xml:space="preserve">2, </w:t>
                  </w:r>
                  <w:r w:rsidRPr="00373786">
                    <w:rPr>
                      <w:sz w:val="20"/>
                    </w:rPr>
                    <w:t>N</w:t>
                  </w:r>
                  <w:r w:rsidRPr="00373786">
                    <w:rPr>
                      <w:sz w:val="20"/>
                      <w:lang w:val="ru-RU"/>
                    </w:rPr>
                    <w:t>3</w:t>
                  </w:r>
                </w:p>
                <w:p w14:paraId="7B540529" w14:textId="77777777" w:rsidR="00066C16" w:rsidRPr="00373786" w:rsidRDefault="00066C16" w:rsidP="00066C16">
                  <w:pPr>
                    <w:pStyle w:val="TableParagraph"/>
                    <w:spacing w:line="230" w:lineRule="exact"/>
                    <w:ind w:left="105"/>
                    <w:rPr>
                      <w:sz w:val="20"/>
                      <w:lang w:val="ru-RU"/>
                    </w:rPr>
                  </w:pPr>
                  <w:r w:rsidRPr="00373786">
                    <w:rPr>
                      <w:position w:val="2"/>
                      <w:sz w:val="20"/>
                      <w:lang w:val="ru-RU"/>
                    </w:rPr>
                    <w:t>О</w:t>
                  </w:r>
                  <w:r w:rsidRPr="00373786">
                    <w:rPr>
                      <w:sz w:val="13"/>
                      <w:lang w:val="ru-RU"/>
                    </w:rPr>
                    <w:t>3</w:t>
                  </w:r>
                  <w:r w:rsidRPr="00373786">
                    <w:rPr>
                      <w:position w:val="2"/>
                      <w:sz w:val="20"/>
                      <w:lang w:val="ru-RU"/>
                    </w:rPr>
                    <w:t>, О</w:t>
                  </w:r>
                  <w:r w:rsidRPr="00373786">
                    <w:rPr>
                      <w:sz w:val="13"/>
                      <w:lang w:val="ru-RU"/>
                    </w:rPr>
                    <w:t>4</w:t>
                  </w:r>
                </w:p>
              </w:tc>
              <w:tc>
                <w:tcPr>
                  <w:tcW w:w="5953" w:type="dxa"/>
                </w:tcPr>
                <w:p w14:paraId="6156F665" w14:textId="77777777" w:rsidR="00066C16" w:rsidRPr="00373786" w:rsidRDefault="00066C16" w:rsidP="00066C16">
                  <w:pPr>
                    <w:pStyle w:val="TableParagraph"/>
                    <w:spacing w:line="223" w:lineRule="exact"/>
                    <w:rPr>
                      <w:sz w:val="20"/>
                      <w:lang w:val="ru-RU"/>
                    </w:rPr>
                  </w:pPr>
                  <w:r w:rsidRPr="00373786">
                    <w:rPr>
                      <w:sz w:val="20"/>
                      <w:lang w:val="ru-RU"/>
                    </w:rPr>
                    <w:t>-Визуальная проверка задних и боковых</w:t>
                  </w:r>
                </w:p>
                <w:p w14:paraId="60376E4F" w14:textId="77777777" w:rsidR="00066C16" w:rsidRPr="00373786" w:rsidRDefault="00066C16" w:rsidP="00066C16">
                  <w:pPr>
                    <w:pStyle w:val="TableParagraph"/>
                    <w:spacing w:line="226" w:lineRule="exact"/>
                    <w:rPr>
                      <w:sz w:val="20"/>
                      <w:lang w:val="ru-RU"/>
                    </w:rPr>
                  </w:pPr>
                  <w:r w:rsidRPr="00373786">
                    <w:rPr>
                      <w:sz w:val="20"/>
                      <w:lang w:val="ru-RU"/>
                    </w:rPr>
                    <w:t>зашитых устройств</w:t>
                  </w:r>
                </w:p>
                <w:p w14:paraId="498FC2F0" w14:textId="77777777" w:rsidR="00066C16" w:rsidRPr="00373786" w:rsidRDefault="00066C16" w:rsidP="00066C16">
                  <w:pPr>
                    <w:pStyle w:val="TableParagraph"/>
                    <w:spacing w:line="226" w:lineRule="exact"/>
                    <w:rPr>
                      <w:sz w:val="20"/>
                      <w:lang w:val="ru-RU"/>
                    </w:rPr>
                  </w:pPr>
                  <w:r w:rsidRPr="00373786">
                    <w:rPr>
                      <w:sz w:val="20"/>
                      <w:lang w:val="ru-RU"/>
                    </w:rPr>
                    <w:t>-Проверка геометрических замеров ширины</w:t>
                  </w:r>
                </w:p>
                <w:p w14:paraId="2B363CCB" w14:textId="77777777" w:rsidR="00066C16" w:rsidRPr="00373786" w:rsidRDefault="00066C16" w:rsidP="00066C16">
                  <w:pPr>
                    <w:pStyle w:val="TableParagraph"/>
                    <w:spacing w:line="226" w:lineRule="exact"/>
                    <w:rPr>
                      <w:sz w:val="20"/>
                      <w:lang w:val="ru-RU"/>
                    </w:rPr>
                  </w:pPr>
                  <w:r w:rsidRPr="00373786">
                    <w:rPr>
                      <w:sz w:val="20"/>
                      <w:lang w:val="ru-RU"/>
                    </w:rPr>
                    <w:t>заднего зашитого устройства.</w:t>
                  </w:r>
                </w:p>
                <w:p w14:paraId="5AC6F5C9" w14:textId="77777777" w:rsidR="00066C16" w:rsidRPr="00373786" w:rsidRDefault="00066C16" w:rsidP="00066C16">
                  <w:pPr>
                    <w:pStyle w:val="TableParagraph"/>
                    <w:spacing w:line="224" w:lineRule="exact"/>
                    <w:rPr>
                      <w:sz w:val="20"/>
                      <w:lang w:val="ru-RU"/>
                    </w:rPr>
                  </w:pPr>
                  <w:r w:rsidRPr="00373786">
                    <w:rPr>
                      <w:sz w:val="20"/>
                      <w:lang w:val="ru-RU"/>
                    </w:rPr>
                    <w:t>-Проверка геометрических замеров высоты</w:t>
                  </w:r>
                </w:p>
                <w:p w14:paraId="1DD00925" w14:textId="77777777" w:rsidR="00066C16" w:rsidRPr="00373786" w:rsidRDefault="00066C16" w:rsidP="00066C16">
                  <w:pPr>
                    <w:pStyle w:val="TableParagraph"/>
                    <w:spacing w:line="226" w:lineRule="exact"/>
                    <w:rPr>
                      <w:sz w:val="20"/>
                      <w:lang w:val="ru-RU"/>
                    </w:rPr>
                  </w:pPr>
                  <w:r w:rsidRPr="00373786">
                    <w:rPr>
                      <w:sz w:val="20"/>
                      <w:lang w:val="ru-RU"/>
                    </w:rPr>
                    <w:t>заднего зашитого устройства.</w:t>
                  </w:r>
                </w:p>
                <w:p w14:paraId="50FBA436" w14:textId="77777777" w:rsidR="00066C16" w:rsidRPr="00373786" w:rsidRDefault="00066C16" w:rsidP="00066C16">
                  <w:pPr>
                    <w:pStyle w:val="TableParagraph"/>
                    <w:spacing w:line="224" w:lineRule="exact"/>
                    <w:rPr>
                      <w:sz w:val="20"/>
                      <w:lang w:val="ru-RU"/>
                    </w:rPr>
                  </w:pPr>
                  <w:r w:rsidRPr="00373786">
                    <w:rPr>
                      <w:sz w:val="20"/>
                      <w:lang w:val="ru-RU"/>
                    </w:rPr>
                    <w:t>заднего зашитого устройства</w:t>
                  </w:r>
                </w:p>
                <w:p w14:paraId="60D7884D" w14:textId="77777777" w:rsidR="00066C16" w:rsidRPr="00373786" w:rsidRDefault="00066C16" w:rsidP="00066C16">
                  <w:pPr>
                    <w:pStyle w:val="TableParagraph"/>
                    <w:spacing w:line="226" w:lineRule="exact"/>
                    <w:rPr>
                      <w:sz w:val="20"/>
                      <w:lang w:val="ru-RU"/>
                    </w:rPr>
                  </w:pPr>
                  <w:r w:rsidRPr="00373786">
                    <w:rPr>
                      <w:sz w:val="20"/>
                      <w:lang w:val="ru-RU"/>
                    </w:rPr>
                    <w:t>-Проверка геометрических замеров</w:t>
                  </w:r>
                </w:p>
                <w:p w14:paraId="4794E643" w14:textId="77777777" w:rsidR="00066C16" w:rsidRPr="00373786" w:rsidRDefault="00066C16" w:rsidP="00066C16">
                  <w:pPr>
                    <w:pStyle w:val="TableParagraph"/>
                    <w:spacing w:line="226" w:lineRule="exact"/>
                    <w:rPr>
                      <w:sz w:val="20"/>
                      <w:lang w:val="ru-RU"/>
                    </w:rPr>
                  </w:pPr>
                  <w:r w:rsidRPr="00373786">
                    <w:rPr>
                      <w:sz w:val="20"/>
                      <w:lang w:val="ru-RU"/>
                    </w:rPr>
                    <w:t>отстояние заднего защитного устройства от</w:t>
                  </w:r>
                </w:p>
                <w:p w14:paraId="36526E95" w14:textId="77777777" w:rsidR="00066C16" w:rsidRPr="00373786" w:rsidRDefault="00066C16" w:rsidP="00066C16">
                  <w:pPr>
                    <w:pStyle w:val="TableParagraph"/>
                    <w:spacing w:line="226" w:lineRule="exact"/>
                    <w:rPr>
                      <w:sz w:val="20"/>
                      <w:lang w:val="ru-RU"/>
                    </w:rPr>
                  </w:pPr>
                  <w:r w:rsidRPr="00373786">
                    <w:rPr>
                      <w:sz w:val="20"/>
                      <w:lang w:val="ru-RU"/>
                    </w:rPr>
                    <w:t>заднего габарита транспортного средства</w:t>
                  </w:r>
                </w:p>
                <w:p w14:paraId="13692698" w14:textId="77777777" w:rsidR="00066C16" w:rsidRPr="00373786" w:rsidRDefault="00066C16" w:rsidP="00066C16">
                  <w:pPr>
                    <w:pStyle w:val="TableParagraph"/>
                    <w:spacing w:line="226" w:lineRule="exact"/>
                    <w:rPr>
                      <w:sz w:val="20"/>
                      <w:lang w:val="ru-RU"/>
                    </w:rPr>
                  </w:pPr>
                  <w:r w:rsidRPr="00373786">
                    <w:rPr>
                      <w:sz w:val="20"/>
                      <w:lang w:val="ru-RU"/>
                    </w:rPr>
                    <w:t>-Проверка геометрических замеров радиуса</w:t>
                  </w:r>
                </w:p>
                <w:p w14:paraId="43FA4E3D" w14:textId="77777777" w:rsidR="00066C16" w:rsidRPr="00373786" w:rsidRDefault="00066C16" w:rsidP="00066C16">
                  <w:pPr>
                    <w:pStyle w:val="TableParagraph"/>
                    <w:spacing w:line="226" w:lineRule="exact"/>
                    <w:rPr>
                      <w:sz w:val="20"/>
                      <w:lang w:val="ru-RU"/>
                    </w:rPr>
                  </w:pPr>
                  <w:r w:rsidRPr="00373786">
                    <w:rPr>
                      <w:sz w:val="20"/>
                      <w:lang w:val="ru-RU"/>
                    </w:rPr>
                    <w:t>закруглений кромок заднего защитного</w:t>
                  </w:r>
                </w:p>
                <w:p w14:paraId="74985CC3" w14:textId="77777777" w:rsidR="00066C16" w:rsidRPr="00373786" w:rsidRDefault="00066C16" w:rsidP="00066C16">
                  <w:pPr>
                    <w:pStyle w:val="TableParagraph"/>
                    <w:spacing w:line="224" w:lineRule="exact"/>
                    <w:rPr>
                      <w:sz w:val="20"/>
                      <w:lang w:val="ru-RU"/>
                    </w:rPr>
                  </w:pPr>
                  <w:r w:rsidRPr="00373786">
                    <w:rPr>
                      <w:sz w:val="20"/>
                      <w:lang w:val="ru-RU"/>
                    </w:rPr>
                    <w:t>устройства</w:t>
                  </w:r>
                </w:p>
                <w:p w14:paraId="142BA68B" w14:textId="77777777" w:rsidR="00066C16" w:rsidRPr="00373786" w:rsidRDefault="00066C16" w:rsidP="00066C16">
                  <w:pPr>
                    <w:pStyle w:val="TableParagraph"/>
                    <w:spacing w:line="226" w:lineRule="exact"/>
                    <w:rPr>
                      <w:sz w:val="20"/>
                      <w:lang w:val="ru-RU"/>
                    </w:rPr>
                  </w:pPr>
                  <w:r w:rsidRPr="00373786">
                    <w:rPr>
                      <w:sz w:val="20"/>
                      <w:lang w:val="ru-RU"/>
                    </w:rPr>
                    <w:t>-Проверка геометрических замеров</w:t>
                  </w:r>
                </w:p>
                <w:p w14:paraId="69A0E627" w14:textId="77777777" w:rsidR="00066C16" w:rsidRPr="00373786" w:rsidRDefault="00066C16" w:rsidP="00066C16">
                  <w:pPr>
                    <w:pStyle w:val="TableParagraph"/>
                    <w:spacing w:line="226" w:lineRule="exact"/>
                    <w:rPr>
                      <w:sz w:val="20"/>
                      <w:lang w:val="ru-RU"/>
                    </w:rPr>
                  </w:pPr>
                  <w:r w:rsidRPr="00373786">
                    <w:rPr>
                      <w:sz w:val="20"/>
                      <w:lang w:val="ru-RU"/>
                    </w:rPr>
                    <w:t>расстояние от опорной поверхности до</w:t>
                  </w:r>
                </w:p>
                <w:p w14:paraId="5CAA6731" w14:textId="77777777" w:rsidR="00066C16" w:rsidRPr="00373786" w:rsidRDefault="00066C16" w:rsidP="00066C16">
                  <w:pPr>
                    <w:pStyle w:val="TableParagraph"/>
                    <w:spacing w:line="226" w:lineRule="exact"/>
                    <w:rPr>
                      <w:sz w:val="20"/>
                      <w:lang w:val="ru-RU"/>
                    </w:rPr>
                  </w:pPr>
                  <w:r w:rsidRPr="00373786">
                    <w:rPr>
                      <w:sz w:val="20"/>
                      <w:lang w:val="ru-RU"/>
                    </w:rPr>
                    <w:t>нижнего края заднего защитного устройства</w:t>
                  </w:r>
                </w:p>
                <w:p w14:paraId="1045BAC4" w14:textId="77777777" w:rsidR="00066C16" w:rsidRPr="00373786" w:rsidRDefault="00066C16" w:rsidP="00066C16">
                  <w:pPr>
                    <w:pStyle w:val="TableParagraph"/>
                    <w:spacing w:line="226" w:lineRule="exact"/>
                    <w:rPr>
                      <w:sz w:val="20"/>
                      <w:lang w:val="ru-RU"/>
                    </w:rPr>
                  </w:pPr>
                  <w:r w:rsidRPr="00373786">
                    <w:rPr>
                      <w:sz w:val="20"/>
                      <w:lang w:val="ru-RU"/>
                    </w:rPr>
                    <w:t>на всем его протяжении.</w:t>
                  </w:r>
                </w:p>
                <w:p w14:paraId="5E1A9D42" w14:textId="77777777" w:rsidR="00066C16" w:rsidRPr="00373786" w:rsidRDefault="00066C16" w:rsidP="00066C16">
                  <w:pPr>
                    <w:pStyle w:val="TableParagraph"/>
                    <w:spacing w:line="224" w:lineRule="exact"/>
                    <w:rPr>
                      <w:sz w:val="20"/>
                      <w:lang w:val="ru-RU"/>
                    </w:rPr>
                  </w:pPr>
                  <w:r w:rsidRPr="00373786">
                    <w:rPr>
                      <w:sz w:val="20"/>
                      <w:lang w:val="ru-RU"/>
                    </w:rPr>
                    <w:t>-Проверка геометрических замеров</w:t>
                  </w:r>
                </w:p>
                <w:p w14:paraId="3E0FE5B0" w14:textId="77777777" w:rsidR="00066C16" w:rsidRPr="00373786" w:rsidRDefault="00066C16" w:rsidP="00066C16">
                  <w:pPr>
                    <w:pStyle w:val="TableParagraph"/>
                    <w:spacing w:line="226" w:lineRule="exact"/>
                    <w:rPr>
                      <w:sz w:val="20"/>
                      <w:lang w:val="ru-RU"/>
                    </w:rPr>
                  </w:pPr>
                  <w:r w:rsidRPr="00373786">
                    <w:rPr>
                      <w:sz w:val="20"/>
                      <w:lang w:val="ru-RU"/>
                    </w:rPr>
                    <w:t>отстояние внешняя поверхность бокового</w:t>
                  </w:r>
                </w:p>
                <w:p w14:paraId="02EB5C52" w14:textId="77777777" w:rsidR="00066C16" w:rsidRPr="00373786" w:rsidRDefault="00066C16" w:rsidP="00066C16">
                  <w:pPr>
                    <w:pStyle w:val="TableParagraph"/>
                    <w:spacing w:line="226" w:lineRule="exact"/>
                    <w:rPr>
                      <w:sz w:val="20"/>
                      <w:lang w:val="ru-RU"/>
                    </w:rPr>
                  </w:pPr>
                  <w:r w:rsidRPr="00373786">
                    <w:rPr>
                      <w:sz w:val="20"/>
                      <w:lang w:val="ru-RU"/>
                    </w:rPr>
                    <w:t>защитного устройства от бокового габарита</w:t>
                  </w:r>
                </w:p>
                <w:p w14:paraId="1A415EED" w14:textId="77777777" w:rsidR="00066C16" w:rsidRPr="00373786" w:rsidRDefault="00066C16" w:rsidP="00066C16">
                  <w:pPr>
                    <w:pStyle w:val="TableParagraph"/>
                    <w:spacing w:line="226" w:lineRule="exact"/>
                    <w:rPr>
                      <w:sz w:val="20"/>
                      <w:lang w:val="ru-RU"/>
                    </w:rPr>
                  </w:pPr>
                  <w:r w:rsidRPr="00373786">
                    <w:rPr>
                      <w:sz w:val="20"/>
                      <w:lang w:val="ru-RU"/>
                    </w:rPr>
                    <w:t>транспортного средства внутрь.</w:t>
                  </w:r>
                </w:p>
                <w:p w14:paraId="58E37939" w14:textId="77777777" w:rsidR="00066C16" w:rsidRPr="00373786" w:rsidRDefault="00066C16" w:rsidP="00066C16">
                  <w:pPr>
                    <w:pStyle w:val="TableParagraph"/>
                    <w:spacing w:line="226" w:lineRule="exact"/>
                    <w:rPr>
                      <w:sz w:val="20"/>
                      <w:lang w:val="ru-RU"/>
                    </w:rPr>
                  </w:pPr>
                  <w:r w:rsidRPr="00373786">
                    <w:rPr>
                      <w:sz w:val="20"/>
                      <w:lang w:val="ru-RU"/>
                    </w:rPr>
                    <w:t>-Проверка геометрических замеров</w:t>
                  </w:r>
                </w:p>
                <w:p w14:paraId="29AE695C" w14:textId="77777777" w:rsidR="00066C16" w:rsidRPr="00373786" w:rsidRDefault="00066C16" w:rsidP="00066C16">
                  <w:pPr>
                    <w:pStyle w:val="TableParagraph"/>
                    <w:spacing w:line="226" w:lineRule="exact"/>
                    <w:rPr>
                      <w:sz w:val="20"/>
                      <w:lang w:val="ru-RU"/>
                    </w:rPr>
                  </w:pPr>
                  <w:r w:rsidRPr="00373786">
                    <w:rPr>
                      <w:sz w:val="20"/>
                      <w:lang w:val="ru-RU"/>
                    </w:rPr>
                    <w:lastRenderedPageBreak/>
                    <w:t>отстояние задней части на протяжении не</w:t>
                  </w:r>
                </w:p>
                <w:p w14:paraId="230CA63F" w14:textId="77777777" w:rsidR="00066C16" w:rsidRPr="00373786" w:rsidRDefault="00066C16" w:rsidP="00066C16">
                  <w:pPr>
                    <w:pStyle w:val="TableParagraph"/>
                    <w:spacing w:line="224" w:lineRule="exact"/>
                    <w:rPr>
                      <w:sz w:val="20"/>
                      <w:lang w:val="ru-RU"/>
                    </w:rPr>
                  </w:pPr>
                  <w:r w:rsidRPr="00373786">
                    <w:rPr>
                      <w:sz w:val="20"/>
                      <w:lang w:val="ru-RU"/>
                    </w:rPr>
                    <w:t>менее 250 мм наружная поверхность</w:t>
                  </w:r>
                </w:p>
                <w:p w14:paraId="37527EBA" w14:textId="77777777" w:rsidR="00066C16" w:rsidRPr="00373786" w:rsidRDefault="00066C16" w:rsidP="00066C16">
                  <w:pPr>
                    <w:pStyle w:val="TableParagraph"/>
                    <w:spacing w:line="226" w:lineRule="exact"/>
                    <w:rPr>
                      <w:sz w:val="20"/>
                      <w:lang w:val="ru-RU"/>
                    </w:rPr>
                  </w:pPr>
                  <w:r w:rsidRPr="00373786">
                    <w:rPr>
                      <w:sz w:val="20"/>
                      <w:lang w:val="ru-RU"/>
                    </w:rPr>
                    <w:t>бокового защитного устройства от внешнего</w:t>
                  </w:r>
                </w:p>
                <w:p w14:paraId="72D4761E" w14:textId="77777777" w:rsidR="00066C16" w:rsidRPr="00373786" w:rsidRDefault="00066C16" w:rsidP="00066C16">
                  <w:pPr>
                    <w:pStyle w:val="TableParagraph"/>
                    <w:spacing w:before="16"/>
                    <w:rPr>
                      <w:sz w:val="20"/>
                      <w:lang w:val="ru-RU"/>
                    </w:rPr>
                  </w:pPr>
                  <w:r w:rsidRPr="00373786">
                    <w:rPr>
                      <w:sz w:val="20"/>
                      <w:lang w:val="ru-RU"/>
                    </w:rPr>
                    <w:t>края наружной задней шины внутрь</w:t>
                  </w:r>
                </w:p>
                <w:p w14:paraId="5BC440DA" w14:textId="77777777" w:rsidR="00066C16" w:rsidRPr="00373786" w:rsidRDefault="00066C16" w:rsidP="00066C16">
                  <w:pPr>
                    <w:pStyle w:val="TableParagraph"/>
                    <w:spacing w:before="5"/>
                    <w:rPr>
                      <w:sz w:val="20"/>
                      <w:lang w:val="ru-RU"/>
                    </w:rPr>
                  </w:pPr>
                  <w:r w:rsidRPr="00373786">
                    <w:rPr>
                      <w:sz w:val="20"/>
                      <w:lang w:val="ru-RU"/>
                    </w:rPr>
                    <w:t>-Проверка геометрических замеров</w:t>
                  </w:r>
                </w:p>
                <w:p w14:paraId="12F8D107" w14:textId="77777777" w:rsidR="00066C16" w:rsidRPr="00373786" w:rsidRDefault="00066C16" w:rsidP="00066C16">
                  <w:pPr>
                    <w:pStyle w:val="TableParagraph"/>
                    <w:spacing w:line="226" w:lineRule="exact"/>
                    <w:rPr>
                      <w:sz w:val="20"/>
                      <w:lang w:val="ru-RU"/>
                    </w:rPr>
                  </w:pPr>
                  <w:r w:rsidRPr="00373786">
                    <w:rPr>
                      <w:sz w:val="20"/>
                      <w:lang w:val="ru-RU"/>
                    </w:rPr>
                    <w:t>расстояние горизонтальных профилей</w:t>
                  </w:r>
                </w:p>
                <w:p w14:paraId="6E77A73F" w14:textId="77777777" w:rsidR="00066C16" w:rsidRPr="00373786" w:rsidRDefault="00066C16" w:rsidP="00066C16">
                  <w:pPr>
                    <w:pStyle w:val="TableParagraph"/>
                    <w:spacing w:line="226" w:lineRule="exact"/>
                    <w:rPr>
                      <w:sz w:val="20"/>
                      <w:lang w:val="ru-RU"/>
                    </w:rPr>
                  </w:pPr>
                  <w:r w:rsidRPr="00373786">
                    <w:rPr>
                      <w:sz w:val="20"/>
                      <w:lang w:val="ru-RU"/>
                    </w:rPr>
                    <w:t>боковых защитных устройств</w:t>
                  </w:r>
                </w:p>
                <w:p w14:paraId="7F581471" w14:textId="77777777" w:rsidR="00066C16" w:rsidRPr="00373786" w:rsidRDefault="00066C16" w:rsidP="00066C16">
                  <w:pPr>
                    <w:pStyle w:val="TableParagraph"/>
                    <w:spacing w:line="228" w:lineRule="exact"/>
                    <w:rPr>
                      <w:sz w:val="20"/>
                      <w:lang w:val="ru-RU"/>
                    </w:rPr>
                  </w:pPr>
                  <w:r w:rsidRPr="00373786">
                    <w:rPr>
                      <w:sz w:val="20"/>
                      <w:lang w:val="ru-RU"/>
                    </w:rPr>
                    <w:t>-Проверка геометрических замеров высоты горизонтальных профилей боковых</w:t>
                  </w:r>
                </w:p>
                <w:p w14:paraId="71153D4A" w14:textId="77777777" w:rsidR="00066C16" w:rsidRPr="00373786" w:rsidRDefault="00066C16" w:rsidP="00066C16">
                  <w:pPr>
                    <w:pStyle w:val="TableParagraph"/>
                    <w:spacing w:line="226" w:lineRule="exact"/>
                    <w:rPr>
                      <w:sz w:val="20"/>
                      <w:lang w:val="ru-RU"/>
                    </w:rPr>
                  </w:pPr>
                  <w:r w:rsidRPr="00373786">
                    <w:rPr>
                      <w:sz w:val="20"/>
                      <w:lang w:val="ru-RU"/>
                    </w:rPr>
                    <w:t>защитных устройств.</w:t>
                  </w:r>
                </w:p>
                <w:p w14:paraId="56DD4508" w14:textId="77777777" w:rsidR="00066C16" w:rsidRPr="00373786" w:rsidRDefault="00066C16" w:rsidP="00066C16">
                  <w:pPr>
                    <w:pStyle w:val="TableParagraph"/>
                    <w:spacing w:line="226" w:lineRule="exact"/>
                    <w:rPr>
                      <w:sz w:val="20"/>
                      <w:lang w:val="ru-RU"/>
                    </w:rPr>
                  </w:pPr>
                  <w:r w:rsidRPr="00373786">
                    <w:rPr>
                      <w:sz w:val="20"/>
                      <w:lang w:val="ru-RU"/>
                    </w:rPr>
                    <w:t>-Проверка геометрических замеров</w:t>
                  </w:r>
                </w:p>
                <w:p w14:paraId="01AE1535" w14:textId="77777777" w:rsidR="00066C16" w:rsidRPr="00373786" w:rsidRDefault="00066C16" w:rsidP="00DE6645">
                  <w:pPr>
                    <w:pStyle w:val="TableParagraph"/>
                    <w:ind w:right="478"/>
                    <w:rPr>
                      <w:sz w:val="20"/>
                      <w:lang w:val="ru-RU"/>
                    </w:rPr>
                  </w:pPr>
                  <w:r w:rsidRPr="00373786">
                    <w:rPr>
                      <w:sz w:val="20"/>
                      <w:lang w:val="ru-RU"/>
                    </w:rPr>
                    <w:t>отстояние переднего конца бокового защитного устройства по горизонтали от</w:t>
                  </w:r>
                  <w:r w:rsidR="00DE6645">
                    <w:rPr>
                      <w:sz w:val="20"/>
                      <w:lang w:val="ru-RU"/>
                    </w:rPr>
                    <w:t xml:space="preserve"> </w:t>
                  </w:r>
                  <w:r w:rsidRPr="00373786">
                    <w:rPr>
                      <w:sz w:val="20"/>
                      <w:lang w:val="ru-RU"/>
                    </w:rPr>
                    <w:t>задней поверхности протектора шины</w:t>
                  </w:r>
                </w:p>
                <w:p w14:paraId="0E7048CE" w14:textId="77777777" w:rsidR="00066C16" w:rsidRPr="00373786" w:rsidRDefault="00066C16" w:rsidP="00066C16">
                  <w:pPr>
                    <w:pStyle w:val="TableParagraph"/>
                    <w:spacing w:line="226" w:lineRule="exact"/>
                    <w:rPr>
                      <w:sz w:val="20"/>
                      <w:lang w:val="ru-RU"/>
                    </w:rPr>
                  </w:pPr>
                  <w:r w:rsidRPr="00373786">
                    <w:rPr>
                      <w:sz w:val="20"/>
                      <w:lang w:val="ru-RU"/>
                    </w:rPr>
                    <w:t>переднего колес если в указанной зоне колеса.</w:t>
                  </w:r>
                </w:p>
                <w:p w14:paraId="04A5C34F" w14:textId="77777777" w:rsidR="00066C16" w:rsidRPr="00373786" w:rsidRDefault="00066C16" w:rsidP="00066C16">
                  <w:pPr>
                    <w:pStyle w:val="TableParagraph"/>
                    <w:spacing w:line="226" w:lineRule="exact"/>
                    <w:rPr>
                      <w:sz w:val="20"/>
                      <w:lang w:val="ru-RU"/>
                    </w:rPr>
                  </w:pPr>
                  <w:r w:rsidRPr="00373786">
                    <w:rPr>
                      <w:sz w:val="20"/>
                      <w:lang w:val="ru-RU"/>
                    </w:rPr>
                    <w:t>-Проверка геометрических замеров расстояние от опорной поверхности до нижнего края бокового защитного устройства на всем его протяжении</w:t>
                  </w:r>
                </w:p>
              </w:tc>
              <w:tc>
                <w:tcPr>
                  <w:tcW w:w="2410" w:type="dxa"/>
                </w:tcPr>
                <w:p w14:paraId="66426837" w14:textId="77777777" w:rsidR="00066C16" w:rsidRPr="00373786" w:rsidRDefault="00066C16" w:rsidP="00066C16">
                  <w:pPr>
                    <w:pStyle w:val="TableParagraph"/>
                    <w:spacing w:line="223" w:lineRule="exact"/>
                    <w:rPr>
                      <w:sz w:val="20"/>
                      <w:lang w:val="ru-RU"/>
                    </w:rPr>
                  </w:pPr>
                  <w:r w:rsidRPr="00373786">
                    <w:rPr>
                      <w:sz w:val="20"/>
                      <w:lang w:val="ru-RU"/>
                    </w:rPr>
                    <w:lastRenderedPageBreak/>
                    <w:t>ТР ТС 018/2011</w:t>
                  </w:r>
                </w:p>
                <w:p w14:paraId="1CA500DE" w14:textId="77777777" w:rsidR="00066C16" w:rsidRPr="00373786" w:rsidRDefault="00066C16" w:rsidP="00066C16">
                  <w:pPr>
                    <w:pStyle w:val="TableParagraph"/>
                    <w:spacing w:line="226" w:lineRule="exact"/>
                    <w:rPr>
                      <w:sz w:val="20"/>
                      <w:lang w:val="ru-RU"/>
                    </w:rPr>
                  </w:pPr>
                  <w:r w:rsidRPr="00373786">
                    <w:rPr>
                      <w:sz w:val="20"/>
                      <w:lang w:val="ru-RU"/>
                    </w:rPr>
                    <w:t>Приложение 4, пункт 3.7.1</w:t>
                  </w:r>
                </w:p>
                <w:p w14:paraId="011EF3EF" w14:textId="77777777" w:rsidR="00066C16" w:rsidRPr="00373786" w:rsidRDefault="00066C16" w:rsidP="00066C16">
                  <w:pPr>
                    <w:pStyle w:val="TableParagraph"/>
                    <w:spacing w:line="226" w:lineRule="exact"/>
                    <w:rPr>
                      <w:sz w:val="20"/>
                      <w:lang w:val="ru-RU"/>
                    </w:rPr>
                  </w:pPr>
                  <w:r w:rsidRPr="00373786">
                    <w:rPr>
                      <w:sz w:val="20"/>
                      <w:lang w:val="ru-RU"/>
                    </w:rPr>
                    <w:t>Приложение 4, пункт 3.7.2</w:t>
                  </w:r>
                </w:p>
                <w:p w14:paraId="1B80BC8B" w14:textId="77777777" w:rsidR="00066C16" w:rsidRPr="00373786" w:rsidRDefault="00066C16" w:rsidP="00066C16">
                  <w:pPr>
                    <w:pStyle w:val="TableParagraph"/>
                    <w:spacing w:line="226" w:lineRule="exact"/>
                    <w:rPr>
                      <w:sz w:val="20"/>
                      <w:lang w:val="ru-RU"/>
                    </w:rPr>
                  </w:pPr>
                  <w:r w:rsidRPr="00373786">
                    <w:rPr>
                      <w:sz w:val="20"/>
                      <w:lang w:val="ru-RU"/>
                    </w:rPr>
                    <w:t>Приложение 4, пункт 3.7.3</w:t>
                  </w:r>
                </w:p>
                <w:p w14:paraId="34CDD420" w14:textId="77777777" w:rsidR="00066C16" w:rsidRPr="00373786" w:rsidRDefault="00066C16" w:rsidP="00066C16">
                  <w:pPr>
                    <w:pStyle w:val="TableParagraph"/>
                    <w:spacing w:line="224" w:lineRule="exact"/>
                    <w:rPr>
                      <w:sz w:val="20"/>
                      <w:lang w:val="ru-RU"/>
                    </w:rPr>
                  </w:pPr>
                  <w:r w:rsidRPr="00373786">
                    <w:rPr>
                      <w:sz w:val="20"/>
                      <w:lang w:val="ru-RU"/>
                    </w:rPr>
                    <w:t>Приложение 4, пункт 3.7.4</w:t>
                  </w:r>
                </w:p>
                <w:p w14:paraId="574F945F" w14:textId="77777777" w:rsidR="00066C16" w:rsidRPr="00373786" w:rsidRDefault="00066C16" w:rsidP="00066C16">
                  <w:pPr>
                    <w:pStyle w:val="TableParagraph"/>
                    <w:spacing w:line="226" w:lineRule="exact"/>
                    <w:rPr>
                      <w:sz w:val="20"/>
                      <w:lang w:val="ru-RU"/>
                    </w:rPr>
                  </w:pPr>
                  <w:r w:rsidRPr="00373786">
                    <w:rPr>
                      <w:sz w:val="20"/>
                      <w:lang w:val="ru-RU"/>
                    </w:rPr>
                    <w:t>Приложение 4, пункт 3.7.5</w:t>
                  </w:r>
                </w:p>
                <w:p w14:paraId="22FBE04F" w14:textId="77777777" w:rsidR="00066C16" w:rsidRPr="00373786" w:rsidRDefault="00066C16" w:rsidP="00066C16">
                  <w:pPr>
                    <w:pStyle w:val="TableParagraph"/>
                    <w:spacing w:line="224" w:lineRule="exact"/>
                    <w:rPr>
                      <w:sz w:val="20"/>
                      <w:lang w:val="ru-RU"/>
                    </w:rPr>
                  </w:pPr>
                  <w:r w:rsidRPr="00373786">
                    <w:rPr>
                      <w:sz w:val="20"/>
                      <w:lang w:val="ru-RU"/>
                    </w:rPr>
                    <w:t>Приложение 4, пункт 3.7.6</w:t>
                  </w:r>
                </w:p>
                <w:p w14:paraId="33D90620" w14:textId="77777777" w:rsidR="00066C16" w:rsidRPr="00373786" w:rsidRDefault="00066C16" w:rsidP="00066C16">
                  <w:pPr>
                    <w:pStyle w:val="TableParagraph"/>
                    <w:spacing w:line="226" w:lineRule="exact"/>
                    <w:rPr>
                      <w:sz w:val="20"/>
                      <w:lang w:val="ru-RU"/>
                    </w:rPr>
                  </w:pPr>
                  <w:r w:rsidRPr="00373786">
                    <w:rPr>
                      <w:sz w:val="20"/>
                      <w:lang w:val="ru-RU"/>
                    </w:rPr>
                    <w:t>Приложение 4, пункт 3.7.7</w:t>
                  </w:r>
                </w:p>
                <w:p w14:paraId="27CCC1C8" w14:textId="77777777" w:rsidR="00066C16" w:rsidRPr="00373786" w:rsidRDefault="00066C16" w:rsidP="00066C16">
                  <w:pPr>
                    <w:pStyle w:val="TableParagraph"/>
                    <w:spacing w:line="226" w:lineRule="exact"/>
                    <w:rPr>
                      <w:sz w:val="20"/>
                      <w:lang w:val="ru-RU"/>
                    </w:rPr>
                  </w:pPr>
                  <w:r w:rsidRPr="00373786">
                    <w:rPr>
                      <w:sz w:val="20"/>
                      <w:lang w:val="ru-RU"/>
                    </w:rPr>
                    <w:t>Приложение 4, пункт 3.7.8</w:t>
                  </w:r>
                </w:p>
                <w:p w14:paraId="7532EC6C" w14:textId="77777777" w:rsidR="00066C16" w:rsidRPr="00373786" w:rsidRDefault="00066C16" w:rsidP="00066C16">
                  <w:pPr>
                    <w:pStyle w:val="TableParagraph"/>
                    <w:spacing w:line="226" w:lineRule="exact"/>
                    <w:rPr>
                      <w:sz w:val="20"/>
                      <w:lang w:val="ru-RU"/>
                    </w:rPr>
                  </w:pPr>
                  <w:r w:rsidRPr="00373786">
                    <w:rPr>
                      <w:sz w:val="20"/>
                      <w:lang w:val="ru-RU"/>
                    </w:rPr>
                    <w:t>Приложение 4, пункт 3.7.9</w:t>
                  </w:r>
                </w:p>
                <w:p w14:paraId="3DA4D21D" w14:textId="77777777" w:rsidR="00066C16" w:rsidRPr="00373786" w:rsidRDefault="00066C16" w:rsidP="00066C16">
                  <w:pPr>
                    <w:pStyle w:val="TableParagraph"/>
                    <w:spacing w:line="226" w:lineRule="exact"/>
                    <w:rPr>
                      <w:sz w:val="20"/>
                      <w:lang w:val="ru-RU"/>
                    </w:rPr>
                  </w:pPr>
                  <w:r w:rsidRPr="00373786">
                    <w:rPr>
                      <w:sz w:val="20"/>
                      <w:lang w:val="ru-RU"/>
                    </w:rPr>
                    <w:t>Приложение 4, пункт 3.7.10</w:t>
                  </w:r>
                </w:p>
                <w:p w14:paraId="771D6525" w14:textId="77777777" w:rsidR="00066C16" w:rsidRPr="00373786" w:rsidRDefault="00066C16" w:rsidP="00066C16">
                  <w:pPr>
                    <w:pStyle w:val="TableParagraph"/>
                    <w:spacing w:line="226" w:lineRule="exact"/>
                    <w:rPr>
                      <w:sz w:val="20"/>
                      <w:lang w:val="ru-RU"/>
                    </w:rPr>
                  </w:pPr>
                  <w:r w:rsidRPr="00373786">
                    <w:rPr>
                      <w:sz w:val="20"/>
                      <w:lang w:val="ru-RU"/>
                    </w:rPr>
                    <w:t xml:space="preserve">Приложение 4, пункт </w:t>
                  </w:r>
                  <w:r w:rsidRPr="00373786">
                    <w:rPr>
                      <w:sz w:val="20"/>
                      <w:lang w:val="ru-RU"/>
                    </w:rPr>
                    <w:lastRenderedPageBreak/>
                    <w:t>3.7.10.1</w:t>
                  </w:r>
                </w:p>
                <w:p w14:paraId="3DBE28A3" w14:textId="77777777" w:rsidR="00066C16" w:rsidRPr="00373786" w:rsidRDefault="00066C16" w:rsidP="00066C16">
                  <w:pPr>
                    <w:pStyle w:val="TableParagraph"/>
                    <w:spacing w:line="224" w:lineRule="exact"/>
                    <w:rPr>
                      <w:sz w:val="20"/>
                      <w:lang w:val="ru-RU"/>
                    </w:rPr>
                  </w:pPr>
                  <w:r w:rsidRPr="00373786">
                    <w:rPr>
                      <w:sz w:val="20"/>
                      <w:lang w:val="ru-RU"/>
                    </w:rPr>
                    <w:t>Приложение 4, пункт 3.7.10.2</w:t>
                  </w:r>
                </w:p>
                <w:p w14:paraId="4329DA25" w14:textId="77777777" w:rsidR="00066C16" w:rsidRPr="00373786" w:rsidRDefault="00066C16" w:rsidP="00066C16">
                  <w:pPr>
                    <w:pStyle w:val="TableParagraph"/>
                    <w:spacing w:line="226" w:lineRule="exact"/>
                    <w:rPr>
                      <w:sz w:val="20"/>
                      <w:lang w:val="ru-RU"/>
                    </w:rPr>
                  </w:pPr>
                  <w:r w:rsidRPr="00373786">
                    <w:rPr>
                      <w:sz w:val="20"/>
                      <w:lang w:val="ru-RU"/>
                    </w:rPr>
                    <w:t>Приложение 4, пункт 3.7.11</w:t>
                  </w:r>
                </w:p>
                <w:p w14:paraId="37A28A9E" w14:textId="77777777" w:rsidR="00066C16" w:rsidRPr="00373786" w:rsidRDefault="00066C16" w:rsidP="00066C16">
                  <w:pPr>
                    <w:pStyle w:val="TableParagraph"/>
                    <w:spacing w:line="226" w:lineRule="exact"/>
                    <w:rPr>
                      <w:sz w:val="20"/>
                      <w:lang w:val="ru-RU"/>
                    </w:rPr>
                  </w:pPr>
                  <w:r w:rsidRPr="00373786">
                    <w:rPr>
                      <w:sz w:val="20"/>
                      <w:lang w:val="ru-RU"/>
                    </w:rPr>
                    <w:t>Приложение 4, пункт 3.7.11.1</w:t>
                  </w:r>
                </w:p>
                <w:p w14:paraId="71ACACAE" w14:textId="77777777" w:rsidR="00066C16" w:rsidRPr="00373786" w:rsidRDefault="00066C16" w:rsidP="00066C16">
                  <w:pPr>
                    <w:pStyle w:val="TableParagraph"/>
                    <w:spacing w:line="226" w:lineRule="exact"/>
                    <w:rPr>
                      <w:sz w:val="20"/>
                      <w:lang w:val="ru-RU"/>
                    </w:rPr>
                  </w:pPr>
                  <w:r w:rsidRPr="00373786">
                    <w:rPr>
                      <w:sz w:val="20"/>
                      <w:lang w:val="ru-RU"/>
                    </w:rPr>
                    <w:t>Приложение 4, пункт 3.7.11.2</w:t>
                  </w:r>
                </w:p>
                <w:p w14:paraId="086994E3" w14:textId="77777777" w:rsidR="00066C16" w:rsidRPr="00373786" w:rsidRDefault="00066C16" w:rsidP="00066C16">
                  <w:pPr>
                    <w:pStyle w:val="TableParagraph"/>
                    <w:spacing w:line="226" w:lineRule="exact"/>
                    <w:rPr>
                      <w:sz w:val="20"/>
                      <w:lang w:val="ru-RU"/>
                    </w:rPr>
                  </w:pPr>
                  <w:r w:rsidRPr="00373786">
                    <w:rPr>
                      <w:sz w:val="20"/>
                      <w:lang w:val="ru-RU"/>
                    </w:rPr>
                    <w:t>Приложение 4, пункт 3.7.11.3</w:t>
                  </w:r>
                </w:p>
                <w:p w14:paraId="55817DBD" w14:textId="77777777" w:rsidR="00066C16" w:rsidRPr="00373786" w:rsidRDefault="00066C16" w:rsidP="00066C16">
                  <w:pPr>
                    <w:pStyle w:val="TableParagraph"/>
                    <w:spacing w:line="224" w:lineRule="exact"/>
                    <w:rPr>
                      <w:sz w:val="20"/>
                      <w:lang w:val="ru-RU"/>
                    </w:rPr>
                  </w:pPr>
                  <w:r w:rsidRPr="00373786">
                    <w:rPr>
                      <w:sz w:val="20"/>
                      <w:lang w:val="ru-RU"/>
                    </w:rPr>
                    <w:t>Приложение 4, пункт 3.7.12</w:t>
                  </w:r>
                </w:p>
                <w:p w14:paraId="63C19B1E" w14:textId="77777777" w:rsidR="00066C16" w:rsidRPr="00373786" w:rsidRDefault="00066C16" w:rsidP="00066C16">
                  <w:pPr>
                    <w:pStyle w:val="TableParagraph"/>
                    <w:spacing w:line="226" w:lineRule="exact"/>
                    <w:rPr>
                      <w:sz w:val="20"/>
                      <w:lang w:val="ru-RU"/>
                    </w:rPr>
                  </w:pPr>
                  <w:r w:rsidRPr="00373786">
                    <w:rPr>
                      <w:sz w:val="20"/>
                      <w:lang w:val="ru-RU"/>
                    </w:rPr>
                    <w:t>Приложение 4, пункт 3.7.13</w:t>
                  </w:r>
                </w:p>
                <w:p w14:paraId="1568B77A" w14:textId="77777777" w:rsidR="00066C16" w:rsidRPr="00373786" w:rsidRDefault="00066C16" w:rsidP="00066C16">
                  <w:pPr>
                    <w:pStyle w:val="TableParagraph"/>
                    <w:spacing w:line="226" w:lineRule="exact"/>
                    <w:rPr>
                      <w:sz w:val="20"/>
                      <w:lang w:val="ru-RU"/>
                    </w:rPr>
                  </w:pPr>
                  <w:r w:rsidRPr="00373786">
                    <w:rPr>
                      <w:sz w:val="20"/>
                      <w:lang w:val="ru-RU"/>
                    </w:rPr>
                    <w:t>Приложение 4, пункт 3.7.14</w:t>
                  </w:r>
                </w:p>
                <w:p w14:paraId="6D53742C" w14:textId="77777777" w:rsidR="00066C16" w:rsidRPr="00373786" w:rsidRDefault="00066C16" w:rsidP="00066C16">
                  <w:pPr>
                    <w:pStyle w:val="TableParagraph"/>
                    <w:spacing w:line="226" w:lineRule="exact"/>
                    <w:rPr>
                      <w:sz w:val="20"/>
                      <w:lang w:val="ru-RU"/>
                    </w:rPr>
                  </w:pPr>
                  <w:r w:rsidRPr="00373786">
                    <w:rPr>
                      <w:sz w:val="20"/>
                      <w:lang w:val="ru-RU"/>
                    </w:rPr>
                    <w:t>Приложение 4, пункт 3.7.15</w:t>
                  </w:r>
                </w:p>
              </w:tc>
              <w:tc>
                <w:tcPr>
                  <w:tcW w:w="2268" w:type="dxa"/>
                </w:tcPr>
                <w:p w14:paraId="359CA64F" w14:textId="77777777" w:rsidR="00066C16" w:rsidRPr="00373786" w:rsidRDefault="00066C16" w:rsidP="00066C16">
                  <w:pPr>
                    <w:pStyle w:val="TableParagraph"/>
                    <w:spacing w:line="223" w:lineRule="exact"/>
                    <w:rPr>
                      <w:sz w:val="20"/>
                      <w:lang w:val="ru-RU"/>
                    </w:rPr>
                  </w:pPr>
                  <w:r w:rsidRPr="00373786">
                    <w:rPr>
                      <w:sz w:val="20"/>
                      <w:lang w:val="ru-RU"/>
                    </w:rPr>
                    <w:lastRenderedPageBreak/>
                    <w:t>ТР ТС 018/2011, Приложение</w:t>
                  </w:r>
                </w:p>
                <w:p w14:paraId="55A4F4F2" w14:textId="77777777" w:rsidR="00066C16" w:rsidRPr="00373786" w:rsidRDefault="00066C16" w:rsidP="00066C16">
                  <w:pPr>
                    <w:pStyle w:val="TableParagraph"/>
                    <w:spacing w:line="226" w:lineRule="exact"/>
                    <w:rPr>
                      <w:sz w:val="20"/>
                      <w:lang w:val="ru-RU"/>
                    </w:rPr>
                  </w:pPr>
                  <w:r w:rsidRPr="00373786">
                    <w:rPr>
                      <w:sz w:val="20"/>
                      <w:lang w:val="ru-RU"/>
                    </w:rPr>
                    <w:t>4, пункт 3.7</w:t>
                  </w:r>
                </w:p>
                <w:p w14:paraId="3455D65C" w14:textId="77777777" w:rsidR="00066C16" w:rsidRPr="00373786" w:rsidRDefault="00066C16" w:rsidP="00066C16">
                  <w:pPr>
                    <w:pStyle w:val="TableParagraph"/>
                    <w:spacing w:line="226" w:lineRule="exact"/>
                    <w:rPr>
                      <w:sz w:val="20"/>
                      <w:lang w:val="ru-RU"/>
                    </w:rPr>
                  </w:pPr>
                  <w:r w:rsidRPr="00373786">
                    <w:rPr>
                      <w:sz w:val="20"/>
                      <w:lang w:val="ru-RU"/>
                    </w:rPr>
                    <w:t>Правила ЕЭК ООН №№ 58, 73</w:t>
                  </w:r>
                </w:p>
              </w:tc>
              <w:tc>
                <w:tcPr>
                  <w:tcW w:w="1417" w:type="dxa"/>
                </w:tcPr>
                <w:p w14:paraId="5C0D5738" w14:textId="77777777" w:rsidR="00066C16" w:rsidRPr="00373786" w:rsidRDefault="00066C16" w:rsidP="00066C16">
                  <w:pPr>
                    <w:pStyle w:val="TableParagraph"/>
                    <w:spacing w:line="223" w:lineRule="exact"/>
                    <w:ind w:left="0"/>
                    <w:jc w:val="center"/>
                    <w:rPr>
                      <w:w w:val="99"/>
                      <w:sz w:val="20"/>
                      <w:lang w:val="ru-RU"/>
                    </w:rPr>
                  </w:pPr>
                </w:p>
                <w:p w14:paraId="06D7EA58"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445F422" w14:textId="77777777" w:rsidR="00066C16" w:rsidRPr="00373786" w:rsidRDefault="00066C16" w:rsidP="00066C16">
                  <w:pPr>
                    <w:pStyle w:val="TableParagraph"/>
                    <w:spacing w:line="226" w:lineRule="exact"/>
                    <w:ind w:left="119" w:right="155"/>
                    <w:jc w:val="center"/>
                    <w:rPr>
                      <w:sz w:val="20"/>
                      <w:lang w:val="ru-RU"/>
                    </w:rPr>
                  </w:pPr>
                </w:p>
                <w:p w14:paraId="2AB37EBD" w14:textId="77777777" w:rsidR="00066C16" w:rsidRPr="00373786" w:rsidRDefault="00DE6645" w:rsidP="00DE6645">
                  <w:pPr>
                    <w:pStyle w:val="TableParagraph"/>
                    <w:spacing w:line="226" w:lineRule="exact"/>
                    <w:ind w:left="0" w:right="31"/>
                    <w:jc w:val="center"/>
                    <w:rPr>
                      <w:sz w:val="20"/>
                      <w:lang w:val="ru-RU"/>
                    </w:rPr>
                  </w:pPr>
                  <w:r>
                    <w:rPr>
                      <w:sz w:val="20"/>
                      <w:lang w:val="ru-RU"/>
                    </w:rPr>
                    <w:t>от</w:t>
                  </w:r>
                  <w:r w:rsidR="00066C16" w:rsidRPr="00373786">
                    <w:rPr>
                      <w:sz w:val="20"/>
                      <w:lang w:val="ru-RU"/>
                    </w:rPr>
                    <w:t>0</w:t>
                  </w:r>
                  <w:r>
                    <w:rPr>
                      <w:sz w:val="20"/>
                      <w:lang w:val="ru-RU"/>
                    </w:rPr>
                    <w:t>до</w:t>
                  </w:r>
                  <w:r w:rsidR="00066C16" w:rsidRPr="00373786">
                    <w:rPr>
                      <w:sz w:val="20"/>
                      <w:lang w:val="ru-RU"/>
                    </w:rPr>
                    <w:t>100 мм</w:t>
                  </w:r>
                </w:p>
                <w:p w14:paraId="4311EFF4" w14:textId="77777777" w:rsidR="00066C16" w:rsidRPr="00373786" w:rsidRDefault="00066C16" w:rsidP="00DE6645">
                  <w:pPr>
                    <w:pStyle w:val="TableParagraph"/>
                    <w:spacing w:line="224" w:lineRule="exact"/>
                    <w:ind w:left="0" w:right="31"/>
                    <w:jc w:val="center"/>
                    <w:rPr>
                      <w:sz w:val="20"/>
                      <w:lang w:val="ru-RU"/>
                    </w:rPr>
                  </w:pPr>
                </w:p>
                <w:p w14:paraId="222F2E92" w14:textId="77777777" w:rsidR="00DE6645" w:rsidRDefault="00DE6645" w:rsidP="00DE6645">
                  <w:pPr>
                    <w:pStyle w:val="TableParagraph"/>
                    <w:spacing w:line="224" w:lineRule="exact"/>
                    <w:ind w:left="0" w:right="31"/>
                    <w:jc w:val="center"/>
                    <w:rPr>
                      <w:sz w:val="20"/>
                      <w:lang w:val="ru-RU"/>
                    </w:rPr>
                  </w:pPr>
                </w:p>
                <w:p w14:paraId="071A6318" w14:textId="77777777" w:rsidR="00066C16" w:rsidRPr="00373786" w:rsidRDefault="00DE6645" w:rsidP="00DE6645">
                  <w:pPr>
                    <w:pStyle w:val="TableParagraph"/>
                    <w:spacing w:line="224" w:lineRule="exact"/>
                    <w:ind w:left="0" w:right="31"/>
                    <w:jc w:val="center"/>
                    <w:rPr>
                      <w:sz w:val="20"/>
                      <w:lang w:val="ru-RU"/>
                    </w:rPr>
                  </w:pPr>
                  <w:r>
                    <w:rPr>
                      <w:sz w:val="20"/>
                      <w:lang w:val="ru-RU"/>
                    </w:rPr>
                    <w:t>от</w:t>
                  </w:r>
                  <w:r w:rsidR="00066C16" w:rsidRPr="00373786">
                    <w:rPr>
                      <w:sz w:val="20"/>
                      <w:lang w:val="ru-RU"/>
                    </w:rPr>
                    <w:t>0</w:t>
                  </w:r>
                  <w:r>
                    <w:rPr>
                      <w:sz w:val="20"/>
                      <w:lang w:val="ru-RU"/>
                    </w:rPr>
                    <w:t>до</w:t>
                  </w:r>
                  <w:r w:rsidR="00066C16" w:rsidRPr="00373786">
                    <w:rPr>
                      <w:sz w:val="20"/>
                      <w:lang w:val="ru-RU"/>
                    </w:rPr>
                    <w:t>100 мм</w:t>
                  </w:r>
                </w:p>
                <w:p w14:paraId="1A585135" w14:textId="77777777" w:rsidR="00066C16" w:rsidRPr="00373786" w:rsidRDefault="00066C16" w:rsidP="00DE6645">
                  <w:pPr>
                    <w:pStyle w:val="TableParagraph"/>
                    <w:spacing w:line="226" w:lineRule="exact"/>
                    <w:ind w:left="0" w:right="31"/>
                    <w:jc w:val="center"/>
                    <w:rPr>
                      <w:sz w:val="20"/>
                      <w:lang w:val="ru-RU"/>
                    </w:rPr>
                  </w:pPr>
                </w:p>
                <w:p w14:paraId="49302EA7" w14:textId="77777777" w:rsidR="00DE6645" w:rsidRDefault="00DE6645" w:rsidP="00DE6645">
                  <w:pPr>
                    <w:pStyle w:val="TableParagraph"/>
                    <w:spacing w:line="226" w:lineRule="exact"/>
                    <w:ind w:left="0" w:right="31"/>
                    <w:jc w:val="center"/>
                    <w:rPr>
                      <w:sz w:val="20"/>
                      <w:lang w:val="ru-RU"/>
                    </w:rPr>
                  </w:pPr>
                </w:p>
                <w:p w14:paraId="587A92AF" w14:textId="77777777" w:rsidR="00066C16" w:rsidRPr="00373786" w:rsidRDefault="00DE6645" w:rsidP="00DE6645">
                  <w:pPr>
                    <w:pStyle w:val="TableParagraph"/>
                    <w:spacing w:line="226" w:lineRule="exact"/>
                    <w:ind w:left="0" w:right="31"/>
                    <w:jc w:val="center"/>
                    <w:rPr>
                      <w:sz w:val="20"/>
                      <w:lang w:val="ru-RU"/>
                    </w:rPr>
                  </w:pPr>
                  <w:r>
                    <w:rPr>
                      <w:sz w:val="20"/>
                      <w:lang w:val="ru-RU"/>
                    </w:rPr>
                    <w:t>от</w:t>
                  </w:r>
                  <w:r w:rsidR="00066C16" w:rsidRPr="00373786">
                    <w:rPr>
                      <w:sz w:val="20"/>
                      <w:lang w:val="ru-RU"/>
                    </w:rPr>
                    <w:t>0</w:t>
                  </w:r>
                  <w:r>
                    <w:rPr>
                      <w:sz w:val="20"/>
                      <w:lang w:val="ru-RU"/>
                    </w:rPr>
                    <w:t>до</w:t>
                  </w:r>
                  <w:r w:rsidR="00066C16" w:rsidRPr="00373786">
                    <w:rPr>
                      <w:sz w:val="20"/>
                      <w:lang w:val="ru-RU"/>
                    </w:rPr>
                    <w:t>400 мм</w:t>
                  </w:r>
                </w:p>
                <w:p w14:paraId="715A317E" w14:textId="77777777" w:rsidR="00066C16" w:rsidRPr="00373786" w:rsidRDefault="00066C16" w:rsidP="00DE6645">
                  <w:pPr>
                    <w:pStyle w:val="TableParagraph"/>
                    <w:spacing w:line="226" w:lineRule="exact"/>
                    <w:ind w:left="0" w:right="31"/>
                    <w:jc w:val="center"/>
                    <w:rPr>
                      <w:sz w:val="20"/>
                      <w:lang w:val="ru-RU"/>
                    </w:rPr>
                  </w:pPr>
                </w:p>
                <w:p w14:paraId="2C299A86" w14:textId="77777777" w:rsidR="00DE6645" w:rsidRDefault="00DE6645" w:rsidP="00DE6645">
                  <w:pPr>
                    <w:pStyle w:val="TableParagraph"/>
                    <w:spacing w:line="226" w:lineRule="exact"/>
                    <w:ind w:left="0" w:right="31"/>
                    <w:jc w:val="center"/>
                    <w:rPr>
                      <w:sz w:val="20"/>
                      <w:lang w:val="ru-RU"/>
                    </w:rPr>
                  </w:pPr>
                </w:p>
                <w:p w14:paraId="5319C1F2" w14:textId="77777777" w:rsidR="00066C16" w:rsidRPr="00373786" w:rsidRDefault="00DE6645" w:rsidP="00DE6645">
                  <w:pPr>
                    <w:pStyle w:val="TableParagraph"/>
                    <w:spacing w:line="226" w:lineRule="exact"/>
                    <w:ind w:left="0" w:right="31"/>
                    <w:jc w:val="center"/>
                    <w:rPr>
                      <w:sz w:val="20"/>
                      <w:lang w:val="ru-RU"/>
                    </w:rPr>
                  </w:pPr>
                  <w:r>
                    <w:rPr>
                      <w:sz w:val="20"/>
                      <w:lang w:val="ru-RU"/>
                    </w:rPr>
                    <w:t>от</w:t>
                  </w:r>
                  <w:r w:rsidR="00066C16" w:rsidRPr="00373786">
                    <w:rPr>
                      <w:sz w:val="20"/>
                      <w:lang w:val="ru-RU"/>
                    </w:rPr>
                    <w:t>0</w:t>
                  </w:r>
                  <w:r>
                    <w:rPr>
                      <w:sz w:val="20"/>
                      <w:lang w:val="ru-RU"/>
                    </w:rPr>
                    <w:t>до</w:t>
                  </w:r>
                  <w:r w:rsidR="00066C16" w:rsidRPr="00373786">
                    <w:rPr>
                      <w:sz w:val="20"/>
                      <w:lang w:val="ru-RU"/>
                    </w:rPr>
                    <w:t>2,5 мм</w:t>
                  </w:r>
                </w:p>
                <w:p w14:paraId="1E3254C1" w14:textId="77777777" w:rsidR="00066C16" w:rsidRDefault="00066C16" w:rsidP="00DE6645">
                  <w:pPr>
                    <w:pStyle w:val="TableParagraph"/>
                    <w:spacing w:line="226" w:lineRule="exact"/>
                    <w:ind w:left="0" w:right="31"/>
                    <w:jc w:val="center"/>
                    <w:rPr>
                      <w:sz w:val="20"/>
                      <w:lang w:val="ru-RU"/>
                    </w:rPr>
                  </w:pPr>
                </w:p>
                <w:p w14:paraId="0BEA42EA" w14:textId="77777777" w:rsidR="00DE6645" w:rsidRPr="00373786" w:rsidRDefault="00DE6645" w:rsidP="00DE6645">
                  <w:pPr>
                    <w:pStyle w:val="TableParagraph"/>
                    <w:spacing w:line="226" w:lineRule="exact"/>
                    <w:ind w:left="0" w:right="31"/>
                    <w:jc w:val="center"/>
                    <w:rPr>
                      <w:sz w:val="20"/>
                      <w:lang w:val="ru-RU"/>
                    </w:rPr>
                  </w:pPr>
                </w:p>
                <w:p w14:paraId="3515B378" w14:textId="77777777" w:rsidR="00066C16" w:rsidRPr="00373786" w:rsidRDefault="00DE6645" w:rsidP="00DE6645">
                  <w:pPr>
                    <w:pStyle w:val="TableParagraph"/>
                    <w:spacing w:line="226" w:lineRule="exact"/>
                    <w:ind w:left="0" w:right="31"/>
                    <w:jc w:val="center"/>
                    <w:rPr>
                      <w:sz w:val="20"/>
                      <w:lang w:val="ru-RU"/>
                    </w:rPr>
                  </w:pPr>
                  <w:r>
                    <w:rPr>
                      <w:sz w:val="20"/>
                      <w:lang w:val="ru-RU"/>
                    </w:rPr>
                    <w:t>от</w:t>
                  </w:r>
                  <w:r w:rsidR="00066C16" w:rsidRPr="00373786">
                    <w:rPr>
                      <w:sz w:val="20"/>
                      <w:lang w:val="ru-RU"/>
                    </w:rPr>
                    <w:t>0</w:t>
                  </w:r>
                  <w:r>
                    <w:rPr>
                      <w:sz w:val="20"/>
                      <w:lang w:val="ru-RU"/>
                    </w:rPr>
                    <w:t>до</w:t>
                  </w:r>
                  <w:r w:rsidR="00066C16" w:rsidRPr="00373786">
                    <w:rPr>
                      <w:sz w:val="20"/>
                      <w:lang w:val="ru-RU"/>
                    </w:rPr>
                    <w:t>550 мм</w:t>
                  </w:r>
                </w:p>
                <w:p w14:paraId="1C92DFBB" w14:textId="77777777" w:rsidR="00066C16" w:rsidRDefault="00066C16" w:rsidP="00DE6645">
                  <w:pPr>
                    <w:pStyle w:val="TableParagraph"/>
                    <w:spacing w:line="224" w:lineRule="exact"/>
                    <w:ind w:left="0" w:right="31"/>
                    <w:jc w:val="center"/>
                    <w:rPr>
                      <w:sz w:val="20"/>
                      <w:lang w:val="ru-RU"/>
                    </w:rPr>
                  </w:pPr>
                </w:p>
                <w:p w14:paraId="499DDA4E" w14:textId="77777777" w:rsidR="00DE6645" w:rsidRPr="00373786" w:rsidRDefault="00DE6645" w:rsidP="00DE6645">
                  <w:pPr>
                    <w:pStyle w:val="TableParagraph"/>
                    <w:spacing w:line="224" w:lineRule="exact"/>
                    <w:ind w:left="0" w:right="31"/>
                    <w:jc w:val="center"/>
                    <w:rPr>
                      <w:sz w:val="20"/>
                      <w:lang w:val="ru-RU"/>
                    </w:rPr>
                  </w:pPr>
                </w:p>
                <w:p w14:paraId="47CCC637" w14:textId="77777777" w:rsidR="00066C16" w:rsidRPr="00373786" w:rsidRDefault="00DE6645" w:rsidP="00DE6645">
                  <w:pPr>
                    <w:pStyle w:val="TableParagraph"/>
                    <w:spacing w:line="224" w:lineRule="exact"/>
                    <w:ind w:left="0" w:right="31"/>
                    <w:jc w:val="center"/>
                    <w:rPr>
                      <w:sz w:val="20"/>
                      <w:lang w:val="ru-RU"/>
                    </w:rPr>
                  </w:pPr>
                  <w:r>
                    <w:rPr>
                      <w:sz w:val="20"/>
                      <w:lang w:val="ru-RU"/>
                    </w:rPr>
                    <w:t>от</w:t>
                  </w:r>
                  <w:r w:rsidR="00066C16" w:rsidRPr="00373786">
                    <w:rPr>
                      <w:sz w:val="20"/>
                      <w:lang w:val="ru-RU"/>
                    </w:rPr>
                    <w:t>0</w:t>
                  </w:r>
                  <w:r>
                    <w:rPr>
                      <w:sz w:val="20"/>
                      <w:lang w:val="ru-RU"/>
                    </w:rPr>
                    <w:t>до</w:t>
                  </w:r>
                  <w:r w:rsidR="00066C16" w:rsidRPr="00373786">
                    <w:rPr>
                      <w:sz w:val="20"/>
                      <w:lang w:val="ru-RU"/>
                    </w:rPr>
                    <w:t>120 мм</w:t>
                  </w:r>
                </w:p>
                <w:p w14:paraId="15DD0AB1" w14:textId="77777777" w:rsidR="00066C16" w:rsidRPr="00373786" w:rsidRDefault="00066C16" w:rsidP="00DE6645">
                  <w:pPr>
                    <w:pStyle w:val="TableParagraph"/>
                    <w:spacing w:line="226" w:lineRule="exact"/>
                    <w:ind w:left="0" w:right="31"/>
                    <w:jc w:val="center"/>
                    <w:rPr>
                      <w:sz w:val="20"/>
                      <w:lang w:val="ru-RU"/>
                    </w:rPr>
                  </w:pPr>
                </w:p>
                <w:p w14:paraId="5BEFF28E" w14:textId="77777777" w:rsidR="00DE6645" w:rsidRDefault="00DE6645" w:rsidP="00DE6645">
                  <w:pPr>
                    <w:pStyle w:val="TableParagraph"/>
                    <w:spacing w:line="226" w:lineRule="exact"/>
                    <w:ind w:left="0" w:right="31"/>
                    <w:jc w:val="center"/>
                    <w:rPr>
                      <w:sz w:val="20"/>
                      <w:lang w:val="ru-RU"/>
                    </w:rPr>
                  </w:pPr>
                </w:p>
                <w:p w14:paraId="1F390BA7" w14:textId="77777777" w:rsidR="00066C16" w:rsidRPr="00373786" w:rsidRDefault="00DE6645" w:rsidP="00DE6645">
                  <w:pPr>
                    <w:pStyle w:val="TableParagraph"/>
                    <w:spacing w:line="226" w:lineRule="exact"/>
                    <w:ind w:left="0" w:right="31"/>
                    <w:jc w:val="center"/>
                    <w:rPr>
                      <w:sz w:val="20"/>
                      <w:lang w:val="ru-RU"/>
                    </w:rPr>
                  </w:pPr>
                  <w:r>
                    <w:rPr>
                      <w:sz w:val="20"/>
                      <w:lang w:val="ru-RU"/>
                    </w:rPr>
                    <w:t>от</w:t>
                  </w:r>
                  <w:r w:rsidR="00066C16" w:rsidRPr="00373786">
                    <w:rPr>
                      <w:sz w:val="20"/>
                      <w:lang w:val="ru-RU"/>
                    </w:rPr>
                    <w:t>0</w:t>
                  </w:r>
                  <w:r>
                    <w:rPr>
                      <w:sz w:val="20"/>
                      <w:lang w:val="ru-RU"/>
                    </w:rPr>
                    <w:t>до</w:t>
                  </w:r>
                  <w:r w:rsidR="00066C16" w:rsidRPr="00373786">
                    <w:rPr>
                      <w:sz w:val="20"/>
                      <w:lang w:val="ru-RU"/>
                    </w:rPr>
                    <w:t>30 мм</w:t>
                  </w:r>
                </w:p>
                <w:p w14:paraId="6A80C5E1" w14:textId="77777777" w:rsidR="00066C16" w:rsidRPr="00373786" w:rsidRDefault="00066C16" w:rsidP="00DE6645">
                  <w:pPr>
                    <w:pStyle w:val="TableParagraph"/>
                    <w:spacing w:before="10"/>
                    <w:ind w:left="0" w:right="31"/>
                    <w:rPr>
                      <w:sz w:val="17"/>
                      <w:lang w:val="ru-RU"/>
                    </w:rPr>
                  </w:pPr>
                </w:p>
                <w:p w14:paraId="69343C20" w14:textId="77777777" w:rsidR="00DE6645" w:rsidRDefault="00DE6645" w:rsidP="00DE6645">
                  <w:pPr>
                    <w:pStyle w:val="TableParagraph"/>
                    <w:ind w:left="0" w:right="31"/>
                    <w:jc w:val="center"/>
                    <w:rPr>
                      <w:sz w:val="20"/>
                      <w:lang w:val="ru-RU"/>
                    </w:rPr>
                  </w:pPr>
                </w:p>
                <w:p w14:paraId="13F38D57" w14:textId="77777777" w:rsidR="00066C16" w:rsidRPr="00373786" w:rsidRDefault="00DE6645" w:rsidP="00DE6645">
                  <w:pPr>
                    <w:pStyle w:val="TableParagraph"/>
                    <w:ind w:left="0" w:right="31"/>
                    <w:jc w:val="center"/>
                    <w:rPr>
                      <w:sz w:val="20"/>
                      <w:lang w:val="ru-RU"/>
                    </w:rPr>
                  </w:pPr>
                  <w:r>
                    <w:rPr>
                      <w:sz w:val="20"/>
                      <w:lang w:val="ru-RU"/>
                    </w:rPr>
                    <w:t>от</w:t>
                  </w:r>
                  <w:r w:rsidR="00066C16" w:rsidRPr="00373786">
                    <w:rPr>
                      <w:sz w:val="20"/>
                      <w:lang w:val="ru-RU"/>
                    </w:rPr>
                    <w:t>0</w:t>
                  </w:r>
                  <w:r>
                    <w:rPr>
                      <w:sz w:val="20"/>
                      <w:lang w:val="ru-RU"/>
                    </w:rPr>
                    <w:t>до</w:t>
                  </w:r>
                  <w:r w:rsidR="00066C16" w:rsidRPr="00373786">
                    <w:rPr>
                      <w:sz w:val="20"/>
                      <w:lang w:val="ru-RU"/>
                    </w:rPr>
                    <w:t>300 мм</w:t>
                  </w:r>
                </w:p>
                <w:p w14:paraId="018203CC" w14:textId="77777777" w:rsidR="00DE6645" w:rsidRDefault="00DE6645" w:rsidP="00DE6645">
                  <w:pPr>
                    <w:pStyle w:val="TableParagraph"/>
                    <w:spacing w:before="178"/>
                    <w:ind w:left="0" w:right="31"/>
                    <w:jc w:val="center"/>
                    <w:rPr>
                      <w:sz w:val="20"/>
                      <w:lang w:val="ru-RU"/>
                    </w:rPr>
                  </w:pPr>
                </w:p>
                <w:p w14:paraId="73D85DA2" w14:textId="77777777" w:rsidR="00066C16" w:rsidRPr="00373786" w:rsidRDefault="00DE6645" w:rsidP="00DE6645">
                  <w:pPr>
                    <w:pStyle w:val="TableParagraph"/>
                    <w:spacing w:before="178"/>
                    <w:ind w:left="0" w:right="31"/>
                    <w:jc w:val="center"/>
                    <w:rPr>
                      <w:sz w:val="20"/>
                      <w:lang w:val="ru-RU"/>
                    </w:rPr>
                  </w:pPr>
                  <w:r>
                    <w:rPr>
                      <w:sz w:val="20"/>
                      <w:lang w:val="ru-RU"/>
                    </w:rPr>
                    <w:t>от</w:t>
                  </w:r>
                  <w:r w:rsidR="00066C16" w:rsidRPr="00373786">
                    <w:rPr>
                      <w:sz w:val="20"/>
                      <w:lang w:val="ru-RU"/>
                    </w:rPr>
                    <w:t>0</w:t>
                  </w:r>
                  <w:r>
                    <w:rPr>
                      <w:sz w:val="20"/>
                      <w:lang w:val="ru-RU"/>
                    </w:rPr>
                    <w:t>до</w:t>
                  </w:r>
                  <w:r w:rsidR="00066C16" w:rsidRPr="00373786">
                    <w:rPr>
                      <w:sz w:val="20"/>
                      <w:lang w:val="ru-RU"/>
                    </w:rPr>
                    <w:t>350мм</w:t>
                  </w:r>
                </w:p>
                <w:p w14:paraId="4E8CF65B" w14:textId="77777777" w:rsidR="00066C16" w:rsidRPr="00373786" w:rsidRDefault="00DE6645" w:rsidP="00DE6645">
                  <w:pPr>
                    <w:pStyle w:val="TableParagraph"/>
                    <w:spacing w:before="180"/>
                    <w:ind w:left="0" w:right="31"/>
                    <w:jc w:val="center"/>
                    <w:rPr>
                      <w:sz w:val="20"/>
                      <w:lang w:val="ru-RU"/>
                    </w:rPr>
                  </w:pPr>
                  <w:r>
                    <w:rPr>
                      <w:sz w:val="20"/>
                      <w:lang w:val="ru-RU"/>
                    </w:rPr>
                    <w:t>от</w:t>
                  </w:r>
                  <w:r w:rsidR="00066C16" w:rsidRPr="00373786">
                    <w:rPr>
                      <w:sz w:val="20"/>
                      <w:lang w:val="ru-RU"/>
                    </w:rPr>
                    <w:t>0</w:t>
                  </w:r>
                  <w:r>
                    <w:rPr>
                      <w:sz w:val="20"/>
                      <w:lang w:val="ru-RU"/>
                    </w:rPr>
                    <w:t>до</w:t>
                  </w:r>
                  <w:r w:rsidR="00066C16" w:rsidRPr="00373786">
                    <w:rPr>
                      <w:sz w:val="20"/>
                      <w:lang w:val="ru-RU"/>
                    </w:rPr>
                    <w:t>150мм</w:t>
                  </w:r>
                </w:p>
                <w:p w14:paraId="10D3D2A9" w14:textId="77777777" w:rsidR="00DE6645" w:rsidRDefault="00DE6645" w:rsidP="00DE6645">
                  <w:pPr>
                    <w:pStyle w:val="TableParagraph"/>
                    <w:spacing w:before="180"/>
                    <w:ind w:left="0" w:right="31"/>
                    <w:jc w:val="center"/>
                    <w:rPr>
                      <w:sz w:val="20"/>
                      <w:lang w:val="ru-RU"/>
                    </w:rPr>
                  </w:pPr>
                </w:p>
                <w:p w14:paraId="29454974" w14:textId="77777777" w:rsidR="00066C16" w:rsidRDefault="00DE6645" w:rsidP="00DE6645">
                  <w:pPr>
                    <w:pStyle w:val="TableParagraph"/>
                    <w:spacing w:before="180"/>
                    <w:ind w:left="0" w:right="31"/>
                    <w:jc w:val="center"/>
                    <w:rPr>
                      <w:sz w:val="20"/>
                      <w:lang w:val="ru-RU"/>
                    </w:rPr>
                  </w:pPr>
                  <w:r>
                    <w:rPr>
                      <w:sz w:val="20"/>
                      <w:lang w:val="ru-RU"/>
                    </w:rPr>
                    <w:t>от</w:t>
                  </w:r>
                  <w:r w:rsidR="00066C16" w:rsidRPr="00373786">
                    <w:rPr>
                      <w:sz w:val="20"/>
                      <w:lang w:val="ru-RU"/>
                    </w:rPr>
                    <w:t>0</w:t>
                  </w:r>
                  <w:r>
                    <w:rPr>
                      <w:sz w:val="20"/>
                      <w:lang w:val="ru-RU"/>
                    </w:rPr>
                    <w:t>до</w:t>
                  </w:r>
                  <w:r w:rsidR="00066C16" w:rsidRPr="00373786">
                    <w:rPr>
                      <w:sz w:val="20"/>
                      <w:lang w:val="ru-RU"/>
                    </w:rPr>
                    <w:t>550 мм</w:t>
                  </w:r>
                </w:p>
                <w:p w14:paraId="621FB97C" w14:textId="77777777" w:rsidR="00DE6645" w:rsidRDefault="00DE6645" w:rsidP="00DE6645">
                  <w:pPr>
                    <w:pStyle w:val="TableParagraph"/>
                    <w:spacing w:before="180"/>
                    <w:ind w:left="0" w:right="31"/>
                    <w:jc w:val="center"/>
                    <w:rPr>
                      <w:sz w:val="20"/>
                      <w:lang w:val="ru-RU"/>
                    </w:rPr>
                  </w:pPr>
                </w:p>
                <w:p w14:paraId="761BBBC9" w14:textId="77777777" w:rsidR="00DE6645" w:rsidRDefault="00DE6645" w:rsidP="00DE6645">
                  <w:pPr>
                    <w:pStyle w:val="TableParagraph"/>
                    <w:spacing w:before="180"/>
                    <w:ind w:left="0" w:right="31"/>
                    <w:jc w:val="center"/>
                    <w:rPr>
                      <w:sz w:val="20"/>
                      <w:lang w:val="ru-RU"/>
                    </w:rPr>
                  </w:pPr>
                </w:p>
                <w:p w14:paraId="210003E2" w14:textId="77777777" w:rsidR="00DE6645" w:rsidRDefault="00DE6645" w:rsidP="00DE664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8A1C44E" w14:textId="77777777" w:rsidR="00DE6645" w:rsidRPr="00373786" w:rsidRDefault="00DE6645" w:rsidP="00DE6645">
                  <w:pPr>
                    <w:pStyle w:val="TableParagraph"/>
                    <w:spacing w:before="180"/>
                    <w:ind w:left="0" w:right="31"/>
                    <w:jc w:val="center"/>
                    <w:rPr>
                      <w:sz w:val="20"/>
                      <w:lang w:val="ru-RU"/>
                    </w:rPr>
                  </w:pPr>
                </w:p>
              </w:tc>
            </w:tr>
            <w:tr w:rsidR="00066C16" w:rsidRPr="00373786" w14:paraId="4A87483A" w14:textId="77777777" w:rsidTr="00732410">
              <w:trPr>
                <w:trHeight w:val="158"/>
              </w:trPr>
              <w:tc>
                <w:tcPr>
                  <w:tcW w:w="562" w:type="dxa"/>
                </w:tcPr>
                <w:p w14:paraId="126838A0" w14:textId="77777777" w:rsidR="00066C16" w:rsidRPr="00373786" w:rsidRDefault="00066C16" w:rsidP="00066C16">
                  <w:pPr>
                    <w:ind w:right="153"/>
                    <w:rPr>
                      <w:rFonts w:ascii="Times New Roman" w:hAnsi="Times New Roman" w:cs="Times New Roman"/>
                      <w:sz w:val="18"/>
                      <w:szCs w:val="18"/>
                    </w:rPr>
                  </w:pPr>
                  <w:r w:rsidRPr="00373786">
                    <w:rPr>
                      <w:rFonts w:ascii="Times New Roman" w:hAnsi="Times New Roman" w:cs="Times New Roman"/>
                      <w:sz w:val="18"/>
                      <w:szCs w:val="18"/>
                    </w:rPr>
                    <w:lastRenderedPageBreak/>
                    <w:t>19</w:t>
                  </w:r>
                </w:p>
              </w:tc>
              <w:tc>
                <w:tcPr>
                  <w:tcW w:w="3261" w:type="dxa"/>
                </w:tcPr>
                <w:p w14:paraId="43511184" w14:textId="77777777" w:rsidR="00066C16" w:rsidRPr="00373786" w:rsidRDefault="00066C16" w:rsidP="00066C16">
                  <w:pPr>
                    <w:pStyle w:val="TableParagraph"/>
                    <w:spacing w:line="226" w:lineRule="exact"/>
                    <w:ind w:left="105"/>
                    <w:rPr>
                      <w:sz w:val="20"/>
                      <w:lang w:val="ru-RU"/>
                    </w:rPr>
                  </w:pPr>
                  <w:r w:rsidRPr="00373786">
                    <w:rPr>
                      <w:sz w:val="20"/>
                      <w:lang w:val="ru-RU"/>
                    </w:rPr>
                    <w:t>Категории единичных</w:t>
                  </w:r>
                </w:p>
                <w:p w14:paraId="1819C20F" w14:textId="77777777" w:rsidR="00066C16" w:rsidRPr="00373786" w:rsidRDefault="00066C16" w:rsidP="00066C16">
                  <w:pPr>
                    <w:pStyle w:val="TableParagraph"/>
                    <w:spacing w:line="225" w:lineRule="exact"/>
                    <w:ind w:left="105"/>
                    <w:rPr>
                      <w:sz w:val="20"/>
                      <w:lang w:val="ru-RU"/>
                    </w:rPr>
                  </w:pPr>
                  <w:r w:rsidRPr="00373786">
                    <w:rPr>
                      <w:sz w:val="20"/>
                      <w:lang w:val="ru-RU"/>
                    </w:rPr>
                    <w:t>транспортных средств</w:t>
                  </w:r>
                </w:p>
                <w:p w14:paraId="2F366968" w14:textId="77777777" w:rsidR="00066C16" w:rsidRPr="00373786" w:rsidRDefault="00066C16" w:rsidP="00066C16">
                  <w:pPr>
                    <w:pStyle w:val="TableParagraph"/>
                    <w:spacing w:line="226" w:lineRule="exact"/>
                    <w:ind w:left="105"/>
                    <w:rPr>
                      <w:sz w:val="20"/>
                      <w:lang w:val="ru-RU"/>
                    </w:rPr>
                  </w:pPr>
                  <w:r w:rsidRPr="00373786">
                    <w:rPr>
                      <w:sz w:val="20"/>
                    </w:rPr>
                    <w:t>L</w:t>
                  </w:r>
                  <w:r w:rsidRPr="00373786">
                    <w:rPr>
                      <w:sz w:val="20"/>
                      <w:lang w:val="ru-RU"/>
                    </w:rPr>
                    <w:t xml:space="preserve">1, </w:t>
                  </w:r>
                  <w:r w:rsidRPr="00373786">
                    <w:rPr>
                      <w:sz w:val="20"/>
                    </w:rPr>
                    <w:t>L</w:t>
                  </w:r>
                  <w:r w:rsidRPr="00373786">
                    <w:rPr>
                      <w:sz w:val="20"/>
                      <w:lang w:val="ru-RU"/>
                    </w:rPr>
                    <w:t xml:space="preserve">2, </w:t>
                  </w:r>
                  <w:r w:rsidRPr="00373786">
                    <w:rPr>
                      <w:sz w:val="20"/>
                    </w:rPr>
                    <w:t>L</w:t>
                  </w:r>
                  <w:r w:rsidRPr="00373786">
                    <w:rPr>
                      <w:sz w:val="20"/>
                      <w:lang w:val="ru-RU"/>
                    </w:rPr>
                    <w:t xml:space="preserve">3, </w:t>
                  </w:r>
                  <w:r w:rsidRPr="00373786">
                    <w:rPr>
                      <w:sz w:val="20"/>
                    </w:rPr>
                    <w:t>L</w:t>
                  </w:r>
                  <w:r w:rsidRPr="00373786">
                    <w:rPr>
                      <w:sz w:val="20"/>
                      <w:lang w:val="ru-RU"/>
                    </w:rPr>
                    <w:t xml:space="preserve">4, </w:t>
                  </w:r>
                  <w:r w:rsidRPr="00373786">
                    <w:rPr>
                      <w:sz w:val="20"/>
                    </w:rPr>
                    <w:t>L</w:t>
                  </w:r>
                  <w:r w:rsidRPr="00373786">
                    <w:rPr>
                      <w:sz w:val="20"/>
                      <w:lang w:val="ru-RU"/>
                    </w:rPr>
                    <w:t xml:space="preserve">5, </w:t>
                  </w:r>
                  <w:r w:rsidRPr="00373786">
                    <w:rPr>
                      <w:sz w:val="20"/>
                    </w:rPr>
                    <w:t>L</w:t>
                  </w:r>
                  <w:r w:rsidRPr="00373786">
                    <w:rPr>
                      <w:sz w:val="20"/>
                      <w:lang w:val="ru-RU"/>
                    </w:rPr>
                    <w:t xml:space="preserve">6, </w:t>
                  </w:r>
                  <w:r w:rsidRPr="00373786">
                    <w:rPr>
                      <w:sz w:val="20"/>
                    </w:rPr>
                    <w:t>L</w:t>
                  </w:r>
                  <w:r w:rsidRPr="00373786">
                    <w:rPr>
                      <w:sz w:val="20"/>
                      <w:lang w:val="ru-RU"/>
                    </w:rPr>
                    <w:t>7.</w:t>
                  </w:r>
                </w:p>
                <w:p w14:paraId="557677D9" w14:textId="77777777" w:rsidR="00066C16" w:rsidRPr="00373786" w:rsidRDefault="00066C16" w:rsidP="00066C16">
                  <w:pPr>
                    <w:pStyle w:val="TableParagraph"/>
                    <w:spacing w:line="226" w:lineRule="exact"/>
                    <w:ind w:left="105"/>
                    <w:rPr>
                      <w:sz w:val="20"/>
                    </w:rPr>
                  </w:pPr>
                  <w:r w:rsidRPr="00373786">
                    <w:rPr>
                      <w:sz w:val="20"/>
                    </w:rPr>
                    <w:t>М1, М2, М3</w:t>
                  </w:r>
                </w:p>
                <w:p w14:paraId="3CE09B18" w14:textId="77777777" w:rsidR="00066C16" w:rsidRPr="00373786" w:rsidRDefault="00066C16" w:rsidP="00066C16">
                  <w:pPr>
                    <w:pStyle w:val="TableParagraph"/>
                    <w:spacing w:line="226" w:lineRule="exact"/>
                    <w:ind w:left="105"/>
                    <w:rPr>
                      <w:sz w:val="20"/>
                    </w:rPr>
                  </w:pPr>
                  <w:r w:rsidRPr="00373786">
                    <w:rPr>
                      <w:sz w:val="20"/>
                    </w:rPr>
                    <w:t>N1, N2, N3</w:t>
                  </w:r>
                </w:p>
              </w:tc>
              <w:tc>
                <w:tcPr>
                  <w:tcW w:w="5953" w:type="dxa"/>
                </w:tcPr>
                <w:p w14:paraId="0FAACAB4" w14:textId="77777777" w:rsidR="00066C16" w:rsidRPr="00373786" w:rsidRDefault="00066C16" w:rsidP="00066C16">
                  <w:pPr>
                    <w:pStyle w:val="TableParagraph"/>
                    <w:spacing w:line="226" w:lineRule="exact"/>
                    <w:rPr>
                      <w:sz w:val="20"/>
                      <w:lang w:val="ru-RU"/>
                    </w:rPr>
                  </w:pPr>
                  <w:r w:rsidRPr="00373786">
                    <w:rPr>
                      <w:sz w:val="20"/>
                      <w:lang w:val="ru-RU"/>
                    </w:rPr>
                    <w:t xml:space="preserve">-Визуальная проверка </w:t>
                  </w:r>
                  <w:proofErr w:type="gramStart"/>
                  <w:r w:rsidRPr="00373786">
                    <w:rPr>
                      <w:sz w:val="20"/>
                      <w:lang w:val="ru-RU"/>
                    </w:rPr>
                    <w:t>попадание  на</w:t>
                  </w:r>
                  <w:proofErr w:type="gramEnd"/>
                  <w:r w:rsidRPr="00373786">
                    <w:rPr>
                      <w:sz w:val="20"/>
                      <w:lang w:val="ru-RU"/>
                    </w:rPr>
                    <w:t xml:space="preserve"> систему</w:t>
                  </w:r>
                </w:p>
                <w:p w14:paraId="262F0CD8" w14:textId="77777777" w:rsidR="00066C16" w:rsidRPr="00373786" w:rsidRDefault="00066C16" w:rsidP="00066C16">
                  <w:pPr>
                    <w:pStyle w:val="TableParagraph"/>
                    <w:spacing w:line="225" w:lineRule="exact"/>
                    <w:rPr>
                      <w:sz w:val="20"/>
                      <w:lang w:val="ru-RU"/>
                    </w:rPr>
                  </w:pPr>
                  <w:r w:rsidRPr="00373786">
                    <w:rPr>
                      <w:sz w:val="20"/>
                      <w:lang w:val="ru-RU"/>
                    </w:rPr>
                    <w:t>выпуска выхлопных газов топливо, которое</w:t>
                  </w:r>
                </w:p>
                <w:p w14:paraId="760C8FCF" w14:textId="77777777" w:rsidR="00066C16" w:rsidRPr="00373786" w:rsidRDefault="00066C16" w:rsidP="00066C16">
                  <w:pPr>
                    <w:pStyle w:val="TableParagraph"/>
                    <w:spacing w:line="226" w:lineRule="exact"/>
                    <w:rPr>
                      <w:sz w:val="20"/>
                      <w:lang w:val="ru-RU"/>
                    </w:rPr>
                  </w:pPr>
                  <w:r w:rsidRPr="00373786">
                    <w:rPr>
                      <w:sz w:val="20"/>
                      <w:lang w:val="ru-RU"/>
                    </w:rPr>
                    <w:t>может пролиться при наполнении</w:t>
                  </w:r>
                </w:p>
                <w:p w14:paraId="5AF5F421" w14:textId="77777777" w:rsidR="00066C16" w:rsidRPr="00373786" w:rsidRDefault="00066C16" w:rsidP="00066C16">
                  <w:pPr>
                    <w:pStyle w:val="TableParagraph"/>
                    <w:spacing w:line="226" w:lineRule="exact"/>
                    <w:rPr>
                      <w:sz w:val="20"/>
                      <w:lang w:val="ru-RU"/>
                    </w:rPr>
                  </w:pPr>
                  <w:r w:rsidRPr="00373786">
                    <w:rPr>
                      <w:sz w:val="20"/>
                      <w:lang w:val="ru-RU"/>
                    </w:rPr>
                    <w:t>топливного бака (баков)</w:t>
                  </w:r>
                </w:p>
                <w:p w14:paraId="28A3809D" w14:textId="77777777" w:rsidR="00066C16" w:rsidRPr="00373786" w:rsidRDefault="00066C16" w:rsidP="00066C16">
                  <w:pPr>
                    <w:pStyle w:val="TableParagraph"/>
                    <w:spacing w:line="226" w:lineRule="exact"/>
                    <w:rPr>
                      <w:sz w:val="20"/>
                      <w:lang w:val="ru-RU"/>
                    </w:rPr>
                  </w:pPr>
                  <w:r w:rsidRPr="00373786">
                    <w:rPr>
                      <w:b/>
                      <w:sz w:val="20"/>
                      <w:lang w:val="ru-RU"/>
                    </w:rPr>
                    <w:t>-</w:t>
                  </w:r>
                  <w:r w:rsidRPr="00373786">
                    <w:rPr>
                      <w:sz w:val="20"/>
                      <w:lang w:val="ru-RU"/>
                    </w:rPr>
                    <w:t>Визуальная проверка расположение</w:t>
                  </w:r>
                </w:p>
                <w:p w14:paraId="2389CCB8" w14:textId="77777777" w:rsidR="00066C16" w:rsidRPr="00373786" w:rsidRDefault="00066C16" w:rsidP="00066C16">
                  <w:pPr>
                    <w:pStyle w:val="TableParagraph"/>
                    <w:spacing w:line="223" w:lineRule="exact"/>
                    <w:rPr>
                      <w:sz w:val="20"/>
                      <w:lang w:val="ru-RU"/>
                    </w:rPr>
                  </w:pPr>
                  <w:r w:rsidRPr="00373786">
                    <w:rPr>
                      <w:sz w:val="20"/>
                      <w:lang w:val="ru-RU"/>
                    </w:rPr>
                    <w:t>топливного бака</w:t>
                  </w:r>
                </w:p>
                <w:p w14:paraId="787F85D5" w14:textId="77777777" w:rsidR="00066C16" w:rsidRPr="00373786" w:rsidRDefault="00066C16" w:rsidP="00066C16">
                  <w:pPr>
                    <w:pStyle w:val="TableParagraph"/>
                    <w:spacing w:line="226" w:lineRule="exact"/>
                    <w:rPr>
                      <w:sz w:val="20"/>
                      <w:lang w:val="ru-RU"/>
                    </w:rPr>
                  </w:pPr>
                  <w:r w:rsidRPr="00373786">
                    <w:rPr>
                      <w:b/>
                      <w:sz w:val="20"/>
                      <w:lang w:val="ru-RU"/>
                    </w:rPr>
                    <w:t>-</w:t>
                  </w:r>
                  <w:r w:rsidRPr="00373786">
                    <w:rPr>
                      <w:sz w:val="20"/>
                      <w:lang w:val="ru-RU"/>
                    </w:rPr>
                    <w:t>Визуальная проверка наливной горловины</w:t>
                  </w:r>
                </w:p>
                <w:p w14:paraId="4F3E3829" w14:textId="77777777" w:rsidR="00066C16" w:rsidRPr="00373786" w:rsidRDefault="00066C16" w:rsidP="00066C16">
                  <w:pPr>
                    <w:pStyle w:val="TableParagraph"/>
                    <w:spacing w:before="35"/>
                    <w:rPr>
                      <w:sz w:val="20"/>
                      <w:lang w:val="ru-RU"/>
                    </w:rPr>
                  </w:pPr>
                  <w:r w:rsidRPr="00373786">
                    <w:rPr>
                      <w:sz w:val="20"/>
                      <w:lang w:val="ru-RU"/>
                    </w:rPr>
                    <w:t>топливного бака</w:t>
                  </w:r>
                </w:p>
                <w:p w14:paraId="20FD596F" w14:textId="77777777" w:rsidR="00066C16" w:rsidRPr="00373786" w:rsidRDefault="00066C16" w:rsidP="00066C16">
                  <w:pPr>
                    <w:pStyle w:val="TableParagraph"/>
                    <w:spacing w:before="5"/>
                    <w:rPr>
                      <w:sz w:val="20"/>
                      <w:lang w:val="ru-RU"/>
                    </w:rPr>
                  </w:pPr>
                  <w:r w:rsidRPr="00373786">
                    <w:rPr>
                      <w:b/>
                      <w:sz w:val="20"/>
                      <w:lang w:val="ru-RU"/>
                    </w:rPr>
                    <w:t>-</w:t>
                  </w:r>
                  <w:r w:rsidRPr="00373786">
                    <w:rPr>
                      <w:sz w:val="20"/>
                      <w:lang w:val="ru-RU"/>
                    </w:rPr>
                    <w:t>Визуальная проверка крепления крышки</w:t>
                  </w:r>
                </w:p>
                <w:p w14:paraId="325CB750" w14:textId="77777777" w:rsidR="00066C16" w:rsidRPr="00373786" w:rsidRDefault="00066C16" w:rsidP="00066C16">
                  <w:pPr>
                    <w:pStyle w:val="TableParagraph"/>
                    <w:spacing w:line="226" w:lineRule="exact"/>
                    <w:rPr>
                      <w:sz w:val="20"/>
                      <w:lang w:val="ru-RU"/>
                    </w:rPr>
                  </w:pPr>
                  <w:r w:rsidRPr="00373786">
                    <w:rPr>
                      <w:sz w:val="20"/>
                      <w:lang w:val="ru-RU"/>
                    </w:rPr>
                    <w:t>наливной горловины</w:t>
                  </w:r>
                </w:p>
                <w:p w14:paraId="29F1568C" w14:textId="77777777" w:rsidR="00066C16" w:rsidRPr="00373786" w:rsidRDefault="00066C16" w:rsidP="00066C16">
                  <w:pPr>
                    <w:pStyle w:val="TableParagraph"/>
                    <w:spacing w:line="226" w:lineRule="exact"/>
                    <w:rPr>
                      <w:sz w:val="20"/>
                      <w:lang w:val="ru-RU"/>
                    </w:rPr>
                  </w:pPr>
                  <w:r w:rsidRPr="00373786">
                    <w:rPr>
                      <w:b/>
                      <w:sz w:val="20"/>
                      <w:lang w:val="ru-RU"/>
                    </w:rPr>
                    <w:t>-</w:t>
                  </w:r>
                  <w:r w:rsidRPr="00373786">
                    <w:rPr>
                      <w:sz w:val="20"/>
                      <w:lang w:val="ru-RU"/>
                    </w:rPr>
                    <w:t>Визуальная проверка уплотнение между</w:t>
                  </w:r>
                </w:p>
                <w:p w14:paraId="2A921493" w14:textId="77777777" w:rsidR="00066C16" w:rsidRPr="00373786" w:rsidRDefault="00066C16" w:rsidP="00066C16">
                  <w:pPr>
                    <w:pStyle w:val="TableParagraph"/>
                    <w:spacing w:before="16"/>
                    <w:rPr>
                      <w:sz w:val="20"/>
                      <w:lang w:val="ru-RU"/>
                    </w:rPr>
                  </w:pPr>
                  <w:r w:rsidRPr="00373786">
                    <w:rPr>
                      <w:sz w:val="20"/>
                      <w:lang w:val="ru-RU"/>
                    </w:rPr>
                    <w:t>крышкой и наливной трубой</w:t>
                  </w:r>
                </w:p>
                <w:p w14:paraId="412C0B77" w14:textId="77777777" w:rsidR="00066C16" w:rsidRPr="00373786" w:rsidRDefault="00066C16" w:rsidP="00066C16">
                  <w:pPr>
                    <w:pStyle w:val="TableParagraph"/>
                    <w:spacing w:before="5"/>
                    <w:rPr>
                      <w:sz w:val="20"/>
                      <w:lang w:val="ru-RU"/>
                    </w:rPr>
                  </w:pPr>
                  <w:r w:rsidRPr="00373786">
                    <w:rPr>
                      <w:b/>
                      <w:sz w:val="20"/>
                      <w:lang w:val="ru-RU"/>
                    </w:rPr>
                    <w:t>-</w:t>
                  </w:r>
                  <w:r w:rsidRPr="00373786">
                    <w:rPr>
                      <w:sz w:val="20"/>
                      <w:lang w:val="ru-RU"/>
                    </w:rPr>
                    <w:t>Визуальная проверка выступающих частей,</w:t>
                  </w:r>
                </w:p>
                <w:p w14:paraId="51C0B9AF" w14:textId="77777777" w:rsidR="00066C16" w:rsidRPr="00373786" w:rsidRDefault="00066C16" w:rsidP="00066C16">
                  <w:pPr>
                    <w:pStyle w:val="TableParagraph"/>
                    <w:spacing w:line="225" w:lineRule="exact"/>
                    <w:rPr>
                      <w:sz w:val="20"/>
                      <w:lang w:val="ru-RU"/>
                    </w:rPr>
                  </w:pPr>
                  <w:r w:rsidRPr="00373786">
                    <w:rPr>
                      <w:sz w:val="20"/>
                      <w:lang w:val="ru-RU"/>
                    </w:rPr>
                    <w:t>острых краев</w:t>
                  </w:r>
                </w:p>
                <w:p w14:paraId="69A0462A" w14:textId="77777777" w:rsidR="00066C16" w:rsidRPr="00373786" w:rsidRDefault="00066C16" w:rsidP="00066C16">
                  <w:pPr>
                    <w:pStyle w:val="TableParagraph"/>
                    <w:spacing w:line="229" w:lineRule="exact"/>
                    <w:rPr>
                      <w:sz w:val="20"/>
                      <w:lang w:val="ru-RU"/>
                    </w:rPr>
                  </w:pPr>
                  <w:r w:rsidRPr="00373786">
                    <w:rPr>
                      <w:b/>
                      <w:sz w:val="20"/>
                      <w:lang w:val="ru-RU"/>
                    </w:rPr>
                    <w:t>-</w:t>
                  </w:r>
                  <w:r w:rsidRPr="00373786">
                    <w:rPr>
                      <w:sz w:val="20"/>
                      <w:lang w:val="ru-RU"/>
                    </w:rPr>
                    <w:t>Визуальная проверка защищённости</w:t>
                  </w:r>
                </w:p>
                <w:p w14:paraId="44B0A00F" w14:textId="77777777" w:rsidR="00066C16" w:rsidRPr="00373786" w:rsidRDefault="00066C16" w:rsidP="00066C16">
                  <w:pPr>
                    <w:pStyle w:val="TableParagraph"/>
                    <w:spacing w:line="226" w:lineRule="exact"/>
                    <w:rPr>
                      <w:sz w:val="20"/>
                      <w:lang w:val="ru-RU"/>
                    </w:rPr>
                  </w:pPr>
                  <w:r w:rsidRPr="00373786">
                    <w:rPr>
                      <w:sz w:val="20"/>
                      <w:lang w:val="ru-RU"/>
                    </w:rPr>
                    <w:t>топливного бака</w:t>
                  </w:r>
                </w:p>
              </w:tc>
              <w:tc>
                <w:tcPr>
                  <w:tcW w:w="2410" w:type="dxa"/>
                </w:tcPr>
                <w:p w14:paraId="46F94161" w14:textId="77777777" w:rsidR="00066C16" w:rsidRPr="00373786" w:rsidRDefault="00066C16" w:rsidP="00066C16">
                  <w:pPr>
                    <w:pStyle w:val="TableParagraph"/>
                    <w:spacing w:line="226" w:lineRule="exact"/>
                    <w:rPr>
                      <w:sz w:val="20"/>
                      <w:lang w:val="ru-RU"/>
                    </w:rPr>
                  </w:pPr>
                  <w:r w:rsidRPr="00373786">
                    <w:rPr>
                      <w:sz w:val="20"/>
                      <w:lang w:val="ru-RU"/>
                    </w:rPr>
                    <w:t>ТР ТС 018/2011</w:t>
                  </w:r>
                </w:p>
                <w:p w14:paraId="634E0F96" w14:textId="77777777" w:rsidR="00066C16" w:rsidRPr="00373786" w:rsidRDefault="00066C16" w:rsidP="00066C16">
                  <w:pPr>
                    <w:pStyle w:val="TableParagraph"/>
                    <w:spacing w:line="225" w:lineRule="exact"/>
                    <w:rPr>
                      <w:sz w:val="20"/>
                      <w:lang w:val="ru-RU"/>
                    </w:rPr>
                  </w:pPr>
                  <w:r w:rsidRPr="00373786">
                    <w:rPr>
                      <w:sz w:val="20"/>
                      <w:lang w:val="ru-RU"/>
                    </w:rPr>
                    <w:t>Приложение 4, пункт 3.8.1</w:t>
                  </w:r>
                </w:p>
                <w:p w14:paraId="44B8D62B" w14:textId="77777777" w:rsidR="00066C16" w:rsidRPr="00373786" w:rsidRDefault="00066C16" w:rsidP="00066C16">
                  <w:pPr>
                    <w:pStyle w:val="TableParagraph"/>
                    <w:spacing w:line="226" w:lineRule="exact"/>
                    <w:rPr>
                      <w:sz w:val="20"/>
                      <w:lang w:val="ru-RU"/>
                    </w:rPr>
                  </w:pPr>
                  <w:r w:rsidRPr="00373786">
                    <w:rPr>
                      <w:sz w:val="20"/>
                      <w:lang w:val="ru-RU"/>
                    </w:rPr>
                    <w:t>Приложение 4, пункт 3.8.2</w:t>
                  </w:r>
                </w:p>
                <w:p w14:paraId="01FCFFF3" w14:textId="77777777" w:rsidR="00066C16" w:rsidRPr="00373786" w:rsidRDefault="00066C16" w:rsidP="00066C16">
                  <w:pPr>
                    <w:pStyle w:val="TableParagraph"/>
                    <w:spacing w:line="226" w:lineRule="exact"/>
                    <w:rPr>
                      <w:sz w:val="20"/>
                      <w:lang w:val="ru-RU"/>
                    </w:rPr>
                  </w:pPr>
                  <w:r w:rsidRPr="00373786">
                    <w:rPr>
                      <w:sz w:val="20"/>
                      <w:lang w:val="ru-RU"/>
                    </w:rPr>
                    <w:t>Приложение 4, пункт 3.8.3</w:t>
                  </w:r>
                </w:p>
                <w:p w14:paraId="61F3B5F6" w14:textId="77777777" w:rsidR="00066C16" w:rsidRPr="00373786" w:rsidRDefault="00066C16" w:rsidP="00066C16">
                  <w:pPr>
                    <w:pStyle w:val="TableParagraph"/>
                    <w:spacing w:line="226" w:lineRule="exact"/>
                    <w:rPr>
                      <w:sz w:val="20"/>
                      <w:lang w:val="ru-RU"/>
                    </w:rPr>
                  </w:pPr>
                  <w:r w:rsidRPr="00373786">
                    <w:rPr>
                      <w:sz w:val="20"/>
                      <w:lang w:val="ru-RU"/>
                    </w:rPr>
                    <w:t>Приложение 4, пункт 3.8.4</w:t>
                  </w:r>
                </w:p>
                <w:p w14:paraId="5D989069" w14:textId="77777777" w:rsidR="00066C16" w:rsidRPr="00373786" w:rsidRDefault="00066C16" w:rsidP="00066C16">
                  <w:pPr>
                    <w:pStyle w:val="TableParagraph"/>
                    <w:spacing w:line="223" w:lineRule="exact"/>
                    <w:rPr>
                      <w:sz w:val="20"/>
                      <w:lang w:val="ru-RU"/>
                    </w:rPr>
                  </w:pPr>
                  <w:r w:rsidRPr="00373786">
                    <w:rPr>
                      <w:sz w:val="20"/>
                      <w:lang w:val="ru-RU"/>
                    </w:rPr>
                    <w:t>Приложение 4, пункт 3.8.5</w:t>
                  </w:r>
                </w:p>
                <w:p w14:paraId="40E8E828" w14:textId="77777777" w:rsidR="00066C16" w:rsidRPr="00373786" w:rsidRDefault="00066C16" w:rsidP="00066C16">
                  <w:pPr>
                    <w:pStyle w:val="TableParagraph"/>
                    <w:spacing w:line="226" w:lineRule="exact"/>
                    <w:rPr>
                      <w:sz w:val="20"/>
                      <w:lang w:val="ru-RU"/>
                    </w:rPr>
                  </w:pPr>
                  <w:r w:rsidRPr="00373786">
                    <w:rPr>
                      <w:sz w:val="20"/>
                      <w:lang w:val="ru-RU"/>
                    </w:rPr>
                    <w:t>Приложение 4, пункт 3.8.6</w:t>
                  </w:r>
                </w:p>
                <w:p w14:paraId="421F2278" w14:textId="77777777" w:rsidR="00066C16" w:rsidRPr="00373786" w:rsidRDefault="00066C16" w:rsidP="00066C16">
                  <w:pPr>
                    <w:pStyle w:val="TableParagraph"/>
                    <w:spacing w:line="224" w:lineRule="exact"/>
                    <w:rPr>
                      <w:sz w:val="20"/>
                      <w:lang w:val="ru-RU"/>
                    </w:rPr>
                  </w:pPr>
                  <w:r w:rsidRPr="00373786">
                    <w:rPr>
                      <w:sz w:val="20"/>
                      <w:lang w:val="ru-RU"/>
                    </w:rPr>
                    <w:t>Приложение 4, пункт 3.8.7</w:t>
                  </w:r>
                </w:p>
                <w:p w14:paraId="3F7A2A90" w14:textId="77777777" w:rsidR="00066C16" w:rsidRPr="00373786" w:rsidRDefault="00066C16" w:rsidP="00066C16">
                  <w:pPr>
                    <w:pStyle w:val="TableParagraph"/>
                    <w:rPr>
                      <w:sz w:val="20"/>
                      <w:lang w:val="ru-RU"/>
                    </w:rPr>
                  </w:pPr>
                  <w:r w:rsidRPr="00373786">
                    <w:rPr>
                      <w:sz w:val="20"/>
                      <w:lang w:val="ru-RU"/>
                    </w:rPr>
                    <w:t>Приложение 4, пункт 3.8.8</w:t>
                  </w:r>
                </w:p>
              </w:tc>
              <w:tc>
                <w:tcPr>
                  <w:tcW w:w="2268" w:type="dxa"/>
                </w:tcPr>
                <w:p w14:paraId="4CBFAF67" w14:textId="77777777" w:rsidR="00066C16" w:rsidRPr="00373786" w:rsidRDefault="00066C16" w:rsidP="00066C16">
                  <w:pPr>
                    <w:pStyle w:val="TableParagraph"/>
                    <w:spacing w:line="226" w:lineRule="exact"/>
                    <w:rPr>
                      <w:sz w:val="20"/>
                    </w:rPr>
                  </w:pPr>
                  <w:r w:rsidRPr="00373786">
                    <w:rPr>
                      <w:sz w:val="20"/>
                    </w:rPr>
                    <w:t>ТР ТС 018/2011,</w:t>
                  </w:r>
                </w:p>
                <w:p w14:paraId="70B8DB21" w14:textId="77777777" w:rsidR="00066C16" w:rsidRPr="00373786" w:rsidRDefault="00066C16" w:rsidP="00066C16">
                  <w:pPr>
                    <w:pStyle w:val="TableParagraph"/>
                    <w:spacing w:line="225" w:lineRule="exact"/>
                    <w:rPr>
                      <w:sz w:val="20"/>
                    </w:rPr>
                  </w:pPr>
                  <w:r w:rsidRPr="00373786">
                    <w:rPr>
                      <w:sz w:val="20"/>
                    </w:rPr>
                    <w:t>Приложение 4, пункт 3.8</w:t>
                  </w:r>
                </w:p>
              </w:tc>
              <w:tc>
                <w:tcPr>
                  <w:tcW w:w="1417" w:type="dxa"/>
                </w:tcPr>
                <w:p w14:paraId="7EBB8396"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AB40268" w14:textId="77777777" w:rsidR="00066C16" w:rsidRDefault="00066C16" w:rsidP="00066C16">
                  <w:pPr>
                    <w:pStyle w:val="TableParagraph"/>
                    <w:ind w:left="0"/>
                    <w:jc w:val="center"/>
                    <w:rPr>
                      <w:b/>
                      <w:w w:val="99"/>
                      <w:sz w:val="20"/>
                      <w:lang w:val="ru-RU"/>
                    </w:rPr>
                  </w:pPr>
                </w:p>
                <w:p w14:paraId="66CD45CB" w14:textId="77777777" w:rsidR="00E321C2" w:rsidRPr="00373786" w:rsidRDefault="00E321C2" w:rsidP="00066C16">
                  <w:pPr>
                    <w:pStyle w:val="TableParagraph"/>
                    <w:ind w:left="0"/>
                    <w:jc w:val="center"/>
                    <w:rPr>
                      <w:b/>
                      <w:w w:val="99"/>
                      <w:sz w:val="20"/>
                      <w:lang w:val="ru-RU"/>
                    </w:rPr>
                  </w:pPr>
                </w:p>
                <w:p w14:paraId="6BFB59E1"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4B4047A" w14:textId="77777777" w:rsidR="00066C16" w:rsidRDefault="00066C16" w:rsidP="00066C16">
                  <w:pPr>
                    <w:pStyle w:val="TableParagraph"/>
                    <w:spacing w:before="11"/>
                    <w:ind w:left="0"/>
                    <w:jc w:val="center"/>
                    <w:rPr>
                      <w:sz w:val="19"/>
                      <w:lang w:val="ru-RU"/>
                    </w:rPr>
                  </w:pPr>
                </w:p>
                <w:p w14:paraId="291C79FD" w14:textId="77777777" w:rsidR="00E321C2" w:rsidRPr="00373786" w:rsidRDefault="00E321C2" w:rsidP="00066C16">
                  <w:pPr>
                    <w:pStyle w:val="TableParagraph"/>
                    <w:spacing w:before="11"/>
                    <w:ind w:left="0"/>
                    <w:jc w:val="center"/>
                    <w:rPr>
                      <w:sz w:val="19"/>
                      <w:lang w:val="ru-RU"/>
                    </w:rPr>
                  </w:pPr>
                </w:p>
                <w:p w14:paraId="4480A531"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64E312E" w14:textId="77777777" w:rsidR="00E321C2" w:rsidRDefault="00E321C2" w:rsidP="00E321C2">
                  <w:pPr>
                    <w:spacing w:after="0" w:line="240" w:lineRule="auto"/>
                    <w:rPr>
                      <w:rFonts w:ascii="Times New Roman" w:hAnsi="Times New Roman" w:cs="Times New Roman"/>
                      <w:color w:val="FF0000"/>
                      <w:sz w:val="18"/>
                      <w:szCs w:val="18"/>
                    </w:rPr>
                  </w:pPr>
                </w:p>
                <w:p w14:paraId="50C16629" w14:textId="77777777" w:rsidR="00E321C2" w:rsidRDefault="00E321C2" w:rsidP="00E321C2">
                  <w:pPr>
                    <w:spacing w:after="0" w:line="240" w:lineRule="auto"/>
                    <w:rPr>
                      <w:rFonts w:ascii="Times New Roman" w:hAnsi="Times New Roman" w:cs="Times New Roman"/>
                      <w:color w:val="FF0000"/>
                      <w:sz w:val="18"/>
                      <w:szCs w:val="18"/>
                    </w:rPr>
                  </w:pPr>
                </w:p>
                <w:p w14:paraId="2679126E"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DC4D025" w14:textId="77777777" w:rsidR="00066C16" w:rsidRPr="00373786" w:rsidRDefault="00066C16" w:rsidP="00066C16">
                  <w:pPr>
                    <w:ind w:right="153"/>
                    <w:jc w:val="center"/>
                    <w:rPr>
                      <w:rFonts w:ascii="Times New Roman" w:hAnsi="Times New Roman" w:cs="Times New Roman"/>
                      <w:b/>
                      <w:w w:val="99"/>
                      <w:sz w:val="20"/>
                    </w:rPr>
                  </w:pPr>
                </w:p>
                <w:p w14:paraId="5271C82C" w14:textId="77777777" w:rsidR="00E321C2" w:rsidRDefault="00066C16" w:rsidP="00E321C2">
                  <w:pPr>
                    <w:spacing w:after="0" w:line="240" w:lineRule="auto"/>
                    <w:rPr>
                      <w:rFonts w:ascii="Times New Roman" w:hAnsi="Times New Roman" w:cs="Times New Roman"/>
                      <w:color w:val="FF0000"/>
                      <w:sz w:val="18"/>
                      <w:szCs w:val="18"/>
                    </w:rPr>
                  </w:pPr>
                  <w:r w:rsidRPr="00373786">
                    <w:rPr>
                      <w:rFonts w:ascii="Times New Roman" w:hAnsi="Times New Roman" w:cs="Times New Roman"/>
                      <w:b/>
                      <w:w w:val="99"/>
                      <w:sz w:val="20"/>
                    </w:rPr>
                    <w:t xml:space="preserve"> </w:t>
                  </w:r>
                  <w:r w:rsidR="00E321C2" w:rsidRPr="00E4398F">
                    <w:rPr>
                      <w:rFonts w:ascii="Times New Roman" w:hAnsi="Times New Roman" w:cs="Times New Roman"/>
                      <w:color w:val="FF0000"/>
                      <w:sz w:val="18"/>
                      <w:szCs w:val="18"/>
                    </w:rPr>
                    <w:t>соотв/несоотв</w:t>
                  </w:r>
                </w:p>
                <w:p w14:paraId="72192AAE" w14:textId="77777777" w:rsidR="00066C16" w:rsidRPr="00373786" w:rsidRDefault="00066C16" w:rsidP="00066C16">
                  <w:pPr>
                    <w:ind w:right="153"/>
                    <w:jc w:val="center"/>
                    <w:rPr>
                      <w:rFonts w:ascii="Times New Roman" w:hAnsi="Times New Roman" w:cs="Times New Roman"/>
                      <w:sz w:val="18"/>
                      <w:szCs w:val="18"/>
                    </w:rPr>
                  </w:pPr>
                </w:p>
              </w:tc>
            </w:tr>
            <w:tr w:rsidR="00066C16" w:rsidRPr="00373786" w14:paraId="5D9F5DB5" w14:textId="77777777" w:rsidTr="00732410">
              <w:trPr>
                <w:trHeight w:val="158"/>
              </w:trPr>
              <w:tc>
                <w:tcPr>
                  <w:tcW w:w="562" w:type="dxa"/>
                </w:tcPr>
                <w:p w14:paraId="42EAAC04" w14:textId="77777777" w:rsidR="00066C16" w:rsidRPr="00373786" w:rsidRDefault="00066C16" w:rsidP="00066C16">
                  <w:pPr>
                    <w:ind w:right="153"/>
                    <w:rPr>
                      <w:rFonts w:ascii="Times New Roman" w:hAnsi="Times New Roman" w:cs="Times New Roman"/>
                      <w:sz w:val="18"/>
                      <w:szCs w:val="18"/>
                    </w:rPr>
                  </w:pPr>
                  <w:r w:rsidRPr="00373786">
                    <w:rPr>
                      <w:rFonts w:ascii="Times New Roman" w:hAnsi="Times New Roman" w:cs="Times New Roman"/>
                      <w:sz w:val="18"/>
                      <w:szCs w:val="18"/>
                    </w:rPr>
                    <w:t>20</w:t>
                  </w:r>
                </w:p>
              </w:tc>
              <w:tc>
                <w:tcPr>
                  <w:tcW w:w="3261" w:type="dxa"/>
                </w:tcPr>
                <w:p w14:paraId="3FD5F237" w14:textId="77777777" w:rsidR="00066C16" w:rsidRPr="00373786" w:rsidRDefault="00066C16" w:rsidP="00066C16">
                  <w:pPr>
                    <w:pStyle w:val="TableParagraph"/>
                    <w:ind w:left="105" w:right="502"/>
                    <w:jc w:val="both"/>
                    <w:rPr>
                      <w:sz w:val="20"/>
                      <w:lang w:val="ru-RU"/>
                    </w:rPr>
                  </w:pPr>
                  <w:r w:rsidRPr="00373786">
                    <w:rPr>
                      <w:sz w:val="20"/>
                      <w:lang w:val="ru-RU"/>
                    </w:rPr>
                    <w:t>Категории единичных транспортных средств</w:t>
                  </w:r>
                </w:p>
                <w:p w14:paraId="0DB9FCE1" w14:textId="77777777" w:rsidR="00066C16" w:rsidRPr="00373786" w:rsidRDefault="00066C16" w:rsidP="00066C16">
                  <w:pPr>
                    <w:pStyle w:val="TableParagraph"/>
                    <w:ind w:left="105" w:right="502"/>
                    <w:jc w:val="both"/>
                    <w:rPr>
                      <w:sz w:val="20"/>
                      <w:lang w:val="ru-RU"/>
                    </w:rPr>
                  </w:pPr>
                  <w:r w:rsidRPr="00373786">
                    <w:rPr>
                      <w:sz w:val="20"/>
                      <w:lang w:val="ru-RU"/>
                    </w:rPr>
                    <w:lastRenderedPageBreak/>
                    <w:t>L1, L2, L3, L4, L5, L6, L7.</w:t>
                  </w:r>
                </w:p>
                <w:p w14:paraId="3326EF7F" w14:textId="77777777" w:rsidR="00066C16" w:rsidRPr="00373786" w:rsidRDefault="00066C16" w:rsidP="00066C16">
                  <w:pPr>
                    <w:pStyle w:val="TableParagraph"/>
                    <w:ind w:left="105" w:right="502"/>
                    <w:jc w:val="both"/>
                    <w:rPr>
                      <w:sz w:val="20"/>
                      <w:lang w:val="ru-RU"/>
                    </w:rPr>
                  </w:pPr>
                  <w:r w:rsidRPr="00373786">
                    <w:rPr>
                      <w:sz w:val="20"/>
                      <w:lang w:val="ru-RU"/>
                    </w:rPr>
                    <w:t>М1, М2, М3</w:t>
                  </w:r>
                </w:p>
                <w:p w14:paraId="77BEB7F8" w14:textId="77777777" w:rsidR="00066C16" w:rsidRPr="00373786" w:rsidRDefault="00066C16" w:rsidP="00066C16">
                  <w:pPr>
                    <w:pStyle w:val="TableParagraph"/>
                    <w:ind w:left="105" w:right="502"/>
                    <w:jc w:val="both"/>
                    <w:rPr>
                      <w:sz w:val="20"/>
                      <w:lang w:val="ru-RU"/>
                    </w:rPr>
                  </w:pPr>
                  <w:r w:rsidRPr="00373786">
                    <w:rPr>
                      <w:sz w:val="20"/>
                      <w:lang w:val="ru-RU"/>
                    </w:rPr>
                    <w:t>N1, N2, N3</w:t>
                  </w:r>
                </w:p>
              </w:tc>
              <w:tc>
                <w:tcPr>
                  <w:tcW w:w="5953" w:type="dxa"/>
                </w:tcPr>
                <w:p w14:paraId="6AA4A751" w14:textId="77777777" w:rsidR="00066C16" w:rsidRPr="00373786" w:rsidRDefault="00066C16" w:rsidP="00066C16">
                  <w:pPr>
                    <w:pStyle w:val="TableParagraph"/>
                    <w:rPr>
                      <w:sz w:val="20"/>
                      <w:lang w:val="ru-RU"/>
                    </w:rPr>
                  </w:pPr>
                  <w:r w:rsidRPr="00373786">
                    <w:rPr>
                      <w:sz w:val="20"/>
                      <w:lang w:val="ru-RU"/>
                    </w:rPr>
                    <w:lastRenderedPageBreak/>
                    <w:t>-Визуальная проверка наличие системы бортовой диагностики (в отношении</w:t>
                  </w:r>
                </w:p>
                <w:p w14:paraId="49B3C2F0" w14:textId="77777777" w:rsidR="00066C16" w:rsidRPr="00373786" w:rsidRDefault="00066C16" w:rsidP="00066C16">
                  <w:pPr>
                    <w:pStyle w:val="TableParagraph"/>
                    <w:rPr>
                      <w:sz w:val="20"/>
                      <w:lang w:val="ru-RU"/>
                    </w:rPr>
                  </w:pPr>
                  <w:r w:rsidRPr="00373786">
                    <w:rPr>
                      <w:sz w:val="20"/>
                      <w:lang w:val="ru-RU"/>
                    </w:rPr>
                    <w:lastRenderedPageBreak/>
                    <w:t>экологических показателей) в</w:t>
                  </w:r>
                </w:p>
                <w:p w14:paraId="104A5C57" w14:textId="77777777" w:rsidR="00066C16" w:rsidRPr="00373786" w:rsidRDefault="00066C16" w:rsidP="00066C16">
                  <w:pPr>
                    <w:pStyle w:val="TableParagraph"/>
                    <w:rPr>
                      <w:sz w:val="20"/>
                      <w:lang w:val="ru-RU"/>
                    </w:rPr>
                  </w:pPr>
                  <w:r w:rsidRPr="00373786">
                    <w:rPr>
                      <w:sz w:val="20"/>
                      <w:lang w:val="ru-RU"/>
                    </w:rPr>
                    <w:t>работоспособном состоянии. категорий</w:t>
                  </w:r>
                </w:p>
                <w:p w14:paraId="0FC51F58" w14:textId="77777777" w:rsidR="00066C16" w:rsidRPr="00373786" w:rsidRDefault="00066C16" w:rsidP="00066C16">
                  <w:pPr>
                    <w:pStyle w:val="TableParagraph"/>
                    <w:rPr>
                      <w:sz w:val="20"/>
                      <w:lang w:val="ru-RU"/>
                    </w:rPr>
                  </w:pPr>
                  <w:r w:rsidRPr="00373786">
                    <w:rPr>
                      <w:sz w:val="20"/>
                      <w:lang w:val="ru-RU"/>
                    </w:rPr>
                    <w:t>М</w:t>
                  </w:r>
                  <w:proofErr w:type="gramStart"/>
                  <w:r w:rsidRPr="00373786">
                    <w:rPr>
                      <w:sz w:val="20"/>
                      <w:lang w:val="ru-RU"/>
                    </w:rPr>
                    <w:t>1  полной</w:t>
                  </w:r>
                  <w:proofErr w:type="gramEnd"/>
                  <w:r w:rsidRPr="00373786">
                    <w:rPr>
                      <w:sz w:val="20"/>
                      <w:lang w:val="ru-RU"/>
                    </w:rPr>
                    <w:t xml:space="preserve"> массой не более 3,5 т и N1</w:t>
                  </w:r>
                </w:p>
                <w:p w14:paraId="18502D1E" w14:textId="77777777" w:rsidR="00066C16" w:rsidRPr="00373786" w:rsidRDefault="00066C16" w:rsidP="00066C16">
                  <w:pPr>
                    <w:pStyle w:val="TableParagraph"/>
                    <w:rPr>
                      <w:sz w:val="20"/>
                      <w:lang w:val="ru-RU"/>
                    </w:rPr>
                  </w:pPr>
                  <w:r w:rsidRPr="00373786">
                    <w:rPr>
                      <w:sz w:val="20"/>
                      <w:lang w:val="ru-RU"/>
                    </w:rPr>
                    <w:t>-Визуальная проверка наличие системы</w:t>
                  </w:r>
                </w:p>
                <w:p w14:paraId="56DF8993" w14:textId="77777777" w:rsidR="00066C16" w:rsidRPr="00373786" w:rsidRDefault="00066C16" w:rsidP="00066C16">
                  <w:pPr>
                    <w:pStyle w:val="TableParagraph"/>
                    <w:rPr>
                      <w:sz w:val="20"/>
                      <w:lang w:val="ru-RU"/>
                    </w:rPr>
                  </w:pPr>
                  <w:r w:rsidRPr="00373786">
                    <w:rPr>
                      <w:sz w:val="20"/>
                      <w:lang w:val="ru-RU"/>
                    </w:rPr>
                    <w:t>бортовой диагностики в работоспособном</w:t>
                  </w:r>
                </w:p>
                <w:p w14:paraId="58ADB6A6" w14:textId="77777777" w:rsidR="00066C16" w:rsidRPr="00373786" w:rsidRDefault="00066C16" w:rsidP="00066C16">
                  <w:pPr>
                    <w:pStyle w:val="TableParagraph"/>
                    <w:rPr>
                      <w:sz w:val="20"/>
                      <w:lang w:val="ru-RU"/>
                    </w:rPr>
                  </w:pPr>
                  <w:r w:rsidRPr="00373786">
                    <w:rPr>
                      <w:sz w:val="20"/>
                      <w:lang w:val="ru-RU"/>
                    </w:rPr>
                    <w:t>состоянии, категорий М</w:t>
                  </w:r>
                  <w:proofErr w:type="gramStart"/>
                  <w:r w:rsidRPr="00373786">
                    <w:rPr>
                      <w:sz w:val="20"/>
                      <w:lang w:val="ru-RU"/>
                    </w:rPr>
                    <w:t>1  полной</w:t>
                  </w:r>
                  <w:proofErr w:type="gramEnd"/>
                  <w:r w:rsidRPr="00373786">
                    <w:rPr>
                      <w:sz w:val="20"/>
                      <w:lang w:val="ru-RU"/>
                    </w:rPr>
                    <w:t xml:space="preserve"> массой</w:t>
                  </w:r>
                </w:p>
                <w:p w14:paraId="1B44EDE0" w14:textId="77777777" w:rsidR="00066C16" w:rsidRPr="00373786" w:rsidRDefault="00066C16" w:rsidP="00066C16">
                  <w:pPr>
                    <w:pStyle w:val="TableParagraph"/>
                    <w:rPr>
                      <w:sz w:val="20"/>
                      <w:lang w:val="ru-RU"/>
                    </w:rPr>
                  </w:pPr>
                  <w:r w:rsidRPr="00373786">
                    <w:rPr>
                      <w:sz w:val="20"/>
                      <w:lang w:val="ru-RU"/>
                    </w:rPr>
                    <w:t>более 3,5 т, М2, М3, N2, N3 2008 и более</w:t>
                  </w:r>
                </w:p>
                <w:p w14:paraId="3E666F9C" w14:textId="77777777" w:rsidR="00066C16" w:rsidRPr="00373786" w:rsidRDefault="00066C16" w:rsidP="00066C16">
                  <w:pPr>
                    <w:pStyle w:val="TableParagraph"/>
                    <w:rPr>
                      <w:sz w:val="20"/>
                      <w:lang w:val="ru-RU"/>
                    </w:rPr>
                  </w:pPr>
                  <w:r w:rsidRPr="00373786">
                    <w:rPr>
                      <w:sz w:val="20"/>
                      <w:lang w:val="ru-RU"/>
                    </w:rPr>
                    <w:t>поздних годов выпуска с дизелями и 2010и</w:t>
                  </w:r>
                </w:p>
                <w:p w14:paraId="7AD48737" w14:textId="77777777" w:rsidR="00066C16" w:rsidRPr="00373786" w:rsidRDefault="00066C16" w:rsidP="00066C16">
                  <w:pPr>
                    <w:pStyle w:val="TableParagraph"/>
                    <w:rPr>
                      <w:sz w:val="20"/>
                      <w:lang w:val="ru-RU"/>
                    </w:rPr>
                  </w:pPr>
                  <w:r w:rsidRPr="00373786">
                    <w:rPr>
                      <w:sz w:val="20"/>
                      <w:lang w:val="ru-RU"/>
                    </w:rPr>
                    <w:t>более поздних годов выпуска с газовыми</w:t>
                  </w:r>
                </w:p>
                <w:p w14:paraId="46543720" w14:textId="77777777" w:rsidR="00066C16" w:rsidRPr="00373786" w:rsidRDefault="00066C16" w:rsidP="00066C16">
                  <w:pPr>
                    <w:pStyle w:val="TableParagraph"/>
                    <w:rPr>
                      <w:sz w:val="20"/>
                      <w:lang w:val="ru-RU"/>
                    </w:rPr>
                  </w:pPr>
                  <w:r w:rsidRPr="00373786">
                    <w:rPr>
                      <w:sz w:val="20"/>
                      <w:lang w:val="ru-RU"/>
                    </w:rPr>
                    <w:t>двигателями Визуальная проверка оснащение</w:t>
                  </w:r>
                </w:p>
                <w:p w14:paraId="27D3A111" w14:textId="77777777" w:rsidR="00066C16" w:rsidRPr="00373786" w:rsidRDefault="00066C16" w:rsidP="00066C16">
                  <w:pPr>
                    <w:pStyle w:val="TableParagraph"/>
                    <w:rPr>
                      <w:sz w:val="20"/>
                      <w:lang w:val="ru-RU"/>
                    </w:rPr>
                  </w:pPr>
                  <w:r w:rsidRPr="00373786">
                    <w:rPr>
                      <w:sz w:val="20"/>
                      <w:lang w:val="ru-RU"/>
                    </w:rPr>
                    <w:t>каталитическим нейтрализатором категорий</w:t>
                  </w:r>
                </w:p>
                <w:p w14:paraId="7CD6C5DD" w14:textId="77777777" w:rsidR="00066C16" w:rsidRPr="00373786" w:rsidRDefault="00066C16" w:rsidP="00066C16">
                  <w:pPr>
                    <w:pStyle w:val="TableParagraph"/>
                    <w:rPr>
                      <w:sz w:val="20"/>
                      <w:lang w:val="ru-RU"/>
                    </w:rPr>
                  </w:pPr>
                  <w:r w:rsidRPr="00373786">
                    <w:rPr>
                      <w:sz w:val="20"/>
                      <w:lang w:val="ru-RU"/>
                    </w:rPr>
                    <w:t>М1 полной</w:t>
                  </w:r>
                </w:p>
                <w:p w14:paraId="5671B46F" w14:textId="77777777" w:rsidR="00066C16" w:rsidRPr="00373786" w:rsidRDefault="00066C16" w:rsidP="00066C16">
                  <w:pPr>
                    <w:pStyle w:val="TableParagraph"/>
                    <w:rPr>
                      <w:sz w:val="20"/>
                      <w:lang w:val="ru-RU"/>
                    </w:rPr>
                  </w:pPr>
                  <w:r w:rsidRPr="00373786">
                    <w:rPr>
                      <w:sz w:val="20"/>
                      <w:lang w:val="ru-RU"/>
                    </w:rPr>
                    <w:t>массой до 3,5 т и N</w:t>
                  </w:r>
                  <w:proofErr w:type="gramStart"/>
                  <w:r w:rsidRPr="00373786">
                    <w:rPr>
                      <w:sz w:val="20"/>
                      <w:lang w:val="ru-RU"/>
                    </w:rPr>
                    <w:t>1  c</w:t>
                  </w:r>
                  <w:proofErr w:type="gramEnd"/>
                  <w:r w:rsidRPr="00373786">
                    <w:rPr>
                      <w:sz w:val="20"/>
                      <w:lang w:val="ru-RU"/>
                    </w:rPr>
                    <w:t xml:space="preserve"> двигателями с</w:t>
                  </w:r>
                </w:p>
                <w:p w14:paraId="6323D79F" w14:textId="77777777" w:rsidR="00066C16" w:rsidRPr="00373786" w:rsidRDefault="00066C16" w:rsidP="00066C16">
                  <w:pPr>
                    <w:pStyle w:val="TableParagraph"/>
                    <w:rPr>
                      <w:sz w:val="20"/>
                      <w:lang w:val="ru-RU"/>
                    </w:rPr>
                  </w:pPr>
                  <w:r w:rsidRPr="00373786">
                    <w:rPr>
                      <w:sz w:val="20"/>
                      <w:lang w:val="ru-RU"/>
                    </w:rPr>
                    <w:t>принудительным зажиганием</w:t>
                  </w:r>
                </w:p>
                <w:p w14:paraId="7113CBAC" w14:textId="77777777" w:rsidR="00066C16" w:rsidRPr="00373786" w:rsidRDefault="00066C16" w:rsidP="00066C16">
                  <w:pPr>
                    <w:pStyle w:val="TableParagraph"/>
                    <w:rPr>
                      <w:sz w:val="20"/>
                      <w:lang w:val="ru-RU"/>
                    </w:rPr>
                  </w:pPr>
                  <w:r w:rsidRPr="00373786">
                    <w:rPr>
                      <w:sz w:val="20"/>
                      <w:lang w:val="ru-RU"/>
                    </w:rPr>
                    <w:t>-Визуальная проверка оснащение системой</w:t>
                  </w:r>
                </w:p>
                <w:p w14:paraId="1F796851" w14:textId="77777777" w:rsidR="00066C16" w:rsidRPr="00373786" w:rsidRDefault="00066C16" w:rsidP="00066C16">
                  <w:pPr>
                    <w:pStyle w:val="TableParagraph"/>
                    <w:rPr>
                      <w:sz w:val="20"/>
                      <w:lang w:val="ru-RU"/>
                    </w:rPr>
                  </w:pPr>
                  <w:r w:rsidRPr="00373786">
                    <w:rPr>
                      <w:sz w:val="20"/>
                      <w:lang w:val="ru-RU"/>
                    </w:rPr>
                    <w:t>рециркуляции отработавших газов и (или)</w:t>
                  </w:r>
                </w:p>
                <w:p w14:paraId="0FA3B562" w14:textId="77777777" w:rsidR="00066C16" w:rsidRPr="00373786" w:rsidRDefault="00066C16" w:rsidP="00066C16">
                  <w:pPr>
                    <w:pStyle w:val="TableParagraph"/>
                    <w:rPr>
                      <w:sz w:val="20"/>
                      <w:lang w:val="ru-RU"/>
                    </w:rPr>
                  </w:pPr>
                  <w:r w:rsidRPr="00373786">
                    <w:rPr>
                      <w:sz w:val="20"/>
                      <w:lang w:val="ru-RU"/>
                    </w:rPr>
                    <w:t>каталитическим нейтрализатором и (или) фильтром частиц категорий М1 полной массой до 3,5 т и N</w:t>
                  </w:r>
                  <w:proofErr w:type="gramStart"/>
                  <w:r w:rsidRPr="00373786">
                    <w:rPr>
                      <w:sz w:val="20"/>
                      <w:lang w:val="ru-RU"/>
                    </w:rPr>
                    <w:t>1  c</w:t>
                  </w:r>
                  <w:proofErr w:type="gramEnd"/>
                  <w:r w:rsidRPr="00373786">
                    <w:rPr>
                      <w:sz w:val="20"/>
                      <w:lang w:val="ru-RU"/>
                    </w:rPr>
                    <w:t xml:space="preserve"> дизелями</w:t>
                  </w:r>
                </w:p>
                <w:p w14:paraId="16722ECB" w14:textId="77777777" w:rsidR="00066C16" w:rsidRPr="00373786" w:rsidRDefault="00066C16" w:rsidP="00066C16">
                  <w:pPr>
                    <w:pStyle w:val="TableParagraph"/>
                    <w:rPr>
                      <w:sz w:val="20"/>
                      <w:lang w:val="ru-RU"/>
                    </w:rPr>
                  </w:pPr>
                  <w:r w:rsidRPr="00373786">
                    <w:rPr>
                      <w:sz w:val="20"/>
                      <w:lang w:val="ru-RU"/>
                    </w:rPr>
                    <w:t xml:space="preserve">-Измерение концентрации </w:t>
                  </w:r>
                  <w:proofErr w:type="gramStart"/>
                  <w:r w:rsidRPr="00373786">
                    <w:rPr>
                      <w:sz w:val="20"/>
                      <w:lang w:val="ru-RU"/>
                    </w:rPr>
                    <w:t>СО,СН</w:t>
                  </w:r>
                  <w:proofErr w:type="gramEnd"/>
                  <w:r w:rsidRPr="00373786">
                    <w:rPr>
                      <w:sz w:val="20"/>
                      <w:lang w:val="ru-RU"/>
                    </w:rPr>
                    <w:t>,СО2,О2 в двух режимах испытаний:</w:t>
                  </w:r>
                </w:p>
                <w:p w14:paraId="3579F272" w14:textId="77777777" w:rsidR="00066C16" w:rsidRPr="00373786" w:rsidRDefault="00066C16" w:rsidP="00066C16">
                  <w:pPr>
                    <w:pStyle w:val="TableParagraph"/>
                    <w:rPr>
                      <w:sz w:val="20"/>
                      <w:lang w:val="ru-RU"/>
                    </w:rPr>
                  </w:pPr>
                  <w:r w:rsidRPr="00373786">
                    <w:rPr>
                      <w:sz w:val="20"/>
                      <w:lang w:val="ru-RU"/>
                    </w:rPr>
                    <w:t>-Измерение дымности дизельных</w:t>
                  </w:r>
                </w:p>
                <w:p w14:paraId="2256CAF2" w14:textId="77777777" w:rsidR="00066C16" w:rsidRPr="00373786" w:rsidRDefault="00066C16" w:rsidP="00066C16">
                  <w:pPr>
                    <w:pStyle w:val="TableParagraph"/>
                    <w:rPr>
                      <w:sz w:val="20"/>
                      <w:lang w:val="ru-RU"/>
                    </w:rPr>
                  </w:pPr>
                  <w:proofErr w:type="gramStart"/>
                  <w:r w:rsidRPr="00373786">
                    <w:rPr>
                      <w:sz w:val="20"/>
                      <w:lang w:val="ru-RU"/>
                    </w:rPr>
                    <w:t>двигателей  в</w:t>
                  </w:r>
                  <w:proofErr w:type="gramEnd"/>
                  <w:r w:rsidRPr="00373786">
                    <w:rPr>
                      <w:sz w:val="20"/>
                      <w:lang w:val="ru-RU"/>
                    </w:rPr>
                    <w:t xml:space="preserve"> одном режиме испытаний:</w:t>
                  </w:r>
                </w:p>
                <w:p w14:paraId="76B45CFC" w14:textId="77777777" w:rsidR="00066C16" w:rsidRPr="00373786" w:rsidRDefault="00066C16" w:rsidP="00066C16">
                  <w:pPr>
                    <w:pStyle w:val="TableParagraph"/>
                    <w:rPr>
                      <w:sz w:val="20"/>
                      <w:lang w:val="ru-RU"/>
                    </w:rPr>
                  </w:pPr>
                  <w:r w:rsidRPr="00373786">
                    <w:rPr>
                      <w:sz w:val="20"/>
                      <w:lang w:val="ru-RU"/>
                    </w:rPr>
                    <w:t>-максимальные обороты</w:t>
                  </w:r>
                </w:p>
                <w:p w14:paraId="00601CCC" w14:textId="77777777" w:rsidR="00066C16" w:rsidRPr="00373786" w:rsidRDefault="00066C16" w:rsidP="00066C16">
                  <w:pPr>
                    <w:pStyle w:val="TableParagraph"/>
                    <w:rPr>
                      <w:sz w:val="20"/>
                      <w:lang w:val="ru-RU"/>
                    </w:rPr>
                  </w:pPr>
                  <w:r w:rsidRPr="00373786">
                    <w:rPr>
                      <w:sz w:val="20"/>
                      <w:lang w:val="ru-RU"/>
                    </w:rPr>
                    <w:t>-автоматическое вычисление дымности по</w:t>
                  </w:r>
                </w:p>
                <w:p w14:paraId="023D6B4C" w14:textId="77777777" w:rsidR="00066C16" w:rsidRPr="00373786" w:rsidRDefault="00066C16" w:rsidP="00066C16">
                  <w:pPr>
                    <w:pStyle w:val="TableParagraph"/>
                    <w:rPr>
                      <w:sz w:val="20"/>
                      <w:lang w:val="ru-RU"/>
                    </w:rPr>
                  </w:pPr>
                  <w:r w:rsidRPr="00373786">
                    <w:rPr>
                      <w:sz w:val="20"/>
                      <w:lang w:val="ru-RU"/>
                    </w:rPr>
                    <w:t>результатам измерений</w:t>
                  </w:r>
                </w:p>
                <w:p w14:paraId="0949E408" w14:textId="77777777" w:rsidR="00066C16" w:rsidRPr="00373786" w:rsidRDefault="00066C16" w:rsidP="00066C16">
                  <w:pPr>
                    <w:pStyle w:val="TableParagraph"/>
                    <w:rPr>
                      <w:sz w:val="20"/>
                      <w:lang w:val="ru-RU"/>
                    </w:rPr>
                  </w:pPr>
                  <w:r w:rsidRPr="00373786">
                    <w:rPr>
                      <w:sz w:val="20"/>
                      <w:lang w:val="ru-RU"/>
                    </w:rPr>
                    <w:t>-Визуальная проверка конструкции системы</w:t>
                  </w:r>
                </w:p>
                <w:p w14:paraId="72BDC934" w14:textId="77777777" w:rsidR="00066C16" w:rsidRPr="00373786" w:rsidRDefault="00066C16" w:rsidP="00066C16">
                  <w:pPr>
                    <w:pStyle w:val="TableParagraph"/>
                    <w:rPr>
                      <w:sz w:val="20"/>
                      <w:lang w:val="ru-RU"/>
                    </w:rPr>
                  </w:pPr>
                  <w:r w:rsidRPr="00373786">
                    <w:rPr>
                      <w:sz w:val="20"/>
                      <w:lang w:val="ru-RU"/>
                    </w:rPr>
                    <w:t>питания, системы выпуска и систем, обеспечивающих соответствующий уровень</w:t>
                  </w:r>
                </w:p>
                <w:p w14:paraId="75DCC6B0" w14:textId="77777777" w:rsidR="00066C16" w:rsidRPr="00373786" w:rsidRDefault="00066C16" w:rsidP="00066C16">
                  <w:pPr>
                    <w:pStyle w:val="TableParagraph"/>
                    <w:rPr>
                      <w:sz w:val="20"/>
                      <w:lang w:val="ru-RU"/>
                    </w:rPr>
                  </w:pPr>
                  <w:r w:rsidRPr="00373786">
                    <w:rPr>
                      <w:sz w:val="20"/>
                      <w:lang w:val="ru-RU"/>
                    </w:rPr>
                    <w:t>выбросов, не были внесены изменения.</w:t>
                  </w:r>
                </w:p>
              </w:tc>
              <w:tc>
                <w:tcPr>
                  <w:tcW w:w="2410" w:type="dxa"/>
                </w:tcPr>
                <w:p w14:paraId="31BF3AA9" w14:textId="77777777" w:rsidR="00066C16" w:rsidRPr="00373786" w:rsidRDefault="00066C16" w:rsidP="00066C16">
                  <w:pPr>
                    <w:pStyle w:val="TableParagraph"/>
                    <w:ind w:right="438"/>
                    <w:rPr>
                      <w:sz w:val="20"/>
                      <w:lang w:val="ru-RU"/>
                    </w:rPr>
                  </w:pPr>
                  <w:r w:rsidRPr="00373786">
                    <w:rPr>
                      <w:sz w:val="20"/>
                      <w:lang w:val="ru-RU"/>
                    </w:rPr>
                    <w:lastRenderedPageBreak/>
                    <w:t>ТР ТС 018/2011</w:t>
                  </w:r>
                </w:p>
                <w:p w14:paraId="103A2E74" w14:textId="77777777" w:rsidR="00066C16" w:rsidRPr="00373786" w:rsidRDefault="00066C16" w:rsidP="00066C16">
                  <w:pPr>
                    <w:pStyle w:val="TableParagraph"/>
                    <w:ind w:right="438"/>
                    <w:rPr>
                      <w:sz w:val="20"/>
                      <w:lang w:val="ru-RU"/>
                    </w:rPr>
                  </w:pPr>
                  <w:r w:rsidRPr="00373786">
                    <w:rPr>
                      <w:sz w:val="20"/>
                      <w:lang w:val="ru-RU"/>
                    </w:rPr>
                    <w:t xml:space="preserve">Приложение 4, </w:t>
                  </w:r>
                  <w:r w:rsidRPr="00373786">
                    <w:rPr>
                      <w:sz w:val="20"/>
                      <w:lang w:val="ru-RU"/>
                    </w:rPr>
                    <w:lastRenderedPageBreak/>
                    <w:t>пункт 4.1.1</w:t>
                  </w:r>
                </w:p>
                <w:p w14:paraId="2314CF71" w14:textId="77777777" w:rsidR="00066C16" w:rsidRPr="00373786" w:rsidRDefault="00066C16" w:rsidP="00066C16">
                  <w:pPr>
                    <w:pStyle w:val="TableParagraph"/>
                    <w:ind w:right="438"/>
                    <w:rPr>
                      <w:sz w:val="20"/>
                      <w:lang w:val="ru-RU"/>
                    </w:rPr>
                  </w:pPr>
                  <w:r w:rsidRPr="00373786">
                    <w:rPr>
                      <w:sz w:val="20"/>
                      <w:lang w:val="ru-RU"/>
                    </w:rPr>
                    <w:t>Приложение 4, пункт 4.1.2</w:t>
                  </w:r>
                </w:p>
                <w:p w14:paraId="7066D779" w14:textId="77777777" w:rsidR="00066C16" w:rsidRPr="00373786" w:rsidRDefault="00066C16" w:rsidP="00066C16">
                  <w:pPr>
                    <w:pStyle w:val="TableParagraph"/>
                    <w:ind w:right="438"/>
                    <w:rPr>
                      <w:sz w:val="20"/>
                      <w:lang w:val="ru-RU"/>
                    </w:rPr>
                  </w:pPr>
                  <w:r w:rsidRPr="00373786">
                    <w:rPr>
                      <w:sz w:val="20"/>
                      <w:lang w:val="ru-RU"/>
                    </w:rPr>
                    <w:t>Приложение 4, пункт 4.1.3</w:t>
                  </w:r>
                </w:p>
                <w:p w14:paraId="34652A5A" w14:textId="77777777" w:rsidR="00066C16" w:rsidRPr="00373786" w:rsidRDefault="00066C16" w:rsidP="00066C16">
                  <w:pPr>
                    <w:pStyle w:val="TableParagraph"/>
                    <w:ind w:right="438"/>
                    <w:rPr>
                      <w:sz w:val="20"/>
                      <w:lang w:val="ru-RU"/>
                    </w:rPr>
                  </w:pPr>
                  <w:r w:rsidRPr="00373786">
                    <w:rPr>
                      <w:sz w:val="20"/>
                      <w:lang w:val="ru-RU"/>
                    </w:rPr>
                    <w:t>Приложение 4, пункт 4.1.4</w:t>
                  </w:r>
                </w:p>
                <w:p w14:paraId="2816A007" w14:textId="77777777" w:rsidR="00066C16" w:rsidRPr="00373786" w:rsidRDefault="00066C16" w:rsidP="00066C16">
                  <w:pPr>
                    <w:pStyle w:val="TableParagraph"/>
                    <w:ind w:right="438"/>
                    <w:rPr>
                      <w:sz w:val="20"/>
                      <w:lang w:val="ru-RU"/>
                    </w:rPr>
                  </w:pPr>
                  <w:r w:rsidRPr="00373786">
                    <w:rPr>
                      <w:sz w:val="20"/>
                      <w:lang w:val="ru-RU"/>
                    </w:rPr>
                    <w:t>Приложение 4, пункт 4.1.5</w:t>
                  </w:r>
                </w:p>
                <w:p w14:paraId="07060483" w14:textId="77777777" w:rsidR="00066C16" w:rsidRPr="00373786" w:rsidRDefault="00066C16" w:rsidP="00066C16">
                  <w:pPr>
                    <w:pStyle w:val="TableParagraph"/>
                    <w:ind w:right="438"/>
                    <w:rPr>
                      <w:sz w:val="20"/>
                      <w:lang w:val="ru-RU"/>
                    </w:rPr>
                  </w:pPr>
                  <w:r w:rsidRPr="00373786">
                    <w:rPr>
                      <w:sz w:val="20"/>
                      <w:lang w:val="ru-RU"/>
                    </w:rPr>
                    <w:t>Приложение 4, пункт 4.1.6</w:t>
                  </w:r>
                </w:p>
              </w:tc>
              <w:tc>
                <w:tcPr>
                  <w:tcW w:w="2268" w:type="dxa"/>
                </w:tcPr>
                <w:p w14:paraId="0CE7D283" w14:textId="77777777" w:rsidR="00066C16" w:rsidRPr="00373786" w:rsidRDefault="00066C16" w:rsidP="00066C16">
                  <w:pPr>
                    <w:pStyle w:val="TableParagraph"/>
                    <w:ind w:right="467"/>
                    <w:rPr>
                      <w:sz w:val="20"/>
                      <w:lang w:val="ru-RU"/>
                    </w:rPr>
                  </w:pPr>
                  <w:r w:rsidRPr="00373786">
                    <w:rPr>
                      <w:sz w:val="20"/>
                      <w:lang w:val="ru-RU"/>
                    </w:rPr>
                    <w:lastRenderedPageBreak/>
                    <w:t>ТР ТС 018/2011,</w:t>
                  </w:r>
                </w:p>
                <w:p w14:paraId="3483928E" w14:textId="77777777" w:rsidR="00066C16" w:rsidRPr="00373786" w:rsidRDefault="00066C16" w:rsidP="00066C16">
                  <w:pPr>
                    <w:pStyle w:val="TableParagraph"/>
                    <w:ind w:right="467"/>
                    <w:rPr>
                      <w:sz w:val="20"/>
                      <w:lang w:val="ru-RU"/>
                    </w:rPr>
                  </w:pPr>
                  <w:r w:rsidRPr="00373786">
                    <w:rPr>
                      <w:sz w:val="20"/>
                      <w:lang w:val="ru-RU"/>
                    </w:rPr>
                    <w:t xml:space="preserve">Приложение 4, </w:t>
                  </w:r>
                  <w:r w:rsidRPr="00373786">
                    <w:rPr>
                      <w:sz w:val="20"/>
                      <w:lang w:val="ru-RU"/>
                    </w:rPr>
                    <w:lastRenderedPageBreak/>
                    <w:t>пункт 4.1</w:t>
                  </w:r>
                </w:p>
              </w:tc>
              <w:tc>
                <w:tcPr>
                  <w:tcW w:w="1417" w:type="dxa"/>
                </w:tcPr>
                <w:p w14:paraId="369A1672" w14:textId="77777777" w:rsidR="00066C16" w:rsidRPr="00373786" w:rsidRDefault="00066C16" w:rsidP="00066C16">
                  <w:pPr>
                    <w:ind w:right="153"/>
                    <w:jc w:val="center"/>
                    <w:rPr>
                      <w:rFonts w:ascii="Times New Roman" w:hAnsi="Times New Roman" w:cs="Times New Roman"/>
                      <w:sz w:val="18"/>
                      <w:szCs w:val="18"/>
                    </w:rPr>
                  </w:pPr>
                </w:p>
                <w:p w14:paraId="505BEA7B"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713F4D11" w14:textId="77777777" w:rsidR="00066C16" w:rsidRPr="00373786" w:rsidRDefault="00066C16" w:rsidP="00066C16">
                  <w:pPr>
                    <w:ind w:right="153"/>
                    <w:jc w:val="center"/>
                    <w:rPr>
                      <w:rFonts w:ascii="Times New Roman" w:hAnsi="Times New Roman" w:cs="Times New Roman"/>
                      <w:sz w:val="18"/>
                      <w:szCs w:val="18"/>
                    </w:rPr>
                  </w:pPr>
                </w:p>
                <w:p w14:paraId="247C83F5" w14:textId="77777777" w:rsidR="00066C16" w:rsidRPr="00373786" w:rsidRDefault="00066C16" w:rsidP="00066C16">
                  <w:pPr>
                    <w:ind w:right="153"/>
                    <w:jc w:val="center"/>
                    <w:rPr>
                      <w:rFonts w:ascii="Times New Roman" w:hAnsi="Times New Roman" w:cs="Times New Roman"/>
                      <w:sz w:val="18"/>
                      <w:szCs w:val="18"/>
                    </w:rPr>
                  </w:pPr>
                </w:p>
                <w:p w14:paraId="57DF0E5E"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337071D" w14:textId="77777777" w:rsidR="00066C16" w:rsidRPr="00373786" w:rsidRDefault="00066C16" w:rsidP="00066C16">
                  <w:pPr>
                    <w:ind w:right="153"/>
                    <w:jc w:val="center"/>
                    <w:rPr>
                      <w:rFonts w:ascii="Times New Roman" w:hAnsi="Times New Roman" w:cs="Times New Roman"/>
                      <w:sz w:val="18"/>
                      <w:szCs w:val="18"/>
                    </w:rPr>
                  </w:pPr>
                </w:p>
                <w:p w14:paraId="1118AAA5" w14:textId="77777777" w:rsidR="00066C16" w:rsidRPr="00373786" w:rsidRDefault="00066C16" w:rsidP="00066C16">
                  <w:pPr>
                    <w:ind w:right="153"/>
                    <w:rPr>
                      <w:rFonts w:ascii="Times New Roman" w:hAnsi="Times New Roman" w:cs="Times New Roman"/>
                      <w:sz w:val="18"/>
                      <w:szCs w:val="18"/>
                    </w:rPr>
                  </w:pPr>
                </w:p>
                <w:p w14:paraId="7A573DE0" w14:textId="77777777" w:rsidR="00066C16" w:rsidRPr="00373786" w:rsidRDefault="00066C16" w:rsidP="00066C16">
                  <w:pPr>
                    <w:ind w:right="153"/>
                    <w:rPr>
                      <w:rFonts w:ascii="Times New Roman" w:hAnsi="Times New Roman" w:cs="Times New Roman"/>
                      <w:sz w:val="18"/>
                      <w:szCs w:val="18"/>
                    </w:rPr>
                  </w:pPr>
                </w:p>
                <w:p w14:paraId="7FEDB494"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D359BDB" w14:textId="77777777" w:rsidR="00066C16" w:rsidRPr="00373786" w:rsidRDefault="00066C16" w:rsidP="00066C16">
                  <w:pPr>
                    <w:ind w:right="153"/>
                    <w:jc w:val="center"/>
                    <w:rPr>
                      <w:rFonts w:ascii="Times New Roman" w:hAnsi="Times New Roman" w:cs="Times New Roman"/>
                      <w:sz w:val="18"/>
                      <w:szCs w:val="18"/>
                    </w:rPr>
                  </w:pPr>
                </w:p>
                <w:p w14:paraId="6CA917C4"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E01BA08" w14:textId="77777777" w:rsidR="00066C16" w:rsidRPr="00373786" w:rsidRDefault="00066C16" w:rsidP="00066C16">
                  <w:pPr>
                    <w:ind w:right="153"/>
                    <w:rPr>
                      <w:rFonts w:ascii="Times New Roman" w:hAnsi="Times New Roman" w:cs="Times New Roman"/>
                      <w:sz w:val="18"/>
                      <w:szCs w:val="18"/>
                    </w:rPr>
                  </w:pPr>
                </w:p>
                <w:p w14:paraId="134A9A41" w14:textId="77777777" w:rsidR="00F870DD" w:rsidRPr="00DD5639" w:rsidRDefault="00F870DD" w:rsidP="00783B4A">
                  <w:pPr>
                    <w:tabs>
                      <w:tab w:val="left" w:pos="1029"/>
                    </w:tabs>
                    <w:spacing w:after="0" w:line="240" w:lineRule="auto"/>
                    <w:ind w:right="153"/>
                    <w:rPr>
                      <w:rFonts w:ascii="Times New Roman" w:hAnsi="Times New Roman" w:cs="Times New Roman"/>
                      <w:color w:val="FF0000"/>
                      <w:sz w:val="18"/>
                      <w:szCs w:val="18"/>
                    </w:rPr>
                  </w:pPr>
                  <w:r w:rsidRPr="00995DFA">
                    <w:rPr>
                      <w:rFonts w:ascii="Times New Roman" w:hAnsi="Times New Roman" w:cs="Times New Roman"/>
                      <w:color w:val="FF0000"/>
                      <w:sz w:val="18"/>
                      <w:szCs w:val="18"/>
                    </w:rPr>
                    <w:t xml:space="preserve">от 0 до </w:t>
                  </w:r>
                  <w:r w:rsidRPr="00DD5639">
                    <w:rPr>
                      <w:rFonts w:ascii="Times New Roman" w:hAnsi="Times New Roman" w:cs="Times New Roman"/>
                      <w:color w:val="FF0000"/>
                      <w:sz w:val="18"/>
                      <w:szCs w:val="18"/>
                    </w:rPr>
                    <w:t xml:space="preserve">16% </w:t>
                  </w:r>
                  <w:r>
                    <w:rPr>
                      <w:rFonts w:ascii="Times New Roman" w:hAnsi="Times New Roman" w:cs="Times New Roman"/>
                      <w:color w:val="FF0000"/>
                      <w:sz w:val="18"/>
                      <w:szCs w:val="18"/>
                      <w:lang w:val="en-US"/>
                    </w:rPr>
                    <w:t>CO</w:t>
                  </w:r>
                </w:p>
                <w:p w14:paraId="300C5ED2" w14:textId="77777777" w:rsidR="00F870DD" w:rsidRPr="0018177C" w:rsidRDefault="00F870DD" w:rsidP="00F870DD">
                  <w:pPr>
                    <w:spacing w:after="0" w:line="240" w:lineRule="auto"/>
                    <w:ind w:right="153"/>
                    <w:rPr>
                      <w:rFonts w:ascii="Times New Roman" w:hAnsi="Times New Roman" w:cs="Times New Roman"/>
                      <w:color w:val="FF0000"/>
                      <w:sz w:val="18"/>
                      <w:szCs w:val="18"/>
                    </w:rPr>
                  </w:pPr>
                  <w:r w:rsidRPr="00995DFA">
                    <w:rPr>
                      <w:rFonts w:ascii="Times New Roman" w:hAnsi="Times New Roman" w:cs="Times New Roman"/>
                      <w:color w:val="FF0000"/>
                      <w:sz w:val="18"/>
                      <w:szCs w:val="18"/>
                    </w:rPr>
                    <w:t xml:space="preserve">от 0 до </w:t>
                  </w:r>
                  <w:r w:rsidRPr="00280814">
                    <w:rPr>
                      <w:rFonts w:ascii="Times New Roman" w:hAnsi="Times New Roman" w:cs="Times New Roman"/>
                      <w:color w:val="FF0000"/>
                      <w:sz w:val="18"/>
                      <w:szCs w:val="18"/>
                    </w:rPr>
                    <w:t>2</w:t>
                  </w:r>
                  <w:r w:rsidRPr="0018177C">
                    <w:rPr>
                      <w:rFonts w:ascii="Times New Roman" w:hAnsi="Times New Roman" w:cs="Times New Roman"/>
                      <w:color w:val="FF0000"/>
                      <w:sz w:val="18"/>
                      <w:szCs w:val="18"/>
                    </w:rPr>
                    <w:t>000</w:t>
                  </w:r>
                  <w:r w:rsidRPr="00995DFA">
                    <w:rPr>
                      <w:rFonts w:ascii="Times New Roman" w:hAnsi="Times New Roman" w:cs="Times New Roman"/>
                      <w:color w:val="FF0000"/>
                      <w:sz w:val="18"/>
                      <w:szCs w:val="18"/>
                    </w:rPr>
                    <w:t xml:space="preserve"> </w:t>
                  </w:r>
                  <w:r w:rsidRPr="003B54E3">
                    <w:rPr>
                      <w:rFonts w:ascii="Times New Roman" w:hAnsi="Times New Roman"/>
                      <w:sz w:val="20"/>
                      <w:szCs w:val="20"/>
                    </w:rPr>
                    <w:t>млн</w:t>
                  </w:r>
                  <w:r w:rsidRPr="003B54E3">
                    <w:rPr>
                      <w:rFonts w:ascii="Times New Roman" w:hAnsi="Times New Roman"/>
                      <w:sz w:val="20"/>
                      <w:szCs w:val="20"/>
                      <w:vertAlign w:val="superscript"/>
                    </w:rPr>
                    <w:t>-1</w:t>
                  </w:r>
                  <w:r>
                    <w:rPr>
                      <w:rFonts w:ascii="Times New Roman" w:hAnsi="Times New Roman"/>
                      <w:sz w:val="20"/>
                      <w:szCs w:val="20"/>
                      <w:vertAlign w:val="superscript"/>
                    </w:rPr>
                    <w:t xml:space="preserve"> </w:t>
                  </w:r>
                  <w:r>
                    <w:rPr>
                      <w:rFonts w:ascii="Times New Roman" w:hAnsi="Times New Roman" w:cs="Times New Roman"/>
                      <w:color w:val="FF0000"/>
                      <w:sz w:val="18"/>
                      <w:szCs w:val="18"/>
                      <w:lang w:val="en-US"/>
                    </w:rPr>
                    <w:t>CH</w:t>
                  </w:r>
                </w:p>
                <w:p w14:paraId="659E6266" w14:textId="77777777" w:rsidR="00F870DD" w:rsidRPr="007E5184" w:rsidRDefault="00F870DD" w:rsidP="00F870DD">
                  <w:pPr>
                    <w:spacing w:after="0" w:line="240" w:lineRule="auto"/>
                    <w:ind w:right="153"/>
                    <w:rPr>
                      <w:rFonts w:ascii="Times New Roman" w:hAnsi="Times New Roman" w:cs="Times New Roman"/>
                      <w:color w:val="FF0000"/>
                      <w:sz w:val="18"/>
                      <w:szCs w:val="18"/>
                    </w:rPr>
                  </w:pPr>
                </w:p>
                <w:p w14:paraId="0831C12B" w14:textId="6F85D34F" w:rsidR="00F870DD" w:rsidRPr="0018177C" w:rsidRDefault="00F870DD" w:rsidP="00F870DD">
                  <w:pPr>
                    <w:spacing w:after="0" w:line="240" w:lineRule="auto"/>
                    <w:ind w:right="153"/>
                    <w:rPr>
                      <w:rFonts w:ascii="Times New Roman" w:hAnsi="Times New Roman" w:cs="Times New Roman"/>
                      <w:color w:val="FF0000"/>
                      <w:sz w:val="18"/>
                      <w:szCs w:val="18"/>
                    </w:rPr>
                  </w:pPr>
                  <w:r w:rsidRPr="00995DFA">
                    <w:rPr>
                      <w:rFonts w:ascii="Times New Roman" w:hAnsi="Times New Roman" w:cs="Times New Roman"/>
                      <w:color w:val="FF0000"/>
                      <w:sz w:val="18"/>
                      <w:szCs w:val="18"/>
                    </w:rPr>
                    <w:t>от</w:t>
                  </w:r>
                  <w:r>
                    <w:rPr>
                      <w:rFonts w:ascii="Times New Roman" w:hAnsi="Times New Roman" w:cs="Times New Roman"/>
                      <w:color w:val="FF0000"/>
                      <w:sz w:val="18"/>
                      <w:szCs w:val="18"/>
                    </w:rPr>
                    <w:t xml:space="preserve"> </w:t>
                  </w:r>
                  <w:r w:rsidRPr="00995DFA">
                    <w:rPr>
                      <w:rFonts w:ascii="Times New Roman" w:hAnsi="Times New Roman" w:cs="Times New Roman"/>
                      <w:color w:val="FF0000"/>
                      <w:sz w:val="18"/>
                      <w:szCs w:val="18"/>
                    </w:rPr>
                    <w:t>0,0</w:t>
                  </w:r>
                  <w:r w:rsidR="00C33D11">
                    <w:rPr>
                      <w:rFonts w:ascii="Times New Roman" w:hAnsi="Times New Roman" w:cs="Times New Roman"/>
                      <w:color w:val="FF0000"/>
                      <w:sz w:val="18"/>
                      <w:szCs w:val="18"/>
                    </w:rPr>
                    <w:t xml:space="preserve"> </w:t>
                  </w:r>
                  <w:r w:rsidRPr="00995DFA">
                    <w:rPr>
                      <w:rFonts w:ascii="Times New Roman" w:hAnsi="Times New Roman" w:cs="Times New Roman"/>
                      <w:color w:val="FF0000"/>
                      <w:sz w:val="18"/>
                      <w:szCs w:val="18"/>
                    </w:rPr>
                    <w:t>до 100</w:t>
                  </w:r>
                  <w:r w:rsidRPr="0018177C">
                    <w:rPr>
                      <w:rFonts w:ascii="Times New Roman" w:hAnsi="Times New Roman" w:cs="Times New Roman"/>
                      <w:color w:val="FF0000"/>
                      <w:sz w:val="18"/>
                      <w:szCs w:val="18"/>
                    </w:rPr>
                    <w:t xml:space="preserve"> </w:t>
                  </w:r>
                  <w:r w:rsidRPr="00995DFA">
                    <w:rPr>
                      <w:rFonts w:ascii="Times New Roman" w:hAnsi="Times New Roman" w:cs="Times New Roman"/>
                      <w:color w:val="FF0000"/>
                      <w:sz w:val="18"/>
                      <w:szCs w:val="18"/>
                    </w:rPr>
                    <w:t>%</w:t>
                  </w:r>
                  <w:r>
                    <w:rPr>
                      <w:rFonts w:ascii="Times New Roman" w:hAnsi="Times New Roman" w:cs="Times New Roman"/>
                      <w:color w:val="FF0000"/>
                      <w:sz w:val="18"/>
                      <w:szCs w:val="18"/>
                      <w:lang w:val="en-US"/>
                    </w:rPr>
                    <w:t>N</w:t>
                  </w:r>
                </w:p>
                <w:p w14:paraId="77CC477D" w14:textId="77777777" w:rsidR="00DE6645" w:rsidRDefault="00DE6645" w:rsidP="00DE6645">
                  <w:pPr>
                    <w:spacing w:after="0" w:line="240" w:lineRule="auto"/>
                    <w:rPr>
                      <w:rFonts w:ascii="Times New Roman" w:hAnsi="Times New Roman" w:cs="Times New Roman"/>
                      <w:color w:val="FF0000"/>
                      <w:sz w:val="18"/>
                      <w:szCs w:val="18"/>
                    </w:rPr>
                  </w:pPr>
                </w:p>
                <w:p w14:paraId="72DF8171" w14:textId="77777777" w:rsidR="00DE6645" w:rsidRDefault="00DE6645" w:rsidP="00DE664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375AFC9" w14:textId="77777777" w:rsidR="00C22CB7" w:rsidRDefault="00C22CB7" w:rsidP="00C22CB7">
                  <w:pPr>
                    <w:spacing w:after="0" w:line="240" w:lineRule="auto"/>
                    <w:rPr>
                      <w:rFonts w:ascii="Times New Roman" w:hAnsi="Times New Roman" w:cs="Times New Roman"/>
                      <w:color w:val="FF0000"/>
                      <w:sz w:val="18"/>
                      <w:szCs w:val="18"/>
                    </w:rPr>
                  </w:pPr>
                </w:p>
                <w:p w14:paraId="54E55C81" w14:textId="77777777" w:rsidR="00C22CB7" w:rsidRDefault="00C22CB7" w:rsidP="00C22CB7">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E1A9A53" w14:textId="77777777" w:rsidR="00066C16" w:rsidRPr="00373786" w:rsidRDefault="00066C16" w:rsidP="00066C16">
                  <w:pPr>
                    <w:ind w:right="153"/>
                    <w:jc w:val="center"/>
                    <w:rPr>
                      <w:rFonts w:ascii="Times New Roman" w:hAnsi="Times New Roman" w:cs="Times New Roman"/>
                      <w:sz w:val="18"/>
                      <w:szCs w:val="18"/>
                    </w:rPr>
                  </w:pPr>
                </w:p>
              </w:tc>
            </w:tr>
            <w:tr w:rsidR="00066C16" w:rsidRPr="00373786" w14:paraId="7F90AF93" w14:textId="77777777" w:rsidTr="00732410">
              <w:trPr>
                <w:trHeight w:val="158"/>
              </w:trPr>
              <w:tc>
                <w:tcPr>
                  <w:tcW w:w="562" w:type="dxa"/>
                </w:tcPr>
                <w:p w14:paraId="45DAD6D3" w14:textId="77777777" w:rsidR="00066C16" w:rsidRPr="00373786" w:rsidRDefault="00066C16" w:rsidP="00066C16">
                  <w:pPr>
                    <w:ind w:right="153"/>
                    <w:rPr>
                      <w:rFonts w:ascii="Times New Roman" w:hAnsi="Times New Roman" w:cs="Times New Roman"/>
                      <w:sz w:val="18"/>
                      <w:szCs w:val="18"/>
                    </w:rPr>
                  </w:pPr>
                  <w:r w:rsidRPr="00373786">
                    <w:rPr>
                      <w:rFonts w:ascii="Times New Roman" w:hAnsi="Times New Roman" w:cs="Times New Roman"/>
                      <w:sz w:val="18"/>
                      <w:szCs w:val="18"/>
                    </w:rPr>
                    <w:lastRenderedPageBreak/>
                    <w:t>21</w:t>
                  </w:r>
                </w:p>
              </w:tc>
              <w:tc>
                <w:tcPr>
                  <w:tcW w:w="3261" w:type="dxa"/>
                </w:tcPr>
                <w:p w14:paraId="77702FF8" w14:textId="77777777" w:rsidR="00066C16" w:rsidRPr="00373786" w:rsidRDefault="00066C16" w:rsidP="00066C16">
                  <w:pPr>
                    <w:pStyle w:val="TableParagraph"/>
                    <w:ind w:left="105" w:right="502"/>
                    <w:jc w:val="both"/>
                    <w:rPr>
                      <w:sz w:val="20"/>
                      <w:lang w:val="ru-RU"/>
                    </w:rPr>
                  </w:pPr>
                  <w:r w:rsidRPr="00373786">
                    <w:rPr>
                      <w:sz w:val="20"/>
                      <w:lang w:val="ru-RU"/>
                    </w:rPr>
                    <w:t>Категории единичных транспортных средств М1, М2, М3</w:t>
                  </w:r>
                </w:p>
                <w:p w14:paraId="25ED3CB3" w14:textId="77777777" w:rsidR="00066C16" w:rsidRPr="00373786" w:rsidRDefault="00066C16" w:rsidP="00066C16">
                  <w:pPr>
                    <w:pStyle w:val="TableParagraph"/>
                    <w:ind w:left="105" w:right="502"/>
                    <w:jc w:val="both"/>
                    <w:rPr>
                      <w:sz w:val="20"/>
                      <w:lang w:val="ru-RU"/>
                    </w:rPr>
                  </w:pPr>
                  <w:r w:rsidRPr="00373786">
                    <w:rPr>
                      <w:sz w:val="20"/>
                      <w:lang w:val="ru-RU"/>
                    </w:rPr>
                    <w:t>N1, N2, N3</w:t>
                  </w:r>
                </w:p>
              </w:tc>
              <w:tc>
                <w:tcPr>
                  <w:tcW w:w="5953" w:type="dxa"/>
                </w:tcPr>
                <w:p w14:paraId="193E5F65" w14:textId="77777777" w:rsidR="00066C16" w:rsidRPr="00373786" w:rsidRDefault="00066C16" w:rsidP="00066C16">
                  <w:pPr>
                    <w:pStyle w:val="TableParagraph"/>
                    <w:rPr>
                      <w:sz w:val="20"/>
                      <w:lang w:val="ru-RU"/>
                    </w:rPr>
                  </w:pPr>
                  <w:r w:rsidRPr="00373786">
                    <w:rPr>
                      <w:sz w:val="20"/>
                      <w:lang w:val="ru-RU"/>
                    </w:rPr>
                    <w:t>-Визуальная проверка наличие устройством вызова экстренных оперативных служб</w:t>
                  </w:r>
                </w:p>
              </w:tc>
              <w:tc>
                <w:tcPr>
                  <w:tcW w:w="2410" w:type="dxa"/>
                </w:tcPr>
                <w:p w14:paraId="08DE5A4B" w14:textId="77777777" w:rsidR="00066C16" w:rsidRPr="00373786" w:rsidRDefault="00066C16" w:rsidP="00066C16">
                  <w:pPr>
                    <w:pStyle w:val="TableParagraph"/>
                    <w:ind w:right="438"/>
                    <w:rPr>
                      <w:sz w:val="20"/>
                      <w:lang w:val="ru-RU"/>
                    </w:rPr>
                  </w:pPr>
                  <w:r w:rsidRPr="00373786">
                    <w:rPr>
                      <w:sz w:val="20"/>
                      <w:lang w:val="ru-RU"/>
                    </w:rPr>
                    <w:t>ТР ТС 018/2011</w:t>
                  </w:r>
                </w:p>
                <w:p w14:paraId="553AB65A" w14:textId="77777777" w:rsidR="00066C16" w:rsidRPr="00373786" w:rsidRDefault="00066C16" w:rsidP="00066C16">
                  <w:pPr>
                    <w:pStyle w:val="TableParagraph"/>
                    <w:ind w:right="438"/>
                    <w:rPr>
                      <w:sz w:val="20"/>
                      <w:lang w:val="ru-RU"/>
                    </w:rPr>
                  </w:pPr>
                  <w:r w:rsidRPr="00373786">
                    <w:rPr>
                      <w:sz w:val="20"/>
                      <w:lang w:val="ru-RU"/>
                    </w:rPr>
                    <w:t>Приложение 4, пункт 5</w:t>
                  </w:r>
                </w:p>
              </w:tc>
              <w:tc>
                <w:tcPr>
                  <w:tcW w:w="2268" w:type="dxa"/>
                </w:tcPr>
                <w:p w14:paraId="487282FF" w14:textId="77777777" w:rsidR="00066C16" w:rsidRPr="00373786" w:rsidRDefault="00066C16" w:rsidP="00066C16">
                  <w:pPr>
                    <w:pStyle w:val="TableParagraph"/>
                    <w:ind w:right="467"/>
                    <w:rPr>
                      <w:sz w:val="20"/>
                      <w:lang w:val="ru-RU"/>
                    </w:rPr>
                  </w:pPr>
                  <w:r w:rsidRPr="00373786">
                    <w:rPr>
                      <w:sz w:val="20"/>
                      <w:lang w:val="ru-RU"/>
                    </w:rPr>
                    <w:t>ТР ТС 018/2011</w:t>
                  </w:r>
                </w:p>
                <w:p w14:paraId="6C18447B" w14:textId="77777777" w:rsidR="00066C16" w:rsidRPr="00373786" w:rsidRDefault="00066C16" w:rsidP="00066C16">
                  <w:pPr>
                    <w:pStyle w:val="TableParagraph"/>
                    <w:ind w:right="467"/>
                    <w:rPr>
                      <w:sz w:val="20"/>
                      <w:lang w:val="ru-RU"/>
                    </w:rPr>
                  </w:pPr>
                  <w:r w:rsidRPr="00373786">
                    <w:rPr>
                      <w:sz w:val="20"/>
                      <w:lang w:val="ru-RU"/>
                    </w:rPr>
                    <w:t>Приложение 4, пункт 5</w:t>
                  </w:r>
                </w:p>
              </w:tc>
              <w:tc>
                <w:tcPr>
                  <w:tcW w:w="1417" w:type="dxa"/>
                </w:tcPr>
                <w:p w14:paraId="7A080656"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0E80190" w14:textId="77777777" w:rsidR="00066C16" w:rsidRPr="00373786" w:rsidRDefault="00066C16" w:rsidP="00066C16">
                  <w:pPr>
                    <w:ind w:right="153"/>
                    <w:jc w:val="center"/>
                    <w:rPr>
                      <w:rFonts w:ascii="Times New Roman" w:hAnsi="Times New Roman" w:cs="Times New Roman"/>
                      <w:sz w:val="18"/>
                      <w:szCs w:val="18"/>
                    </w:rPr>
                  </w:pPr>
                </w:p>
              </w:tc>
            </w:tr>
            <w:tr w:rsidR="00066C16" w:rsidRPr="00373786" w14:paraId="79D9597C" w14:textId="77777777" w:rsidTr="00732410">
              <w:trPr>
                <w:trHeight w:val="158"/>
              </w:trPr>
              <w:tc>
                <w:tcPr>
                  <w:tcW w:w="562" w:type="dxa"/>
                </w:tcPr>
                <w:p w14:paraId="6CAC986E" w14:textId="77777777" w:rsidR="00066C16" w:rsidRPr="00373786" w:rsidRDefault="00066C16" w:rsidP="00066C16">
                  <w:pPr>
                    <w:ind w:right="153"/>
                    <w:rPr>
                      <w:rFonts w:ascii="Times New Roman" w:hAnsi="Times New Roman" w:cs="Times New Roman"/>
                      <w:sz w:val="18"/>
                      <w:szCs w:val="18"/>
                    </w:rPr>
                  </w:pPr>
                  <w:r w:rsidRPr="00373786">
                    <w:rPr>
                      <w:rFonts w:ascii="Times New Roman" w:hAnsi="Times New Roman" w:cs="Times New Roman"/>
                      <w:sz w:val="18"/>
                      <w:szCs w:val="18"/>
                    </w:rPr>
                    <w:t>22</w:t>
                  </w:r>
                </w:p>
              </w:tc>
              <w:tc>
                <w:tcPr>
                  <w:tcW w:w="3261" w:type="dxa"/>
                </w:tcPr>
                <w:p w14:paraId="3460A1E2" w14:textId="77777777" w:rsidR="00066C16" w:rsidRPr="00373786" w:rsidRDefault="00066C16" w:rsidP="00066C16">
                  <w:pPr>
                    <w:pStyle w:val="TableParagraph"/>
                    <w:ind w:left="105" w:right="502"/>
                    <w:jc w:val="both"/>
                    <w:rPr>
                      <w:sz w:val="20"/>
                      <w:lang w:val="ru-RU"/>
                    </w:rPr>
                  </w:pPr>
                  <w:r w:rsidRPr="00373786">
                    <w:rPr>
                      <w:sz w:val="20"/>
                      <w:lang w:val="ru-RU"/>
                    </w:rPr>
                    <w:t>Категории единичных</w:t>
                  </w:r>
                </w:p>
                <w:p w14:paraId="7A2F208F" w14:textId="77777777" w:rsidR="00066C16" w:rsidRPr="00373786" w:rsidRDefault="00066C16" w:rsidP="00066C16">
                  <w:pPr>
                    <w:pStyle w:val="TableParagraph"/>
                    <w:ind w:left="105" w:right="502"/>
                    <w:jc w:val="both"/>
                    <w:rPr>
                      <w:sz w:val="20"/>
                      <w:lang w:val="ru-RU"/>
                    </w:rPr>
                  </w:pPr>
                  <w:r w:rsidRPr="00373786">
                    <w:rPr>
                      <w:sz w:val="20"/>
                      <w:lang w:val="ru-RU"/>
                    </w:rPr>
                    <w:t>транспортных средств</w:t>
                  </w:r>
                </w:p>
                <w:p w14:paraId="7D00F665" w14:textId="77777777" w:rsidR="00066C16" w:rsidRPr="00373786" w:rsidRDefault="00066C16" w:rsidP="00066C16">
                  <w:pPr>
                    <w:pStyle w:val="TableParagraph"/>
                    <w:ind w:left="105" w:right="502"/>
                    <w:jc w:val="both"/>
                    <w:rPr>
                      <w:sz w:val="20"/>
                      <w:lang w:val="ru-RU"/>
                    </w:rPr>
                  </w:pPr>
                  <w:r w:rsidRPr="00373786">
                    <w:rPr>
                      <w:sz w:val="20"/>
                      <w:lang w:val="ru-RU"/>
                    </w:rPr>
                    <w:t>М1, М2, М3</w:t>
                  </w:r>
                </w:p>
                <w:p w14:paraId="28F988FD" w14:textId="77777777" w:rsidR="00066C16" w:rsidRPr="00373786" w:rsidRDefault="00066C16" w:rsidP="00066C16">
                  <w:pPr>
                    <w:pStyle w:val="TableParagraph"/>
                    <w:ind w:left="105" w:right="502"/>
                    <w:jc w:val="both"/>
                    <w:rPr>
                      <w:sz w:val="20"/>
                      <w:lang w:val="ru-RU"/>
                    </w:rPr>
                  </w:pPr>
                  <w:r w:rsidRPr="00373786">
                    <w:rPr>
                      <w:sz w:val="20"/>
                      <w:lang w:val="ru-RU"/>
                    </w:rPr>
                    <w:t>N1, N2, N3</w:t>
                  </w:r>
                </w:p>
                <w:p w14:paraId="080914FA" w14:textId="77777777" w:rsidR="00066C16" w:rsidRPr="00373786" w:rsidRDefault="00066C16" w:rsidP="00066C16">
                  <w:pPr>
                    <w:pStyle w:val="TableParagraph"/>
                    <w:ind w:left="105" w:right="502"/>
                    <w:jc w:val="both"/>
                    <w:rPr>
                      <w:sz w:val="20"/>
                      <w:lang w:val="ru-RU"/>
                    </w:rPr>
                  </w:pPr>
                  <w:r w:rsidRPr="00373786">
                    <w:rPr>
                      <w:sz w:val="20"/>
                      <w:lang w:val="ru-RU"/>
                    </w:rPr>
                    <w:lastRenderedPageBreak/>
                    <w:t>О1, О2, О3, О4</w:t>
                  </w:r>
                </w:p>
              </w:tc>
              <w:tc>
                <w:tcPr>
                  <w:tcW w:w="5953" w:type="dxa"/>
                </w:tcPr>
                <w:p w14:paraId="5F765DBC" w14:textId="77777777" w:rsidR="00066C16" w:rsidRPr="00373786" w:rsidRDefault="00066C16" w:rsidP="00066C16">
                  <w:pPr>
                    <w:pStyle w:val="TableParagraph"/>
                    <w:rPr>
                      <w:sz w:val="20"/>
                      <w:lang w:val="ru-RU"/>
                    </w:rPr>
                  </w:pPr>
                  <w:r w:rsidRPr="00373786">
                    <w:rPr>
                      <w:sz w:val="20"/>
                      <w:lang w:val="ru-RU"/>
                    </w:rPr>
                    <w:lastRenderedPageBreak/>
                    <w:t>-Проверка геометрических замеров-</w:t>
                  </w:r>
                </w:p>
                <w:p w14:paraId="5AF6E7DC" w14:textId="77777777" w:rsidR="00066C16" w:rsidRPr="00373786" w:rsidRDefault="00066C16" w:rsidP="00066C16">
                  <w:pPr>
                    <w:pStyle w:val="TableParagraph"/>
                    <w:rPr>
                      <w:sz w:val="20"/>
                      <w:lang w:val="ru-RU"/>
                    </w:rPr>
                  </w:pPr>
                  <w:r w:rsidRPr="00373786">
                    <w:rPr>
                      <w:sz w:val="20"/>
                      <w:lang w:val="ru-RU"/>
                    </w:rPr>
                    <w:t>максимальной длины одиночного</w:t>
                  </w:r>
                </w:p>
                <w:p w14:paraId="4D29D8B5" w14:textId="77777777" w:rsidR="00066C16" w:rsidRPr="00373786" w:rsidRDefault="00066C16" w:rsidP="00066C16">
                  <w:pPr>
                    <w:pStyle w:val="TableParagraph"/>
                    <w:rPr>
                      <w:sz w:val="20"/>
                      <w:lang w:val="ru-RU"/>
                    </w:rPr>
                  </w:pPr>
                  <w:r w:rsidRPr="00373786">
                    <w:rPr>
                      <w:sz w:val="20"/>
                      <w:lang w:val="ru-RU"/>
                    </w:rPr>
                    <w:t>транспортного средства категорий М1, N и О</w:t>
                  </w:r>
                </w:p>
                <w:p w14:paraId="596B8646" w14:textId="77777777" w:rsidR="00066C16" w:rsidRPr="00373786" w:rsidRDefault="00066C16" w:rsidP="00066C16">
                  <w:pPr>
                    <w:pStyle w:val="TableParagraph"/>
                    <w:rPr>
                      <w:sz w:val="20"/>
                      <w:lang w:val="ru-RU"/>
                    </w:rPr>
                  </w:pPr>
                  <w:r w:rsidRPr="00373786">
                    <w:rPr>
                      <w:sz w:val="20"/>
                      <w:lang w:val="ru-RU"/>
                    </w:rPr>
                    <w:t>(прицепа), одиночного двухосного</w:t>
                  </w:r>
                </w:p>
                <w:p w14:paraId="0D0B0233" w14:textId="77777777" w:rsidR="00066C16" w:rsidRPr="00373786" w:rsidRDefault="00066C16" w:rsidP="00066C16">
                  <w:pPr>
                    <w:pStyle w:val="TableParagraph"/>
                    <w:rPr>
                      <w:sz w:val="20"/>
                      <w:lang w:val="ru-RU"/>
                    </w:rPr>
                  </w:pPr>
                  <w:r w:rsidRPr="00373786">
                    <w:rPr>
                      <w:sz w:val="20"/>
                      <w:lang w:val="ru-RU"/>
                    </w:rPr>
                    <w:lastRenderedPageBreak/>
                    <w:t>транспортного средства категорий М2 и М3,</w:t>
                  </w:r>
                </w:p>
                <w:p w14:paraId="7A601F0A" w14:textId="77777777" w:rsidR="00066C16" w:rsidRPr="00373786" w:rsidRDefault="00066C16" w:rsidP="00066C16">
                  <w:pPr>
                    <w:pStyle w:val="TableParagraph"/>
                    <w:rPr>
                      <w:sz w:val="20"/>
                      <w:lang w:val="ru-RU"/>
                    </w:rPr>
                  </w:pPr>
                  <w:r w:rsidRPr="00373786">
                    <w:rPr>
                      <w:sz w:val="20"/>
                      <w:lang w:val="ru-RU"/>
                    </w:rPr>
                    <w:t>одиночного двухосного транспортного</w:t>
                  </w:r>
                </w:p>
                <w:p w14:paraId="5493AB88" w14:textId="77777777" w:rsidR="00066C16" w:rsidRPr="00373786" w:rsidRDefault="00066C16" w:rsidP="00066C16">
                  <w:pPr>
                    <w:pStyle w:val="TableParagraph"/>
                    <w:rPr>
                      <w:sz w:val="20"/>
                      <w:lang w:val="ru-RU"/>
                    </w:rPr>
                  </w:pPr>
                  <w:r w:rsidRPr="00373786">
                    <w:rPr>
                      <w:sz w:val="20"/>
                      <w:lang w:val="ru-RU"/>
                    </w:rPr>
                    <w:t>средства категорий М2 и М3, одиночного</w:t>
                  </w:r>
                </w:p>
                <w:p w14:paraId="402865A2" w14:textId="77777777" w:rsidR="00066C16" w:rsidRPr="00373786" w:rsidRDefault="00066C16" w:rsidP="00066C16">
                  <w:pPr>
                    <w:pStyle w:val="TableParagraph"/>
                    <w:rPr>
                      <w:sz w:val="20"/>
                      <w:lang w:val="ru-RU"/>
                    </w:rPr>
                  </w:pPr>
                  <w:r w:rsidRPr="00373786">
                    <w:rPr>
                      <w:sz w:val="20"/>
                      <w:lang w:val="ru-RU"/>
                    </w:rPr>
                    <w:t>транспортного средства категорий М</w:t>
                  </w:r>
                  <w:proofErr w:type="gramStart"/>
                  <w:r w:rsidRPr="00373786">
                    <w:rPr>
                      <w:sz w:val="20"/>
                      <w:lang w:val="ru-RU"/>
                    </w:rPr>
                    <w:t>2  и</w:t>
                  </w:r>
                  <w:proofErr w:type="gramEnd"/>
                  <w:r w:rsidRPr="00373786">
                    <w:rPr>
                      <w:sz w:val="20"/>
                      <w:lang w:val="ru-RU"/>
                    </w:rPr>
                    <w:t xml:space="preserve"> М3 с</w:t>
                  </w:r>
                </w:p>
                <w:p w14:paraId="68CFE0E6" w14:textId="77777777" w:rsidR="00066C16" w:rsidRPr="00373786" w:rsidRDefault="00066C16" w:rsidP="00066C16">
                  <w:pPr>
                    <w:pStyle w:val="TableParagraph"/>
                    <w:rPr>
                      <w:sz w:val="20"/>
                      <w:lang w:val="ru-RU"/>
                    </w:rPr>
                  </w:pPr>
                  <w:r w:rsidRPr="00373786">
                    <w:rPr>
                      <w:sz w:val="20"/>
                      <w:lang w:val="ru-RU"/>
                    </w:rPr>
                    <w:t>числом осей более двух, автопоезда в</w:t>
                  </w:r>
                </w:p>
                <w:p w14:paraId="09F3CAB9" w14:textId="77777777" w:rsidR="00066C16" w:rsidRPr="00373786" w:rsidRDefault="00066C16" w:rsidP="00066C16">
                  <w:pPr>
                    <w:pStyle w:val="TableParagraph"/>
                    <w:rPr>
                      <w:sz w:val="20"/>
                      <w:lang w:val="ru-RU"/>
                    </w:rPr>
                  </w:pPr>
                  <w:r w:rsidRPr="00373786">
                    <w:rPr>
                      <w:sz w:val="20"/>
                      <w:lang w:val="ru-RU"/>
                    </w:rPr>
                    <w:t>составе тягача и прицепа</w:t>
                  </w:r>
                </w:p>
                <w:p w14:paraId="68B4D5A6" w14:textId="77777777" w:rsidR="00066C16" w:rsidRPr="00373786" w:rsidRDefault="00066C16" w:rsidP="00066C16">
                  <w:pPr>
                    <w:pStyle w:val="TableParagraph"/>
                    <w:rPr>
                      <w:sz w:val="20"/>
                      <w:lang w:val="ru-RU"/>
                    </w:rPr>
                  </w:pPr>
                  <w:r w:rsidRPr="00373786">
                    <w:rPr>
                      <w:sz w:val="20"/>
                      <w:lang w:val="ru-RU"/>
                    </w:rPr>
                    <w:t>полуприцепа), сочлененного транспортного</w:t>
                  </w:r>
                </w:p>
                <w:p w14:paraId="7C753537" w14:textId="77777777" w:rsidR="00066C16" w:rsidRPr="00373786" w:rsidRDefault="00066C16" w:rsidP="00066C16">
                  <w:pPr>
                    <w:pStyle w:val="TableParagraph"/>
                    <w:rPr>
                      <w:sz w:val="20"/>
                      <w:lang w:val="ru-RU"/>
                    </w:rPr>
                  </w:pPr>
                  <w:r w:rsidRPr="00373786">
                    <w:rPr>
                      <w:sz w:val="20"/>
                      <w:lang w:val="ru-RU"/>
                    </w:rPr>
                    <w:t>средства категорий М</w:t>
                  </w:r>
                  <w:proofErr w:type="gramStart"/>
                  <w:r w:rsidRPr="00373786">
                    <w:rPr>
                      <w:sz w:val="20"/>
                      <w:lang w:val="ru-RU"/>
                    </w:rPr>
                    <w:t>2  и</w:t>
                  </w:r>
                  <w:proofErr w:type="gramEnd"/>
                  <w:r w:rsidRPr="00373786">
                    <w:rPr>
                      <w:sz w:val="20"/>
                      <w:lang w:val="ru-RU"/>
                    </w:rPr>
                    <w:t xml:space="preserve"> М3.</w:t>
                  </w:r>
                </w:p>
                <w:p w14:paraId="37877F1C" w14:textId="77777777" w:rsidR="00066C16" w:rsidRPr="00373786" w:rsidRDefault="00066C16" w:rsidP="00066C16">
                  <w:pPr>
                    <w:pStyle w:val="TableParagraph"/>
                    <w:rPr>
                      <w:sz w:val="20"/>
                      <w:lang w:val="ru-RU"/>
                    </w:rPr>
                  </w:pPr>
                  <w:r w:rsidRPr="00373786">
                    <w:rPr>
                      <w:sz w:val="20"/>
                      <w:lang w:val="ru-RU"/>
                    </w:rPr>
                    <w:t>(-Проверка геометрических замеров-</w:t>
                  </w:r>
                </w:p>
                <w:p w14:paraId="64242006" w14:textId="77777777" w:rsidR="00066C16" w:rsidRPr="00373786" w:rsidRDefault="00066C16" w:rsidP="00066C16">
                  <w:pPr>
                    <w:pStyle w:val="TableParagraph"/>
                    <w:rPr>
                      <w:sz w:val="20"/>
                      <w:lang w:val="ru-RU"/>
                    </w:rPr>
                  </w:pPr>
                  <w:r w:rsidRPr="00373786">
                    <w:rPr>
                      <w:sz w:val="20"/>
                      <w:lang w:val="ru-RU"/>
                    </w:rPr>
                    <w:t>линейные размеры максимальной ширины</w:t>
                  </w:r>
                </w:p>
                <w:p w14:paraId="58ED71A0" w14:textId="77777777" w:rsidR="00066C16" w:rsidRPr="00373786" w:rsidRDefault="00066C16" w:rsidP="00066C16">
                  <w:pPr>
                    <w:pStyle w:val="TableParagraph"/>
                    <w:rPr>
                      <w:sz w:val="20"/>
                      <w:lang w:val="ru-RU"/>
                    </w:rPr>
                  </w:pPr>
                  <w:r w:rsidRPr="00373786">
                    <w:rPr>
                      <w:sz w:val="20"/>
                      <w:lang w:val="ru-RU"/>
                    </w:rPr>
                    <w:t>транспортных средств категорий М, N, О и</w:t>
                  </w:r>
                </w:p>
                <w:p w14:paraId="282CF319" w14:textId="77777777" w:rsidR="00066C16" w:rsidRPr="00373786" w:rsidRDefault="00066C16" w:rsidP="00066C16">
                  <w:pPr>
                    <w:pStyle w:val="TableParagraph"/>
                    <w:rPr>
                      <w:sz w:val="20"/>
                      <w:lang w:val="ru-RU"/>
                    </w:rPr>
                  </w:pPr>
                  <w:r w:rsidRPr="00373786">
                    <w:rPr>
                      <w:sz w:val="20"/>
                      <w:lang w:val="ru-RU"/>
                    </w:rPr>
                    <w:t>изотермических кузовов транспортных</w:t>
                  </w:r>
                </w:p>
                <w:p w14:paraId="5F76D61B" w14:textId="77777777" w:rsidR="00066C16" w:rsidRPr="00373786" w:rsidRDefault="00066C16" w:rsidP="00066C16">
                  <w:pPr>
                    <w:pStyle w:val="TableParagraph"/>
                    <w:rPr>
                      <w:sz w:val="20"/>
                      <w:lang w:val="ru-RU"/>
                    </w:rPr>
                  </w:pPr>
                  <w:r w:rsidRPr="00373786">
                    <w:rPr>
                      <w:sz w:val="20"/>
                      <w:lang w:val="ru-RU"/>
                    </w:rPr>
                    <w:t>средств.</w:t>
                  </w:r>
                </w:p>
                <w:p w14:paraId="6D00A358" w14:textId="77777777" w:rsidR="00066C16" w:rsidRPr="00373786" w:rsidRDefault="00066C16" w:rsidP="00066C16">
                  <w:pPr>
                    <w:pStyle w:val="TableParagraph"/>
                    <w:rPr>
                      <w:sz w:val="20"/>
                      <w:lang w:val="ru-RU"/>
                    </w:rPr>
                  </w:pPr>
                  <w:r w:rsidRPr="00373786">
                    <w:rPr>
                      <w:sz w:val="20"/>
                      <w:lang w:val="ru-RU"/>
                    </w:rPr>
                    <w:t>-Проверка геометрических замеров-</w:t>
                  </w:r>
                </w:p>
                <w:p w14:paraId="4C87697E" w14:textId="77777777" w:rsidR="00066C16" w:rsidRPr="00373786" w:rsidRDefault="00066C16" w:rsidP="00066C16">
                  <w:pPr>
                    <w:pStyle w:val="TableParagraph"/>
                    <w:rPr>
                      <w:sz w:val="20"/>
                      <w:lang w:val="ru-RU"/>
                    </w:rPr>
                  </w:pPr>
                  <w:r w:rsidRPr="00373786">
                    <w:rPr>
                      <w:sz w:val="20"/>
                      <w:lang w:val="ru-RU"/>
                    </w:rPr>
                    <w:t>линейные размеры максимальной высоты</w:t>
                  </w:r>
                </w:p>
                <w:p w14:paraId="01E6F0CD" w14:textId="77777777" w:rsidR="00066C16" w:rsidRPr="00373786" w:rsidRDefault="00066C16" w:rsidP="00066C16">
                  <w:pPr>
                    <w:pStyle w:val="TableParagraph"/>
                    <w:rPr>
                      <w:sz w:val="20"/>
                      <w:lang w:val="ru-RU"/>
                    </w:rPr>
                  </w:pPr>
                  <w:r w:rsidRPr="00373786">
                    <w:rPr>
                      <w:sz w:val="20"/>
                      <w:lang w:val="ru-RU"/>
                    </w:rPr>
                    <w:t>транспортных средств категорий М, N, О</w:t>
                  </w:r>
                </w:p>
              </w:tc>
              <w:tc>
                <w:tcPr>
                  <w:tcW w:w="2410" w:type="dxa"/>
                </w:tcPr>
                <w:p w14:paraId="13B09CC7" w14:textId="77777777" w:rsidR="00066C16" w:rsidRPr="00373786" w:rsidRDefault="00066C16" w:rsidP="00066C16">
                  <w:pPr>
                    <w:pStyle w:val="TableParagraph"/>
                    <w:ind w:right="438"/>
                    <w:rPr>
                      <w:sz w:val="20"/>
                      <w:lang w:val="ru-RU"/>
                    </w:rPr>
                  </w:pPr>
                  <w:r w:rsidRPr="00373786">
                    <w:rPr>
                      <w:sz w:val="20"/>
                      <w:lang w:val="ru-RU"/>
                    </w:rPr>
                    <w:lastRenderedPageBreak/>
                    <w:t>ТР ТС 018/2011</w:t>
                  </w:r>
                </w:p>
                <w:p w14:paraId="797B2987" w14:textId="77777777" w:rsidR="00066C16" w:rsidRPr="00373786" w:rsidRDefault="00066C16" w:rsidP="00066C16">
                  <w:pPr>
                    <w:pStyle w:val="TableParagraph"/>
                    <w:ind w:right="438"/>
                    <w:rPr>
                      <w:sz w:val="20"/>
                      <w:lang w:val="ru-RU"/>
                    </w:rPr>
                  </w:pPr>
                  <w:r w:rsidRPr="00373786">
                    <w:rPr>
                      <w:sz w:val="20"/>
                      <w:lang w:val="ru-RU"/>
                    </w:rPr>
                    <w:t>Приложение 5, пункт 1.1</w:t>
                  </w:r>
                </w:p>
                <w:p w14:paraId="04F50979" w14:textId="77777777" w:rsidR="00066C16" w:rsidRPr="00373786" w:rsidRDefault="00066C16" w:rsidP="00066C16">
                  <w:pPr>
                    <w:pStyle w:val="TableParagraph"/>
                    <w:ind w:right="438"/>
                    <w:rPr>
                      <w:sz w:val="20"/>
                      <w:lang w:val="ru-RU"/>
                    </w:rPr>
                  </w:pPr>
                  <w:r w:rsidRPr="00373786">
                    <w:rPr>
                      <w:sz w:val="20"/>
                      <w:lang w:val="ru-RU"/>
                    </w:rPr>
                    <w:t xml:space="preserve">Приложение 5, </w:t>
                  </w:r>
                  <w:r w:rsidRPr="00373786">
                    <w:rPr>
                      <w:sz w:val="20"/>
                      <w:lang w:val="ru-RU"/>
                    </w:rPr>
                    <w:lastRenderedPageBreak/>
                    <w:t>пункт 1.2</w:t>
                  </w:r>
                </w:p>
                <w:p w14:paraId="477909F3" w14:textId="77777777" w:rsidR="00066C16" w:rsidRPr="00373786" w:rsidRDefault="00066C16" w:rsidP="00066C16">
                  <w:pPr>
                    <w:pStyle w:val="TableParagraph"/>
                    <w:ind w:right="438"/>
                    <w:rPr>
                      <w:sz w:val="20"/>
                      <w:lang w:val="ru-RU"/>
                    </w:rPr>
                  </w:pPr>
                  <w:r w:rsidRPr="00373786">
                    <w:rPr>
                      <w:sz w:val="20"/>
                      <w:lang w:val="ru-RU"/>
                    </w:rPr>
                    <w:t>Приложение 5, пункт 1.3</w:t>
                  </w:r>
                </w:p>
              </w:tc>
              <w:tc>
                <w:tcPr>
                  <w:tcW w:w="2268" w:type="dxa"/>
                </w:tcPr>
                <w:p w14:paraId="097F8274" w14:textId="77777777" w:rsidR="00066C16" w:rsidRPr="00373786" w:rsidRDefault="00066C16" w:rsidP="00066C16">
                  <w:pPr>
                    <w:pStyle w:val="TableParagraph"/>
                    <w:ind w:right="467"/>
                    <w:rPr>
                      <w:sz w:val="20"/>
                      <w:lang w:val="ru-RU"/>
                    </w:rPr>
                  </w:pPr>
                  <w:r w:rsidRPr="00373786">
                    <w:rPr>
                      <w:sz w:val="20"/>
                      <w:lang w:val="ru-RU"/>
                    </w:rPr>
                    <w:lastRenderedPageBreak/>
                    <w:t>ТР ТС 018/2011, Приложение</w:t>
                  </w:r>
                </w:p>
                <w:p w14:paraId="7BBC4114" w14:textId="77777777" w:rsidR="00066C16" w:rsidRPr="00373786" w:rsidRDefault="00066C16" w:rsidP="00066C16">
                  <w:pPr>
                    <w:pStyle w:val="TableParagraph"/>
                    <w:ind w:right="467"/>
                    <w:rPr>
                      <w:sz w:val="20"/>
                      <w:lang w:val="ru-RU"/>
                    </w:rPr>
                  </w:pPr>
                  <w:r w:rsidRPr="00373786">
                    <w:rPr>
                      <w:sz w:val="20"/>
                      <w:lang w:val="ru-RU"/>
                    </w:rPr>
                    <w:t>5, пункт 1</w:t>
                  </w:r>
                </w:p>
              </w:tc>
              <w:tc>
                <w:tcPr>
                  <w:tcW w:w="1417" w:type="dxa"/>
                </w:tcPr>
                <w:p w14:paraId="00198B2A" w14:textId="77777777" w:rsidR="00066C16" w:rsidRPr="00373786" w:rsidRDefault="00B551F9" w:rsidP="00066C16">
                  <w:pPr>
                    <w:ind w:right="153"/>
                    <w:rPr>
                      <w:rFonts w:ascii="Times New Roman" w:hAnsi="Times New Roman" w:cs="Times New Roman"/>
                      <w:sz w:val="18"/>
                      <w:szCs w:val="18"/>
                    </w:rPr>
                  </w:pPr>
                  <w:r>
                    <w:rPr>
                      <w:rFonts w:ascii="Times New Roman" w:hAnsi="Times New Roman" w:cs="Times New Roman"/>
                      <w:sz w:val="18"/>
                      <w:szCs w:val="18"/>
                    </w:rPr>
                    <w:t>от</w:t>
                  </w:r>
                  <w:r w:rsidR="00066C16" w:rsidRPr="00373786">
                    <w:rPr>
                      <w:rFonts w:ascii="Times New Roman" w:hAnsi="Times New Roman" w:cs="Times New Roman"/>
                      <w:sz w:val="18"/>
                      <w:szCs w:val="18"/>
                    </w:rPr>
                    <w:t>1</w:t>
                  </w:r>
                  <w:r>
                    <w:rPr>
                      <w:rFonts w:ascii="Times New Roman" w:hAnsi="Times New Roman" w:cs="Times New Roman"/>
                      <w:sz w:val="18"/>
                      <w:szCs w:val="18"/>
                    </w:rPr>
                    <w:t>до</w:t>
                  </w:r>
                  <w:r w:rsidR="00066C16" w:rsidRPr="00373786">
                    <w:rPr>
                      <w:rFonts w:ascii="Times New Roman" w:hAnsi="Times New Roman" w:cs="Times New Roman"/>
                      <w:sz w:val="18"/>
                      <w:szCs w:val="18"/>
                    </w:rPr>
                    <w:t>12 м</w:t>
                  </w:r>
                </w:p>
                <w:p w14:paraId="6EFC7723" w14:textId="77777777" w:rsidR="00066C16" w:rsidRPr="00373786" w:rsidRDefault="00B551F9" w:rsidP="00066C16">
                  <w:pPr>
                    <w:ind w:right="153"/>
                    <w:rPr>
                      <w:rFonts w:ascii="Times New Roman" w:hAnsi="Times New Roman" w:cs="Times New Roman"/>
                      <w:sz w:val="18"/>
                      <w:szCs w:val="18"/>
                    </w:rPr>
                  </w:pPr>
                  <w:r>
                    <w:rPr>
                      <w:rFonts w:ascii="Times New Roman" w:hAnsi="Times New Roman" w:cs="Times New Roman"/>
                      <w:sz w:val="18"/>
                      <w:szCs w:val="18"/>
                    </w:rPr>
                    <w:t>от</w:t>
                  </w:r>
                  <w:r w:rsidR="00066C16" w:rsidRPr="00373786">
                    <w:rPr>
                      <w:rFonts w:ascii="Times New Roman" w:hAnsi="Times New Roman" w:cs="Times New Roman"/>
                      <w:sz w:val="18"/>
                      <w:szCs w:val="18"/>
                    </w:rPr>
                    <w:t>1</w:t>
                  </w:r>
                  <w:r>
                    <w:rPr>
                      <w:rFonts w:ascii="Times New Roman" w:hAnsi="Times New Roman" w:cs="Times New Roman"/>
                      <w:sz w:val="18"/>
                      <w:szCs w:val="18"/>
                    </w:rPr>
                    <w:t>до</w:t>
                  </w:r>
                  <w:r w:rsidR="00066C16" w:rsidRPr="00373786">
                    <w:rPr>
                      <w:rFonts w:ascii="Times New Roman" w:hAnsi="Times New Roman" w:cs="Times New Roman"/>
                      <w:sz w:val="18"/>
                      <w:szCs w:val="18"/>
                    </w:rPr>
                    <w:t>13,5 м</w:t>
                  </w:r>
                </w:p>
                <w:p w14:paraId="66737259" w14:textId="77777777" w:rsidR="00066C16" w:rsidRPr="00373786" w:rsidRDefault="00B551F9" w:rsidP="00066C16">
                  <w:pPr>
                    <w:ind w:right="153"/>
                    <w:rPr>
                      <w:rFonts w:ascii="Times New Roman" w:hAnsi="Times New Roman" w:cs="Times New Roman"/>
                      <w:sz w:val="18"/>
                      <w:szCs w:val="18"/>
                    </w:rPr>
                  </w:pPr>
                  <w:r>
                    <w:rPr>
                      <w:rFonts w:ascii="Times New Roman" w:hAnsi="Times New Roman" w:cs="Times New Roman"/>
                      <w:sz w:val="18"/>
                      <w:szCs w:val="18"/>
                    </w:rPr>
                    <w:lastRenderedPageBreak/>
                    <w:t>от</w:t>
                  </w:r>
                  <w:r w:rsidR="00066C16" w:rsidRPr="00373786">
                    <w:rPr>
                      <w:rFonts w:ascii="Times New Roman" w:hAnsi="Times New Roman" w:cs="Times New Roman"/>
                      <w:sz w:val="18"/>
                      <w:szCs w:val="18"/>
                    </w:rPr>
                    <w:t>1</w:t>
                  </w:r>
                  <w:r>
                    <w:rPr>
                      <w:rFonts w:ascii="Times New Roman" w:hAnsi="Times New Roman" w:cs="Times New Roman"/>
                      <w:sz w:val="18"/>
                      <w:szCs w:val="18"/>
                    </w:rPr>
                    <w:t>до</w:t>
                  </w:r>
                  <w:r w:rsidR="00066C16" w:rsidRPr="00373786">
                    <w:rPr>
                      <w:rFonts w:ascii="Times New Roman" w:hAnsi="Times New Roman" w:cs="Times New Roman"/>
                      <w:sz w:val="18"/>
                      <w:szCs w:val="18"/>
                    </w:rPr>
                    <w:t>12 м</w:t>
                  </w:r>
                </w:p>
                <w:p w14:paraId="75F6B8E4" w14:textId="77777777" w:rsidR="00066C16" w:rsidRPr="00373786" w:rsidRDefault="00B551F9" w:rsidP="00066C16">
                  <w:pPr>
                    <w:ind w:right="153"/>
                    <w:rPr>
                      <w:rFonts w:ascii="Times New Roman" w:hAnsi="Times New Roman" w:cs="Times New Roman"/>
                      <w:sz w:val="18"/>
                      <w:szCs w:val="18"/>
                    </w:rPr>
                  </w:pPr>
                  <w:r>
                    <w:rPr>
                      <w:rFonts w:ascii="Times New Roman" w:hAnsi="Times New Roman" w:cs="Times New Roman"/>
                      <w:sz w:val="18"/>
                      <w:szCs w:val="18"/>
                    </w:rPr>
                    <w:t>от</w:t>
                  </w:r>
                  <w:r w:rsidR="00066C16" w:rsidRPr="00373786">
                    <w:rPr>
                      <w:rFonts w:ascii="Times New Roman" w:hAnsi="Times New Roman" w:cs="Times New Roman"/>
                      <w:sz w:val="18"/>
                      <w:szCs w:val="18"/>
                    </w:rPr>
                    <w:t>1</w:t>
                  </w:r>
                  <w:r>
                    <w:rPr>
                      <w:rFonts w:ascii="Times New Roman" w:hAnsi="Times New Roman" w:cs="Times New Roman"/>
                      <w:sz w:val="18"/>
                      <w:szCs w:val="18"/>
                    </w:rPr>
                    <w:t>до</w:t>
                  </w:r>
                  <w:r w:rsidR="00066C16" w:rsidRPr="00373786">
                    <w:rPr>
                      <w:rFonts w:ascii="Times New Roman" w:hAnsi="Times New Roman" w:cs="Times New Roman"/>
                      <w:sz w:val="18"/>
                      <w:szCs w:val="18"/>
                    </w:rPr>
                    <w:t>20 м</w:t>
                  </w:r>
                </w:p>
                <w:p w14:paraId="151FE6A3" w14:textId="77777777" w:rsidR="00066C16" w:rsidRPr="00373786" w:rsidRDefault="00B551F9" w:rsidP="00066C16">
                  <w:pPr>
                    <w:ind w:right="153"/>
                    <w:rPr>
                      <w:rFonts w:ascii="Times New Roman" w:hAnsi="Times New Roman" w:cs="Times New Roman"/>
                      <w:sz w:val="18"/>
                      <w:szCs w:val="18"/>
                    </w:rPr>
                  </w:pPr>
                  <w:r>
                    <w:rPr>
                      <w:rFonts w:ascii="Times New Roman" w:hAnsi="Times New Roman" w:cs="Times New Roman"/>
                      <w:sz w:val="18"/>
                      <w:szCs w:val="18"/>
                    </w:rPr>
                    <w:t>от</w:t>
                  </w:r>
                  <w:r w:rsidR="00066C16" w:rsidRPr="00373786">
                    <w:rPr>
                      <w:rFonts w:ascii="Times New Roman" w:hAnsi="Times New Roman" w:cs="Times New Roman"/>
                      <w:sz w:val="18"/>
                      <w:szCs w:val="18"/>
                    </w:rPr>
                    <w:t>1</w:t>
                  </w:r>
                  <w:r>
                    <w:rPr>
                      <w:rFonts w:ascii="Times New Roman" w:hAnsi="Times New Roman" w:cs="Times New Roman"/>
                      <w:sz w:val="18"/>
                      <w:szCs w:val="18"/>
                    </w:rPr>
                    <w:t>до</w:t>
                  </w:r>
                  <w:r w:rsidR="00066C16" w:rsidRPr="00373786">
                    <w:rPr>
                      <w:rFonts w:ascii="Times New Roman" w:hAnsi="Times New Roman" w:cs="Times New Roman"/>
                      <w:sz w:val="18"/>
                      <w:szCs w:val="18"/>
                    </w:rPr>
                    <w:t>18,75 м</w:t>
                  </w:r>
                </w:p>
                <w:p w14:paraId="03DFAC99" w14:textId="77777777" w:rsidR="00066C16" w:rsidRPr="00373786" w:rsidRDefault="00B551F9" w:rsidP="00066C16">
                  <w:pPr>
                    <w:ind w:right="153"/>
                    <w:rPr>
                      <w:rFonts w:ascii="Times New Roman" w:hAnsi="Times New Roman" w:cs="Times New Roman"/>
                      <w:sz w:val="18"/>
                      <w:szCs w:val="18"/>
                    </w:rPr>
                  </w:pPr>
                  <w:r>
                    <w:rPr>
                      <w:rFonts w:ascii="Times New Roman" w:hAnsi="Times New Roman" w:cs="Times New Roman"/>
                      <w:sz w:val="18"/>
                      <w:szCs w:val="18"/>
                    </w:rPr>
                    <w:t>от</w:t>
                  </w:r>
                  <w:r w:rsidR="00066C16" w:rsidRPr="00373786">
                    <w:rPr>
                      <w:rFonts w:ascii="Times New Roman" w:hAnsi="Times New Roman" w:cs="Times New Roman"/>
                      <w:sz w:val="18"/>
                      <w:szCs w:val="18"/>
                    </w:rPr>
                    <w:t>1</w:t>
                  </w:r>
                  <w:r>
                    <w:rPr>
                      <w:rFonts w:ascii="Times New Roman" w:hAnsi="Times New Roman" w:cs="Times New Roman"/>
                      <w:sz w:val="18"/>
                      <w:szCs w:val="18"/>
                    </w:rPr>
                    <w:t>до</w:t>
                  </w:r>
                  <w:r w:rsidR="00066C16" w:rsidRPr="00373786">
                    <w:rPr>
                      <w:rFonts w:ascii="Times New Roman" w:hAnsi="Times New Roman" w:cs="Times New Roman"/>
                      <w:sz w:val="18"/>
                      <w:szCs w:val="18"/>
                    </w:rPr>
                    <w:t>2,55 м</w:t>
                  </w:r>
                </w:p>
                <w:p w14:paraId="36ED1198" w14:textId="77777777" w:rsidR="00066C16" w:rsidRPr="00373786" w:rsidRDefault="00B551F9" w:rsidP="00066C16">
                  <w:pPr>
                    <w:ind w:right="153"/>
                    <w:rPr>
                      <w:rFonts w:ascii="Times New Roman" w:hAnsi="Times New Roman" w:cs="Times New Roman"/>
                      <w:sz w:val="18"/>
                      <w:szCs w:val="18"/>
                    </w:rPr>
                  </w:pPr>
                  <w:r>
                    <w:rPr>
                      <w:rFonts w:ascii="Times New Roman" w:hAnsi="Times New Roman" w:cs="Times New Roman"/>
                      <w:sz w:val="18"/>
                      <w:szCs w:val="18"/>
                    </w:rPr>
                    <w:t>от</w:t>
                  </w:r>
                  <w:r w:rsidR="00066C16" w:rsidRPr="00373786">
                    <w:rPr>
                      <w:rFonts w:ascii="Times New Roman" w:hAnsi="Times New Roman" w:cs="Times New Roman"/>
                      <w:sz w:val="18"/>
                      <w:szCs w:val="18"/>
                    </w:rPr>
                    <w:t>1</w:t>
                  </w:r>
                  <w:r>
                    <w:rPr>
                      <w:rFonts w:ascii="Times New Roman" w:hAnsi="Times New Roman" w:cs="Times New Roman"/>
                      <w:sz w:val="18"/>
                      <w:szCs w:val="18"/>
                    </w:rPr>
                    <w:t>до</w:t>
                  </w:r>
                  <w:r w:rsidR="00066C16" w:rsidRPr="00373786">
                    <w:rPr>
                      <w:rFonts w:ascii="Times New Roman" w:hAnsi="Times New Roman" w:cs="Times New Roman"/>
                      <w:sz w:val="18"/>
                      <w:szCs w:val="18"/>
                    </w:rPr>
                    <w:t>2,6 м</w:t>
                  </w:r>
                </w:p>
                <w:p w14:paraId="3FC8CDE9" w14:textId="77777777" w:rsidR="00066C16" w:rsidRDefault="00B551F9" w:rsidP="00066C16">
                  <w:pPr>
                    <w:ind w:right="153"/>
                    <w:rPr>
                      <w:rFonts w:ascii="Times New Roman" w:hAnsi="Times New Roman" w:cs="Times New Roman"/>
                      <w:sz w:val="18"/>
                      <w:szCs w:val="18"/>
                    </w:rPr>
                  </w:pPr>
                  <w:r>
                    <w:rPr>
                      <w:rFonts w:ascii="Times New Roman" w:hAnsi="Times New Roman" w:cs="Times New Roman"/>
                      <w:sz w:val="18"/>
                      <w:szCs w:val="18"/>
                    </w:rPr>
                    <w:t>от</w:t>
                  </w:r>
                  <w:r w:rsidR="00066C16" w:rsidRPr="00373786">
                    <w:rPr>
                      <w:rFonts w:ascii="Times New Roman" w:hAnsi="Times New Roman" w:cs="Times New Roman"/>
                      <w:sz w:val="18"/>
                      <w:szCs w:val="18"/>
                    </w:rPr>
                    <w:t>1</w:t>
                  </w:r>
                  <w:r>
                    <w:rPr>
                      <w:rFonts w:ascii="Times New Roman" w:hAnsi="Times New Roman" w:cs="Times New Roman"/>
                      <w:sz w:val="18"/>
                      <w:szCs w:val="18"/>
                    </w:rPr>
                    <w:t>до</w:t>
                  </w:r>
                  <w:r w:rsidR="00066C16" w:rsidRPr="00373786">
                    <w:rPr>
                      <w:rFonts w:ascii="Times New Roman" w:hAnsi="Times New Roman" w:cs="Times New Roman"/>
                      <w:sz w:val="18"/>
                      <w:szCs w:val="18"/>
                    </w:rPr>
                    <w:t>4</w:t>
                  </w:r>
                  <w:r>
                    <w:rPr>
                      <w:rFonts w:ascii="Times New Roman" w:hAnsi="Times New Roman" w:cs="Times New Roman"/>
                      <w:sz w:val="18"/>
                      <w:szCs w:val="18"/>
                    </w:rPr>
                    <w:t xml:space="preserve"> </w:t>
                  </w:r>
                  <w:r w:rsidR="00066C16" w:rsidRPr="00373786">
                    <w:rPr>
                      <w:rFonts w:ascii="Times New Roman" w:hAnsi="Times New Roman" w:cs="Times New Roman"/>
                      <w:sz w:val="18"/>
                      <w:szCs w:val="18"/>
                    </w:rPr>
                    <w:t>м</w:t>
                  </w:r>
                </w:p>
                <w:p w14:paraId="15902762" w14:textId="77777777" w:rsidR="00F870DD" w:rsidRDefault="00F870DD" w:rsidP="00F870D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64395DE" w14:textId="77777777" w:rsidR="00F870DD" w:rsidRPr="00373786" w:rsidRDefault="00F870DD" w:rsidP="00066C16">
                  <w:pPr>
                    <w:ind w:right="153"/>
                    <w:rPr>
                      <w:rFonts w:ascii="Times New Roman" w:hAnsi="Times New Roman" w:cs="Times New Roman"/>
                      <w:sz w:val="18"/>
                      <w:szCs w:val="18"/>
                    </w:rPr>
                  </w:pPr>
                </w:p>
              </w:tc>
            </w:tr>
            <w:tr w:rsidR="00066C16" w:rsidRPr="00373786" w14:paraId="74708D2F" w14:textId="77777777" w:rsidTr="00732410">
              <w:trPr>
                <w:trHeight w:val="158"/>
              </w:trPr>
              <w:tc>
                <w:tcPr>
                  <w:tcW w:w="562" w:type="dxa"/>
                </w:tcPr>
                <w:p w14:paraId="224AE335" w14:textId="77777777" w:rsidR="00066C16" w:rsidRPr="00373786" w:rsidRDefault="00066C16" w:rsidP="00066C16">
                  <w:pPr>
                    <w:ind w:right="153"/>
                    <w:rPr>
                      <w:rFonts w:ascii="Times New Roman" w:hAnsi="Times New Roman" w:cs="Times New Roman"/>
                      <w:sz w:val="18"/>
                      <w:szCs w:val="18"/>
                    </w:rPr>
                  </w:pPr>
                  <w:r w:rsidRPr="00373786">
                    <w:rPr>
                      <w:rFonts w:ascii="Times New Roman" w:hAnsi="Times New Roman" w:cs="Times New Roman"/>
                      <w:sz w:val="18"/>
                      <w:szCs w:val="18"/>
                    </w:rPr>
                    <w:lastRenderedPageBreak/>
                    <w:t>23</w:t>
                  </w:r>
                </w:p>
              </w:tc>
              <w:tc>
                <w:tcPr>
                  <w:tcW w:w="3261" w:type="dxa"/>
                </w:tcPr>
                <w:p w14:paraId="2DFB3728" w14:textId="77777777" w:rsidR="00066C16" w:rsidRPr="00373786" w:rsidRDefault="00066C16" w:rsidP="00066C16">
                  <w:pPr>
                    <w:pStyle w:val="TableParagraph"/>
                    <w:ind w:left="105" w:right="502"/>
                    <w:jc w:val="both"/>
                    <w:rPr>
                      <w:sz w:val="20"/>
                      <w:lang w:val="ru-RU"/>
                    </w:rPr>
                  </w:pPr>
                  <w:r w:rsidRPr="00373786">
                    <w:rPr>
                      <w:sz w:val="20"/>
                      <w:lang w:val="ru-RU"/>
                    </w:rPr>
                    <w:t>Категории единичных</w:t>
                  </w:r>
                </w:p>
                <w:p w14:paraId="197FB746" w14:textId="77777777" w:rsidR="00066C16" w:rsidRPr="00373786" w:rsidRDefault="00066C16" w:rsidP="00066C16">
                  <w:pPr>
                    <w:pStyle w:val="TableParagraph"/>
                    <w:ind w:left="105" w:right="502"/>
                    <w:jc w:val="both"/>
                    <w:rPr>
                      <w:sz w:val="20"/>
                      <w:lang w:val="ru-RU"/>
                    </w:rPr>
                  </w:pPr>
                  <w:r w:rsidRPr="00373786">
                    <w:rPr>
                      <w:sz w:val="20"/>
                      <w:lang w:val="ru-RU"/>
                    </w:rPr>
                    <w:t>транспортных средств</w:t>
                  </w:r>
                </w:p>
                <w:p w14:paraId="53A6C5AE" w14:textId="77777777" w:rsidR="00066C16" w:rsidRPr="00373786" w:rsidRDefault="00066C16" w:rsidP="00066C16">
                  <w:pPr>
                    <w:pStyle w:val="TableParagraph"/>
                    <w:ind w:left="105" w:right="502"/>
                    <w:jc w:val="both"/>
                    <w:rPr>
                      <w:sz w:val="20"/>
                      <w:lang w:val="ru-RU"/>
                    </w:rPr>
                  </w:pPr>
                  <w:r w:rsidRPr="00373786">
                    <w:rPr>
                      <w:sz w:val="20"/>
                      <w:lang w:val="ru-RU"/>
                    </w:rPr>
                    <w:t>М3</w:t>
                  </w:r>
                </w:p>
                <w:p w14:paraId="3FFA8877" w14:textId="77777777" w:rsidR="00066C16" w:rsidRPr="00373786" w:rsidRDefault="00066C16" w:rsidP="00066C16">
                  <w:pPr>
                    <w:pStyle w:val="TableParagraph"/>
                    <w:ind w:left="105" w:right="502"/>
                    <w:jc w:val="both"/>
                    <w:rPr>
                      <w:sz w:val="20"/>
                      <w:lang w:val="ru-RU"/>
                    </w:rPr>
                  </w:pPr>
                  <w:r w:rsidRPr="00373786">
                    <w:rPr>
                      <w:sz w:val="20"/>
                      <w:lang w:val="ru-RU"/>
                    </w:rPr>
                    <w:t>N3</w:t>
                  </w:r>
                </w:p>
                <w:p w14:paraId="0952186C" w14:textId="77777777" w:rsidR="00066C16" w:rsidRPr="00373786" w:rsidRDefault="00066C16" w:rsidP="00066C16">
                  <w:pPr>
                    <w:pStyle w:val="TableParagraph"/>
                    <w:ind w:left="105" w:right="502"/>
                    <w:jc w:val="both"/>
                    <w:rPr>
                      <w:sz w:val="20"/>
                      <w:lang w:val="ru-RU"/>
                    </w:rPr>
                  </w:pPr>
                  <w:r w:rsidRPr="00373786">
                    <w:rPr>
                      <w:sz w:val="20"/>
                      <w:lang w:val="ru-RU"/>
                    </w:rPr>
                    <w:t>О1, О2, О3, О4</w:t>
                  </w:r>
                </w:p>
              </w:tc>
              <w:tc>
                <w:tcPr>
                  <w:tcW w:w="5953" w:type="dxa"/>
                </w:tcPr>
                <w:p w14:paraId="2D7F9CE2" w14:textId="77777777" w:rsidR="00066C16" w:rsidRPr="00373786" w:rsidRDefault="00066C16" w:rsidP="00066C16">
                  <w:pPr>
                    <w:pStyle w:val="TableParagraph"/>
                    <w:rPr>
                      <w:sz w:val="20"/>
                      <w:lang w:val="ru-RU"/>
                    </w:rPr>
                  </w:pPr>
                  <w:r w:rsidRPr="00373786">
                    <w:rPr>
                      <w:sz w:val="20"/>
                      <w:lang w:val="ru-RU"/>
                    </w:rPr>
                    <w:t>-Определение весовых ограничений</w:t>
                  </w:r>
                </w:p>
                <w:p w14:paraId="13B2660B" w14:textId="77777777" w:rsidR="00066C16" w:rsidRPr="00373786" w:rsidRDefault="00066C16" w:rsidP="00066C16">
                  <w:pPr>
                    <w:pStyle w:val="TableParagraph"/>
                    <w:rPr>
                      <w:sz w:val="20"/>
                      <w:lang w:val="ru-RU"/>
                    </w:rPr>
                  </w:pPr>
                  <w:r w:rsidRPr="00373786">
                    <w:rPr>
                      <w:sz w:val="20"/>
                      <w:lang w:val="ru-RU"/>
                    </w:rPr>
                    <w:t>взвешиваний максимальной массы</w:t>
                  </w:r>
                </w:p>
                <w:p w14:paraId="3E01629A" w14:textId="77777777" w:rsidR="00066C16" w:rsidRPr="00373786" w:rsidRDefault="00066C16" w:rsidP="00066C16">
                  <w:pPr>
                    <w:pStyle w:val="TableParagraph"/>
                    <w:rPr>
                      <w:sz w:val="20"/>
                      <w:lang w:val="ru-RU"/>
                    </w:rPr>
                  </w:pPr>
                  <w:r w:rsidRPr="00373786">
                    <w:rPr>
                      <w:sz w:val="20"/>
                      <w:lang w:val="ru-RU"/>
                    </w:rPr>
                    <w:t>транспортных средств Категории М3, N3 и</w:t>
                  </w:r>
                </w:p>
                <w:p w14:paraId="56308709" w14:textId="77777777" w:rsidR="00066C16" w:rsidRPr="00373786" w:rsidRDefault="00066C16" w:rsidP="00066C16">
                  <w:pPr>
                    <w:pStyle w:val="TableParagraph"/>
                    <w:rPr>
                      <w:sz w:val="20"/>
                      <w:lang w:val="ru-RU"/>
                    </w:rPr>
                  </w:pPr>
                  <w:r w:rsidRPr="00373786">
                    <w:rPr>
                      <w:sz w:val="20"/>
                      <w:lang w:val="ru-RU"/>
                    </w:rPr>
                    <w:t>автопоезда.</w:t>
                  </w:r>
                </w:p>
                <w:p w14:paraId="1EB93CFD" w14:textId="77777777" w:rsidR="00066C16" w:rsidRPr="00373786" w:rsidRDefault="00066C16" w:rsidP="00066C16">
                  <w:pPr>
                    <w:pStyle w:val="TableParagraph"/>
                    <w:rPr>
                      <w:sz w:val="20"/>
                      <w:lang w:val="ru-RU"/>
                    </w:rPr>
                  </w:pPr>
                  <w:r w:rsidRPr="00373786">
                    <w:rPr>
                      <w:sz w:val="20"/>
                      <w:lang w:val="ru-RU"/>
                    </w:rPr>
                    <w:t>Испытание вертикальной статической</w:t>
                  </w:r>
                </w:p>
                <w:p w14:paraId="43656BC9" w14:textId="77777777" w:rsidR="00066C16" w:rsidRPr="00373786" w:rsidRDefault="00066C16" w:rsidP="00066C16">
                  <w:pPr>
                    <w:pStyle w:val="TableParagraph"/>
                    <w:rPr>
                      <w:sz w:val="20"/>
                      <w:lang w:val="ru-RU"/>
                    </w:rPr>
                  </w:pPr>
                  <w:r w:rsidRPr="00373786">
                    <w:rPr>
                      <w:sz w:val="20"/>
                      <w:lang w:val="ru-RU"/>
                    </w:rPr>
                    <w:t>нагрузки на тяговое устройство автомобиля</w:t>
                  </w:r>
                </w:p>
                <w:p w14:paraId="24E4C880" w14:textId="77777777" w:rsidR="00066C16" w:rsidRPr="00373786" w:rsidRDefault="00066C16" w:rsidP="00066C16">
                  <w:pPr>
                    <w:pStyle w:val="TableParagraph"/>
                    <w:rPr>
                      <w:sz w:val="20"/>
                      <w:lang w:val="ru-RU"/>
                    </w:rPr>
                  </w:pPr>
                  <w:r w:rsidRPr="00373786">
                    <w:rPr>
                      <w:sz w:val="20"/>
                      <w:lang w:val="ru-RU"/>
                    </w:rPr>
                    <w:t>от сцепной петли одноосного прицепа</w:t>
                  </w:r>
                </w:p>
                <w:p w14:paraId="77EC9F1A" w14:textId="77777777" w:rsidR="00066C16" w:rsidRPr="00373786" w:rsidRDefault="00066C16" w:rsidP="00066C16">
                  <w:pPr>
                    <w:pStyle w:val="TableParagraph"/>
                    <w:rPr>
                      <w:sz w:val="20"/>
                      <w:lang w:val="ru-RU"/>
                    </w:rPr>
                  </w:pPr>
                  <w:r w:rsidRPr="00373786">
                    <w:rPr>
                      <w:sz w:val="20"/>
                      <w:lang w:val="ru-RU"/>
                    </w:rPr>
                    <w:t>(прицепа-роспуска) в снаряженном</w:t>
                  </w:r>
                </w:p>
                <w:p w14:paraId="4BA0A906" w14:textId="77777777" w:rsidR="00066C16" w:rsidRPr="00373786" w:rsidRDefault="00066C16" w:rsidP="00066C16">
                  <w:pPr>
                    <w:pStyle w:val="TableParagraph"/>
                    <w:rPr>
                      <w:sz w:val="20"/>
                      <w:lang w:val="ru-RU"/>
                    </w:rPr>
                  </w:pPr>
                  <w:r w:rsidRPr="00373786">
                    <w:rPr>
                      <w:sz w:val="20"/>
                      <w:lang w:val="ru-RU"/>
                    </w:rPr>
                    <w:t>состоянии.</w:t>
                  </w:r>
                </w:p>
                <w:p w14:paraId="6D811954" w14:textId="77777777" w:rsidR="00066C16" w:rsidRPr="00373786" w:rsidRDefault="00066C16" w:rsidP="00066C16">
                  <w:pPr>
                    <w:pStyle w:val="TableParagraph"/>
                    <w:rPr>
                      <w:sz w:val="20"/>
                      <w:lang w:val="ru-RU"/>
                    </w:rPr>
                  </w:pPr>
                </w:p>
              </w:tc>
              <w:tc>
                <w:tcPr>
                  <w:tcW w:w="2410" w:type="dxa"/>
                </w:tcPr>
                <w:p w14:paraId="0CB596AB" w14:textId="77777777" w:rsidR="00066C16" w:rsidRPr="00373786" w:rsidRDefault="00066C16" w:rsidP="00066C16">
                  <w:pPr>
                    <w:pStyle w:val="TableParagraph"/>
                    <w:ind w:right="438"/>
                    <w:rPr>
                      <w:sz w:val="20"/>
                      <w:lang w:val="ru-RU"/>
                    </w:rPr>
                  </w:pPr>
                  <w:r w:rsidRPr="00373786">
                    <w:rPr>
                      <w:sz w:val="20"/>
                      <w:lang w:val="ru-RU"/>
                    </w:rPr>
                    <w:t>ТР ТС 018/2011</w:t>
                  </w:r>
                </w:p>
                <w:p w14:paraId="2D61C802" w14:textId="77777777" w:rsidR="00066C16" w:rsidRPr="00373786" w:rsidRDefault="00066C16" w:rsidP="00066C16">
                  <w:pPr>
                    <w:pStyle w:val="TableParagraph"/>
                    <w:ind w:right="438"/>
                    <w:rPr>
                      <w:sz w:val="20"/>
                      <w:lang w:val="ru-RU"/>
                    </w:rPr>
                  </w:pPr>
                  <w:r w:rsidRPr="00373786">
                    <w:rPr>
                      <w:sz w:val="20"/>
                      <w:lang w:val="ru-RU"/>
                    </w:rPr>
                    <w:t>Приложение 5, пункт 2.1</w:t>
                  </w:r>
                </w:p>
                <w:p w14:paraId="1B42BCCF" w14:textId="77777777" w:rsidR="00066C16" w:rsidRPr="00373786" w:rsidRDefault="00066C16" w:rsidP="00066C16">
                  <w:pPr>
                    <w:pStyle w:val="TableParagraph"/>
                    <w:ind w:right="438"/>
                    <w:rPr>
                      <w:sz w:val="20"/>
                      <w:lang w:val="ru-RU"/>
                    </w:rPr>
                  </w:pPr>
                  <w:r w:rsidRPr="00373786">
                    <w:rPr>
                      <w:sz w:val="20"/>
                      <w:lang w:val="ru-RU"/>
                    </w:rPr>
                    <w:t>Приложение 5, пункт 2.2</w:t>
                  </w:r>
                </w:p>
                <w:p w14:paraId="6A5220FF" w14:textId="77777777" w:rsidR="00066C16" w:rsidRPr="00373786" w:rsidRDefault="00066C16" w:rsidP="00066C16">
                  <w:pPr>
                    <w:pStyle w:val="TableParagraph"/>
                    <w:ind w:right="438"/>
                    <w:rPr>
                      <w:sz w:val="20"/>
                      <w:lang w:val="ru-RU"/>
                    </w:rPr>
                  </w:pPr>
                  <w:r w:rsidRPr="00373786">
                    <w:rPr>
                      <w:sz w:val="20"/>
                      <w:lang w:val="ru-RU"/>
                    </w:rPr>
                    <w:t>Приложение 5, пункт 2.3</w:t>
                  </w:r>
                </w:p>
                <w:p w14:paraId="6BC8C1A2" w14:textId="77777777" w:rsidR="00066C16" w:rsidRPr="00373786" w:rsidRDefault="00066C16" w:rsidP="00066C16">
                  <w:pPr>
                    <w:pStyle w:val="TableParagraph"/>
                    <w:ind w:right="438"/>
                    <w:rPr>
                      <w:sz w:val="20"/>
                      <w:lang w:val="ru-RU"/>
                    </w:rPr>
                  </w:pPr>
                  <w:r w:rsidRPr="00373786">
                    <w:rPr>
                      <w:sz w:val="20"/>
                      <w:lang w:val="ru-RU"/>
                    </w:rPr>
                    <w:t>Приложение 5, пункт 3</w:t>
                  </w:r>
                </w:p>
                <w:p w14:paraId="0FB94C61" w14:textId="77777777" w:rsidR="00066C16" w:rsidRPr="00373786" w:rsidRDefault="00066C16" w:rsidP="00066C16">
                  <w:pPr>
                    <w:pStyle w:val="TableParagraph"/>
                    <w:ind w:right="438"/>
                    <w:rPr>
                      <w:sz w:val="20"/>
                      <w:lang w:val="ru-RU"/>
                    </w:rPr>
                  </w:pPr>
                  <w:r w:rsidRPr="00373786">
                    <w:rPr>
                      <w:sz w:val="20"/>
                      <w:lang w:val="ru-RU"/>
                    </w:rPr>
                    <w:t>Приложение 5, пункт 3.1</w:t>
                  </w:r>
                </w:p>
                <w:p w14:paraId="52B3E7B3" w14:textId="77777777" w:rsidR="00066C16" w:rsidRPr="00373786" w:rsidRDefault="00066C16" w:rsidP="00066C16">
                  <w:pPr>
                    <w:pStyle w:val="TableParagraph"/>
                    <w:ind w:right="438"/>
                    <w:rPr>
                      <w:sz w:val="20"/>
                      <w:lang w:val="ru-RU"/>
                    </w:rPr>
                  </w:pPr>
                  <w:r w:rsidRPr="00373786">
                    <w:rPr>
                      <w:sz w:val="20"/>
                      <w:lang w:val="ru-RU"/>
                    </w:rPr>
                    <w:t>Приложение 5, пункт 3.2</w:t>
                  </w:r>
                </w:p>
              </w:tc>
              <w:tc>
                <w:tcPr>
                  <w:tcW w:w="2268" w:type="dxa"/>
                </w:tcPr>
                <w:p w14:paraId="5ACC9C49" w14:textId="77777777" w:rsidR="00066C16" w:rsidRPr="00373786" w:rsidRDefault="00066C16" w:rsidP="00066C16">
                  <w:pPr>
                    <w:pStyle w:val="TableParagraph"/>
                    <w:ind w:right="467"/>
                    <w:rPr>
                      <w:sz w:val="20"/>
                      <w:lang w:val="ru-RU"/>
                    </w:rPr>
                  </w:pPr>
                  <w:r w:rsidRPr="00373786">
                    <w:rPr>
                      <w:sz w:val="20"/>
                      <w:lang w:val="ru-RU"/>
                    </w:rPr>
                    <w:t>ТР ТС 018/2011, Приложение</w:t>
                  </w:r>
                </w:p>
                <w:p w14:paraId="769489B0" w14:textId="77777777" w:rsidR="00066C16" w:rsidRPr="00373786" w:rsidRDefault="00066C16" w:rsidP="00066C16">
                  <w:pPr>
                    <w:pStyle w:val="TableParagraph"/>
                    <w:ind w:right="467"/>
                    <w:rPr>
                      <w:sz w:val="20"/>
                      <w:lang w:val="ru-RU"/>
                    </w:rPr>
                  </w:pPr>
                  <w:r w:rsidRPr="00373786">
                    <w:rPr>
                      <w:sz w:val="20"/>
                      <w:lang w:val="ru-RU"/>
                    </w:rPr>
                    <w:t>5, пункт 2</w:t>
                  </w:r>
                </w:p>
              </w:tc>
              <w:tc>
                <w:tcPr>
                  <w:tcW w:w="1417" w:type="dxa"/>
                </w:tcPr>
                <w:p w14:paraId="3B7317BA" w14:textId="77777777" w:rsidR="00066C16" w:rsidRPr="00373786" w:rsidRDefault="00066C16" w:rsidP="00066C16">
                  <w:pPr>
                    <w:ind w:right="153"/>
                    <w:rPr>
                      <w:rFonts w:ascii="Times New Roman" w:hAnsi="Times New Roman" w:cs="Times New Roman"/>
                      <w:sz w:val="18"/>
                      <w:szCs w:val="18"/>
                    </w:rPr>
                  </w:pPr>
                </w:p>
                <w:p w14:paraId="49621EE6" w14:textId="77777777" w:rsidR="00066C16" w:rsidRPr="00373786" w:rsidRDefault="00B551F9" w:rsidP="00066C16">
                  <w:pPr>
                    <w:ind w:right="153"/>
                    <w:rPr>
                      <w:rFonts w:ascii="Times New Roman" w:hAnsi="Times New Roman" w:cs="Times New Roman"/>
                      <w:sz w:val="18"/>
                      <w:szCs w:val="18"/>
                    </w:rPr>
                  </w:pPr>
                  <w:r>
                    <w:rPr>
                      <w:rFonts w:ascii="Times New Roman" w:hAnsi="Times New Roman" w:cs="Times New Roman"/>
                      <w:sz w:val="18"/>
                      <w:szCs w:val="18"/>
                    </w:rPr>
                    <w:t>от</w:t>
                  </w:r>
                  <w:r w:rsidR="00066C16" w:rsidRPr="00373786">
                    <w:rPr>
                      <w:rFonts w:ascii="Times New Roman" w:hAnsi="Times New Roman" w:cs="Times New Roman"/>
                      <w:sz w:val="18"/>
                      <w:szCs w:val="18"/>
                    </w:rPr>
                    <w:t>0</w:t>
                  </w:r>
                  <w:r>
                    <w:rPr>
                      <w:rFonts w:ascii="Times New Roman" w:hAnsi="Times New Roman" w:cs="Times New Roman"/>
                      <w:sz w:val="18"/>
                      <w:szCs w:val="18"/>
                    </w:rPr>
                    <w:t>до</w:t>
                  </w:r>
                  <w:r w:rsidR="00066C16" w:rsidRPr="00373786">
                    <w:rPr>
                      <w:rFonts w:ascii="Times New Roman" w:hAnsi="Times New Roman" w:cs="Times New Roman"/>
                      <w:sz w:val="18"/>
                      <w:szCs w:val="18"/>
                    </w:rPr>
                    <w:t>1</w:t>
                  </w:r>
                  <w:r w:rsidR="00C268B9">
                    <w:rPr>
                      <w:rFonts w:ascii="Times New Roman" w:hAnsi="Times New Roman" w:cs="Times New Roman"/>
                      <w:sz w:val="18"/>
                      <w:szCs w:val="18"/>
                    </w:rPr>
                    <w:t>3</w:t>
                  </w:r>
                  <w:r w:rsidR="00066C16" w:rsidRPr="00373786">
                    <w:rPr>
                      <w:rFonts w:ascii="Times New Roman" w:hAnsi="Times New Roman" w:cs="Times New Roman"/>
                      <w:sz w:val="18"/>
                      <w:szCs w:val="18"/>
                    </w:rPr>
                    <w:t xml:space="preserve"> тонн</w:t>
                  </w:r>
                  <w:r w:rsidR="00C268B9">
                    <w:rPr>
                      <w:rFonts w:ascii="Times New Roman" w:hAnsi="Times New Roman" w:cs="Times New Roman"/>
                      <w:sz w:val="18"/>
                      <w:szCs w:val="18"/>
                    </w:rPr>
                    <w:t>/ось</w:t>
                  </w:r>
                </w:p>
                <w:p w14:paraId="54483FB6" w14:textId="77777777" w:rsidR="00066C16" w:rsidRPr="00373786" w:rsidRDefault="00066C16" w:rsidP="00066C16">
                  <w:pPr>
                    <w:ind w:right="153"/>
                    <w:rPr>
                      <w:rFonts w:ascii="Times New Roman" w:hAnsi="Times New Roman" w:cs="Times New Roman"/>
                      <w:sz w:val="18"/>
                      <w:szCs w:val="18"/>
                    </w:rPr>
                  </w:pPr>
                </w:p>
                <w:p w14:paraId="72C10101" w14:textId="77777777" w:rsidR="00066C16" w:rsidRPr="00373786" w:rsidRDefault="00B551F9" w:rsidP="00066C16">
                  <w:pPr>
                    <w:ind w:right="153"/>
                    <w:rPr>
                      <w:rFonts w:ascii="Times New Roman" w:hAnsi="Times New Roman" w:cs="Times New Roman"/>
                      <w:sz w:val="18"/>
                      <w:szCs w:val="18"/>
                    </w:rPr>
                  </w:pPr>
                  <w:r>
                    <w:rPr>
                      <w:rFonts w:ascii="Times New Roman" w:hAnsi="Times New Roman" w:cs="Times New Roman"/>
                      <w:sz w:val="18"/>
                      <w:szCs w:val="18"/>
                    </w:rPr>
                    <w:t>от</w:t>
                  </w:r>
                  <w:r w:rsidR="00066C16" w:rsidRPr="00373786">
                    <w:rPr>
                      <w:rFonts w:ascii="Times New Roman" w:hAnsi="Times New Roman" w:cs="Times New Roman"/>
                      <w:sz w:val="18"/>
                      <w:szCs w:val="18"/>
                    </w:rPr>
                    <w:t>0</w:t>
                  </w:r>
                  <w:r>
                    <w:rPr>
                      <w:rFonts w:ascii="Times New Roman" w:hAnsi="Times New Roman" w:cs="Times New Roman"/>
                      <w:sz w:val="18"/>
                      <w:szCs w:val="18"/>
                    </w:rPr>
                    <w:t>до</w:t>
                  </w:r>
                  <w:r w:rsidR="00066C16" w:rsidRPr="00373786">
                    <w:rPr>
                      <w:rFonts w:ascii="Times New Roman" w:hAnsi="Times New Roman" w:cs="Times New Roman"/>
                      <w:sz w:val="18"/>
                      <w:szCs w:val="18"/>
                    </w:rPr>
                    <w:t>490 Н</w:t>
                  </w:r>
                </w:p>
                <w:p w14:paraId="71508609" w14:textId="77777777" w:rsidR="00F870DD" w:rsidRDefault="00F870DD" w:rsidP="00F870D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932FF15" w14:textId="77777777" w:rsidR="00066C16" w:rsidRPr="00373786" w:rsidRDefault="00066C16" w:rsidP="00066C16">
                  <w:pPr>
                    <w:ind w:right="153"/>
                    <w:rPr>
                      <w:rFonts w:ascii="Times New Roman" w:hAnsi="Times New Roman" w:cs="Times New Roman"/>
                      <w:sz w:val="18"/>
                      <w:szCs w:val="18"/>
                    </w:rPr>
                  </w:pPr>
                </w:p>
              </w:tc>
            </w:tr>
            <w:tr w:rsidR="00066C16" w:rsidRPr="00373786" w14:paraId="70A9CAB3" w14:textId="77777777" w:rsidTr="00732410">
              <w:trPr>
                <w:trHeight w:val="158"/>
              </w:trPr>
              <w:tc>
                <w:tcPr>
                  <w:tcW w:w="562" w:type="dxa"/>
                </w:tcPr>
                <w:p w14:paraId="1CE54BFF" w14:textId="77777777" w:rsidR="00066C16" w:rsidRPr="00373786" w:rsidRDefault="00066C16" w:rsidP="00066C16">
                  <w:pPr>
                    <w:ind w:right="153"/>
                    <w:rPr>
                      <w:rFonts w:ascii="Times New Roman" w:hAnsi="Times New Roman" w:cs="Times New Roman"/>
                      <w:sz w:val="18"/>
                      <w:szCs w:val="18"/>
                    </w:rPr>
                  </w:pPr>
                  <w:r w:rsidRPr="00373786">
                    <w:rPr>
                      <w:rFonts w:ascii="Times New Roman" w:hAnsi="Times New Roman" w:cs="Times New Roman"/>
                      <w:sz w:val="18"/>
                      <w:szCs w:val="18"/>
                    </w:rPr>
                    <w:t>24</w:t>
                  </w:r>
                </w:p>
              </w:tc>
              <w:tc>
                <w:tcPr>
                  <w:tcW w:w="3261" w:type="dxa"/>
                </w:tcPr>
                <w:p w14:paraId="23A13C4C" w14:textId="77777777" w:rsidR="00066C16" w:rsidRPr="00373786" w:rsidRDefault="00066C16" w:rsidP="00066C16">
                  <w:pPr>
                    <w:pStyle w:val="TableParagraph"/>
                    <w:ind w:left="105" w:right="502"/>
                    <w:jc w:val="both"/>
                    <w:rPr>
                      <w:sz w:val="20"/>
                      <w:lang w:val="ru-RU"/>
                    </w:rPr>
                  </w:pPr>
                  <w:r w:rsidRPr="00373786">
                    <w:rPr>
                      <w:sz w:val="20"/>
                      <w:lang w:val="ru-RU"/>
                    </w:rPr>
                    <w:t>Категории единичных транспортных средств N2, N3</w:t>
                  </w:r>
                </w:p>
              </w:tc>
              <w:tc>
                <w:tcPr>
                  <w:tcW w:w="5953" w:type="dxa"/>
                </w:tcPr>
                <w:p w14:paraId="7B92EE19" w14:textId="77777777" w:rsidR="00066C16" w:rsidRPr="00373786" w:rsidRDefault="00066C16" w:rsidP="00066C16">
                  <w:pPr>
                    <w:pStyle w:val="TableParagraph"/>
                    <w:rPr>
                      <w:sz w:val="20"/>
                      <w:lang w:val="ru-RU"/>
                    </w:rPr>
                  </w:pPr>
                  <w:r w:rsidRPr="00373786">
                    <w:rPr>
                      <w:sz w:val="20"/>
                      <w:lang w:val="ru-RU"/>
                    </w:rPr>
                    <w:t>-Визуальная проверка цвета сигнальные и знаки безопасности</w:t>
                  </w:r>
                </w:p>
                <w:p w14:paraId="4EC521A7" w14:textId="77777777" w:rsidR="00066C16" w:rsidRPr="00373786" w:rsidRDefault="00066C16" w:rsidP="00066C16">
                  <w:pPr>
                    <w:pStyle w:val="TableParagraph"/>
                    <w:rPr>
                      <w:sz w:val="20"/>
                      <w:lang w:val="ru-RU"/>
                    </w:rPr>
                  </w:pPr>
                  <w:r w:rsidRPr="00373786">
                    <w:rPr>
                      <w:sz w:val="20"/>
                      <w:lang w:val="ru-RU"/>
                    </w:rPr>
                    <w:t>-Визуальная проверка блокирующего</w:t>
                  </w:r>
                </w:p>
                <w:p w14:paraId="7BA8E525" w14:textId="77777777" w:rsidR="00066C16" w:rsidRPr="00373786" w:rsidRDefault="00066C16" w:rsidP="00066C16">
                  <w:pPr>
                    <w:pStyle w:val="TableParagraph"/>
                    <w:rPr>
                      <w:sz w:val="20"/>
                      <w:lang w:val="ru-RU"/>
                    </w:rPr>
                  </w:pPr>
                  <w:r w:rsidRPr="00373786">
                    <w:rPr>
                      <w:sz w:val="20"/>
                      <w:lang w:val="ru-RU"/>
                    </w:rPr>
                    <w:t>устройство гидросистемы автобетононасоса предотвращающее падение распределительной стрелы и проседание выносных опор</w:t>
                  </w:r>
                </w:p>
                <w:p w14:paraId="196BC8B6" w14:textId="77777777" w:rsidR="00066C16" w:rsidRPr="00373786" w:rsidRDefault="00066C16" w:rsidP="00066C16">
                  <w:pPr>
                    <w:pStyle w:val="TableParagraph"/>
                    <w:rPr>
                      <w:sz w:val="20"/>
                      <w:lang w:val="ru-RU"/>
                    </w:rPr>
                  </w:pPr>
                  <w:r w:rsidRPr="00373786">
                    <w:rPr>
                      <w:sz w:val="20"/>
                      <w:lang w:val="ru-RU"/>
                    </w:rPr>
                    <w:t>-Визуальная проверка загрузочного бункера</w:t>
                  </w:r>
                </w:p>
              </w:tc>
              <w:tc>
                <w:tcPr>
                  <w:tcW w:w="2410" w:type="dxa"/>
                </w:tcPr>
                <w:p w14:paraId="56FFA2CA" w14:textId="77777777" w:rsidR="00066C16" w:rsidRPr="00373786" w:rsidRDefault="00066C16" w:rsidP="00066C16">
                  <w:pPr>
                    <w:pStyle w:val="TableParagraph"/>
                    <w:ind w:right="438"/>
                    <w:rPr>
                      <w:sz w:val="20"/>
                      <w:lang w:val="ru-RU"/>
                    </w:rPr>
                  </w:pPr>
                  <w:r w:rsidRPr="00373786">
                    <w:rPr>
                      <w:sz w:val="20"/>
                      <w:lang w:val="ru-RU"/>
                    </w:rPr>
                    <w:t>ТР ТС 018/2011</w:t>
                  </w:r>
                </w:p>
                <w:p w14:paraId="281513D3" w14:textId="77777777" w:rsidR="00066C16" w:rsidRPr="00373786" w:rsidRDefault="00066C16" w:rsidP="00066C16">
                  <w:pPr>
                    <w:pStyle w:val="TableParagraph"/>
                    <w:ind w:right="438"/>
                    <w:rPr>
                      <w:sz w:val="20"/>
                      <w:lang w:val="ru-RU"/>
                    </w:rPr>
                  </w:pPr>
                  <w:r w:rsidRPr="00373786">
                    <w:rPr>
                      <w:sz w:val="20"/>
                      <w:lang w:val="ru-RU"/>
                    </w:rPr>
                    <w:t>Приложение 6, пункт 1.1.1</w:t>
                  </w:r>
                </w:p>
                <w:p w14:paraId="4BA64378" w14:textId="77777777" w:rsidR="00066C16" w:rsidRPr="00373786" w:rsidRDefault="00066C16" w:rsidP="00066C16">
                  <w:pPr>
                    <w:pStyle w:val="TableParagraph"/>
                    <w:ind w:right="438"/>
                    <w:rPr>
                      <w:sz w:val="20"/>
                      <w:lang w:val="ru-RU"/>
                    </w:rPr>
                  </w:pPr>
                  <w:r w:rsidRPr="00373786">
                    <w:rPr>
                      <w:sz w:val="20"/>
                      <w:lang w:val="ru-RU"/>
                    </w:rPr>
                    <w:t>Приложение 6, пункт 1.1.2</w:t>
                  </w:r>
                </w:p>
                <w:p w14:paraId="447726D0" w14:textId="77777777" w:rsidR="00066C16" w:rsidRPr="00373786" w:rsidRDefault="00066C16" w:rsidP="00066C16">
                  <w:pPr>
                    <w:pStyle w:val="TableParagraph"/>
                    <w:ind w:right="438"/>
                    <w:rPr>
                      <w:sz w:val="20"/>
                      <w:lang w:val="ru-RU"/>
                    </w:rPr>
                  </w:pPr>
                  <w:r w:rsidRPr="00373786">
                    <w:rPr>
                      <w:sz w:val="20"/>
                      <w:lang w:val="ru-RU"/>
                    </w:rPr>
                    <w:t>Приложение 6, пункт 1.1.3</w:t>
                  </w:r>
                </w:p>
                <w:p w14:paraId="2A18D9B2" w14:textId="77777777" w:rsidR="00066C16" w:rsidRPr="00373786" w:rsidRDefault="00066C16" w:rsidP="00066C16">
                  <w:pPr>
                    <w:pStyle w:val="TableParagraph"/>
                    <w:ind w:right="438"/>
                    <w:rPr>
                      <w:sz w:val="20"/>
                      <w:lang w:val="ru-RU"/>
                    </w:rPr>
                  </w:pPr>
                  <w:r w:rsidRPr="00373786">
                    <w:rPr>
                      <w:sz w:val="20"/>
                      <w:lang w:val="ru-RU"/>
                    </w:rPr>
                    <w:t xml:space="preserve">Приложение 6, </w:t>
                  </w:r>
                  <w:r w:rsidRPr="00373786">
                    <w:rPr>
                      <w:sz w:val="20"/>
                      <w:lang w:val="ru-RU"/>
                    </w:rPr>
                    <w:lastRenderedPageBreak/>
                    <w:t>пункт 1.1.4</w:t>
                  </w:r>
                </w:p>
                <w:p w14:paraId="16645D3B" w14:textId="77777777" w:rsidR="00066C16" w:rsidRPr="00373786" w:rsidRDefault="00066C16" w:rsidP="00066C16">
                  <w:pPr>
                    <w:pStyle w:val="TableParagraph"/>
                    <w:ind w:right="438"/>
                    <w:rPr>
                      <w:sz w:val="20"/>
                      <w:lang w:val="ru-RU"/>
                    </w:rPr>
                  </w:pPr>
                  <w:r w:rsidRPr="00373786">
                    <w:rPr>
                      <w:sz w:val="20"/>
                      <w:lang w:val="ru-RU"/>
                    </w:rPr>
                    <w:t>Приложение 6, пункт 1.1.5</w:t>
                  </w:r>
                </w:p>
                <w:p w14:paraId="23595290" w14:textId="77777777" w:rsidR="00066C16" w:rsidRPr="00373786" w:rsidRDefault="00066C16" w:rsidP="00066C16">
                  <w:pPr>
                    <w:pStyle w:val="TableParagraph"/>
                    <w:ind w:right="438"/>
                    <w:rPr>
                      <w:sz w:val="20"/>
                      <w:lang w:val="ru-RU"/>
                    </w:rPr>
                  </w:pPr>
                  <w:r w:rsidRPr="00373786">
                    <w:rPr>
                      <w:sz w:val="20"/>
                      <w:lang w:val="ru-RU"/>
                    </w:rPr>
                    <w:t>Приложение 6, пункт 2.1.</w:t>
                  </w:r>
                </w:p>
                <w:p w14:paraId="34C125A5" w14:textId="77777777" w:rsidR="00066C16" w:rsidRPr="00373786" w:rsidRDefault="00066C16" w:rsidP="00066C16">
                  <w:pPr>
                    <w:pStyle w:val="TableParagraph"/>
                    <w:ind w:right="438"/>
                    <w:rPr>
                      <w:sz w:val="20"/>
                      <w:lang w:val="ru-RU"/>
                    </w:rPr>
                  </w:pPr>
                  <w:r w:rsidRPr="00373786">
                    <w:rPr>
                      <w:sz w:val="20"/>
                      <w:lang w:val="ru-RU"/>
                    </w:rPr>
                    <w:t>Приложение 6, пункт 2.3</w:t>
                  </w:r>
                </w:p>
              </w:tc>
              <w:tc>
                <w:tcPr>
                  <w:tcW w:w="2268" w:type="dxa"/>
                </w:tcPr>
                <w:p w14:paraId="70CE01C8" w14:textId="77777777" w:rsidR="00066C16" w:rsidRPr="00373786" w:rsidRDefault="00066C16" w:rsidP="00066C16">
                  <w:pPr>
                    <w:pStyle w:val="TableParagraph"/>
                    <w:ind w:right="467"/>
                    <w:rPr>
                      <w:sz w:val="20"/>
                      <w:lang w:val="ru-RU"/>
                    </w:rPr>
                  </w:pPr>
                  <w:r w:rsidRPr="00373786">
                    <w:rPr>
                      <w:sz w:val="20"/>
                      <w:lang w:val="ru-RU"/>
                    </w:rPr>
                    <w:lastRenderedPageBreak/>
                    <w:t>ТР ТС 018/2011</w:t>
                  </w:r>
                </w:p>
                <w:p w14:paraId="2A274381" w14:textId="77777777" w:rsidR="00066C16" w:rsidRPr="00373786" w:rsidRDefault="00066C16" w:rsidP="00066C16">
                  <w:pPr>
                    <w:pStyle w:val="TableParagraph"/>
                    <w:ind w:right="467"/>
                    <w:rPr>
                      <w:sz w:val="20"/>
                      <w:lang w:val="ru-RU"/>
                    </w:rPr>
                  </w:pPr>
                  <w:r w:rsidRPr="00373786">
                    <w:rPr>
                      <w:sz w:val="20"/>
                      <w:lang w:val="ru-RU"/>
                    </w:rPr>
                    <w:t>Приложение 6, пункт 1.1</w:t>
                  </w:r>
                </w:p>
              </w:tc>
              <w:tc>
                <w:tcPr>
                  <w:tcW w:w="1417" w:type="dxa"/>
                </w:tcPr>
                <w:p w14:paraId="3F556A6E"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AE0CB23" w14:textId="77777777" w:rsidR="00B551F9" w:rsidRDefault="00B551F9" w:rsidP="00B551F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CDDDB01" w14:textId="77777777" w:rsidR="00066C16" w:rsidRDefault="00066C16" w:rsidP="00066C16">
                  <w:pPr>
                    <w:ind w:right="153"/>
                    <w:jc w:val="center"/>
                    <w:rPr>
                      <w:rFonts w:ascii="Times New Roman" w:hAnsi="Times New Roman" w:cs="Times New Roman"/>
                      <w:sz w:val="18"/>
                      <w:szCs w:val="18"/>
                    </w:rPr>
                  </w:pPr>
                </w:p>
                <w:p w14:paraId="56276E4F" w14:textId="77777777" w:rsidR="00B551F9" w:rsidRDefault="00B551F9" w:rsidP="00B551F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1BFA856" w14:textId="77777777" w:rsidR="00B551F9" w:rsidRPr="00373786" w:rsidRDefault="00B551F9" w:rsidP="00066C16">
                  <w:pPr>
                    <w:ind w:right="153"/>
                    <w:jc w:val="center"/>
                    <w:rPr>
                      <w:rFonts w:ascii="Times New Roman" w:hAnsi="Times New Roman" w:cs="Times New Roman"/>
                      <w:sz w:val="18"/>
                      <w:szCs w:val="18"/>
                    </w:rPr>
                  </w:pPr>
                </w:p>
              </w:tc>
            </w:tr>
            <w:tr w:rsidR="00066C16" w:rsidRPr="00373786" w14:paraId="6179B772" w14:textId="77777777" w:rsidTr="00732410">
              <w:trPr>
                <w:trHeight w:val="158"/>
              </w:trPr>
              <w:tc>
                <w:tcPr>
                  <w:tcW w:w="562" w:type="dxa"/>
                </w:tcPr>
                <w:p w14:paraId="3CD21E9A" w14:textId="77777777" w:rsidR="00066C16" w:rsidRPr="00373786" w:rsidRDefault="00066C16" w:rsidP="00066C16">
                  <w:pPr>
                    <w:ind w:right="153"/>
                    <w:rPr>
                      <w:rFonts w:ascii="Times New Roman" w:hAnsi="Times New Roman" w:cs="Times New Roman"/>
                      <w:sz w:val="18"/>
                      <w:szCs w:val="18"/>
                    </w:rPr>
                  </w:pPr>
                  <w:r w:rsidRPr="00373786">
                    <w:rPr>
                      <w:rFonts w:ascii="Times New Roman" w:hAnsi="Times New Roman" w:cs="Times New Roman"/>
                      <w:sz w:val="18"/>
                      <w:szCs w:val="18"/>
                    </w:rPr>
                    <w:t>25</w:t>
                  </w:r>
                </w:p>
              </w:tc>
              <w:tc>
                <w:tcPr>
                  <w:tcW w:w="3261" w:type="dxa"/>
                </w:tcPr>
                <w:p w14:paraId="63ECD13C" w14:textId="77777777" w:rsidR="00066C16" w:rsidRPr="00373786" w:rsidRDefault="00066C16" w:rsidP="00066C16">
                  <w:pPr>
                    <w:pStyle w:val="TableParagraph"/>
                    <w:ind w:left="105" w:right="502"/>
                    <w:jc w:val="both"/>
                    <w:rPr>
                      <w:sz w:val="20"/>
                      <w:lang w:val="ru-RU"/>
                    </w:rPr>
                  </w:pPr>
                  <w:r w:rsidRPr="00373786">
                    <w:rPr>
                      <w:sz w:val="20"/>
                      <w:lang w:val="ru-RU"/>
                    </w:rPr>
                    <w:t>Категории единичных транспортных средств N2, N3</w:t>
                  </w:r>
                </w:p>
              </w:tc>
              <w:tc>
                <w:tcPr>
                  <w:tcW w:w="5953" w:type="dxa"/>
                </w:tcPr>
                <w:p w14:paraId="0F23DC17" w14:textId="77777777" w:rsidR="00066C16" w:rsidRPr="00373786" w:rsidRDefault="00066C16" w:rsidP="00066C16">
                  <w:pPr>
                    <w:pStyle w:val="TableParagraph"/>
                    <w:rPr>
                      <w:sz w:val="20"/>
                      <w:lang w:val="ru-RU"/>
                    </w:rPr>
                  </w:pPr>
                  <w:r w:rsidRPr="00373786">
                    <w:rPr>
                      <w:sz w:val="20"/>
                      <w:lang w:val="ru-RU"/>
                    </w:rPr>
                    <w:t xml:space="preserve">- Требования </w:t>
                  </w:r>
                  <w:proofErr w:type="gramStart"/>
                  <w:r w:rsidRPr="00373786">
                    <w:rPr>
                      <w:sz w:val="20"/>
                      <w:lang w:val="ru-RU"/>
                    </w:rPr>
                    <w:t>к конструкция</w:t>
                  </w:r>
                  <w:proofErr w:type="gramEnd"/>
                  <w:r w:rsidRPr="00373786">
                    <w:rPr>
                      <w:sz w:val="20"/>
                      <w:lang w:val="ru-RU"/>
                    </w:rPr>
                    <w:t xml:space="preserve"> автобетоносмесителей</w:t>
                  </w:r>
                </w:p>
              </w:tc>
              <w:tc>
                <w:tcPr>
                  <w:tcW w:w="2410" w:type="dxa"/>
                </w:tcPr>
                <w:p w14:paraId="6DBF2A68" w14:textId="77777777" w:rsidR="00066C16" w:rsidRPr="00373786" w:rsidRDefault="00066C16" w:rsidP="00066C16">
                  <w:pPr>
                    <w:pStyle w:val="TableParagraph"/>
                    <w:ind w:right="438"/>
                    <w:rPr>
                      <w:sz w:val="20"/>
                      <w:lang w:val="ru-RU"/>
                    </w:rPr>
                  </w:pPr>
                  <w:r w:rsidRPr="00373786">
                    <w:rPr>
                      <w:sz w:val="20"/>
                      <w:lang w:val="ru-RU"/>
                    </w:rPr>
                    <w:t>ТР ТС 018/2011</w:t>
                  </w:r>
                </w:p>
                <w:p w14:paraId="59CABFA1" w14:textId="77777777" w:rsidR="00066C16" w:rsidRPr="00373786" w:rsidRDefault="00066C16" w:rsidP="00066C16">
                  <w:pPr>
                    <w:pStyle w:val="TableParagraph"/>
                    <w:ind w:right="438"/>
                    <w:rPr>
                      <w:sz w:val="20"/>
                      <w:lang w:val="ru-RU"/>
                    </w:rPr>
                  </w:pPr>
                  <w:r w:rsidRPr="00373786">
                    <w:rPr>
                      <w:sz w:val="20"/>
                      <w:lang w:val="ru-RU"/>
                    </w:rPr>
                    <w:t>Приложение 6, пункт 1.2</w:t>
                  </w:r>
                </w:p>
              </w:tc>
              <w:tc>
                <w:tcPr>
                  <w:tcW w:w="2268" w:type="dxa"/>
                </w:tcPr>
                <w:p w14:paraId="52267A66" w14:textId="77777777" w:rsidR="00066C16" w:rsidRPr="00373786" w:rsidRDefault="00066C16" w:rsidP="00066C16">
                  <w:pPr>
                    <w:pStyle w:val="TableParagraph"/>
                    <w:ind w:right="467"/>
                    <w:rPr>
                      <w:sz w:val="20"/>
                      <w:lang w:val="ru-RU"/>
                    </w:rPr>
                  </w:pPr>
                  <w:r w:rsidRPr="00373786">
                    <w:rPr>
                      <w:sz w:val="20"/>
                      <w:lang w:val="ru-RU"/>
                    </w:rPr>
                    <w:t>ТР ТС 018/2011</w:t>
                  </w:r>
                </w:p>
                <w:p w14:paraId="29327F03" w14:textId="77777777" w:rsidR="00066C16" w:rsidRPr="00373786" w:rsidRDefault="00066C16" w:rsidP="00066C16">
                  <w:pPr>
                    <w:pStyle w:val="TableParagraph"/>
                    <w:ind w:right="467"/>
                    <w:rPr>
                      <w:sz w:val="20"/>
                      <w:lang w:val="ru-RU"/>
                    </w:rPr>
                  </w:pPr>
                  <w:r w:rsidRPr="00373786">
                    <w:rPr>
                      <w:sz w:val="20"/>
                      <w:lang w:val="ru-RU"/>
                    </w:rPr>
                    <w:t>Приложение 6, пункт 1.2</w:t>
                  </w:r>
                </w:p>
              </w:tc>
              <w:tc>
                <w:tcPr>
                  <w:tcW w:w="1417" w:type="dxa"/>
                </w:tcPr>
                <w:p w14:paraId="113F5568"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5BC3CEA" w14:textId="77777777" w:rsidR="00066C16" w:rsidRPr="00373786" w:rsidRDefault="00066C16" w:rsidP="00066C16">
                  <w:pPr>
                    <w:ind w:right="153"/>
                    <w:jc w:val="center"/>
                    <w:rPr>
                      <w:rFonts w:ascii="Times New Roman" w:hAnsi="Times New Roman" w:cs="Times New Roman"/>
                      <w:sz w:val="18"/>
                      <w:szCs w:val="18"/>
                    </w:rPr>
                  </w:pPr>
                </w:p>
              </w:tc>
            </w:tr>
            <w:tr w:rsidR="00066C16" w:rsidRPr="00373786" w14:paraId="3E1BFAE1" w14:textId="77777777" w:rsidTr="00732410">
              <w:trPr>
                <w:trHeight w:val="158"/>
              </w:trPr>
              <w:tc>
                <w:tcPr>
                  <w:tcW w:w="562" w:type="dxa"/>
                </w:tcPr>
                <w:p w14:paraId="157F7379" w14:textId="77777777" w:rsidR="00066C16" w:rsidRPr="00373786" w:rsidRDefault="00066C16" w:rsidP="00066C16">
                  <w:pPr>
                    <w:ind w:right="153"/>
                    <w:rPr>
                      <w:rFonts w:ascii="Times New Roman" w:hAnsi="Times New Roman" w:cs="Times New Roman"/>
                      <w:sz w:val="18"/>
                      <w:szCs w:val="18"/>
                    </w:rPr>
                  </w:pPr>
                  <w:r w:rsidRPr="00373786">
                    <w:rPr>
                      <w:rFonts w:ascii="Times New Roman" w:hAnsi="Times New Roman" w:cs="Times New Roman"/>
                      <w:sz w:val="18"/>
                      <w:szCs w:val="18"/>
                    </w:rPr>
                    <w:t>26</w:t>
                  </w:r>
                </w:p>
              </w:tc>
              <w:tc>
                <w:tcPr>
                  <w:tcW w:w="3261" w:type="dxa"/>
                </w:tcPr>
                <w:p w14:paraId="557DA161" w14:textId="77777777" w:rsidR="00066C16" w:rsidRPr="00373786" w:rsidRDefault="00066C16" w:rsidP="00066C16">
                  <w:pPr>
                    <w:pStyle w:val="TableParagraph"/>
                    <w:ind w:left="105" w:right="502"/>
                    <w:jc w:val="both"/>
                    <w:rPr>
                      <w:sz w:val="20"/>
                      <w:lang w:val="ru-RU"/>
                    </w:rPr>
                  </w:pPr>
                  <w:r w:rsidRPr="00373786">
                    <w:rPr>
                      <w:sz w:val="20"/>
                      <w:lang w:val="ru-RU"/>
                    </w:rPr>
                    <w:t>Категории единичных транспортных средств N2, N3</w:t>
                  </w:r>
                </w:p>
              </w:tc>
              <w:tc>
                <w:tcPr>
                  <w:tcW w:w="5953" w:type="dxa"/>
                </w:tcPr>
                <w:p w14:paraId="4FA4D776" w14:textId="77777777" w:rsidR="00066C16" w:rsidRPr="00373786" w:rsidRDefault="00066C16" w:rsidP="00066C16">
                  <w:pPr>
                    <w:pStyle w:val="TableParagraph"/>
                    <w:rPr>
                      <w:sz w:val="20"/>
                      <w:lang w:val="ru-RU"/>
                    </w:rPr>
                  </w:pPr>
                  <w:r w:rsidRPr="00373786">
                    <w:rPr>
                      <w:sz w:val="20"/>
                      <w:lang w:val="ru-RU"/>
                    </w:rPr>
                    <w:t xml:space="preserve">- Требования </w:t>
                  </w:r>
                  <w:proofErr w:type="gramStart"/>
                  <w:r w:rsidRPr="00373786">
                    <w:rPr>
                      <w:sz w:val="20"/>
                      <w:lang w:val="ru-RU"/>
                    </w:rPr>
                    <w:t>к конструкция</w:t>
                  </w:r>
                  <w:proofErr w:type="gramEnd"/>
                  <w:r w:rsidRPr="00373786">
                    <w:rPr>
                      <w:sz w:val="20"/>
                      <w:lang w:val="ru-RU"/>
                    </w:rPr>
                    <w:t xml:space="preserve"> автогудронатора</w:t>
                  </w:r>
                </w:p>
              </w:tc>
              <w:tc>
                <w:tcPr>
                  <w:tcW w:w="2410" w:type="dxa"/>
                </w:tcPr>
                <w:p w14:paraId="01EA9FD0" w14:textId="77777777" w:rsidR="00066C16" w:rsidRPr="00373786" w:rsidRDefault="00066C16" w:rsidP="00066C16">
                  <w:pPr>
                    <w:pStyle w:val="TableParagraph"/>
                    <w:ind w:right="438"/>
                    <w:rPr>
                      <w:sz w:val="20"/>
                      <w:lang w:val="ru-RU"/>
                    </w:rPr>
                  </w:pPr>
                  <w:r w:rsidRPr="00373786">
                    <w:rPr>
                      <w:sz w:val="20"/>
                      <w:lang w:val="ru-RU"/>
                    </w:rPr>
                    <w:t>ТР ТС 018/2011</w:t>
                  </w:r>
                </w:p>
                <w:p w14:paraId="2101AF27" w14:textId="77777777" w:rsidR="00066C16" w:rsidRPr="00373786" w:rsidRDefault="00066C16" w:rsidP="00066C16">
                  <w:pPr>
                    <w:pStyle w:val="TableParagraph"/>
                    <w:ind w:right="438"/>
                    <w:rPr>
                      <w:sz w:val="20"/>
                      <w:lang w:val="ru-RU"/>
                    </w:rPr>
                  </w:pPr>
                  <w:r w:rsidRPr="00373786">
                    <w:rPr>
                      <w:sz w:val="20"/>
                      <w:lang w:val="ru-RU"/>
                    </w:rPr>
                    <w:t>Приложение 6, пункт 1.3</w:t>
                  </w:r>
                </w:p>
              </w:tc>
              <w:tc>
                <w:tcPr>
                  <w:tcW w:w="2268" w:type="dxa"/>
                </w:tcPr>
                <w:p w14:paraId="58A934AC" w14:textId="77777777" w:rsidR="00066C16" w:rsidRPr="00373786" w:rsidRDefault="00066C16" w:rsidP="00066C16">
                  <w:pPr>
                    <w:pStyle w:val="TableParagraph"/>
                    <w:ind w:right="467"/>
                    <w:rPr>
                      <w:sz w:val="20"/>
                      <w:lang w:val="ru-RU"/>
                    </w:rPr>
                  </w:pPr>
                  <w:r w:rsidRPr="00373786">
                    <w:rPr>
                      <w:sz w:val="20"/>
                      <w:lang w:val="ru-RU"/>
                    </w:rPr>
                    <w:t>ТР ТС 018/2011</w:t>
                  </w:r>
                </w:p>
                <w:p w14:paraId="6E56A298" w14:textId="77777777" w:rsidR="00066C16" w:rsidRPr="00373786" w:rsidRDefault="00066C16" w:rsidP="00066C16">
                  <w:pPr>
                    <w:pStyle w:val="TableParagraph"/>
                    <w:ind w:right="467"/>
                    <w:rPr>
                      <w:sz w:val="20"/>
                      <w:lang w:val="ru-RU"/>
                    </w:rPr>
                  </w:pPr>
                  <w:r w:rsidRPr="00373786">
                    <w:rPr>
                      <w:sz w:val="20"/>
                      <w:lang w:val="ru-RU"/>
                    </w:rPr>
                    <w:t>Приложение 6, пункт 1.3</w:t>
                  </w:r>
                </w:p>
              </w:tc>
              <w:tc>
                <w:tcPr>
                  <w:tcW w:w="1417" w:type="dxa"/>
                </w:tcPr>
                <w:p w14:paraId="0CA88194"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77FD505" w14:textId="77777777" w:rsidR="00066C16" w:rsidRPr="00373786" w:rsidRDefault="00066C16" w:rsidP="00066C16">
                  <w:pPr>
                    <w:ind w:right="153"/>
                    <w:jc w:val="center"/>
                    <w:rPr>
                      <w:rFonts w:ascii="Times New Roman" w:hAnsi="Times New Roman" w:cs="Times New Roman"/>
                      <w:sz w:val="18"/>
                      <w:szCs w:val="18"/>
                    </w:rPr>
                  </w:pPr>
                </w:p>
              </w:tc>
            </w:tr>
            <w:tr w:rsidR="00066C16" w:rsidRPr="00373786" w14:paraId="5AA39ADF" w14:textId="77777777" w:rsidTr="00732410">
              <w:trPr>
                <w:trHeight w:val="158"/>
              </w:trPr>
              <w:tc>
                <w:tcPr>
                  <w:tcW w:w="562" w:type="dxa"/>
                </w:tcPr>
                <w:p w14:paraId="52747050" w14:textId="77777777" w:rsidR="00066C16" w:rsidRPr="00373786" w:rsidRDefault="00066C16" w:rsidP="00066C16">
                  <w:pPr>
                    <w:ind w:right="153"/>
                    <w:rPr>
                      <w:rFonts w:ascii="Times New Roman" w:hAnsi="Times New Roman" w:cs="Times New Roman"/>
                      <w:sz w:val="18"/>
                      <w:szCs w:val="18"/>
                    </w:rPr>
                  </w:pPr>
                  <w:r w:rsidRPr="00373786">
                    <w:rPr>
                      <w:rFonts w:ascii="Times New Roman" w:hAnsi="Times New Roman" w:cs="Times New Roman"/>
                      <w:sz w:val="18"/>
                      <w:szCs w:val="18"/>
                    </w:rPr>
                    <w:t>27</w:t>
                  </w:r>
                </w:p>
              </w:tc>
              <w:tc>
                <w:tcPr>
                  <w:tcW w:w="3261" w:type="dxa"/>
                </w:tcPr>
                <w:p w14:paraId="5805A073" w14:textId="77777777" w:rsidR="00066C16" w:rsidRPr="00373786" w:rsidRDefault="00066C16" w:rsidP="00066C16">
                  <w:pPr>
                    <w:pStyle w:val="TableParagraph"/>
                    <w:ind w:left="105" w:right="502"/>
                    <w:jc w:val="both"/>
                    <w:rPr>
                      <w:sz w:val="20"/>
                      <w:lang w:val="ru-RU"/>
                    </w:rPr>
                  </w:pPr>
                  <w:r w:rsidRPr="00373786">
                    <w:rPr>
                      <w:sz w:val="20"/>
                      <w:lang w:val="ru-RU"/>
                    </w:rPr>
                    <w:t>Категории единичных транспортных средств N2, N3</w:t>
                  </w:r>
                </w:p>
              </w:tc>
              <w:tc>
                <w:tcPr>
                  <w:tcW w:w="5953" w:type="dxa"/>
                </w:tcPr>
                <w:p w14:paraId="6AE9517D" w14:textId="77777777" w:rsidR="00066C16" w:rsidRPr="00373786" w:rsidRDefault="00066C16" w:rsidP="00066C16">
                  <w:pPr>
                    <w:pStyle w:val="TableParagraph"/>
                    <w:rPr>
                      <w:sz w:val="20"/>
                      <w:lang w:val="ru-RU"/>
                    </w:rPr>
                  </w:pPr>
                  <w:r w:rsidRPr="00373786">
                    <w:rPr>
                      <w:sz w:val="20"/>
                      <w:lang w:val="ru-RU"/>
                    </w:rPr>
                    <w:t>- Требования конструкция к автокранам и транспортным средствам, оснащенным кранами-манипуляторами</w:t>
                  </w:r>
                </w:p>
              </w:tc>
              <w:tc>
                <w:tcPr>
                  <w:tcW w:w="2410" w:type="dxa"/>
                </w:tcPr>
                <w:p w14:paraId="13E80FF7" w14:textId="77777777" w:rsidR="00066C16" w:rsidRPr="00373786" w:rsidRDefault="00066C16" w:rsidP="00066C16">
                  <w:pPr>
                    <w:pStyle w:val="TableParagraph"/>
                    <w:ind w:right="438"/>
                    <w:rPr>
                      <w:sz w:val="20"/>
                      <w:lang w:val="ru-RU"/>
                    </w:rPr>
                  </w:pPr>
                  <w:r w:rsidRPr="00373786">
                    <w:rPr>
                      <w:sz w:val="20"/>
                      <w:lang w:val="ru-RU"/>
                    </w:rPr>
                    <w:t>ТР ТС 018/2011</w:t>
                  </w:r>
                </w:p>
                <w:p w14:paraId="48B92B68" w14:textId="77777777" w:rsidR="00066C16" w:rsidRPr="00373786" w:rsidRDefault="00066C16" w:rsidP="00066C16">
                  <w:pPr>
                    <w:pStyle w:val="TableParagraph"/>
                    <w:ind w:right="438"/>
                    <w:rPr>
                      <w:sz w:val="20"/>
                      <w:lang w:val="ru-RU"/>
                    </w:rPr>
                  </w:pPr>
                  <w:r w:rsidRPr="00373786">
                    <w:rPr>
                      <w:sz w:val="20"/>
                      <w:lang w:val="ru-RU"/>
                    </w:rPr>
                    <w:t>Приложение 6, пункт 3.1</w:t>
                  </w:r>
                </w:p>
              </w:tc>
              <w:tc>
                <w:tcPr>
                  <w:tcW w:w="2268" w:type="dxa"/>
                </w:tcPr>
                <w:p w14:paraId="02C302DC" w14:textId="77777777" w:rsidR="00066C16" w:rsidRPr="00373786" w:rsidRDefault="00066C16" w:rsidP="00066C16">
                  <w:pPr>
                    <w:pStyle w:val="TableParagraph"/>
                    <w:ind w:right="467"/>
                    <w:rPr>
                      <w:sz w:val="20"/>
                      <w:lang w:val="ru-RU"/>
                    </w:rPr>
                  </w:pPr>
                  <w:r w:rsidRPr="00373786">
                    <w:rPr>
                      <w:sz w:val="20"/>
                      <w:lang w:val="ru-RU"/>
                    </w:rPr>
                    <w:t>ТР ТС 018/2011</w:t>
                  </w:r>
                </w:p>
                <w:p w14:paraId="0E516FBE" w14:textId="77777777" w:rsidR="00066C16" w:rsidRPr="00373786" w:rsidRDefault="00066C16" w:rsidP="00066C16">
                  <w:pPr>
                    <w:pStyle w:val="TableParagraph"/>
                    <w:ind w:right="467"/>
                    <w:rPr>
                      <w:sz w:val="20"/>
                      <w:lang w:val="ru-RU"/>
                    </w:rPr>
                  </w:pPr>
                  <w:r w:rsidRPr="00373786">
                    <w:rPr>
                      <w:sz w:val="20"/>
                      <w:lang w:val="ru-RU"/>
                    </w:rPr>
                    <w:t>Приложение 6, пункт 1.4</w:t>
                  </w:r>
                </w:p>
              </w:tc>
              <w:tc>
                <w:tcPr>
                  <w:tcW w:w="1417" w:type="dxa"/>
                </w:tcPr>
                <w:p w14:paraId="653879E1"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2A8A3E0" w14:textId="77777777" w:rsidR="00066C16" w:rsidRPr="00373786" w:rsidRDefault="00066C16" w:rsidP="00066C16">
                  <w:pPr>
                    <w:ind w:right="153"/>
                    <w:jc w:val="center"/>
                    <w:rPr>
                      <w:rFonts w:ascii="Times New Roman" w:hAnsi="Times New Roman" w:cs="Times New Roman"/>
                      <w:sz w:val="18"/>
                      <w:szCs w:val="18"/>
                    </w:rPr>
                  </w:pPr>
                </w:p>
              </w:tc>
            </w:tr>
            <w:tr w:rsidR="00066C16" w:rsidRPr="00373786" w14:paraId="78DC73D6" w14:textId="77777777" w:rsidTr="00732410">
              <w:trPr>
                <w:trHeight w:val="158"/>
              </w:trPr>
              <w:tc>
                <w:tcPr>
                  <w:tcW w:w="562" w:type="dxa"/>
                </w:tcPr>
                <w:p w14:paraId="51793653" w14:textId="77777777" w:rsidR="00066C16" w:rsidRPr="00373786" w:rsidRDefault="00066C16" w:rsidP="00066C16">
                  <w:pPr>
                    <w:ind w:right="153"/>
                    <w:rPr>
                      <w:rFonts w:ascii="Times New Roman" w:hAnsi="Times New Roman" w:cs="Times New Roman"/>
                      <w:sz w:val="18"/>
                      <w:szCs w:val="18"/>
                    </w:rPr>
                  </w:pPr>
                  <w:r w:rsidRPr="00373786">
                    <w:rPr>
                      <w:rFonts w:ascii="Times New Roman" w:hAnsi="Times New Roman" w:cs="Times New Roman"/>
                      <w:sz w:val="18"/>
                      <w:szCs w:val="18"/>
                    </w:rPr>
                    <w:t>28</w:t>
                  </w:r>
                </w:p>
              </w:tc>
              <w:tc>
                <w:tcPr>
                  <w:tcW w:w="3261" w:type="dxa"/>
                </w:tcPr>
                <w:p w14:paraId="3225FBC6" w14:textId="77777777" w:rsidR="00066C16" w:rsidRPr="00373786" w:rsidRDefault="00066C16" w:rsidP="00066C16">
                  <w:pPr>
                    <w:pStyle w:val="TableParagraph"/>
                    <w:ind w:left="105" w:right="502"/>
                    <w:jc w:val="both"/>
                    <w:rPr>
                      <w:sz w:val="20"/>
                      <w:lang w:val="ru-RU"/>
                    </w:rPr>
                  </w:pPr>
                  <w:r w:rsidRPr="00373786">
                    <w:rPr>
                      <w:sz w:val="20"/>
                      <w:lang w:val="ru-RU"/>
                    </w:rPr>
                    <w:t>Категории единичных транспортных средств N2, N3</w:t>
                  </w:r>
                </w:p>
                <w:p w14:paraId="7638AACD" w14:textId="77777777" w:rsidR="00066C16" w:rsidRPr="00373786" w:rsidRDefault="00066C16" w:rsidP="00066C16">
                  <w:pPr>
                    <w:pStyle w:val="TableParagraph"/>
                    <w:ind w:left="105" w:right="502"/>
                    <w:jc w:val="both"/>
                    <w:rPr>
                      <w:sz w:val="20"/>
                      <w:lang w:val="ru-RU"/>
                    </w:rPr>
                  </w:pPr>
                  <w:r w:rsidRPr="00373786">
                    <w:rPr>
                      <w:sz w:val="20"/>
                      <w:lang w:val="ru-RU"/>
                    </w:rPr>
                    <w:t>О3, О4</w:t>
                  </w:r>
                </w:p>
              </w:tc>
              <w:tc>
                <w:tcPr>
                  <w:tcW w:w="5953" w:type="dxa"/>
                </w:tcPr>
                <w:p w14:paraId="76FD6C70" w14:textId="77777777" w:rsidR="00066C16" w:rsidRPr="00373786" w:rsidRDefault="00066C16" w:rsidP="00066C16">
                  <w:pPr>
                    <w:pStyle w:val="TableParagraph"/>
                    <w:rPr>
                      <w:sz w:val="20"/>
                      <w:lang w:val="ru-RU"/>
                    </w:rPr>
                  </w:pPr>
                  <w:r w:rsidRPr="00373786">
                    <w:rPr>
                      <w:sz w:val="20"/>
                      <w:lang w:val="ru-RU"/>
                    </w:rPr>
                    <w:t>- Визуальная проверка автолесовоза устройства (ограждения и т.п.), предотвращающие перемещение транспортируемой древесины на кабину во время движения автопоезда</w:t>
                  </w:r>
                </w:p>
              </w:tc>
              <w:tc>
                <w:tcPr>
                  <w:tcW w:w="2410" w:type="dxa"/>
                </w:tcPr>
                <w:p w14:paraId="7335E92A" w14:textId="77777777" w:rsidR="00066C16" w:rsidRPr="00373786" w:rsidRDefault="00066C16" w:rsidP="00066C16">
                  <w:pPr>
                    <w:pStyle w:val="TableParagraph"/>
                    <w:ind w:right="438"/>
                    <w:rPr>
                      <w:sz w:val="20"/>
                      <w:lang w:val="ru-RU"/>
                    </w:rPr>
                  </w:pPr>
                  <w:r w:rsidRPr="00373786">
                    <w:rPr>
                      <w:sz w:val="20"/>
                      <w:lang w:val="ru-RU"/>
                    </w:rPr>
                    <w:t>ТР ТС 018/2011</w:t>
                  </w:r>
                </w:p>
                <w:p w14:paraId="763EE06C" w14:textId="77777777" w:rsidR="00066C16" w:rsidRPr="00373786" w:rsidRDefault="00066C16" w:rsidP="00066C16">
                  <w:pPr>
                    <w:pStyle w:val="TableParagraph"/>
                    <w:ind w:right="438"/>
                    <w:rPr>
                      <w:sz w:val="20"/>
                      <w:lang w:val="ru-RU"/>
                    </w:rPr>
                  </w:pPr>
                  <w:r w:rsidRPr="00373786">
                    <w:rPr>
                      <w:sz w:val="20"/>
                      <w:lang w:val="ru-RU"/>
                    </w:rPr>
                    <w:t>Приложение 6, пункт 1.5.</w:t>
                  </w:r>
                </w:p>
              </w:tc>
              <w:tc>
                <w:tcPr>
                  <w:tcW w:w="2268" w:type="dxa"/>
                </w:tcPr>
                <w:p w14:paraId="65348C4A" w14:textId="77777777" w:rsidR="00066C16" w:rsidRPr="00373786" w:rsidRDefault="00066C16" w:rsidP="00066C16">
                  <w:pPr>
                    <w:pStyle w:val="TableParagraph"/>
                    <w:ind w:right="467"/>
                    <w:rPr>
                      <w:sz w:val="20"/>
                      <w:lang w:val="ru-RU"/>
                    </w:rPr>
                  </w:pPr>
                  <w:r w:rsidRPr="00373786">
                    <w:rPr>
                      <w:sz w:val="20"/>
                      <w:lang w:val="ru-RU"/>
                    </w:rPr>
                    <w:t>ТР ТС 018/2011</w:t>
                  </w:r>
                </w:p>
                <w:p w14:paraId="2BF6D2DE" w14:textId="77777777" w:rsidR="00066C16" w:rsidRPr="00373786" w:rsidRDefault="00066C16" w:rsidP="00066C16">
                  <w:pPr>
                    <w:pStyle w:val="TableParagraph"/>
                    <w:ind w:right="467"/>
                    <w:rPr>
                      <w:sz w:val="20"/>
                      <w:lang w:val="ru-RU"/>
                    </w:rPr>
                  </w:pPr>
                  <w:r w:rsidRPr="00373786">
                    <w:rPr>
                      <w:sz w:val="20"/>
                      <w:lang w:val="ru-RU"/>
                    </w:rPr>
                    <w:t>Приложение 6, пункт 1.5</w:t>
                  </w:r>
                </w:p>
              </w:tc>
              <w:tc>
                <w:tcPr>
                  <w:tcW w:w="1417" w:type="dxa"/>
                </w:tcPr>
                <w:p w14:paraId="37045C46"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D54CA2A" w14:textId="77777777" w:rsidR="00066C16" w:rsidRPr="00373786" w:rsidRDefault="00066C16" w:rsidP="00066C16">
                  <w:pPr>
                    <w:ind w:right="153"/>
                    <w:jc w:val="center"/>
                    <w:rPr>
                      <w:rFonts w:ascii="Times New Roman" w:hAnsi="Times New Roman" w:cs="Times New Roman"/>
                      <w:sz w:val="18"/>
                      <w:szCs w:val="18"/>
                    </w:rPr>
                  </w:pPr>
                </w:p>
              </w:tc>
            </w:tr>
            <w:tr w:rsidR="00066C16" w:rsidRPr="00373786" w14:paraId="32A2E3C3" w14:textId="77777777" w:rsidTr="00732410">
              <w:trPr>
                <w:trHeight w:val="158"/>
              </w:trPr>
              <w:tc>
                <w:tcPr>
                  <w:tcW w:w="562" w:type="dxa"/>
                </w:tcPr>
                <w:p w14:paraId="3C54DCFE" w14:textId="77777777" w:rsidR="00066C16" w:rsidRPr="00373786" w:rsidRDefault="00066C16" w:rsidP="00066C16">
                  <w:pPr>
                    <w:ind w:right="153"/>
                    <w:rPr>
                      <w:rFonts w:ascii="Times New Roman" w:hAnsi="Times New Roman" w:cs="Times New Roman"/>
                      <w:sz w:val="18"/>
                      <w:szCs w:val="18"/>
                    </w:rPr>
                  </w:pPr>
                  <w:r w:rsidRPr="00373786">
                    <w:rPr>
                      <w:rFonts w:ascii="Times New Roman" w:hAnsi="Times New Roman" w:cs="Times New Roman"/>
                      <w:sz w:val="18"/>
                      <w:szCs w:val="18"/>
                    </w:rPr>
                    <w:t>29</w:t>
                  </w:r>
                </w:p>
              </w:tc>
              <w:tc>
                <w:tcPr>
                  <w:tcW w:w="3261" w:type="dxa"/>
                </w:tcPr>
                <w:p w14:paraId="1EAEC6AE" w14:textId="77777777" w:rsidR="00066C16" w:rsidRPr="00373786" w:rsidRDefault="00066C16" w:rsidP="00066C16">
                  <w:pPr>
                    <w:pStyle w:val="TableParagraph"/>
                    <w:ind w:left="105" w:right="502"/>
                    <w:jc w:val="both"/>
                    <w:rPr>
                      <w:sz w:val="20"/>
                      <w:lang w:val="ru-RU"/>
                    </w:rPr>
                  </w:pPr>
                  <w:r w:rsidRPr="00373786">
                    <w:rPr>
                      <w:sz w:val="20"/>
                      <w:lang w:val="ru-RU"/>
                    </w:rPr>
                    <w:t>Категории единичных транспортных средств М1,</w:t>
                  </w:r>
                </w:p>
                <w:p w14:paraId="3208C2D9" w14:textId="77777777" w:rsidR="00066C16" w:rsidRPr="00373786" w:rsidRDefault="00066C16" w:rsidP="00066C16">
                  <w:pPr>
                    <w:pStyle w:val="TableParagraph"/>
                    <w:ind w:left="105" w:right="502"/>
                    <w:jc w:val="both"/>
                    <w:rPr>
                      <w:sz w:val="20"/>
                      <w:lang w:val="ru-RU"/>
                    </w:rPr>
                  </w:pPr>
                  <w:r w:rsidRPr="00373786">
                    <w:rPr>
                      <w:sz w:val="20"/>
                      <w:lang w:val="ru-RU"/>
                    </w:rPr>
                    <w:t>N1, N2</w:t>
                  </w:r>
                </w:p>
              </w:tc>
              <w:tc>
                <w:tcPr>
                  <w:tcW w:w="5953" w:type="dxa"/>
                </w:tcPr>
                <w:p w14:paraId="1527DD2B" w14:textId="77777777" w:rsidR="00066C16" w:rsidRPr="00373786" w:rsidRDefault="00066C16" w:rsidP="00066C16">
                  <w:pPr>
                    <w:pStyle w:val="TableParagraph"/>
                    <w:rPr>
                      <w:sz w:val="20"/>
                      <w:lang w:val="ru-RU"/>
                    </w:rPr>
                  </w:pPr>
                  <w:r w:rsidRPr="00373786">
                    <w:rPr>
                      <w:sz w:val="20"/>
                      <w:lang w:val="ru-RU"/>
                    </w:rPr>
                    <w:t>-Визуальная определение класс подразделений автомобилей скорой медицинской помощи</w:t>
                  </w:r>
                </w:p>
                <w:p w14:paraId="355C8866" w14:textId="77777777" w:rsidR="00066C16" w:rsidRPr="00373786" w:rsidRDefault="00066C16" w:rsidP="00066C16">
                  <w:pPr>
                    <w:pStyle w:val="TableParagraph"/>
                    <w:rPr>
                      <w:sz w:val="20"/>
                      <w:lang w:val="ru-RU"/>
                    </w:rPr>
                  </w:pPr>
                  <w:r w:rsidRPr="00373786">
                    <w:rPr>
                      <w:sz w:val="20"/>
                      <w:lang w:val="ru-RU"/>
                    </w:rPr>
                    <w:t>-Визуальная проверка наличие вытяжки в</w:t>
                  </w:r>
                </w:p>
                <w:p w14:paraId="39E9795C" w14:textId="77777777" w:rsidR="00066C16" w:rsidRPr="00373786" w:rsidRDefault="00066C16" w:rsidP="00066C16">
                  <w:pPr>
                    <w:pStyle w:val="TableParagraph"/>
                    <w:rPr>
                      <w:sz w:val="20"/>
                      <w:lang w:val="ru-RU"/>
                    </w:rPr>
                  </w:pPr>
                  <w:r w:rsidRPr="00373786">
                    <w:rPr>
                      <w:sz w:val="20"/>
                      <w:lang w:val="ru-RU"/>
                    </w:rPr>
                    <w:t>случае использование в автомобиле скорой</w:t>
                  </w:r>
                </w:p>
                <w:p w14:paraId="4CE1A320" w14:textId="77777777" w:rsidR="00066C16" w:rsidRPr="00373786" w:rsidRDefault="00066C16" w:rsidP="00066C16">
                  <w:pPr>
                    <w:pStyle w:val="TableParagraph"/>
                    <w:rPr>
                      <w:sz w:val="20"/>
                      <w:lang w:val="ru-RU"/>
                    </w:rPr>
                  </w:pPr>
                  <w:r w:rsidRPr="00373786">
                    <w:rPr>
                      <w:sz w:val="20"/>
                      <w:lang w:val="ru-RU"/>
                    </w:rPr>
                    <w:t>медицинской помощи анестезирующих</w:t>
                  </w:r>
                </w:p>
                <w:p w14:paraId="073BE143" w14:textId="77777777" w:rsidR="00066C16" w:rsidRPr="00373786" w:rsidRDefault="00066C16" w:rsidP="00066C16">
                  <w:pPr>
                    <w:pStyle w:val="TableParagraph"/>
                    <w:rPr>
                      <w:sz w:val="20"/>
                      <w:lang w:val="ru-RU"/>
                    </w:rPr>
                  </w:pPr>
                  <w:r w:rsidRPr="00373786">
                    <w:rPr>
                      <w:sz w:val="20"/>
                      <w:lang w:val="ru-RU"/>
                    </w:rPr>
                    <w:t>газов и пар.</w:t>
                  </w:r>
                </w:p>
                <w:p w14:paraId="1F3D8AA1" w14:textId="77777777" w:rsidR="00066C16" w:rsidRPr="00373786" w:rsidRDefault="00066C16" w:rsidP="00066C16">
                  <w:pPr>
                    <w:pStyle w:val="TableParagraph"/>
                    <w:rPr>
                      <w:sz w:val="20"/>
                      <w:lang w:val="ru-RU"/>
                    </w:rPr>
                  </w:pPr>
                  <w:r w:rsidRPr="00373786">
                    <w:rPr>
                      <w:sz w:val="20"/>
                      <w:lang w:val="ru-RU"/>
                    </w:rPr>
                    <w:t>-Визуальная проверка обеспечение</w:t>
                  </w:r>
                </w:p>
                <w:p w14:paraId="16FBFA50" w14:textId="77777777" w:rsidR="00066C16" w:rsidRPr="00373786" w:rsidRDefault="00066C16" w:rsidP="00066C16">
                  <w:pPr>
                    <w:pStyle w:val="TableParagraph"/>
                    <w:rPr>
                      <w:sz w:val="20"/>
                      <w:lang w:val="ru-RU"/>
                    </w:rPr>
                  </w:pPr>
                  <w:r w:rsidRPr="00373786">
                    <w:rPr>
                      <w:sz w:val="20"/>
                      <w:lang w:val="ru-RU"/>
                    </w:rPr>
                    <w:t>средствами пожаротушения.</w:t>
                  </w:r>
                </w:p>
                <w:p w14:paraId="5BBE8EE6" w14:textId="77777777" w:rsidR="00066C16" w:rsidRPr="00373786" w:rsidRDefault="00066C16" w:rsidP="00066C16">
                  <w:pPr>
                    <w:pStyle w:val="TableParagraph"/>
                    <w:rPr>
                      <w:sz w:val="20"/>
                      <w:lang w:val="ru-RU"/>
                    </w:rPr>
                  </w:pPr>
                  <w:r w:rsidRPr="00373786">
                    <w:rPr>
                      <w:sz w:val="20"/>
                      <w:lang w:val="ru-RU"/>
                    </w:rPr>
                    <w:t>-Визуальная проверка наличие систем</w:t>
                  </w:r>
                </w:p>
                <w:p w14:paraId="387D0477" w14:textId="77777777" w:rsidR="00066C16" w:rsidRPr="00373786" w:rsidRDefault="00066C16" w:rsidP="00066C16">
                  <w:pPr>
                    <w:pStyle w:val="TableParagraph"/>
                    <w:rPr>
                      <w:sz w:val="20"/>
                      <w:lang w:val="ru-RU"/>
                    </w:rPr>
                  </w:pPr>
                  <w:r w:rsidRPr="00373786">
                    <w:rPr>
                      <w:sz w:val="20"/>
                      <w:lang w:val="ru-RU"/>
                    </w:rPr>
                    <w:t>кронштейнов.</w:t>
                  </w:r>
                </w:p>
                <w:p w14:paraId="2F212D30" w14:textId="77777777" w:rsidR="00066C16" w:rsidRPr="00373786" w:rsidRDefault="00066C16" w:rsidP="00066C16">
                  <w:pPr>
                    <w:pStyle w:val="TableParagraph"/>
                    <w:rPr>
                      <w:sz w:val="20"/>
                      <w:lang w:val="ru-RU"/>
                    </w:rPr>
                  </w:pPr>
                  <w:r w:rsidRPr="00373786">
                    <w:rPr>
                      <w:sz w:val="20"/>
                      <w:lang w:val="ru-RU"/>
                    </w:rPr>
                    <w:t>-Визуальная проверка фиксации носилки и</w:t>
                  </w:r>
                </w:p>
                <w:p w14:paraId="26CF49C1" w14:textId="77777777" w:rsidR="00066C16" w:rsidRPr="00373786" w:rsidRDefault="00066C16" w:rsidP="00066C16">
                  <w:pPr>
                    <w:pStyle w:val="TableParagraph"/>
                    <w:rPr>
                      <w:sz w:val="20"/>
                      <w:lang w:val="ru-RU"/>
                    </w:rPr>
                  </w:pPr>
                  <w:r w:rsidRPr="00373786">
                    <w:rPr>
                      <w:sz w:val="20"/>
                      <w:lang w:val="ru-RU"/>
                    </w:rPr>
                    <w:t>кресла-носилки</w:t>
                  </w:r>
                </w:p>
                <w:p w14:paraId="794D373E" w14:textId="77777777" w:rsidR="00066C16" w:rsidRPr="00373786" w:rsidRDefault="00066C16" w:rsidP="00066C16">
                  <w:pPr>
                    <w:pStyle w:val="TableParagraph"/>
                    <w:rPr>
                      <w:sz w:val="20"/>
                      <w:lang w:val="ru-RU"/>
                    </w:rPr>
                  </w:pPr>
                  <w:r w:rsidRPr="00373786">
                    <w:rPr>
                      <w:sz w:val="20"/>
                      <w:lang w:val="ru-RU"/>
                    </w:rPr>
                    <w:t>-Визуальная проверка приспособлений для</w:t>
                  </w:r>
                </w:p>
                <w:p w14:paraId="224D4654" w14:textId="77777777" w:rsidR="00066C16" w:rsidRPr="00373786" w:rsidRDefault="00066C16" w:rsidP="00066C16">
                  <w:pPr>
                    <w:pStyle w:val="TableParagraph"/>
                    <w:rPr>
                      <w:sz w:val="20"/>
                      <w:lang w:val="ru-RU"/>
                    </w:rPr>
                  </w:pPr>
                  <w:r w:rsidRPr="00373786">
                    <w:rPr>
                      <w:sz w:val="20"/>
                      <w:lang w:val="ru-RU"/>
                    </w:rPr>
                    <w:t>закрепления пациента</w:t>
                  </w:r>
                </w:p>
                <w:p w14:paraId="098FC149" w14:textId="77777777" w:rsidR="00066C16" w:rsidRPr="00373786" w:rsidRDefault="00066C16" w:rsidP="00066C16">
                  <w:pPr>
                    <w:pStyle w:val="TableParagraph"/>
                    <w:rPr>
                      <w:sz w:val="20"/>
                      <w:lang w:val="ru-RU"/>
                    </w:rPr>
                  </w:pPr>
                  <w:r w:rsidRPr="00373786">
                    <w:rPr>
                      <w:sz w:val="20"/>
                      <w:lang w:val="ru-RU"/>
                    </w:rPr>
                    <w:t>-Визуальная проверка обеспечение</w:t>
                  </w:r>
                </w:p>
                <w:p w14:paraId="6AF6CCE8" w14:textId="77777777" w:rsidR="00066C16" w:rsidRPr="00373786" w:rsidRDefault="00066C16" w:rsidP="00066C16">
                  <w:pPr>
                    <w:pStyle w:val="TableParagraph"/>
                    <w:rPr>
                      <w:sz w:val="20"/>
                      <w:lang w:val="ru-RU"/>
                    </w:rPr>
                  </w:pPr>
                  <w:r w:rsidRPr="00373786">
                    <w:rPr>
                      <w:sz w:val="20"/>
                      <w:lang w:val="ru-RU"/>
                    </w:rPr>
                    <w:t>вентиляции, место для газовой установки</w:t>
                  </w:r>
                </w:p>
                <w:p w14:paraId="191FD3C0" w14:textId="77777777" w:rsidR="00066C16" w:rsidRPr="00373786" w:rsidRDefault="00066C16" w:rsidP="00066C16">
                  <w:pPr>
                    <w:pStyle w:val="TableParagraph"/>
                    <w:rPr>
                      <w:sz w:val="20"/>
                      <w:lang w:val="ru-RU"/>
                    </w:rPr>
                  </w:pPr>
                  <w:r w:rsidRPr="00373786">
                    <w:rPr>
                      <w:sz w:val="20"/>
                      <w:lang w:val="ru-RU"/>
                    </w:rPr>
                    <w:t>или газопроводов</w:t>
                  </w:r>
                </w:p>
                <w:p w14:paraId="750B1CC7" w14:textId="77777777" w:rsidR="00066C16" w:rsidRPr="00373786" w:rsidRDefault="00066C16" w:rsidP="00066C16">
                  <w:pPr>
                    <w:pStyle w:val="TableParagraph"/>
                    <w:rPr>
                      <w:sz w:val="20"/>
                      <w:lang w:val="ru-RU"/>
                    </w:rPr>
                  </w:pPr>
                  <w:r w:rsidRPr="00373786">
                    <w:rPr>
                      <w:sz w:val="20"/>
                      <w:lang w:val="ru-RU"/>
                    </w:rPr>
                    <w:lastRenderedPageBreak/>
                    <w:t>-Проверка геометрических размеров в</w:t>
                  </w:r>
                </w:p>
                <w:p w14:paraId="465BE8B1" w14:textId="77777777" w:rsidR="00066C16" w:rsidRPr="00373786" w:rsidRDefault="00066C16" w:rsidP="00066C16">
                  <w:pPr>
                    <w:pStyle w:val="TableParagraph"/>
                    <w:rPr>
                      <w:sz w:val="20"/>
                      <w:lang w:val="ru-RU"/>
                    </w:rPr>
                  </w:pPr>
                  <w:r w:rsidRPr="00373786">
                    <w:rPr>
                      <w:sz w:val="20"/>
                      <w:lang w:val="ru-RU"/>
                    </w:rPr>
                    <w:t xml:space="preserve">кабине </w:t>
                  </w:r>
                  <w:proofErr w:type="gramStart"/>
                  <w:r w:rsidRPr="00373786">
                    <w:rPr>
                      <w:sz w:val="20"/>
                      <w:lang w:val="ru-RU"/>
                    </w:rPr>
                    <w:t>водителя  минимального</w:t>
                  </w:r>
                  <w:proofErr w:type="gramEnd"/>
                  <w:r w:rsidRPr="00373786">
                    <w:rPr>
                      <w:sz w:val="20"/>
                      <w:lang w:val="ru-RU"/>
                    </w:rPr>
                    <w:t xml:space="preserve"> расстояние</w:t>
                  </w:r>
                </w:p>
                <w:p w14:paraId="4EFAA571" w14:textId="77777777" w:rsidR="00066C16" w:rsidRPr="00373786" w:rsidRDefault="00066C16" w:rsidP="00066C16">
                  <w:pPr>
                    <w:pStyle w:val="TableParagraph"/>
                    <w:rPr>
                      <w:sz w:val="20"/>
                      <w:lang w:val="ru-RU"/>
                    </w:rPr>
                  </w:pPr>
                  <w:r w:rsidRPr="00373786">
                    <w:rPr>
                      <w:sz w:val="20"/>
                      <w:lang w:val="ru-RU"/>
                    </w:rPr>
                    <w:t>по вертикали между нижней кромкой</w:t>
                  </w:r>
                </w:p>
                <w:p w14:paraId="00A9C369" w14:textId="77777777" w:rsidR="00066C16" w:rsidRPr="00373786" w:rsidRDefault="00066C16" w:rsidP="00066C16">
                  <w:pPr>
                    <w:pStyle w:val="TableParagraph"/>
                    <w:rPr>
                      <w:sz w:val="20"/>
                      <w:lang w:val="ru-RU"/>
                    </w:rPr>
                  </w:pPr>
                  <w:r w:rsidRPr="00373786">
                    <w:rPr>
                      <w:sz w:val="20"/>
                      <w:lang w:val="ru-RU"/>
                    </w:rPr>
                    <w:t>рулевого колеса и верхней передней кромкой</w:t>
                  </w:r>
                </w:p>
                <w:p w14:paraId="0BBA4114" w14:textId="77777777" w:rsidR="00066C16" w:rsidRPr="00373786" w:rsidRDefault="00066C16" w:rsidP="00066C16">
                  <w:pPr>
                    <w:pStyle w:val="TableParagraph"/>
                    <w:rPr>
                      <w:sz w:val="20"/>
                      <w:lang w:val="ru-RU"/>
                    </w:rPr>
                  </w:pPr>
                  <w:r w:rsidRPr="00373786">
                    <w:rPr>
                      <w:sz w:val="20"/>
                      <w:lang w:val="ru-RU"/>
                    </w:rPr>
                    <w:t>подушки сиденья D, минимального</w:t>
                  </w:r>
                </w:p>
                <w:p w14:paraId="035F5D02" w14:textId="77777777" w:rsidR="00066C16" w:rsidRPr="00373786" w:rsidRDefault="00066C16" w:rsidP="00066C16">
                  <w:pPr>
                    <w:pStyle w:val="TableParagraph"/>
                    <w:rPr>
                      <w:sz w:val="20"/>
                      <w:lang w:val="ru-RU"/>
                    </w:rPr>
                  </w:pPr>
                  <w:r w:rsidRPr="00373786">
                    <w:rPr>
                      <w:sz w:val="20"/>
                      <w:lang w:val="ru-RU"/>
                    </w:rPr>
                    <w:t>расстояние по горизонтали между нижней</w:t>
                  </w:r>
                </w:p>
                <w:p w14:paraId="7C7FD24D" w14:textId="77777777" w:rsidR="00066C16" w:rsidRPr="00373786" w:rsidRDefault="00066C16" w:rsidP="00066C16">
                  <w:pPr>
                    <w:pStyle w:val="TableParagraph"/>
                    <w:rPr>
                      <w:sz w:val="20"/>
                      <w:lang w:val="ru-RU"/>
                    </w:rPr>
                  </w:pPr>
                  <w:r w:rsidRPr="00373786">
                    <w:rPr>
                      <w:sz w:val="20"/>
                      <w:lang w:val="ru-RU"/>
                    </w:rPr>
                    <w:t>кромкой рулевого колеса и спинкой</w:t>
                  </w:r>
                </w:p>
                <w:p w14:paraId="4EB3E1D9" w14:textId="77777777" w:rsidR="00066C16" w:rsidRPr="00373786" w:rsidRDefault="00066C16" w:rsidP="00066C16">
                  <w:pPr>
                    <w:pStyle w:val="TableParagraph"/>
                    <w:rPr>
                      <w:sz w:val="20"/>
                      <w:lang w:val="ru-RU"/>
                    </w:rPr>
                  </w:pPr>
                  <w:r w:rsidRPr="00373786">
                    <w:rPr>
                      <w:sz w:val="20"/>
                      <w:lang w:val="ru-RU"/>
                    </w:rPr>
                    <w:t>водительского сиденья S, минимального</w:t>
                  </w:r>
                </w:p>
                <w:p w14:paraId="65EC2C74" w14:textId="77777777" w:rsidR="00066C16" w:rsidRPr="00373786" w:rsidRDefault="00066C16" w:rsidP="00066C16">
                  <w:pPr>
                    <w:pStyle w:val="TableParagraph"/>
                    <w:rPr>
                      <w:sz w:val="20"/>
                      <w:lang w:val="ru-RU"/>
                    </w:rPr>
                  </w:pPr>
                  <w:r w:rsidRPr="00373786">
                    <w:rPr>
                      <w:sz w:val="20"/>
                      <w:lang w:val="ru-RU"/>
                    </w:rPr>
                    <w:t>расстояние между внутренней обшивкой</w:t>
                  </w:r>
                </w:p>
                <w:p w14:paraId="30724A30" w14:textId="77777777" w:rsidR="00066C16" w:rsidRPr="00373786" w:rsidRDefault="00066C16" w:rsidP="00066C16">
                  <w:pPr>
                    <w:pStyle w:val="TableParagraph"/>
                    <w:rPr>
                      <w:sz w:val="20"/>
                      <w:lang w:val="ru-RU"/>
                    </w:rPr>
                  </w:pPr>
                  <w:r w:rsidRPr="00373786">
                    <w:rPr>
                      <w:sz w:val="20"/>
                      <w:lang w:val="ru-RU"/>
                    </w:rPr>
                    <w:t>крыши и подушкой сиденья водителя по</w:t>
                  </w:r>
                </w:p>
                <w:p w14:paraId="2B94EA6E" w14:textId="77777777" w:rsidR="00066C16" w:rsidRPr="00373786" w:rsidRDefault="00066C16" w:rsidP="00066C16">
                  <w:pPr>
                    <w:pStyle w:val="TableParagraph"/>
                    <w:rPr>
                      <w:sz w:val="20"/>
                      <w:lang w:val="ru-RU"/>
                    </w:rPr>
                  </w:pPr>
                  <w:r w:rsidRPr="00373786">
                    <w:rPr>
                      <w:sz w:val="20"/>
                      <w:lang w:val="ru-RU"/>
                    </w:rPr>
                    <w:t>линии, наклоненной на 8° назад</w:t>
                  </w:r>
                </w:p>
                <w:p w14:paraId="0AF25362" w14:textId="77777777" w:rsidR="00066C16" w:rsidRPr="00373786" w:rsidRDefault="00066C16" w:rsidP="00066C16">
                  <w:pPr>
                    <w:pStyle w:val="TableParagraph"/>
                    <w:rPr>
                      <w:sz w:val="20"/>
                      <w:lang w:val="ru-RU"/>
                    </w:rPr>
                  </w:pPr>
                  <w:r w:rsidRPr="00373786">
                    <w:rPr>
                      <w:sz w:val="20"/>
                      <w:lang w:val="ru-RU"/>
                    </w:rPr>
                    <w:t>относительно вертикали Н1.</w:t>
                  </w:r>
                </w:p>
                <w:p w14:paraId="0D758CC7" w14:textId="77777777" w:rsidR="00066C16" w:rsidRPr="00373786" w:rsidRDefault="00066C16" w:rsidP="00066C16">
                  <w:pPr>
                    <w:pStyle w:val="TableParagraph"/>
                    <w:rPr>
                      <w:sz w:val="20"/>
                      <w:lang w:val="ru-RU"/>
                    </w:rPr>
                  </w:pPr>
                  <w:r w:rsidRPr="00373786">
                    <w:rPr>
                      <w:sz w:val="20"/>
                      <w:lang w:val="ru-RU"/>
                    </w:rPr>
                    <w:t>-Проверка геометрических замеров угла</w:t>
                  </w:r>
                </w:p>
                <w:p w14:paraId="71A66E47" w14:textId="77777777" w:rsidR="00066C16" w:rsidRPr="00373786" w:rsidRDefault="00066C16" w:rsidP="00066C16">
                  <w:pPr>
                    <w:pStyle w:val="TableParagraph"/>
                    <w:rPr>
                      <w:sz w:val="20"/>
                      <w:lang w:val="ru-RU"/>
                    </w:rPr>
                  </w:pPr>
                  <w:r w:rsidRPr="00373786">
                    <w:rPr>
                      <w:sz w:val="20"/>
                      <w:lang w:val="ru-RU"/>
                    </w:rPr>
                    <w:t>поперечной устойчивости автомобилей</w:t>
                  </w:r>
                </w:p>
                <w:p w14:paraId="18E19EA5" w14:textId="77777777" w:rsidR="00066C16" w:rsidRPr="00373786" w:rsidRDefault="00066C16" w:rsidP="00066C16">
                  <w:pPr>
                    <w:pStyle w:val="TableParagraph"/>
                    <w:rPr>
                      <w:sz w:val="20"/>
                      <w:lang w:val="ru-RU"/>
                    </w:rPr>
                  </w:pPr>
                  <w:r w:rsidRPr="00373786">
                    <w:rPr>
                      <w:sz w:val="20"/>
                      <w:lang w:val="ru-RU"/>
                    </w:rPr>
                    <w:t>скорой медицинской помощи.</w:t>
                  </w:r>
                </w:p>
                <w:p w14:paraId="228FD55E" w14:textId="77777777" w:rsidR="00066C16" w:rsidRPr="00373786" w:rsidRDefault="00066C16" w:rsidP="00066C16">
                  <w:pPr>
                    <w:pStyle w:val="TableParagraph"/>
                    <w:rPr>
                      <w:sz w:val="20"/>
                      <w:lang w:val="ru-RU"/>
                    </w:rPr>
                  </w:pPr>
                  <w:r w:rsidRPr="00373786">
                    <w:rPr>
                      <w:sz w:val="20"/>
                      <w:lang w:val="ru-RU"/>
                    </w:rPr>
                    <w:t>-Испытание освещение светильников над дверями медицинского салона для</w:t>
                  </w:r>
                </w:p>
                <w:p w14:paraId="02F93E2F" w14:textId="77777777" w:rsidR="00066C16" w:rsidRPr="00373786" w:rsidRDefault="00066C16" w:rsidP="00066C16">
                  <w:pPr>
                    <w:pStyle w:val="TableParagraph"/>
                    <w:rPr>
                      <w:sz w:val="20"/>
                      <w:lang w:val="ru-RU"/>
                    </w:rPr>
                  </w:pPr>
                  <w:r w:rsidRPr="00373786">
                    <w:rPr>
                      <w:sz w:val="20"/>
                      <w:lang w:val="ru-RU"/>
                    </w:rPr>
                    <w:t>освещения прилегающей территории, обеспечивающие освещенность и радиусе 2</w:t>
                  </w:r>
                </w:p>
                <w:p w14:paraId="2ED34C0B" w14:textId="77777777" w:rsidR="00066C16" w:rsidRPr="00373786" w:rsidRDefault="00066C16" w:rsidP="00066C16">
                  <w:pPr>
                    <w:pStyle w:val="TableParagraph"/>
                    <w:rPr>
                      <w:sz w:val="20"/>
                      <w:lang w:val="ru-RU"/>
                    </w:rPr>
                  </w:pPr>
                  <w:r w:rsidRPr="00373786">
                    <w:rPr>
                      <w:sz w:val="20"/>
                      <w:lang w:val="ru-RU"/>
                    </w:rPr>
                    <w:t>м от дверного проема.</w:t>
                  </w:r>
                </w:p>
                <w:p w14:paraId="7B1919F6" w14:textId="77777777" w:rsidR="00066C16" w:rsidRPr="00373786" w:rsidRDefault="00066C16" w:rsidP="00066C16">
                  <w:pPr>
                    <w:pStyle w:val="TableParagraph"/>
                    <w:rPr>
                      <w:sz w:val="20"/>
                      <w:lang w:val="ru-RU"/>
                    </w:rPr>
                  </w:pPr>
                  <w:r w:rsidRPr="00373786">
                    <w:rPr>
                      <w:sz w:val="20"/>
                      <w:lang w:val="ru-RU"/>
                    </w:rPr>
                    <w:t>-Испытание суммарной емкости</w:t>
                  </w:r>
                </w:p>
                <w:p w14:paraId="0D05ECA7" w14:textId="77777777" w:rsidR="00066C16" w:rsidRPr="00373786" w:rsidRDefault="00066C16" w:rsidP="00066C16">
                  <w:pPr>
                    <w:pStyle w:val="TableParagraph"/>
                    <w:rPr>
                      <w:sz w:val="20"/>
                      <w:lang w:val="ru-RU"/>
                    </w:rPr>
                  </w:pPr>
                  <w:r w:rsidRPr="00373786">
                    <w:rPr>
                      <w:sz w:val="20"/>
                      <w:lang w:val="ru-RU"/>
                    </w:rPr>
                    <w:t>аккумуляторных батарей А•ч</w:t>
                  </w:r>
                </w:p>
              </w:tc>
              <w:tc>
                <w:tcPr>
                  <w:tcW w:w="2410" w:type="dxa"/>
                </w:tcPr>
                <w:p w14:paraId="375486EE" w14:textId="77777777" w:rsidR="00066C16" w:rsidRPr="00373786" w:rsidRDefault="00066C16" w:rsidP="00066C16">
                  <w:pPr>
                    <w:pStyle w:val="TableParagraph"/>
                    <w:ind w:right="438"/>
                    <w:rPr>
                      <w:sz w:val="20"/>
                      <w:lang w:val="ru-RU"/>
                    </w:rPr>
                  </w:pPr>
                  <w:r w:rsidRPr="00373786">
                    <w:rPr>
                      <w:sz w:val="20"/>
                      <w:lang w:val="ru-RU"/>
                    </w:rPr>
                    <w:lastRenderedPageBreak/>
                    <w:t>ТР ТС 018/2011</w:t>
                  </w:r>
                </w:p>
                <w:p w14:paraId="40C91E25" w14:textId="77777777" w:rsidR="00066C16" w:rsidRPr="00373786" w:rsidRDefault="00066C16" w:rsidP="00066C16">
                  <w:pPr>
                    <w:pStyle w:val="TableParagraph"/>
                    <w:ind w:right="438"/>
                    <w:rPr>
                      <w:sz w:val="20"/>
                      <w:lang w:val="ru-RU"/>
                    </w:rPr>
                  </w:pPr>
                  <w:r w:rsidRPr="00373786">
                    <w:rPr>
                      <w:sz w:val="20"/>
                      <w:lang w:val="ru-RU"/>
                    </w:rPr>
                    <w:t>Приложение 6, пункт 1.6.1</w:t>
                  </w:r>
                </w:p>
                <w:p w14:paraId="7E96486E" w14:textId="77777777" w:rsidR="00066C16" w:rsidRPr="00373786" w:rsidRDefault="00066C16" w:rsidP="00066C16">
                  <w:pPr>
                    <w:pStyle w:val="TableParagraph"/>
                    <w:ind w:right="438"/>
                    <w:rPr>
                      <w:sz w:val="20"/>
                      <w:lang w:val="ru-RU"/>
                    </w:rPr>
                  </w:pPr>
                  <w:r w:rsidRPr="00373786">
                    <w:rPr>
                      <w:sz w:val="20"/>
                      <w:lang w:val="ru-RU"/>
                    </w:rPr>
                    <w:t>Приложение 6, пункт 1.6.45</w:t>
                  </w:r>
                </w:p>
                <w:p w14:paraId="66659FBE" w14:textId="77777777" w:rsidR="00066C16" w:rsidRPr="00373786" w:rsidRDefault="00066C16" w:rsidP="00066C16">
                  <w:pPr>
                    <w:pStyle w:val="TableParagraph"/>
                    <w:ind w:right="438"/>
                    <w:rPr>
                      <w:sz w:val="20"/>
                      <w:lang w:val="ru-RU"/>
                    </w:rPr>
                  </w:pPr>
                  <w:r w:rsidRPr="00373786">
                    <w:rPr>
                      <w:sz w:val="20"/>
                      <w:lang w:val="ru-RU"/>
                    </w:rPr>
                    <w:t>Приложение 6, пункт 1.6.46</w:t>
                  </w:r>
                </w:p>
                <w:p w14:paraId="63AE188F" w14:textId="77777777" w:rsidR="00066C16" w:rsidRPr="00373786" w:rsidRDefault="00066C16" w:rsidP="00066C16">
                  <w:pPr>
                    <w:pStyle w:val="TableParagraph"/>
                    <w:ind w:right="438"/>
                    <w:rPr>
                      <w:sz w:val="20"/>
                      <w:lang w:val="ru-RU"/>
                    </w:rPr>
                  </w:pPr>
                  <w:r w:rsidRPr="00373786">
                    <w:rPr>
                      <w:sz w:val="20"/>
                      <w:lang w:val="ru-RU"/>
                    </w:rPr>
                    <w:t>Приложение 6, пункт 1.6.47</w:t>
                  </w:r>
                </w:p>
                <w:p w14:paraId="28F10C4E" w14:textId="77777777" w:rsidR="00066C16" w:rsidRPr="00373786" w:rsidRDefault="00066C16" w:rsidP="00066C16">
                  <w:pPr>
                    <w:pStyle w:val="TableParagraph"/>
                    <w:ind w:right="438"/>
                    <w:rPr>
                      <w:sz w:val="20"/>
                      <w:lang w:val="ru-RU"/>
                    </w:rPr>
                  </w:pPr>
                  <w:r w:rsidRPr="00373786">
                    <w:rPr>
                      <w:sz w:val="20"/>
                      <w:lang w:val="ru-RU"/>
                    </w:rPr>
                    <w:t>Приложение 6, пункт 1.6.48</w:t>
                  </w:r>
                </w:p>
                <w:p w14:paraId="4271C475" w14:textId="77777777" w:rsidR="00066C16" w:rsidRPr="00373786" w:rsidRDefault="00066C16" w:rsidP="00066C16">
                  <w:pPr>
                    <w:pStyle w:val="TableParagraph"/>
                    <w:ind w:right="438"/>
                    <w:rPr>
                      <w:sz w:val="20"/>
                      <w:lang w:val="ru-RU"/>
                    </w:rPr>
                  </w:pPr>
                  <w:r w:rsidRPr="00373786">
                    <w:rPr>
                      <w:sz w:val="20"/>
                      <w:lang w:val="ru-RU"/>
                    </w:rPr>
                    <w:t>Приложение 6, пункт 1.6.49</w:t>
                  </w:r>
                </w:p>
                <w:p w14:paraId="218A9838" w14:textId="77777777" w:rsidR="00066C16" w:rsidRPr="00373786" w:rsidRDefault="00066C16" w:rsidP="00066C16">
                  <w:pPr>
                    <w:pStyle w:val="TableParagraph"/>
                    <w:ind w:right="438"/>
                    <w:rPr>
                      <w:sz w:val="20"/>
                      <w:lang w:val="ru-RU"/>
                    </w:rPr>
                  </w:pPr>
                  <w:r w:rsidRPr="00373786">
                    <w:rPr>
                      <w:sz w:val="20"/>
                      <w:lang w:val="ru-RU"/>
                    </w:rPr>
                    <w:t>Приложение 6, пункт 1.6.50</w:t>
                  </w:r>
                </w:p>
                <w:p w14:paraId="5CFE5C68" w14:textId="77777777" w:rsidR="00066C16" w:rsidRPr="00373786" w:rsidRDefault="00066C16" w:rsidP="00066C16">
                  <w:pPr>
                    <w:pStyle w:val="TableParagraph"/>
                    <w:ind w:right="438"/>
                    <w:rPr>
                      <w:sz w:val="20"/>
                      <w:lang w:val="ru-RU"/>
                    </w:rPr>
                  </w:pPr>
                  <w:r w:rsidRPr="00373786">
                    <w:rPr>
                      <w:sz w:val="20"/>
                      <w:lang w:val="ru-RU"/>
                    </w:rPr>
                    <w:t>Приложение 6, пункт 1.6.51</w:t>
                  </w:r>
                </w:p>
                <w:p w14:paraId="252BE73C" w14:textId="77777777" w:rsidR="00066C16" w:rsidRPr="00373786" w:rsidRDefault="00066C16" w:rsidP="00066C16">
                  <w:pPr>
                    <w:pStyle w:val="TableParagraph"/>
                    <w:ind w:right="438"/>
                    <w:rPr>
                      <w:sz w:val="20"/>
                      <w:lang w:val="ru-RU"/>
                    </w:rPr>
                  </w:pPr>
                  <w:r w:rsidRPr="00373786">
                    <w:rPr>
                      <w:sz w:val="20"/>
                      <w:lang w:val="ru-RU"/>
                    </w:rPr>
                    <w:lastRenderedPageBreak/>
                    <w:t>Правил ЕЭК ООН № 43</w:t>
                  </w:r>
                </w:p>
                <w:p w14:paraId="2052C064" w14:textId="77777777" w:rsidR="00066C16" w:rsidRPr="00373786" w:rsidRDefault="00066C16" w:rsidP="00066C16">
                  <w:pPr>
                    <w:pStyle w:val="TableParagraph"/>
                    <w:ind w:right="438"/>
                    <w:rPr>
                      <w:sz w:val="20"/>
                      <w:lang w:val="ru-RU"/>
                    </w:rPr>
                  </w:pPr>
                  <w:r w:rsidRPr="00373786">
                    <w:rPr>
                      <w:sz w:val="20"/>
                      <w:lang w:val="ru-RU"/>
                    </w:rPr>
                    <w:t>Приложение 6, пункт 1.6.26</w:t>
                  </w:r>
                </w:p>
                <w:p w14:paraId="21AB7CC5" w14:textId="77777777" w:rsidR="00066C16" w:rsidRPr="00373786" w:rsidRDefault="00066C16" w:rsidP="00066C16">
                  <w:pPr>
                    <w:pStyle w:val="TableParagraph"/>
                    <w:ind w:right="438"/>
                    <w:rPr>
                      <w:sz w:val="20"/>
                      <w:lang w:val="ru-RU"/>
                    </w:rPr>
                  </w:pPr>
                  <w:r w:rsidRPr="00373786">
                    <w:rPr>
                      <w:sz w:val="20"/>
                      <w:lang w:val="ru-RU"/>
                    </w:rPr>
                    <w:t>(таблица 1.6.5)</w:t>
                  </w:r>
                </w:p>
                <w:p w14:paraId="4ADE4D22" w14:textId="77777777" w:rsidR="00066C16" w:rsidRPr="00373786" w:rsidRDefault="00066C16" w:rsidP="00066C16">
                  <w:pPr>
                    <w:pStyle w:val="TableParagraph"/>
                    <w:ind w:right="438"/>
                    <w:rPr>
                      <w:sz w:val="20"/>
                      <w:lang w:val="ru-RU"/>
                    </w:rPr>
                  </w:pPr>
                  <w:r w:rsidRPr="00373786">
                    <w:rPr>
                      <w:sz w:val="20"/>
                      <w:lang w:val="ru-RU"/>
                    </w:rPr>
                    <w:t>Приложение 6, пункт 1.6.31</w:t>
                  </w:r>
                </w:p>
                <w:p w14:paraId="4D41FAB3" w14:textId="77777777" w:rsidR="00066C16" w:rsidRPr="00373786" w:rsidRDefault="00066C16" w:rsidP="00066C16">
                  <w:pPr>
                    <w:pStyle w:val="TableParagraph"/>
                    <w:ind w:right="438"/>
                    <w:rPr>
                      <w:sz w:val="20"/>
                      <w:lang w:val="ru-RU"/>
                    </w:rPr>
                  </w:pPr>
                  <w:r w:rsidRPr="00373786">
                    <w:rPr>
                      <w:sz w:val="20"/>
                      <w:lang w:val="ru-RU"/>
                    </w:rPr>
                    <w:t>(таблица 1.6.6)</w:t>
                  </w:r>
                </w:p>
                <w:p w14:paraId="773B8DB3" w14:textId="77777777" w:rsidR="00066C16" w:rsidRPr="00373786" w:rsidRDefault="00066C16" w:rsidP="00066C16">
                  <w:pPr>
                    <w:pStyle w:val="TableParagraph"/>
                    <w:ind w:right="438"/>
                    <w:rPr>
                      <w:sz w:val="20"/>
                      <w:lang w:val="ru-RU"/>
                    </w:rPr>
                  </w:pPr>
                  <w:r w:rsidRPr="00373786">
                    <w:rPr>
                      <w:sz w:val="20"/>
                      <w:lang w:val="ru-RU"/>
                    </w:rPr>
                    <w:t>Приложение 6, пункт 1.6.36</w:t>
                  </w:r>
                </w:p>
                <w:p w14:paraId="42B802B7" w14:textId="77777777" w:rsidR="00066C16" w:rsidRPr="00373786" w:rsidRDefault="00066C16" w:rsidP="00066C16">
                  <w:pPr>
                    <w:pStyle w:val="TableParagraph"/>
                    <w:ind w:right="438"/>
                    <w:rPr>
                      <w:sz w:val="20"/>
                      <w:lang w:val="ru-RU"/>
                    </w:rPr>
                  </w:pPr>
                  <w:r w:rsidRPr="00373786">
                    <w:rPr>
                      <w:sz w:val="20"/>
                      <w:lang w:val="ru-RU"/>
                    </w:rPr>
                    <w:t>Приложение 6, пункт 1.6.37</w:t>
                  </w:r>
                </w:p>
                <w:p w14:paraId="284CF588" w14:textId="77777777" w:rsidR="00066C16" w:rsidRPr="00373786" w:rsidRDefault="00066C16" w:rsidP="00066C16">
                  <w:pPr>
                    <w:pStyle w:val="TableParagraph"/>
                    <w:ind w:right="438"/>
                    <w:rPr>
                      <w:sz w:val="20"/>
                      <w:lang w:val="ru-RU"/>
                    </w:rPr>
                  </w:pPr>
                  <w:r w:rsidRPr="00373786">
                    <w:rPr>
                      <w:sz w:val="20"/>
                      <w:lang w:val="ru-RU"/>
                    </w:rPr>
                    <w:t>(таблица 1.6.8)</w:t>
                  </w:r>
                </w:p>
                <w:p w14:paraId="2B742E16" w14:textId="77777777" w:rsidR="00066C16" w:rsidRPr="00373786" w:rsidRDefault="00066C16" w:rsidP="00066C16">
                  <w:pPr>
                    <w:pStyle w:val="TableParagraph"/>
                    <w:ind w:right="438"/>
                    <w:rPr>
                      <w:sz w:val="20"/>
                      <w:lang w:val="ru-RU"/>
                    </w:rPr>
                  </w:pPr>
                  <w:r w:rsidRPr="00373786">
                    <w:rPr>
                      <w:sz w:val="20"/>
                      <w:lang w:val="ru-RU"/>
                    </w:rPr>
                    <w:t>Приложение 6, пункт 1.6.39</w:t>
                  </w:r>
                </w:p>
                <w:p w14:paraId="2318C701" w14:textId="77777777" w:rsidR="00066C16" w:rsidRPr="00373786" w:rsidRDefault="00066C16" w:rsidP="00066C16">
                  <w:pPr>
                    <w:pStyle w:val="TableParagraph"/>
                    <w:ind w:right="438"/>
                    <w:rPr>
                      <w:sz w:val="20"/>
                      <w:lang w:val="ru-RU"/>
                    </w:rPr>
                  </w:pPr>
                  <w:r w:rsidRPr="00373786">
                    <w:rPr>
                      <w:sz w:val="20"/>
                      <w:lang w:val="ru-RU"/>
                    </w:rPr>
                    <w:t>(таблица 1.6.9)</w:t>
                  </w:r>
                </w:p>
                <w:p w14:paraId="08973002" w14:textId="77777777" w:rsidR="00066C16" w:rsidRPr="00373786" w:rsidRDefault="00066C16" w:rsidP="00066C16">
                  <w:pPr>
                    <w:pStyle w:val="TableParagraph"/>
                    <w:ind w:right="438"/>
                    <w:rPr>
                      <w:sz w:val="20"/>
                      <w:lang w:val="ru-RU"/>
                    </w:rPr>
                  </w:pPr>
                  <w:r w:rsidRPr="00373786">
                    <w:rPr>
                      <w:sz w:val="20"/>
                      <w:lang w:val="ru-RU"/>
                    </w:rPr>
                    <w:t>Правил ЕЭК ООН № 21,</w:t>
                  </w:r>
                </w:p>
                <w:p w14:paraId="2B196A82" w14:textId="77777777" w:rsidR="00066C16" w:rsidRPr="00373786" w:rsidRDefault="00066C16" w:rsidP="00066C16">
                  <w:pPr>
                    <w:pStyle w:val="TableParagraph"/>
                    <w:ind w:right="438"/>
                    <w:rPr>
                      <w:sz w:val="20"/>
                      <w:lang w:val="ru-RU"/>
                    </w:rPr>
                  </w:pPr>
                  <w:r w:rsidRPr="00373786">
                    <w:rPr>
                      <w:sz w:val="20"/>
                      <w:lang w:val="ru-RU"/>
                    </w:rPr>
                    <w:t>пункт 5,2</w:t>
                  </w:r>
                </w:p>
                <w:p w14:paraId="0917D665" w14:textId="77777777" w:rsidR="00066C16" w:rsidRPr="00373786" w:rsidRDefault="00066C16" w:rsidP="00066C16">
                  <w:pPr>
                    <w:pStyle w:val="TableParagraph"/>
                    <w:ind w:right="438"/>
                    <w:rPr>
                      <w:sz w:val="20"/>
                      <w:lang w:val="ru-RU"/>
                    </w:rPr>
                  </w:pPr>
                  <w:r w:rsidRPr="00373786">
                    <w:rPr>
                      <w:sz w:val="20"/>
                      <w:lang w:val="ru-RU"/>
                    </w:rPr>
                    <w:t>Правил ЕЭК ООН № 21,</w:t>
                  </w:r>
                </w:p>
                <w:p w14:paraId="72889A02" w14:textId="77777777" w:rsidR="00066C16" w:rsidRPr="00373786" w:rsidRDefault="00066C16" w:rsidP="00066C16">
                  <w:pPr>
                    <w:pStyle w:val="TableParagraph"/>
                    <w:ind w:right="438"/>
                    <w:rPr>
                      <w:sz w:val="20"/>
                      <w:lang w:val="ru-RU"/>
                    </w:rPr>
                  </w:pPr>
                  <w:r w:rsidRPr="00373786">
                    <w:rPr>
                      <w:sz w:val="20"/>
                      <w:lang w:val="ru-RU"/>
                    </w:rPr>
                    <w:t>пункт 5,4</w:t>
                  </w:r>
                </w:p>
              </w:tc>
              <w:tc>
                <w:tcPr>
                  <w:tcW w:w="2268" w:type="dxa"/>
                </w:tcPr>
                <w:p w14:paraId="7D893D34" w14:textId="77777777" w:rsidR="00066C16" w:rsidRPr="00373786" w:rsidRDefault="00066C16" w:rsidP="00066C16">
                  <w:pPr>
                    <w:pStyle w:val="TableParagraph"/>
                    <w:ind w:right="467"/>
                    <w:rPr>
                      <w:sz w:val="20"/>
                      <w:lang w:val="ru-RU"/>
                    </w:rPr>
                  </w:pPr>
                  <w:r w:rsidRPr="00373786">
                    <w:rPr>
                      <w:sz w:val="20"/>
                      <w:lang w:val="ru-RU"/>
                    </w:rPr>
                    <w:lastRenderedPageBreak/>
                    <w:t>ТР ТС 018/2011, Приложение 6, пункт 1.6</w:t>
                  </w:r>
                </w:p>
                <w:p w14:paraId="14FDE51C" w14:textId="77777777" w:rsidR="00066C16" w:rsidRPr="00373786" w:rsidRDefault="00066C16" w:rsidP="00066C16">
                  <w:pPr>
                    <w:pStyle w:val="TableParagraph"/>
                    <w:ind w:right="467"/>
                    <w:rPr>
                      <w:sz w:val="20"/>
                      <w:lang w:val="ru-RU"/>
                    </w:rPr>
                  </w:pPr>
                </w:p>
                <w:p w14:paraId="6B4B2854" w14:textId="77777777" w:rsidR="00066C16" w:rsidRPr="00373786" w:rsidRDefault="00066C16" w:rsidP="00066C16">
                  <w:pPr>
                    <w:pStyle w:val="TableParagraph"/>
                    <w:ind w:right="467"/>
                    <w:rPr>
                      <w:sz w:val="20"/>
                      <w:lang w:val="ru-RU"/>
                    </w:rPr>
                  </w:pPr>
                  <w:r w:rsidRPr="00373786">
                    <w:rPr>
                      <w:sz w:val="20"/>
                      <w:lang w:val="ru-RU"/>
                    </w:rPr>
                    <w:t>Визуально</w:t>
                  </w:r>
                </w:p>
              </w:tc>
              <w:tc>
                <w:tcPr>
                  <w:tcW w:w="1417" w:type="dxa"/>
                </w:tcPr>
                <w:p w14:paraId="3D571175"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045818E" w14:textId="77777777" w:rsidR="00B551F9" w:rsidRDefault="00B551F9" w:rsidP="00B551F9">
                  <w:pPr>
                    <w:spacing w:after="0" w:line="240" w:lineRule="auto"/>
                    <w:rPr>
                      <w:rFonts w:ascii="Times New Roman" w:hAnsi="Times New Roman" w:cs="Times New Roman"/>
                      <w:color w:val="FF0000"/>
                      <w:sz w:val="18"/>
                      <w:szCs w:val="18"/>
                    </w:rPr>
                  </w:pPr>
                </w:p>
                <w:p w14:paraId="15880C71" w14:textId="77777777" w:rsidR="00B551F9" w:rsidRDefault="00B551F9" w:rsidP="00B551F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F51F516" w14:textId="77777777" w:rsidR="00E321C2" w:rsidRDefault="00E321C2" w:rsidP="00E321C2">
                  <w:pPr>
                    <w:spacing w:after="0" w:line="240" w:lineRule="auto"/>
                    <w:rPr>
                      <w:rFonts w:ascii="Times New Roman" w:hAnsi="Times New Roman" w:cs="Times New Roman"/>
                      <w:color w:val="FF0000"/>
                      <w:sz w:val="18"/>
                      <w:szCs w:val="18"/>
                    </w:rPr>
                  </w:pPr>
                </w:p>
                <w:p w14:paraId="26342303"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92FF1A6" w14:textId="77777777" w:rsidR="00E321C2" w:rsidRDefault="00E321C2" w:rsidP="00E321C2">
                  <w:pPr>
                    <w:spacing w:after="0" w:line="240" w:lineRule="auto"/>
                    <w:rPr>
                      <w:rFonts w:ascii="Times New Roman" w:hAnsi="Times New Roman" w:cs="Times New Roman"/>
                      <w:color w:val="FF0000"/>
                      <w:sz w:val="18"/>
                      <w:szCs w:val="18"/>
                    </w:rPr>
                  </w:pPr>
                </w:p>
                <w:p w14:paraId="7F5632AF" w14:textId="77777777" w:rsidR="00B551F9" w:rsidRDefault="00B551F9" w:rsidP="00B551F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8E36B6C" w14:textId="77777777" w:rsidR="00E321C2" w:rsidRDefault="00E321C2" w:rsidP="00066C16">
                  <w:pPr>
                    <w:ind w:right="153"/>
                    <w:jc w:val="center"/>
                    <w:rPr>
                      <w:rFonts w:ascii="Times New Roman" w:hAnsi="Times New Roman" w:cs="Times New Roman"/>
                      <w:sz w:val="18"/>
                      <w:szCs w:val="18"/>
                    </w:rPr>
                  </w:pPr>
                </w:p>
                <w:p w14:paraId="379CCDD9" w14:textId="77777777" w:rsidR="00B551F9" w:rsidRDefault="00B551F9" w:rsidP="00B551F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591DFD7" w14:textId="77777777" w:rsidR="00B551F9" w:rsidRDefault="00B551F9" w:rsidP="00066C16">
                  <w:pPr>
                    <w:ind w:right="153"/>
                    <w:jc w:val="center"/>
                    <w:rPr>
                      <w:rFonts w:ascii="Times New Roman" w:hAnsi="Times New Roman" w:cs="Times New Roman"/>
                      <w:sz w:val="18"/>
                      <w:szCs w:val="18"/>
                    </w:rPr>
                  </w:pPr>
                </w:p>
                <w:p w14:paraId="18450510" w14:textId="77777777" w:rsidR="00B551F9" w:rsidRDefault="00B551F9" w:rsidP="00B551F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ADFF501" w14:textId="77777777" w:rsidR="00B551F9" w:rsidRDefault="00B551F9" w:rsidP="00066C16">
                  <w:pPr>
                    <w:ind w:right="153"/>
                    <w:jc w:val="center"/>
                    <w:rPr>
                      <w:rFonts w:ascii="Times New Roman" w:hAnsi="Times New Roman" w:cs="Times New Roman"/>
                      <w:sz w:val="18"/>
                      <w:szCs w:val="18"/>
                    </w:rPr>
                  </w:pPr>
                </w:p>
                <w:p w14:paraId="6CC6F80F" w14:textId="77777777" w:rsidR="00B551F9" w:rsidRDefault="00B551F9" w:rsidP="00B551F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8274958" w14:textId="77777777" w:rsidR="00B551F9" w:rsidRDefault="00B551F9" w:rsidP="00066C16">
                  <w:pPr>
                    <w:ind w:right="153"/>
                    <w:jc w:val="center"/>
                    <w:rPr>
                      <w:rFonts w:ascii="Times New Roman" w:hAnsi="Times New Roman" w:cs="Times New Roman"/>
                      <w:sz w:val="18"/>
                      <w:szCs w:val="18"/>
                    </w:rPr>
                  </w:pPr>
                </w:p>
                <w:p w14:paraId="06356C0B" w14:textId="77777777" w:rsidR="00B551F9" w:rsidRDefault="00B551F9" w:rsidP="00B551F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4A7EA8E1" w14:textId="77777777" w:rsidR="00B551F9" w:rsidRDefault="00B551F9" w:rsidP="00B551F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8219321" w14:textId="77777777" w:rsidR="00B551F9" w:rsidRDefault="00B551F9" w:rsidP="00066C16">
                  <w:pPr>
                    <w:ind w:right="153"/>
                    <w:jc w:val="center"/>
                    <w:rPr>
                      <w:rFonts w:ascii="Times New Roman" w:hAnsi="Times New Roman" w:cs="Times New Roman"/>
                      <w:sz w:val="18"/>
                      <w:szCs w:val="18"/>
                    </w:rPr>
                  </w:pPr>
                </w:p>
                <w:p w14:paraId="3B165F8F" w14:textId="77777777" w:rsidR="00B551F9" w:rsidRDefault="00B551F9" w:rsidP="00B551F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45CD37A" w14:textId="77777777" w:rsidR="00B551F9" w:rsidRDefault="00B551F9" w:rsidP="00066C16">
                  <w:pPr>
                    <w:ind w:right="153"/>
                    <w:jc w:val="center"/>
                    <w:rPr>
                      <w:rFonts w:ascii="Times New Roman" w:hAnsi="Times New Roman" w:cs="Times New Roman"/>
                      <w:sz w:val="18"/>
                      <w:szCs w:val="18"/>
                    </w:rPr>
                  </w:pPr>
                </w:p>
                <w:p w14:paraId="5829EA0D" w14:textId="77777777" w:rsidR="00F870DD" w:rsidRDefault="00F870DD" w:rsidP="00066C16">
                  <w:pPr>
                    <w:ind w:right="153"/>
                    <w:jc w:val="center"/>
                    <w:rPr>
                      <w:rFonts w:ascii="Times New Roman" w:hAnsi="Times New Roman" w:cs="Times New Roman"/>
                      <w:sz w:val="18"/>
                      <w:szCs w:val="18"/>
                    </w:rPr>
                  </w:pPr>
                </w:p>
                <w:p w14:paraId="5B04E2CA" w14:textId="77777777" w:rsidR="00F870DD" w:rsidRDefault="00F870DD" w:rsidP="00066C16">
                  <w:pPr>
                    <w:ind w:right="153"/>
                    <w:jc w:val="center"/>
                    <w:rPr>
                      <w:rFonts w:ascii="Times New Roman" w:hAnsi="Times New Roman" w:cs="Times New Roman"/>
                      <w:sz w:val="18"/>
                      <w:szCs w:val="18"/>
                    </w:rPr>
                  </w:pPr>
                </w:p>
                <w:p w14:paraId="657D5910" w14:textId="77777777" w:rsidR="00F870DD" w:rsidRDefault="00F870DD" w:rsidP="00066C16">
                  <w:pPr>
                    <w:ind w:right="153"/>
                    <w:jc w:val="center"/>
                    <w:rPr>
                      <w:rFonts w:ascii="Times New Roman" w:hAnsi="Times New Roman" w:cs="Times New Roman"/>
                      <w:sz w:val="18"/>
                      <w:szCs w:val="18"/>
                    </w:rPr>
                  </w:pPr>
                </w:p>
                <w:p w14:paraId="14CEBA6B" w14:textId="77777777" w:rsidR="00B551F9" w:rsidRDefault="00B551F9" w:rsidP="000C1E5E">
                  <w:pPr>
                    <w:ind w:right="153"/>
                    <w:jc w:val="center"/>
                    <w:rPr>
                      <w:rFonts w:ascii="Times New Roman" w:hAnsi="Times New Roman" w:cs="Times New Roman"/>
                      <w:sz w:val="18"/>
                      <w:szCs w:val="18"/>
                    </w:rPr>
                  </w:pPr>
                  <w:r>
                    <w:rPr>
                      <w:rFonts w:ascii="Times New Roman" w:hAnsi="Times New Roman" w:cs="Times New Roman"/>
                      <w:sz w:val="18"/>
                      <w:szCs w:val="18"/>
                    </w:rPr>
                    <w:t>от</w:t>
                  </w:r>
                  <w:r w:rsidR="00066C16" w:rsidRPr="00373786">
                    <w:rPr>
                      <w:rFonts w:ascii="Times New Roman" w:hAnsi="Times New Roman" w:cs="Times New Roman"/>
                      <w:sz w:val="18"/>
                      <w:szCs w:val="18"/>
                    </w:rPr>
                    <w:t>0</w:t>
                  </w:r>
                  <w:r>
                    <w:rPr>
                      <w:rFonts w:ascii="Times New Roman" w:hAnsi="Times New Roman" w:cs="Times New Roman"/>
                      <w:sz w:val="18"/>
                      <w:szCs w:val="18"/>
                    </w:rPr>
                    <w:t>до</w:t>
                  </w:r>
                  <w:r w:rsidR="00066C16" w:rsidRPr="00373786">
                    <w:rPr>
                      <w:rFonts w:ascii="Times New Roman" w:hAnsi="Times New Roman" w:cs="Times New Roman"/>
                      <w:sz w:val="18"/>
                      <w:szCs w:val="18"/>
                    </w:rPr>
                    <w:t>280</w:t>
                  </w:r>
                </w:p>
                <w:p w14:paraId="59D25B29" w14:textId="77777777" w:rsidR="00B551F9" w:rsidRPr="000C1E5E" w:rsidRDefault="00B551F9" w:rsidP="000C1E5E">
                  <w:pPr>
                    <w:ind w:right="153"/>
                    <w:jc w:val="center"/>
                    <w:rPr>
                      <w:rFonts w:ascii="Times New Roman" w:hAnsi="Times New Roman" w:cs="Times New Roman"/>
                      <w:sz w:val="18"/>
                      <w:szCs w:val="18"/>
                    </w:rPr>
                  </w:pPr>
                  <w:r>
                    <w:rPr>
                      <w:rFonts w:ascii="Times New Roman" w:hAnsi="Times New Roman" w:cs="Times New Roman"/>
                      <w:sz w:val="18"/>
                      <w:szCs w:val="18"/>
                    </w:rPr>
                    <w:t>от</w:t>
                  </w:r>
                  <w:r w:rsidR="00066C16" w:rsidRPr="00373786">
                    <w:rPr>
                      <w:rFonts w:ascii="Times New Roman" w:hAnsi="Times New Roman" w:cs="Times New Roman"/>
                      <w:sz w:val="18"/>
                      <w:szCs w:val="18"/>
                    </w:rPr>
                    <w:t>0</w:t>
                  </w:r>
                  <w:r>
                    <w:rPr>
                      <w:rFonts w:ascii="Times New Roman" w:hAnsi="Times New Roman" w:cs="Times New Roman"/>
                      <w:sz w:val="18"/>
                      <w:szCs w:val="18"/>
                    </w:rPr>
                    <w:t>до</w:t>
                  </w:r>
                  <w:r w:rsidR="00066C16" w:rsidRPr="00373786">
                    <w:rPr>
                      <w:rFonts w:ascii="Times New Roman" w:hAnsi="Times New Roman" w:cs="Times New Roman"/>
                      <w:sz w:val="18"/>
                      <w:szCs w:val="18"/>
                    </w:rPr>
                    <w:t>30 лк</w:t>
                  </w:r>
                </w:p>
                <w:p w14:paraId="760007E3" w14:textId="77777777" w:rsidR="00066C16" w:rsidRPr="00B551F9" w:rsidRDefault="000C1E5E" w:rsidP="00066C16">
                  <w:pPr>
                    <w:ind w:right="153"/>
                    <w:jc w:val="center"/>
                    <w:rPr>
                      <w:rFonts w:ascii="Times New Roman" w:hAnsi="Times New Roman" w:cs="Times New Roman"/>
                      <w:sz w:val="18"/>
                      <w:szCs w:val="18"/>
                    </w:rPr>
                  </w:pPr>
                  <w:r>
                    <w:rPr>
                      <w:rFonts w:ascii="Times New Roman" w:hAnsi="Times New Roman" w:cs="Times New Roman"/>
                      <w:sz w:val="18"/>
                      <w:szCs w:val="18"/>
                    </w:rPr>
                    <w:t>от 2-</w:t>
                  </w:r>
                  <w:r w:rsidR="00066C16" w:rsidRPr="00B551F9">
                    <w:rPr>
                      <w:rFonts w:ascii="Times New Roman" w:hAnsi="Times New Roman" w:cs="Times New Roman"/>
                      <w:sz w:val="18"/>
                      <w:szCs w:val="18"/>
                    </w:rPr>
                    <w:t>130А•ч</w:t>
                  </w:r>
                </w:p>
                <w:p w14:paraId="7A3B810E" w14:textId="77777777" w:rsidR="00066C16" w:rsidRPr="00B551F9" w:rsidRDefault="000C1E5E" w:rsidP="00066C16">
                  <w:pPr>
                    <w:ind w:right="153"/>
                    <w:jc w:val="center"/>
                    <w:rPr>
                      <w:rFonts w:ascii="Times New Roman" w:hAnsi="Times New Roman" w:cs="Times New Roman"/>
                      <w:sz w:val="18"/>
                      <w:szCs w:val="18"/>
                    </w:rPr>
                  </w:pPr>
                  <w:r>
                    <w:rPr>
                      <w:rFonts w:ascii="Times New Roman" w:hAnsi="Times New Roman" w:cs="Times New Roman"/>
                      <w:sz w:val="18"/>
                      <w:szCs w:val="18"/>
                    </w:rPr>
                    <w:t>от 2-</w:t>
                  </w:r>
                  <w:r w:rsidR="00066C16" w:rsidRPr="00B551F9">
                    <w:rPr>
                      <w:rFonts w:ascii="Times New Roman" w:hAnsi="Times New Roman" w:cs="Times New Roman"/>
                      <w:sz w:val="18"/>
                      <w:szCs w:val="18"/>
                    </w:rPr>
                    <w:t>110А•ч</w:t>
                  </w:r>
                </w:p>
                <w:p w14:paraId="57D2DE03" w14:textId="77777777" w:rsidR="00066C16" w:rsidRPr="00373786" w:rsidRDefault="000C1E5E" w:rsidP="00066C16">
                  <w:pPr>
                    <w:ind w:right="153"/>
                    <w:jc w:val="center"/>
                    <w:rPr>
                      <w:rFonts w:ascii="Times New Roman" w:hAnsi="Times New Roman" w:cs="Times New Roman"/>
                      <w:sz w:val="18"/>
                      <w:szCs w:val="18"/>
                    </w:rPr>
                  </w:pPr>
                  <w:r>
                    <w:rPr>
                      <w:rFonts w:ascii="Times New Roman" w:hAnsi="Times New Roman" w:cs="Times New Roman"/>
                      <w:sz w:val="18"/>
                      <w:szCs w:val="18"/>
                    </w:rPr>
                    <w:t>от 1.5-</w:t>
                  </w:r>
                  <w:r w:rsidR="00066C16" w:rsidRPr="00B551F9">
                    <w:rPr>
                      <w:rFonts w:ascii="Times New Roman" w:hAnsi="Times New Roman" w:cs="Times New Roman"/>
                      <w:sz w:val="18"/>
                      <w:szCs w:val="18"/>
                    </w:rPr>
                    <w:t>54А•ч</w:t>
                  </w:r>
                </w:p>
                <w:p w14:paraId="4F9BF088" w14:textId="77777777" w:rsidR="00066C16" w:rsidRPr="00373786" w:rsidRDefault="000C1E5E" w:rsidP="00066C16">
                  <w:pPr>
                    <w:ind w:right="153"/>
                    <w:jc w:val="center"/>
                    <w:rPr>
                      <w:rFonts w:ascii="Times New Roman" w:hAnsi="Times New Roman" w:cs="Times New Roman"/>
                      <w:sz w:val="18"/>
                      <w:szCs w:val="18"/>
                    </w:rPr>
                  </w:pPr>
                  <w:r>
                    <w:rPr>
                      <w:rFonts w:ascii="Times New Roman" w:hAnsi="Times New Roman" w:cs="Times New Roman"/>
                      <w:sz w:val="18"/>
                      <w:szCs w:val="18"/>
                    </w:rPr>
                    <w:t>от 12-</w:t>
                  </w:r>
                  <w:r w:rsidR="00066C16" w:rsidRPr="00373786">
                    <w:rPr>
                      <w:rFonts w:ascii="Times New Roman" w:hAnsi="Times New Roman" w:cs="Times New Roman"/>
                      <w:sz w:val="18"/>
                      <w:szCs w:val="18"/>
                    </w:rPr>
                    <w:t>700 Вт</w:t>
                  </w:r>
                </w:p>
                <w:p w14:paraId="2C676A46" w14:textId="77777777" w:rsidR="00066C16" w:rsidRPr="00373786" w:rsidRDefault="000C1E5E" w:rsidP="00250D2A">
                  <w:pPr>
                    <w:ind w:right="153"/>
                    <w:jc w:val="center"/>
                    <w:rPr>
                      <w:rFonts w:ascii="Times New Roman" w:hAnsi="Times New Roman" w:cs="Times New Roman"/>
                      <w:sz w:val="18"/>
                      <w:szCs w:val="18"/>
                    </w:rPr>
                  </w:pPr>
                  <w:r>
                    <w:rPr>
                      <w:rFonts w:ascii="Times New Roman" w:hAnsi="Times New Roman" w:cs="Times New Roman"/>
                      <w:sz w:val="18"/>
                      <w:szCs w:val="18"/>
                    </w:rPr>
                    <w:t>от 12-</w:t>
                  </w:r>
                  <w:r w:rsidR="00066C16" w:rsidRPr="00373786">
                    <w:rPr>
                      <w:rFonts w:ascii="Times New Roman" w:hAnsi="Times New Roman" w:cs="Times New Roman"/>
                      <w:sz w:val="18"/>
                      <w:szCs w:val="18"/>
                    </w:rPr>
                    <w:t>1200</w:t>
                  </w:r>
                  <w:r w:rsidR="00250D2A">
                    <w:rPr>
                      <w:rFonts w:ascii="Times New Roman" w:hAnsi="Times New Roman" w:cs="Times New Roman"/>
                      <w:sz w:val="18"/>
                      <w:szCs w:val="18"/>
                    </w:rPr>
                    <w:t xml:space="preserve"> </w:t>
                  </w:r>
                  <w:r w:rsidR="00066C16" w:rsidRPr="00373786">
                    <w:rPr>
                      <w:rFonts w:ascii="Times New Roman" w:hAnsi="Times New Roman" w:cs="Times New Roman"/>
                      <w:sz w:val="18"/>
                      <w:szCs w:val="18"/>
                    </w:rPr>
                    <w:t>Вт</w:t>
                  </w:r>
                </w:p>
                <w:p w14:paraId="1664C33E" w14:textId="77777777" w:rsidR="00066C16" w:rsidRPr="00373786" w:rsidRDefault="000C1E5E" w:rsidP="00B551F9">
                  <w:pPr>
                    <w:ind w:right="153"/>
                    <w:jc w:val="center"/>
                    <w:rPr>
                      <w:rFonts w:ascii="Times New Roman" w:hAnsi="Times New Roman" w:cs="Times New Roman"/>
                      <w:sz w:val="18"/>
                      <w:szCs w:val="18"/>
                    </w:rPr>
                  </w:pPr>
                  <w:r>
                    <w:rPr>
                      <w:rFonts w:ascii="Times New Roman" w:hAnsi="Times New Roman" w:cs="Times New Roman"/>
                      <w:sz w:val="18"/>
                      <w:szCs w:val="18"/>
                    </w:rPr>
                    <w:t>от 12-</w:t>
                  </w:r>
                  <w:r w:rsidR="00066C16" w:rsidRPr="00373786">
                    <w:rPr>
                      <w:rFonts w:ascii="Times New Roman" w:hAnsi="Times New Roman" w:cs="Times New Roman"/>
                      <w:sz w:val="18"/>
                      <w:szCs w:val="18"/>
                    </w:rPr>
                    <w:t>1500 Вт</w:t>
                  </w:r>
                </w:p>
              </w:tc>
            </w:tr>
            <w:tr w:rsidR="00066C16" w:rsidRPr="00373786" w14:paraId="541F261F" w14:textId="77777777" w:rsidTr="00732410">
              <w:trPr>
                <w:trHeight w:val="158"/>
              </w:trPr>
              <w:tc>
                <w:tcPr>
                  <w:tcW w:w="562" w:type="dxa"/>
                </w:tcPr>
                <w:p w14:paraId="2E087932" w14:textId="77777777" w:rsidR="00066C16" w:rsidRPr="00373786" w:rsidRDefault="00066C16" w:rsidP="00066C16">
                  <w:pPr>
                    <w:ind w:right="153"/>
                    <w:rPr>
                      <w:rFonts w:ascii="Times New Roman" w:hAnsi="Times New Roman" w:cs="Times New Roman"/>
                      <w:sz w:val="18"/>
                      <w:szCs w:val="18"/>
                    </w:rPr>
                  </w:pPr>
                  <w:r w:rsidRPr="00373786">
                    <w:rPr>
                      <w:rFonts w:ascii="Times New Roman" w:hAnsi="Times New Roman" w:cs="Times New Roman"/>
                      <w:sz w:val="18"/>
                      <w:szCs w:val="18"/>
                    </w:rPr>
                    <w:lastRenderedPageBreak/>
                    <w:t>30</w:t>
                  </w:r>
                </w:p>
              </w:tc>
              <w:tc>
                <w:tcPr>
                  <w:tcW w:w="3261" w:type="dxa"/>
                </w:tcPr>
                <w:p w14:paraId="161E4656" w14:textId="77777777" w:rsidR="00066C16" w:rsidRPr="00373786" w:rsidRDefault="00066C16" w:rsidP="00066C16">
                  <w:pPr>
                    <w:pStyle w:val="TableParagraph"/>
                    <w:ind w:left="105" w:right="502"/>
                    <w:jc w:val="both"/>
                    <w:rPr>
                      <w:sz w:val="20"/>
                      <w:lang w:val="ru-RU"/>
                    </w:rPr>
                  </w:pPr>
                  <w:r w:rsidRPr="00373786">
                    <w:rPr>
                      <w:sz w:val="20"/>
                      <w:lang w:val="ru-RU"/>
                    </w:rPr>
                    <w:t>Категории единичных транспортных средств N2, N3</w:t>
                  </w:r>
                </w:p>
              </w:tc>
              <w:tc>
                <w:tcPr>
                  <w:tcW w:w="5953" w:type="dxa"/>
                </w:tcPr>
                <w:p w14:paraId="227D1C8C" w14:textId="77777777" w:rsidR="00066C16" w:rsidRPr="00373786" w:rsidRDefault="00066C16" w:rsidP="00066C16">
                  <w:pPr>
                    <w:pStyle w:val="TableParagraph"/>
                    <w:rPr>
                      <w:sz w:val="20"/>
                      <w:lang w:val="ru-RU"/>
                    </w:rPr>
                  </w:pPr>
                  <w:r w:rsidRPr="00373786">
                    <w:rPr>
                      <w:sz w:val="20"/>
                      <w:lang w:val="ru-RU"/>
                    </w:rPr>
                    <w:t>-Проверка гидрооборудование автосамосвала</w:t>
                  </w:r>
                </w:p>
              </w:tc>
              <w:tc>
                <w:tcPr>
                  <w:tcW w:w="2410" w:type="dxa"/>
                </w:tcPr>
                <w:p w14:paraId="34BCEF64" w14:textId="77777777" w:rsidR="00066C16" w:rsidRPr="00373786" w:rsidRDefault="00066C16" w:rsidP="00066C16">
                  <w:pPr>
                    <w:pStyle w:val="TableParagraph"/>
                    <w:ind w:right="438"/>
                    <w:rPr>
                      <w:sz w:val="20"/>
                      <w:lang w:val="ru-RU"/>
                    </w:rPr>
                  </w:pPr>
                  <w:r w:rsidRPr="00373786">
                    <w:rPr>
                      <w:sz w:val="20"/>
                      <w:lang w:val="ru-RU"/>
                    </w:rPr>
                    <w:t>ТР ТС 018/2011,</w:t>
                  </w:r>
                </w:p>
                <w:p w14:paraId="4F38A293" w14:textId="77777777" w:rsidR="00066C16" w:rsidRPr="00373786" w:rsidRDefault="00066C16" w:rsidP="00066C16">
                  <w:pPr>
                    <w:pStyle w:val="TableParagraph"/>
                    <w:ind w:right="438"/>
                    <w:rPr>
                      <w:sz w:val="20"/>
                      <w:lang w:val="ru-RU"/>
                    </w:rPr>
                  </w:pPr>
                  <w:r w:rsidRPr="00373786">
                    <w:rPr>
                      <w:sz w:val="20"/>
                      <w:lang w:val="ru-RU"/>
                    </w:rPr>
                    <w:t>Приложение 6, пункт 1.7.1</w:t>
                  </w:r>
                </w:p>
              </w:tc>
              <w:tc>
                <w:tcPr>
                  <w:tcW w:w="2268" w:type="dxa"/>
                </w:tcPr>
                <w:p w14:paraId="4AC1B3AC" w14:textId="77777777" w:rsidR="00066C16" w:rsidRPr="00373786" w:rsidRDefault="00066C16" w:rsidP="00066C16">
                  <w:pPr>
                    <w:pStyle w:val="TableParagraph"/>
                    <w:ind w:right="467"/>
                    <w:rPr>
                      <w:sz w:val="20"/>
                      <w:lang w:val="ru-RU"/>
                    </w:rPr>
                  </w:pPr>
                  <w:r w:rsidRPr="00373786">
                    <w:rPr>
                      <w:sz w:val="20"/>
                      <w:lang w:val="ru-RU"/>
                    </w:rPr>
                    <w:t>ТР ТС 018/2011,</w:t>
                  </w:r>
                </w:p>
                <w:p w14:paraId="0416B843" w14:textId="77777777" w:rsidR="00066C16" w:rsidRPr="00373786" w:rsidRDefault="00066C16" w:rsidP="00066C16">
                  <w:pPr>
                    <w:pStyle w:val="TableParagraph"/>
                    <w:ind w:right="467"/>
                    <w:rPr>
                      <w:sz w:val="20"/>
                      <w:lang w:val="ru-RU"/>
                    </w:rPr>
                  </w:pPr>
                  <w:r w:rsidRPr="00373786">
                    <w:rPr>
                      <w:sz w:val="20"/>
                      <w:lang w:val="ru-RU"/>
                    </w:rPr>
                    <w:t>Приложение 6, пункт 1.7 Визуально</w:t>
                  </w:r>
                </w:p>
              </w:tc>
              <w:tc>
                <w:tcPr>
                  <w:tcW w:w="1417" w:type="dxa"/>
                </w:tcPr>
                <w:p w14:paraId="76A78F98"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53CAF56" w14:textId="77777777" w:rsidR="00066C16" w:rsidRPr="00373786" w:rsidRDefault="00066C16" w:rsidP="00066C16">
                  <w:pPr>
                    <w:ind w:right="153"/>
                    <w:jc w:val="center"/>
                    <w:rPr>
                      <w:rFonts w:ascii="Times New Roman" w:hAnsi="Times New Roman" w:cs="Times New Roman"/>
                      <w:sz w:val="18"/>
                      <w:szCs w:val="18"/>
                    </w:rPr>
                  </w:pPr>
                </w:p>
              </w:tc>
            </w:tr>
            <w:tr w:rsidR="00066C16" w:rsidRPr="00373786" w14:paraId="4F72E187" w14:textId="77777777" w:rsidTr="00732410">
              <w:trPr>
                <w:trHeight w:val="158"/>
              </w:trPr>
              <w:tc>
                <w:tcPr>
                  <w:tcW w:w="562" w:type="dxa"/>
                </w:tcPr>
                <w:p w14:paraId="4A064FB9" w14:textId="77777777" w:rsidR="00066C16" w:rsidRPr="00373786" w:rsidRDefault="00066C16" w:rsidP="00066C16">
                  <w:pPr>
                    <w:ind w:right="153"/>
                    <w:rPr>
                      <w:rFonts w:ascii="Times New Roman" w:hAnsi="Times New Roman" w:cs="Times New Roman"/>
                      <w:sz w:val="18"/>
                      <w:szCs w:val="18"/>
                    </w:rPr>
                  </w:pPr>
                  <w:r w:rsidRPr="00373786">
                    <w:rPr>
                      <w:rFonts w:ascii="Times New Roman" w:hAnsi="Times New Roman" w:cs="Times New Roman"/>
                      <w:sz w:val="18"/>
                      <w:szCs w:val="18"/>
                    </w:rPr>
                    <w:t>31</w:t>
                  </w:r>
                </w:p>
              </w:tc>
              <w:tc>
                <w:tcPr>
                  <w:tcW w:w="3261" w:type="dxa"/>
                </w:tcPr>
                <w:p w14:paraId="6F2D4B97" w14:textId="77777777" w:rsidR="00066C16" w:rsidRPr="00373786" w:rsidRDefault="00066C16" w:rsidP="00066C16">
                  <w:pPr>
                    <w:pStyle w:val="TableParagraph"/>
                    <w:ind w:left="105" w:right="502"/>
                    <w:jc w:val="both"/>
                    <w:rPr>
                      <w:sz w:val="20"/>
                      <w:lang w:val="ru-RU"/>
                    </w:rPr>
                  </w:pPr>
                  <w:r w:rsidRPr="00373786">
                    <w:rPr>
                      <w:sz w:val="20"/>
                      <w:lang w:val="ru-RU"/>
                    </w:rPr>
                    <w:t>Категории единичных транспортных средств N2, N3</w:t>
                  </w:r>
                </w:p>
              </w:tc>
              <w:tc>
                <w:tcPr>
                  <w:tcW w:w="5953" w:type="dxa"/>
                </w:tcPr>
                <w:p w14:paraId="37B9C276" w14:textId="77777777" w:rsidR="00066C16" w:rsidRPr="00373786" w:rsidRDefault="00066C16" w:rsidP="00066C16">
                  <w:pPr>
                    <w:pStyle w:val="TableParagraph"/>
                    <w:rPr>
                      <w:sz w:val="20"/>
                      <w:lang w:val="ru-RU"/>
                    </w:rPr>
                  </w:pPr>
                  <w:r w:rsidRPr="00373786">
                    <w:rPr>
                      <w:sz w:val="20"/>
                      <w:lang w:val="ru-RU"/>
                    </w:rPr>
                    <w:t>-Проверка конструкции автоцементовоза</w:t>
                  </w:r>
                </w:p>
              </w:tc>
              <w:tc>
                <w:tcPr>
                  <w:tcW w:w="2410" w:type="dxa"/>
                </w:tcPr>
                <w:p w14:paraId="6C660434" w14:textId="77777777" w:rsidR="00066C16" w:rsidRPr="00373786" w:rsidRDefault="00066C16" w:rsidP="00066C16">
                  <w:pPr>
                    <w:pStyle w:val="TableParagraph"/>
                    <w:ind w:right="438"/>
                    <w:rPr>
                      <w:sz w:val="20"/>
                      <w:lang w:val="ru-RU"/>
                    </w:rPr>
                  </w:pPr>
                  <w:r w:rsidRPr="00373786">
                    <w:rPr>
                      <w:sz w:val="20"/>
                      <w:lang w:val="ru-RU"/>
                    </w:rPr>
                    <w:t>ТР ТС 018/2011,</w:t>
                  </w:r>
                </w:p>
                <w:p w14:paraId="20BC28D7" w14:textId="77777777" w:rsidR="00066C16" w:rsidRPr="00373786" w:rsidRDefault="00066C16" w:rsidP="00066C16">
                  <w:pPr>
                    <w:pStyle w:val="TableParagraph"/>
                    <w:ind w:right="438"/>
                    <w:rPr>
                      <w:sz w:val="20"/>
                      <w:lang w:val="ru-RU"/>
                    </w:rPr>
                  </w:pPr>
                  <w:r w:rsidRPr="00373786">
                    <w:rPr>
                      <w:sz w:val="20"/>
                      <w:lang w:val="ru-RU"/>
                    </w:rPr>
                    <w:t>Приложение 6, пункт 1.8.</w:t>
                  </w:r>
                </w:p>
              </w:tc>
              <w:tc>
                <w:tcPr>
                  <w:tcW w:w="2268" w:type="dxa"/>
                </w:tcPr>
                <w:p w14:paraId="6D7793F3" w14:textId="77777777" w:rsidR="00066C16" w:rsidRPr="00373786" w:rsidRDefault="00066C16" w:rsidP="00066C16">
                  <w:pPr>
                    <w:pStyle w:val="TableParagraph"/>
                    <w:ind w:right="467"/>
                    <w:rPr>
                      <w:sz w:val="20"/>
                      <w:lang w:val="ru-RU"/>
                    </w:rPr>
                  </w:pPr>
                  <w:r w:rsidRPr="00373786">
                    <w:rPr>
                      <w:sz w:val="20"/>
                      <w:lang w:val="ru-RU"/>
                    </w:rPr>
                    <w:t>ТР ТС 018/2011,</w:t>
                  </w:r>
                </w:p>
                <w:p w14:paraId="1F73B4EF" w14:textId="77777777" w:rsidR="00066C16" w:rsidRPr="00373786" w:rsidRDefault="00066C16" w:rsidP="00066C16">
                  <w:pPr>
                    <w:pStyle w:val="TableParagraph"/>
                    <w:ind w:right="467"/>
                    <w:rPr>
                      <w:sz w:val="20"/>
                      <w:lang w:val="ru-RU"/>
                    </w:rPr>
                  </w:pPr>
                  <w:r w:rsidRPr="00373786">
                    <w:rPr>
                      <w:sz w:val="20"/>
                      <w:lang w:val="ru-RU"/>
                    </w:rPr>
                    <w:t>Приложение 6, пункт 1.8</w:t>
                  </w:r>
                </w:p>
              </w:tc>
              <w:tc>
                <w:tcPr>
                  <w:tcW w:w="1417" w:type="dxa"/>
                </w:tcPr>
                <w:p w14:paraId="34F0FEC8"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C6AFCD9" w14:textId="77777777" w:rsidR="00066C16" w:rsidRPr="00373786" w:rsidRDefault="00066C16" w:rsidP="00066C16">
                  <w:pPr>
                    <w:ind w:right="153"/>
                    <w:jc w:val="center"/>
                    <w:rPr>
                      <w:rFonts w:ascii="Times New Roman" w:hAnsi="Times New Roman" w:cs="Times New Roman"/>
                      <w:sz w:val="18"/>
                      <w:szCs w:val="18"/>
                    </w:rPr>
                  </w:pPr>
                </w:p>
              </w:tc>
            </w:tr>
            <w:tr w:rsidR="00066C16" w:rsidRPr="00373786" w14:paraId="12D3049E" w14:textId="77777777" w:rsidTr="00732410">
              <w:trPr>
                <w:trHeight w:val="158"/>
              </w:trPr>
              <w:tc>
                <w:tcPr>
                  <w:tcW w:w="562" w:type="dxa"/>
                </w:tcPr>
                <w:p w14:paraId="0542E9F0" w14:textId="77777777" w:rsidR="00066C16" w:rsidRPr="00373786" w:rsidRDefault="00066C16" w:rsidP="00066C16">
                  <w:pPr>
                    <w:ind w:right="153"/>
                    <w:rPr>
                      <w:rFonts w:ascii="Times New Roman" w:hAnsi="Times New Roman" w:cs="Times New Roman"/>
                      <w:sz w:val="18"/>
                      <w:szCs w:val="18"/>
                    </w:rPr>
                  </w:pPr>
                  <w:r w:rsidRPr="00373786">
                    <w:rPr>
                      <w:rFonts w:ascii="Times New Roman" w:hAnsi="Times New Roman" w:cs="Times New Roman"/>
                      <w:sz w:val="18"/>
                      <w:szCs w:val="18"/>
                    </w:rPr>
                    <w:lastRenderedPageBreak/>
                    <w:t>32</w:t>
                  </w:r>
                </w:p>
              </w:tc>
              <w:tc>
                <w:tcPr>
                  <w:tcW w:w="3261" w:type="dxa"/>
                </w:tcPr>
                <w:p w14:paraId="73155342" w14:textId="77777777" w:rsidR="00066C16" w:rsidRPr="00373786" w:rsidRDefault="00066C16" w:rsidP="00066C16">
                  <w:pPr>
                    <w:pStyle w:val="TableParagraph"/>
                    <w:ind w:left="105" w:right="502"/>
                    <w:jc w:val="both"/>
                    <w:rPr>
                      <w:sz w:val="20"/>
                      <w:lang w:val="ru-RU"/>
                    </w:rPr>
                  </w:pPr>
                  <w:r w:rsidRPr="00373786">
                    <w:rPr>
                      <w:sz w:val="20"/>
                      <w:lang w:val="ru-RU"/>
                    </w:rPr>
                    <w:t>Категории единичных транспортных средств N1, N2, N3</w:t>
                  </w:r>
                </w:p>
              </w:tc>
              <w:tc>
                <w:tcPr>
                  <w:tcW w:w="5953" w:type="dxa"/>
                </w:tcPr>
                <w:p w14:paraId="1427F83A" w14:textId="77777777" w:rsidR="00066C16" w:rsidRPr="00373786" w:rsidRDefault="00066C16" w:rsidP="00066C16">
                  <w:pPr>
                    <w:pStyle w:val="TableParagraph"/>
                    <w:rPr>
                      <w:sz w:val="20"/>
                      <w:lang w:val="ru-RU"/>
                    </w:rPr>
                  </w:pPr>
                  <w:r w:rsidRPr="00373786">
                    <w:rPr>
                      <w:sz w:val="20"/>
                      <w:lang w:val="ru-RU"/>
                    </w:rPr>
                    <w:t>-Визуальная проверка</w:t>
                  </w:r>
                </w:p>
                <w:p w14:paraId="5C6A7640" w14:textId="77777777" w:rsidR="00066C16" w:rsidRPr="00373786" w:rsidRDefault="00066C16" w:rsidP="00066C16">
                  <w:pPr>
                    <w:pStyle w:val="TableParagraph"/>
                    <w:rPr>
                      <w:sz w:val="20"/>
                      <w:lang w:val="ru-RU"/>
                    </w:rPr>
                  </w:pPr>
                  <w:r w:rsidRPr="00373786">
                    <w:rPr>
                      <w:sz w:val="20"/>
                      <w:lang w:val="ru-RU"/>
                    </w:rPr>
                    <w:t>автоэвакуаторов наличием проблесковыми маячками оранжевого цвета.</w:t>
                  </w:r>
                </w:p>
                <w:p w14:paraId="7B476364" w14:textId="77777777" w:rsidR="00066C16" w:rsidRPr="00373786" w:rsidRDefault="00066C16" w:rsidP="00066C16">
                  <w:pPr>
                    <w:pStyle w:val="TableParagraph"/>
                    <w:rPr>
                      <w:sz w:val="20"/>
                      <w:lang w:val="ru-RU"/>
                    </w:rPr>
                  </w:pPr>
                  <w:r w:rsidRPr="00373786">
                    <w:rPr>
                      <w:sz w:val="20"/>
                      <w:lang w:val="ru-RU"/>
                    </w:rPr>
                    <w:t>-Проверка гидрооборудование</w:t>
                  </w:r>
                </w:p>
              </w:tc>
              <w:tc>
                <w:tcPr>
                  <w:tcW w:w="2410" w:type="dxa"/>
                </w:tcPr>
                <w:p w14:paraId="7CBCF3FA" w14:textId="77777777" w:rsidR="00066C16" w:rsidRPr="00373786" w:rsidRDefault="00066C16" w:rsidP="00066C16">
                  <w:pPr>
                    <w:pStyle w:val="TableParagraph"/>
                    <w:ind w:right="438"/>
                    <w:rPr>
                      <w:sz w:val="20"/>
                      <w:lang w:val="ru-RU"/>
                    </w:rPr>
                  </w:pPr>
                  <w:r w:rsidRPr="00373786">
                    <w:rPr>
                      <w:sz w:val="20"/>
                      <w:lang w:val="ru-RU"/>
                    </w:rPr>
                    <w:t>ТР ТС 018/2011,</w:t>
                  </w:r>
                </w:p>
                <w:p w14:paraId="77E8B960" w14:textId="77777777" w:rsidR="00066C16" w:rsidRPr="00373786" w:rsidRDefault="00066C16" w:rsidP="00066C16">
                  <w:pPr>
                    <w:pStyle w:val="TableParagraph"/>
                    <w:ind w:right="438"/>
                    <w:rPr>
                      <w:sz w:val="20"/>
                      <w:lang w:val="ru-RU"/>
                    </w:rPr>
                  </w:pPr>
                  <w:r w:rsidRPr="00373786">
                    <w:rPr>
                      <w:sz w:val="20"/>
                      <w:lang w:val="ru-RU"/>
                    </w:rPr>
                    <w:t>Приложение 6, пункт 1.9.1</w:t>
                  </w:r>
                </w:p>
                <w:p w14:paraId="361C85F2" w14:textId="77777777" w:rsidR="00066C16" w:rsidRPr="00373786" w:rsidRDefault="00066C16" w:rsidP="00066C16">
                  <w:pPr>
                    <w:pStyle w:val="TableParagraph"/>
                    <w:ind w:right="438"/>
                    <w:rPr>
                      <w:sz w:val="20"/>
                      <w:lang w:val="ru-RU"/>
                    </w:rPr>
                  </w:pPr>
                  <w:r w:rsidRPr="00373786">
                    <w:rPr>
                      <w:sz w:val="20"/>
                      <w:lang w:val="ru-RU"/>
                    </w:rPr>
                    <w:t>Приложение 6, пункт 1.9.2</w:t>
                  </w:r>
                </w:p>
                <w:p w14:paraId="7F4B684E" w14:textId="77777777" w:rsidR="00066C16" w:rsidRPr="00373786" w:rsidRDefault="00066C16" w:rsidP="00066C16">
                  <w:pPr>
                    <w:pStyle w:val="TableParagraph"/>
                    <w:ind w:right="438"/>
                    <w:rPr>
                      <w:sz w:val="20"/>
                      <w:lang w:val="ru-RU"/>
                    </w:rPr>
                  </w:pPr>
                  <w:r w:rsidRPr="00373786">
                    <w:rPr>
                      <w:sz w:val="20"/>
                      <w:lang w:val="ru-RU"/>
                    </w:rPr>
                    <w:t>Приложение 6, пункт 2.2. Правила ЕЭК ООН № 65-00</w:t>
                  </w:r>
                </w:p>
              </w:tc>
              <w:tc>
                <w:tcPr>
                  <w:tcW w:w="2268" w:type="dxa"/>
                </w:tcPr>
                <w:p w14:paraId="0AED7EE9" w14:textId="77777777" w:rsidR="00066C16" w:rsidRPr="00373786" w:rsidRDefault="00066C16" w:rsidP="00066C16">
                  <w:pPr>
                    <w:pStyle w:val="TableParagraph"/>
                    <w:ind w:right="467"/>
                    <w:rPr>
                      <w:sz w:val="20"/>
                      <w:lang w:val="ru-RU"/>
                    </w:rPr>
                  </w:pPr>
                  <w:r w:rsidRPr="00373786">
                    <w:rPr>
                      <w:sz w:val="20"/>
                      <w:lang w:val="ru-RU"/>
                    </w:rPr>
                    <w:t>ТР ТС 018/2011,</w:t>
                  </w:r>
                </w:p>
                <w:p w14:paraId="542A6CD0" w14:textId="77777777" w:rsidR="00066C16" w:rsidRPr="00373786" w:rsidRDefault="00066C16" w:rsidP="00066C16">
                  <w:pPr>
                    <w:pStyle w:val="TableParagraph"/>
                    <w:ind w:right="467"/>
                    <w:rPr>
                      <w:sz w:val="20"/>
                      <w:lang w:val="ru-RU"/>
                    </w:rPr>
                  </w:pPr>
                  <w:r w:rsidRPr="00373786">
                    <w:rPr>
                      <w:sz w:val="20"/>
                      <w:lang w:val="ru-RU"/>
                    </w:rPr>
                    <w:t>Приложение 6, пункт 1.9</w:t>
                  </w:r>
                </w:p>
              </w:tc>
              <w:tc>
                <w:tcPr>
                  <w:tcW w:w="1417" w:type="dxa"/>
                </w:tcPr>
                <w:p w14:paraId="7A9D3BEE"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D110787" w14:textId="77777777" w:rsidR="00066C16" w:rsidRDefault="00066C16" w:rsidP="00066C16">
                  <w:pPr>
                    <w:ind w:right="153"/>
                    <w:jc w:val="center"/>
                    <w:rPr>
                      <w:rFonts w:ascii="Times New Roman" w:hAnsi="Times New Roman" w:cs="Times New Roman"/>
                      <w:sz w:val="18"/>
                      <w:szCs w:val="18"/>
                    </w:rPr>
                  </w:pPr>
                </w:p>
                <w:p w14:paraId="115ABFCE" w14:textId="77777777" w:rsidR="00B551F9" w:rsidRDefault="00B551F9" w:rsidP="00B551F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17CFBC1" w14:textId="77777777" w:rsidR="00B551F9" w:rsidRPr="00373786" w:rsidRDefault="00B551F9" w:rsidP="00066C16">
                  <w:pPr>
                    <w:ind w:right="153"/>
                    <w:jc w:val="center"/>
                    <w:rPr>
                      <w:rFonts w:ascii="Times New Roman" w:hAnsi="Times New Roman" w:cs="Times New Roman"/>
                      <w:sz w:val="18"/>
                      <w:szCs w:val="18"/>
                    </w:rPr>
                  </w:pPr>
                </w:p>
              </w:tc>
            </w:tr>
            <w:tr w:rsidR="00066C16" w:rsidRPr="00373786" w14:paraId="31790933" w14:textId="77777777" w:rsidTr="00732410">
              <w:trPr>
                <w:trHeight w:val="158"/>
              </w:trPr>
              <w:tc>
                <w:tcPr>
                  <w:tcW w:w="562" w:type="dxa"/>
                </w:tcPr>
                <w:p w14:paraId="4464CB49" w14:textId="77777777" w:rsidR="00066C16" w:rsidRPr="00373786" w:rsidRDefault="00066C16" w:rsidP="00066C16">
                  <w:pPr>
                    <w:ind w:right="153"/>
                    <w:rPr>
                      <w:rFonts w:ascii="Times New Roman" w:hAnsi="Times New Roman" w:cs="Times New Roman"/>
                      <w:sz w:val="18"/>
                      <w:szCs w:val="18"/>
                    </w:rPr>
                  </w:pPr>
                  <w:r w:rsidRPr="00373786">
                    <w:rPr>
                      <w:rFonts w:ascii="Times New Roman" w:hAnsi="Times New Roman" w:cs="Times New Roman"/>
                      <w:sz w:val="18"/>
                      <w:szCs w:val="18"/>
                    </w:rPr>
                    <w:t>33</w:t>
                  </w:r>
                </w:p>
              </w:tc>
              <w:tc>
                <w:tcPr>
                  <w:tcW w:w="3261" w:type="dxa"/>
                </w:tcPr>
                <w:p w14:paraId="69D77799" w14:textId="77777777" w:rsidR="00066C16" w:rsidRPr="00373786" w:rsidRDefault="00066C16" w:rsidP="00066C16">
                  <w:pPr>
                    <w:pStyle w:val="TableParagraph"/>
                    <w:ind w:left="105" w:right="502"/>
                    <w:jc w:val="both"/>
                    <w:rPr>
                      <w:sz w:val="20"/>
                      <w:lang w:val="ru-RU"/>
                    </w:rPr>
                  </w:pPr>
                  <w:r w:rsidRPr="00373786">
                    <w:rPr>
                      <w:sz w:val="20"/>
                      <w:lang w:val="ru-RU"/>
                    </w:rPr>
                    <w:t>Категории единичных транспортных средств М1, М2, М3</w:t>
                  </w:r>
                </w:p>
              </w:tc>
              <w:tc>
                <w:tcPr>
                  <w:tcW w:w="5953" w:type="dxa"/>
                </w:tcPr>
                <w:p w14:paraId="0A141EBF" w14:textId="77777777" w:rsidR="00066C16" w:rsidRPr="00373786" w:rsidRDefault="00066C16" w:rsidP="00066C16">
                  <w:pPr>
                    <w:pStyle w:val="TableParagraph"/>
                    <w:rPr>
                      <w:sz w:val="20"/>
                      <w:lang w:val="ru-RU"/>
                    </w:rPr>
                  </w:pPr>
                  <w:r w:rsidRPr="00373786">
                    <w:rPr>
                      <w:sz w:val="20"/>
                      <w:lang w:val="ru-RU"/>
                    </w:rPr>
                    <w:t>-Визуальная проверка окраски медицинских комплексов</w:t>
                  </w:r>
                </w:p>
              </w:tc>
              <w:tc>
                <w:tcPr>
                  <w:tcW w:w="2410" w:type="dxa"/>
                </w:tcPr>
                <w:p w14:paraId="40EC4A05" w14:textId="77777777" w:rsidR="00066C16" w:rsidRPr="00373786" w:rsidRDefault="00066C16" w:rsidP="00066C16">
                  <w:pPr>
                    <w:pStyle w:val="TableParagraph"/>
                    <w:ind w:right="438"/>
                    <w:rPr>
                      <w:sz w:val="20"/>
                      <w:lang w:val="ru-RU"/>
                    </w:rPr>
                  </w:pPr>
                  <w:r w:rsidRPr="00373786">
                    <w:rPr>
                      <w:sz w:val="20"/>
                      <w:lang w:val="ru-RU"/>
                    </w:rPr>
                    <w:t>ТР ТС 018/2011,</w:t>
                  </w:r>
                </w:p>
                <w:p w14:paraId="43E08A57" w14:textId="77777777" w:rsidR="00066C16" w:rsidRPr="00373786" w:rsidRDefault="00066C16" w:rsidP="00066C16">
                  <w:pPr>
                    <w:pStyle w:val="TableParagraph"/>
                    <w:ind w:right="438"/>
                    <w:rPr>
                      <w:sz w:val="20"/>
                      <w:lang w:val="ru-RU"/>
                    </w:rPr>
                  </w:pPr>
                  <w:r w:rsidRPr="00373786">
                    <w:rPr>
                      <w:sz w:val="20"/>
                      <w:lang w:val="ru-RU"/>
                    </w:rPr>
                    <w:t>Приложение 6, пункт 1.10.</w:t>
                  </w:r>
                </w:p>
              </w:tc>
              <w:tc>
                <w:tcPr>
                  <w:tcW w:w="2268" w:type="dxa"/>
                </w:tcPr>
                <w:p w14:paraId="1828145C" w14:textId="77777777" w:rsidR="00066C16" w:rsidRPr="00373786" w:rsidRDefault="00066C16" w:rsidP="00066C16">
                  <w:pPr>
                    <w:pStyle w:val="TableParagraph"/>
                    <w:ind w:right="467"/>
                    <w:rPr>
                      <w:sz w:val="20"/>
                      <w:lang w:val="ru-RU"/>
                    </w:rPr>
                  </w:pPr>
                  <w:r w:rsidRPr="00373786">
                    <w:rPr>
                      <w:sz w:val="20"/>
                      <w:lang w:val="ru-RU"/>
                    </w:rPr>
                    <w:t>ТР ТС 018/2011,</w:t>
                  </w:r>
                </w:p>
                <w:p w14:paraId="54A1BE59" w14:textId="77777777" w:rsidR="00066C16" w:rsidRPr="00373786" w:rsidRDefault="00066C16" w:rsidP="00066C16">
                  <w:pPr>
                    <w:pStyle w:val="TableParagraph"/>
                    <w:ind w:right="467"/>
                    <w:rPr>
                      <w:sz w:val="20"/>
                      <w:lang w:val="ru-RU"/>
                    </w:rPr>
                  </w:pPr>
                  <w:r w:rsidRPr="00373786">
                    <w:rPr>
                      <w:sz w:val="20"/>
                      <w:lang w:val="ru-RU"/>
                    </w:rPr>
                    <w:t>Приложение 6, пункт 1.10</w:t>
                  </w:r>
                </w:p>
              </w:tc>
              <w:tc>
                <w:tcPr>
                  <w:tcW w:w="1417" w:type="dxa"/>
                </w:tcPr>
                <w:p w14:paraId="5C104D9F"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87EBF2D" w14:textId="77777777" w:rsidR="00066C16" w:rsidRPr="00373786" w:rsidRDefault="00066C16" w:rsidP="00066C16">
                  <w:pPr>
                    <w:ind w:right="153"/>
                    <w:jc w:val="center"/>
                    <w:rPr>
                      <w:rFonts w:ascii="Times New Roman" w:hAnsi="Times New Roman" w:cs="Times New Roman"/>
                      <w:sz w:val="18"/>
                      <w:szCs w:val="18"/>
                    </w:rPr>
                  </w:pPr>
                </w:p>
              </w:tc>
            </w:tr>
            <w:tr w:rsidR="00066C16" w:rsidRPr="00373786" w14:paraId="70DFD006" w14:textId="77777777" w:rsidTr="00732410">
              <w:trPr>
                <w:trHeight w:val="158"/>
              </w:trPr>
              <w:tc>
                <w:tcPr>
                  <w:tcW w:w="562" w:type="dxa"/>
                </w:tcPr>
                <w:p w14:paraId="0B62BA14" w14:textId="77777777" w:rsidR="00066C16" w:rsidRPr="00373786" w:rsidRDefault="00066C16" w:rsidP="00066C16">
                  <w:pPr>
                    <w:ind w:right="153"/>
                    <w:rPr>
                      <w:rFonts w:ascii="Times New Roman" w:hAnsi="Times New Roman" w:cs="Times New Roman"/>
                      <w:sz w:val="18"/>
                      <w:szCs w:val="18"/>
                    </w:rPr>
                  </w:pPr>
                  <w:r w:rsidRPr="00373786">
                    <w:rPr>
                      <w:rFonts w:ascii="Times New Roman" w:hAnsi="Times New Roman" w:cs="Times New Roman"/>
                      <w:sz w:val="18"/>
                      <w:szCs w:val="18"/>
                    </w:rPr>
                    <w:t>34</w:t>
                  </w:r>
                </w:p>
              </w:tc>
              <w:tc>
                <w:tcPr>
                  <w:tcW w:w="3261" w:type="dxa"/>
                </w:tcPr>
                <w:p w14:paraId="65894EDB" w14:textId="77777777" w:rsidR="00066C16" w:rsidRPr="00373786" w:rsidRDefault="00066C16" w:rsidP="00066C16">
                  <w:pPr>
                    <w:pStyle w:val="TableParagraph"/>
                    <w:ind w:left="105" w:right="502"/>
                    <w:jc w:val="both"/>
                    <w:rPr>
                      <w:sz w:val="20"/>
                      <w:lang w:val="ru-RU"/>
                    </w:rPr>
                  </w:pPr>
                  <w:r w:rsidRPr="00373786">
                    <w:rPr>
                      <w:sz w:val="20"/>
                      <w:lang w:val="ru-RU"/>
                    </w:rPr>
                    <w:t>транспортных средств N2, N3</w:t>
                  </w:r>
                </w:p>
              </w:tc>
              <w:tc>
                <w:tcPr>
                  <w:tcW w:w="5953" w:type="dxa"/>
                </w:tcPr>
                <w:p w14:paraId="5FA30D3C" w14:textId="77777777" w:rsidR="00066C16" w:rsidRPr="00373786" w:rsidRDefault="00066C16" w:rsidP="00066C16">
                  <w:pPr>
                    <w:pStyle w:val="TableParagraph"/>
                    <w:rPr>
                      <w:sz w:val="20"/>
                      <w:lang w:val="ru-RU"/>
                    </w:rPr>
                  </w:pPr>
                  <w:r w:rsidRPr="00373786">
                    <w:rPr>
                      <w:sz w:val="20"/>
                      <w:lang w:val="ru-RU"/>
                    </w:rPr>
                    <w:t>- Проверка геометрических замеров угла поперечной статической устойчивости пожарного автомобиля</w:t>
                  </w:r>
                </w:p>
                <w:p w14:paraId="0D3FA34C" w14:textId="77777777" w:rsidR="00066C16" w:rsidRPr="00373786" w:rsidRDefault="00066C16" w:rsidP="00066C16">
                  <w:pPr>
                    <w:pStyle w:val="TableParagraph"/>
                    <w:rPr>
                      <w:sz w:val="20"/>
                      <w:lang w:val="ru-RU"/>
                    </w:rPr>
                  </w:pPr>
                  <w:r w:rsidRPr="00373786">
                    <w:rPr>
                      <w:sz w:val="20"/>
                      <w:lang w:val="ru-RU"/>
                    </w:rPr>
                    <w:t>- световозвращающими элементами или</w:t>
                  </w:r>
                </w:p>
                <w:p w14:paraId="5D684EAF" w14:textId="77777777" w:rsidR="00066C16" w:rsidRPr="00373786" w:rsidRDefault="00066C16" w:rsidP="00066C16">
                  <w:pPr>
                    <w:pStyle w:val="TableParagraph"/>
                    <w:rPr>
                      <w:sz w:val="20"/>
                      <w:lang w:val="ru-RU"/>
                    </w:rPr>
                  </w:pPr>
                  <w:r w:rsidRPr="00373786">
                    <w:rPr>
                      <w:sz w:val="20"/>
                      <w:lang w:val="ru-RU"/>
                    </w:rPr>
                    <w:t>другими сигнальными устройствами,</w:t>
                  </w:r>
                </w:p>
                <w:p w14:paraId="059F72A2" w14:textId="77777777" w:rsidR="00066C16" w:rsidRPr="00373786" w:rsidRDefault="00066C16" w:rsidP="00066C16">
                  <w:pPr>
                    <w:pStyle w:val="TableParagraph"/>
                    <w:rPr>
                      <w:sz w:val="20"/>
                      <w:lang w:val="ru-RU"/>
                    </w:rPr>
                  </w:pPr>
                  <w:r w:rsidRPr="00373786">
                    <w:rPr>
                      <w:sz w:val="20"/>
                      <w:lang w:val="ru-RU"/>
                    </w:rPr>
                    <w:t>указывающими габариты пожарного</w:t>
                  </w:r>
                </w:p>
                <w:p w14:paraId="50FD6946" w14:textId="77777777" w:rsidR="00066C16" w:rsidRPr="00373786" w:rsidRDefault="00066C16" w:rsidP="00066C16">
                  <w:pPr>
                    <w:pStyle w:val="TableParagraph"/>
                    <w:rPr>
                      <w:sz w:val="20"/>
                      <w:lang w:val="ru-RU"/>
                    </w:rPr>
                  </w:pPr>
                  <w:r w:rsidRPr="00373786">
                    <w:rPr>
                      <w:sz w:val="20"/>
                      <w:lang w:val="ru-RU"/>
                    </w:rPr>
                    <w:t>автомобиля</w:t>
                  </w:r>
                </w:p>
                <w:p w14:paraId="24BC73A7" w14:textId="77777777" w:rsidR="00066C16" w:rsidRPr="00373786" w:rsidRDefault="00066C16" w:rsidP="00066C16">
                  <w:pPr>
                    <w:pStyle w:val="TableParagraph"/>
                    <w:rPr>
                      <w:sz w:val="20"/>
                      <w:lang w:val="ru-RU"/>
                    </w:rPr>
                  </w:pPr>
                  <w:r w:rsidRPr="00373786">
                    <w:rPr>
                      <w:sz w:val="20"/>
                      <w:lang w:val="ru-RU"/>
                    </w:rPr>
                    <w:t>-Визуальная проверка наличие на</w:t>
                  </w:r>
                </w:p>
                <w:p w14:paraId="6CADA39C" w14:textId="77777777" w:rsidR="00066C16" w:rsidRPr="00373786" w:rsidRDefault="00066C16" w:rsidP="00066C16">
                  <w:pPr>
                    <w:pStyle w:val="TableParagraph"/>
                    <w:rPr>
                      <w:sz w:val="20"/>
                      <w:lang w:val="ru-RU"/>
                    </w:rPr>
                  </w:pPr>
                  <w:r w:rsidRPr="00373786">
                    <w:rPr>
                      <w:sz w:val="20"/>
                      <w:lang w:val="ru-RU"/>
                    </w:rPr>
                    <w:t>комбинации приборов у водителя световых</w:t>
                  </w:r>
                </w:p>
                <w:p w14:paraId="5C6A7E9F" w14:textId="77777777" w:rsidR="00066C16" w:rsidRPr="00373786" w:rsidRDefault="00066C16" w:rsidP="00066C16">
                  <w:pPr>
                    <w:pStyle w:val="TableParagraph"/>
                    <w:rPr>
                      <w:sz w:val="20"/>
                      <w:lang w:val="ru-RU"/>
                    </w:rPr>
                  </w:pPr>
                  <w:r w:rsidRPr="00373786">
                    <w:rPr>
                      <w:sz w:val="20"/>
                      <w:lang w:val="ru-RU"/>
                    </w:rPr>
                    <w:t>индикаторов, сигнализирующие об</w:t>
                  </w:r>
                </w:p>
                <w:p w14:paraId="7C8889C7" w14:textId="77777777" w:rsidR="00066C16" w:rsidRPr="00373786" w:rsidRDefault="00066C16" w:rsidP="00066C16">
                  <w:pPr>
                    <w:pStyle w:val="TableParagraph"/>
                    <w:rPr>
                      <w:sz w:val="20"/>
                      <w:lang w:val="ru-RU"/>
                    </w:rPr>
                  </w:pPr>
                  <w:r w:rsidRPr="00373786">
                    <w:rPr>
                      <w:sz w:val="20"/>
                      <w:lang w:val="ru-RU"/>
                    </w:rPr>
                    <w:t>открытых дверях, установке выносных опор,</w:t>
                  </w:r>
                </w:p>
                <w:p w14:paraId="1D1A8657" w14:textId="77777777" w:rsidR="00066C16" w:rsidRPr="00373786" w:rsidRDefault="00066C16" w:rsidP="00066C16">
                  <w:pPr>
                    <w:pStyle w:val="TableParagraph"/>
                    <w:rPr>
                      <w:sz w:val="20"/>
                      <w:lang w:val="ru-RU"/>
                    </w:rPr>
                  </w:pPr>
                  <w:r w:rsidRPr="00373786">
                    <w:rPr>
                      <w:sz w:val="20"/>
                      <w:lang w:val="ru-RU"/>
                    </w:rPr>
                    <w:t>поднятии осветительных мачт и других</w:t>
                  </w:r>
                </w:p>
                <w:p w14:paraId="1DA07294" w14:textId="77777777" w:rsidR="00066C16" w:rsidRPr="00373786" w:rsidRDefault="00066C16" w:rsidP="00066C16">
                  <w:pPr>
                    <w:pStyle w:val="TableParagraph"/>
                    <w:rPr>
                      <w:sz w:val="20"/>
                      <w:lang w:val="ru-RU"/>
                    </w:rPr>
                  </w:pPr>
                  <w:r w:rsidRPr="00373786">
                    <w:rPr>
                      <w:sz w:val="20"/>
                      <w:lang w:val="ru-RU"/>
                    </w:rPr>
                    <w:t>условиях, препятствующих движению</w:t>
                  </w:r>
                </w:p>
                <w:p w14:paraId="2F58495F" w14:textId="77777777" w:rsidR="00066C16" w:rsidRPr="00373786" w:rsidRDefault="00066C16" w:rsidP="00066C16">
                  <w:pPr>
                    <w:pStyle w:val="TableParagraph"/>
                    <w:rPr>
                      <w:sz w:val="20"/>
                      <w:lang w:val="ru-RU"/>
                    </w:rPr>
                  </w:pPr>
                  <w:r w:rsidRPr="00373786">
                    <w:rPr>
                      <w:sz w:val="20"/>
                      <w:lang w:val="ru-RU"/>
                    </w:rPr>
                    <w:t>пожарного автомобиля.</w:t>
                  </w:r>
                </w:p>
                <w:p w14:paraId="69037E6D" w14:textId="77777777" w:rsidR="00066C16" w:rsidRPr="00373786" w:rsidRDefault="00066C16" w:rsidP="00066C16">
                  <w:pPr>
                    <w:pStyle w:val="TableParagraph"/>
                    <w:rPr>
                      <w:sz w:val="20"/>
                      <w:lang w:val="ru-RU"/>
                    </w:rPr>
                  </w:pPr>
                  <w:r w:rsidRPr="00373786">
                    <w:rPr>
                      <w:sz w:val="20"/>
                      <w:lang w:val="ru-RU"/>
                    </w:rPr>
                    <w:t>-Визуальная проверка расположение поперечных волнолом (перегородки,</w:t>
                  </w:r>
                </w:p>
                <w:p w14:paraId="46160F49" w14:textId="77777777" w:rsidR="00066C16" w:rsidRPr="00373786" w:rsidRDefault="00066C16" w:rsidP="00066C16">
                  <w:pPr>
                    <w:pStyle w:val="TableParagraph"/>
                    <w:rPr>
                      <w:sz w:val="20"/>
                      <w:lang w:val="ru-RU"/>
                    </w:rPr>
                  </w:pPr>
                  <w:r w:rsidRPr="00373786">
                    <w:rPr>
                      <w:sz w:val="20"/>
                      <w:lang w:val="ru-RU"/>
                    </w:rPr>
                    <w:t>губчатый заполнитель и т.п.),</w:t>
                  </w:r>
                </w:p>
                <w:p w14:paraId="57554EBE" w14:textId="77777777" w:rsidR="00066C16" w:rsidRPr="00373786" w:rsidRDefault="00066C16" w:rsidP="00066C16">
                  <w:pPr>
                    <w:pStyle w:val="TableParagraph"/>
                    <w:rPr>
                      <w:sz w:val="20"/>
                      <w:lang w:val="ru-RU"/>
                    </w:rPr>
                  </w:pPr>
                  <w:r w:rsidRPr="00373786">
                    <w:rPr>
                      <w:sz w:val="20"/>
                      <w:lang w:val="ru-RU"/>
                    </w:rPr>
                    <w:t>обеспечивающие гашение колебаний</w:t>
                  </w:r>
                </w:p>
                <w:p w14:paraId="7EBAA616" w14:textId="77777777" w:rsidR="00066C16" w:rsidRPr="00373786" w:rsidRDefault="00066C16" w:rsidP="00066C16">
                  <w:pPr>
                    <w:pStyle w:val="TableParagraph"/>
                    <w:rPr>
                      <w:sz w:val="20"/>
                      <w:lang w:val="ru-RU"/>
                    </w:rPr>
                  </w:pPr>
                  <w:r w:rsidRPr="00373786">
                    <w:rPr>
                      <w:sz w:val="20"/>
                      <w:lang w:val="ru-RU"/>
                    </w:rPr>
                    <w:t>жидкости при движении автомобиля.</w:t>
                  </w:r>
                </w:p>
                <w:p w14:paraId="59829CBE" w14:textId="77777777" w:rsidR="00066C16" w:rsidRPr="00373786" w:rsidRDefault="00066C16" w:rsidP="00066C16">
                  <w:pPr>
                    <w:pStyle w:val="TableParagraph"/>
                    <w:rPr>
                      <w:sz w:val="20"/>
                      <w:lang w:val="ru-RU"/>
                    </w:rPr>
                  </w:pPr>
                  <w:r w:rsidRPr="00373786">
                    <w:rPr>
                      <w:sz w:val="20"/>
                      <w:lang w:val="ru-RU"/>
                    </w:rPr>
                    <w:t>Установка продольного волнолома</w:t>
                  </w:r>
                </w:p>
                <w:p w14:paraId="02C3FD85" w14:textId="77777777" w:rsidR="00066C16" w:rsidRPr="00373786" w:rsidRDefault="00066C16" w:rsidP="00066C16">
                  <w:pPr>
                    <w:pStyle w:val="TableParagraph"/>
                    <w:rPr>
                      <w:sz w:val="20"/>
                      <w:lang w:val="ru-RU"/>
                    </w:rPr>
                  </w:pPr>
                  <w:r w:rsidRPr="00373786">
                    <w:rPr>
                      <w:sz w:val="20"/>
                      <w:lang w:val="ru-RU"/>
                    </w:rPr>
                    <w:t>обязательна</w:t>
                  </w:r>
                </w:p>
                <w:p w14:paraId="33E17849" w14:textId="77777777" w:rsidR="00066C16" w:rsidRPr="00373786" w:rsidRDefault="00066C16" w:rsidP="00066C16">
                  <w:pPr>
                    <w:pStyle w:val="TableParagraph"/>
                    <w:rPr>
                      <w:sz w:val="20"/>
                      <w:lang w:val="ru-RU"/>
                    </w:rPr>
                  </w:pPr>
                  <w:r w:rsidRPr="00373786">
                    <w:rPr>
                      <w:sz w:val="20"/>
                      <w:lang w:val="ru-RU"/>
                    </w:rPr>
                    <w:t>-Визуальная проверка наличие двумя противооткатными упорами.</w:t>
                  </w:r>
                </w:p>
                <w:p w14:paraId="6BD05F5D" w14:textId="77777777" w:rsidR="00066C16" w:rsidRPr="00373786" w:rsidRDefault="00066C16" w:rsidP="00066C16">
                  <w:pPr>
                    <w:pStyle w:val="TableParagraph"/>
                    <w:rPr>
                      <w:sz w:val="20"/>
                      <w:lang w:val="ru-RU"/>
                    </w:rPr>
                  </w:pPr>
                  <w:r w:rsidRPr="00373786">
                    <w:rPr>
                      <w:sz w:val="20"/>
                      <w:lang w:val="ru-RU"/>
                    </w:rPr>
                    <w:t>-Проверка осветительной мачты</w:t>
                  </w:r>
                </w:p>
                <w:p w14:paraId="33E75145" w14:textId="77777777" w:rsidR="00066C16" w:rsidRPr="00373786" w:rsidRDefault="00066C16" w:rsidP="00066C16">
                  <w:pPr>
                    <w:pStyle w:val="TableParagraph"/>
                    <w:rPr>
                      <w:sz w:val="20"/>
                      <w:lang w:val="ru-RU"/>
                    </w:rPr>
                  </w:pPr>
                  <w:r w:rsidRPr="00373786">
                    <w:rPr>
                      <w:sz w:val="20"/>
                      <w:lang w:val="ru-RU"/>
                    </w:rPr>
                    <w:t>-Проверка безопасности к пожарным автомобилям, оборудованным стрелой или</w:t>
                  </w:r>
                </w:p>
                <w:p w14:paraId="4C259FDA" w14:textId="77777777" w:rsidR="00066C16" w:rsidRPr="00373786" w:rsidRDefault="00066C16" w:rsidP="00066C16">
                  <w:pPr>
                    <w:pStyle w:val="TableParagraph"/>
                    <w:rPr>
                      <w:sz w:val="20"/>
                      <w:lang w:val="ru-RU"/>
                    </w:rPr>
                  </w:pPr>
                  <w:r w:rsidRPr="00373786">
                    <w:rPr>
                      <w:sz w:val="20"/>
                      <w:lang w:val="ru-RU"/>
                    </w:rPr>
                    <w:t>комплектом колен (автолестница,</w:t>
                  </w:r>
                </w:p>
                <w:p w14:paraId="5A725B97" w14:textId="77777777" w:rsidR="00066C16" w:rsidRPr="00373786" w:rsidRDefault="00066C16" w:rsidP="00066C16">
                  <w:pPr>
                    <w:pStyle w:val="TableParagraph"/>
                    <w:rPr>
                      <w:sz w:val="20"/>
                      <w:lang w:val="ru-RU"/>
                    </w:rPr>
                  </w:pPr>
                  <w:r w:rsidRPr="00373786">
                    <w:rPr>
                      <w:sz w:val="20"/>
                      <w:lang w:val="ru-RU"/>
                    </w:rPr>
                    <w:lastRenderedPageBreak/>
                    <w:t>автоподъемник пожарный коленчатый,</w:t>
                  </w:r>
                </w:p>
                <w:p w14:paraId="7030912F" w14:textId="77777777" w:rsidR="00066C16" w:rsidRPr="00373786" w:rsidRDefault="00066C16" w:rsidP="00066C16">
                  <w:pPr>
                    <w:pStyle w:val="TableParagraph"/>
                    <w:rPr>
                      <w:sz w:val="20"/>
                      <w:lang w:val="ru-RU"/>
                    </w:rPr>
                  </w:pPr>
                  <w:r w:rsidRPr="00373786">
                    <w:rPr>
                      <w:sz w:val="20"/>
                      <w:lang w:val="ru-RU"/>
                    </w:rPr>
                    <w:t>пожарный пеноподъемник).</w:t>
                  </w:r>
                </w:p>
              </w:tc>
              <w:tc>
                <w:tcPr>
                  <w:tcW w:w="2410" w:type="dxa"/>
                </w:tcPr>
                <w:p w14:paraId="123EB668" w14:textId="77777777" w:rsidR="00066C16" w:rsidRPr="00373786" w:rsidRDefault="00066C16" w:rsidP="00066C16">
                  <w:pPr>
                    <w:pStyle w:val="TableParagraph"/>
                    <w:ind w:right="438"/>
                    <w:rPr>
                      <w:sz w:val="20"/>
                      <w:lang w:val="ru-RU"/>
                    </w:rPr>
                  </w:pPr>
                  <w:r w:rsidRPr="00373786">
                    <w:rPr>
                      <w:sz w:val="20"/>
                      <w:lang w:val="ru-RU"/>
                    </w:rPr>
                    <w:lastRenderedPageBreak/>
                    <w:t>ТР ТС 018/2011,</w:t>
                  </w:r>
                </w:p>
                <w:p w14:paraId="0AE870DA" w14:textId="77777777" w:rsidR="00066C16" w:rsidRPr="00373786" w:rsidRDefault="00066C16" w:rsidP="00066C16">
                  <w:pPr>
                    <w:pStyle w:val="TableParagraph"/>
                    <w:ind w:right="438"/>
                    <w:rPr>
                      <w:sz w:val="20"/>
                      <w:lang w:val="ru-RU"/>
                    </w:rPr>
                  </w:pPr>
                  <w:r w:rsidRPr="00373786">
                    <w:rPr>
                      <w:sz w:val="20"/>
                      <w:lang w:val="ru-RU"/>
                    </w:rPr>
                    <w:t>Приложение 6, пункт 1.11.1</w:t>
                  </w:r>
                </w:p>
              </w:tc>
              <w:tc>
                <w:tcPr>
                  <w:tcW w:w="2268" w:type="dxa"/>
                </w:tcPr>
                <w:p w14:paraId="123E1019" w14:textId="77777777" w:rsidR="00066C16" w:rsidRPr="00373786" w:rsidRDefault="00066C16" w:rsidP="00066C16">
                  <w:pPr>
                    <w:pStyle w:val="TableParagraph"/>
                    <w:ind w:right="467"/>
                    <w:rPr>
                      <w:sz w:val="20"/>
                      <w:lang w:val="ru-RU"/>
                    </w:rPr>
                  </w:pPr>
                  <w:r w:rsidRPr="00373786">
                    <w:rPr>
                      <w:sz w:val="20"/>
                      <w:lang w:val="ru-RU"/>
                    </w:rPr>
                    <w:t>ТР ТС 018/2011, Приложение 6, пункт 1.11</w:t>
                  </w:r>
                </w:p>
              </w:tc>
              <w:tc>
                <w:tcPr>
                  <w:tcW w:w="1417" w:type="dxa"/>
                </w:tcPr>
                <w:p w14:paraId="71FC4BB2"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6F0E9D7" w14:textId="77777777" w:rsidR="00066C16" w:rsidRDefault="00066C16" w:rsidP="00066C16">
                  <w:pPr>
                    <w:ind w:right="153"/>
                    <w:jc w:val="center"/>
                    <w:rPr>
                      <w:rFonts w:ascii="Times New Roman" w:hAnsi="Times New Roman" w:cs="Times New Roman"/>
                      <w:sz w:val="18"/>
                      <w:szCs w:val="18"/>
                    </w:rPr>
                  </w:pPr>
                </w:p>
                <w:p w14:paraId="1347D8D1" w14:textId="77777777" w:rsidR="00B551F9" w:rsidRDefault="00B551F9" w:rsidP="00B551F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6557935" w14:textId="77777777" w:rsidR="00B551F9" w:rsidRDefault="00B551F9" w:rsidP="00066C16">
                  <w:pPr>
                    <w:ind w:right="153"/>
                    <w:jc w:val="center"/>
                    <w:rPr>
                      <w:rFonts w:ascii="Times New Roman" w:hAnsi="Times New Roman" w:cs="Times New Roman"/>
                      <w:sz w:val="18"/>
                      <w:szCs w:val="18"/>
                    </w:rPr>
                  </w:pPr>
                </w:p>
                <w:p w14:paraId="5817B155" w14:textId="77777777" w:rsidR="00B551F9" w:rsidRDefault="00B551F9" w:rsidP="00B551F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FFAE3DF" w14:textId="77777777" w:rsidR="00B551F9" w:rsidRDefault="00B551F9" w:rsidP="00066C16">
                  <w:pPr>
                    <w:ind w:right="153"/>
                    <w:jc w:val="center"/>
                    <w:rPr>
                      <w:rFonts w:ascii="Times New Roman" w:hAnsi="Times New Roman" w:cs="Times New Roman"/>
                      <w:sz w:val="18"/>
                      <w:szCs w:val="18"/>
                    </w:rPr>
                  </w:pPr>
                </w:p>
                <w:p w14:paraId="77049B41" w14:textId="77777777" w:rsidR="00F870DD" w:rsidRDefault="00F870DD" w:rsidP="00F870DD">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6C50421" w14:textId="77777777" w:rsidR="00B551F9" w:rsidRDefault="00B551F9" w:rsidP="00066C16">
                  <w:pPr>
                    <w:ind w:right="153"/>
                    <w:jc w:val="center"/>
                    <w:rPr>
                      <w:rFonts w:ascii="Times New Roman" w:hAnsi="Times New Roman" w:cs="Times New Roman"/>
                      <w:sz w:val="18"/>
                      <w:szCs w:val="18"/>
                    </w:rPr>
                  </w:pPr>
                </w:p>
                <w:p w14:paraId="4F3C0EAC" w14:textId="77777777" w:rsidR="00B551F9" w:rsidRDefault="00B551F9" w:rsidP="00066C16">
                  <w:pPr>
                    <w:ind w:right="153"/>
                    <w:jc w:val="center"/>
                    <w:rPr>
                      <w:rFonts w:ascii="Times New Roman" w:hAnsi="Times New Roman" w:cs="Times New Roman"/>
                      <w:sz w:val="18"/>
                      <w:szCs w:val="18"/>
                    </w:rPr>
                  </w:pPr>
                </w:p>
                <w:p w14:paraId="4E0BCE86" w14:textId="77777777" w:rsidR="00B551F9" w:rsidRDefault="00B551F9" w:rsidP="00066C16">
                  <w:pPr>
                    <w:ind w:right="153"/>
                    <w:jc w:val="center"/>
                    <w:rPr>
                      <w:rFonts w:ascii="Times New Roman" w:hAnsi="Times New Roman" w:cs="Times New Roman"/>
                      <w:sz w:val="18"/>
                      <w:szCs w:val="18"/>
                    </w:rPr>
                  </w:pPr>
                </w:p>
                <w:p w14:paraId="35FED60E" w14:textId="77777777" w:rsidR="00B551F9" w:rsidRDefault="00B551F9" w:rsidP="00B551F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C6695BB" w14:textId="77777777" w:rsidR="00B551F9" w:rsidRDefault="00B551F9" w:rsidP="00066C16">
                  <w:pPr>
                    <w:ind w:right="153"/>
                    <w:jc w:val="center"/>
                    <w:rPr>
                      <w:rFonts w:ascii="Times New Roman" w:hAnsi="Times New Roman" w:cs="Times New Roman"/>
                      <w:sz w:val="18"/>
                      <w:szCs w:val="18"/>
                    </w:rPr>
                  </w:pPr>
                </w:p>
                <w:p w14:paraId="568AD4B7" w14:textId="77777777" w:rsidR="00B551F9" w:rsidRDefault="00B551F9" w:rsidP="00B551F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70F49A6" w14:textId="77777777" w:rsidR="00B551F9" w:rsidRDefault="00B551F9" w:rsidP="00066C16">
                  <w:pPr>
                    <w:ind w:right="153"/>
                    <w:jc w:val="center"/>
                    <w:rPr>
                      <w:rFonts w:ascii="Times New Roman" w:hAnsi="Times New Roman" w:cs="Times New Roman"/>
                      <w:sz w:val="18"/>
                      <w:szCs w:val="18"/>
                    </w:rPr>
                  </w:pPr>
                </w:p>
                <w:p w14:paraId="10891EA1" w14:textId="77777777" w:rsidR="00B551F9" w:rsidRDefault="00B551F9" w:rsidP="00B551F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768B83D" w14:textId="77777777" w:rsidR="00B551F9" w:rsidRDefault="00B551F9" w:rsidP="00066C16">
                  <w:pPr>
                    <w:ind w:right="153"/>
                    <w:jc w:val="center"/>
                    <w:rPr>
                      <w:rFonts w:ascii="Times New Roman" w:hAnsi="Times New Roman" w:cs="Times New Roman"/>
                      <w:sz w:val="18"/>
                      <w:szCs w:val="18"/>
                    </w:rPr>
                  </w:pPr>
                </w:p>
                <w:p w14:paraId="0770ED61" w14:textId="77777777" w:rsidR="00B551F9" w:rsidRDefault="00B551F9" w:rsidP="00B551F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24F6766" w14:textId="77777777" w:rsidR="00B551F9" w:rsidRDefault="00B551F9" w:rsidP="00066C16">
                  <w:pPr>
                    <w:ind w:right="153"/>
                    <w:jc w:val="center"/>
                    <w:rPr>
                      <w:rFonts w:ascii="Times New Roman" w:hAnsi="Times New Roman" w:cs="Times New Roman"/>
                      <w:sz w:val="18"/>
                      <w:szCs w:val="18"/>
                    </w:rPr>
                  </w:pPr>
                </w:p>
                <w:p w14:paraId="0B3E80A3" w14:textId="77777777" w:rsidR="00B551F9" w:rsidRDefault="00B551F9" w:rsidP="00B551F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77D992C0" w14:textId="77777777" w:rsidR="00B551F9" w:rsidRPr="00373786" w:rsidRDefault="00B551F9" w:rsidP="00B551F9">
                  <w:pPr>
                    <w:ind w:right="153"/>
                    <w:rPr>
                      <w:rFonts w:ascii="Times New Roman" w:hAnsi="Times New Roman" w:cs="Times New Roman"/>
                      <w:sz w:val="18"/>
                      <w:szCs w:val="18"/>
                    </w:rPr>
                  </w:pPr>
                </w:p>
              </w:tc>
            </w:tr>
            <w:tr w:rsidR="00066C16" w:rsidRPr="00373786" w14:paraId="3F4470B8" w14:textId="77777777" w:rsidTr="00732410">
              <w:trPr>
                <w:trHeight w:val="158"/>
              </w:trPr>
              <w:tc>
                <w:tcPr>
                  <w:tcW w:w="562" w:type="dxa"/>
                </w:tcPr>
                <w:p w14:paraId="553C752F" w14:textId="77777777" w:rsidR="00066C16" w:rsidRPr="00373786" w:rsidRDefault="00066C16" w:rsidP="00066C16">
                  <w:pPr>
                    <w:ind w:right="153"/>
                    <w:rPr>
                      <w:rFonts w:ascii="Times New Roman" w:hAnsi="Times New Roman" w:cs="Times New Roman"/>
                      <w:sz w:val="18"/>
                      <w:szCs w:val="18"/>
                    </w:rPr>
                  </w:pPr>
                  <w:r w:rsidRPr="00373786">
                    <w:rPr>
                      <w:rFonts w:ascii="Times New Roman" w:hAnsi="Times New Roman" w:cs="Times New Roman"/>
                      <w:sz w:val="18"/>
                      <w:szCs w:val="18"/>
                    </w:rPr>
                    <w:lastRenderedPageBreak/>
                    <w:t>35</w:t>
                  </w:r>
                </w:p>
              </w:tc>
              <w:tc>
                <w:tcPr>
                  <w:tcW w:w="3261" w:type="dxa"/>
                </w:tcPr>
                <w:p w14:paraId="0B68616C" w14:textId="77777777" w:rsidR="00066C16" w:rsidRPr="00373786" w:rsidRDefault="00066C16" w:rsidP="00066C16">
                  <w:pPr>
                    <w:pStyle w:val="TableParagraph"/>
                    <w:ind w:left="105" w:right="502"/>
                    <w:jc w:val="both"/>
                    <w:rPr>
                      <w:sz w:val="20"/>
                      <w:lang w:val="ru-RU"/>
                    </w:rPr>
                  </w:pPr>
                  <w:r w:rsidRPr="00373786">
                    <w:rPr>
                      <w:sz w:val="20"/>
                      <w:lang w:val="ru-RU"/>
                    </w:rPr>
                    <w:t>Категории единичных транспортных средств М1, М2, М3</w:t>
                  </w:r>
                </w:p>
              </w:tc>
              <w:tc>
                <w:tcPr>
                  <w:tcW w:w="5953" w:type="dxa"/>
                </w:tcPr>
                <w:p w14:paraId="3E6E1B71" w14:textId="77777777" w:rsidR="00066C16" w:rsidRPr="00373786" w:rsidRDefault="00066C16" w:rsidP="00066C16">
                  <w:pPr>
                    <w:pStyle w:val="TableParagraph"/>
                    <w:rPr>
                      <w:sz w:val="20"/>
                      <w:lang w:val="ru-RU"/>
                    </w:rPr>
                  </w:pPr>
                  <w:r w:rsidRPr="00373786">
                    <w:rPr>
                      <w:sz w:val="20"/>
                      <w:lang w:val="ru-RU"/>
                    </w:rPr>
                    <w:t>-Проверка транспортных средств для аварийно-спасательных служб и для милиции (полиции)</w:t>
                  </w:r>
                </w:p>
              </w:tc>
              <w:tc>
                <w:tcPr>
                  <w:tcW w:w="2410" w:type="dxa"/>
                </w:tcPr>
                <w:p w14:paraId="211F822A" w14:textId="77777777" w:rsidR="00066C16" w:rsidRPr="00373786" w:rsidRDefault="00066C16" w:rsidP="00066C16">
                  <w:pPr>
                    <w:pStyle w:val="TableParagraph"/>
                    <w:ind w:right="438"/>
                    <w:rPr>
                      <w:sz w:val="20"/>
                      <w:lang w:val="ru-RU"/>
                    </w:rPr>
                  </w:pPr>
                  <w:r w:rsidRPr="00373786">
                    <w:rPr>
                      <w:sz w:val="20"/>
                      <w:lang w:val="ru-RU"/>
                    </w:rPr>
                    <w:t>ТР ТС 018/2011,</w:t>
                  </w:r>
                </w:p>
                <w:p w14:paraId="50D13D01" w14:textId="77777777" w:rsidR="00066C16" w:rsidRPr="00373786" w:rsidRDefault="00066C16" w:rsidP="00066C16">
                  <w:pPr>
                    <w:pStyle w:val="TableParagraph"/>
                    <w:ind w:right="438"/>
                    <w:rPr>
                      <w:sz w:val="20"/>
                      <w:lang w:val="ru-RU"/>
                    </w:rPr>
                  </w:pPr>
                  <w:r w:rsidRPr="00373786">
                    <w:rPr>
                      <w:sz w:val="20"/>
                      <w:lang w:val="ru-RU"/>
                    </w:rPr>
                    <w:t>Приложение 6, пункт 1.12.1</w:t>
                  </w:r>
                </w:p>
                <w:p w14:paraId="061E2E9A" w14:textId="77777777" w:rsidR="00066C16" w:rsidRPr="00373786" w:rsidRDefault="00066C16" w:rsidP="00066C16">
                  <w:pPr>
                    <w:pStyle w:val="TableParagraph"/>
                    <w:ind w:right="438"/>
                    <w:rPr>
                      <w:sz w:val="20"/>
                      <w:lang w:val="ru-RU"/>
                    </w:rPr>
                  </w:pPr>
                  <w:r w:rsidRPr="00373786">
                    <w:rPr>
                      <w:sz w:val="20"/>
                      <w:lang w:val="ru-RU"/>
                    </w:rPr>
                    <w:t>Приложение 6, пункт 2.4</w:t>
                  </w:r>
                </w:p>
              </w:tc>
              <w:tc>
                <w:tcPr>
                  <w:tcW w:w="2268" w:type="dxa"/>
                </w:tcPr>
                <w:p w14:paraId="4EEE7840" w14:textId="77777777" w:rsidR="00066C16" w:rsidRPr="00373786" w:rsidRDefault="00066C16" w:rsidP="00066C16">
                  <w:pPr>
                    <w:pStyle w:val="TableParagraph"/>
                    <w:ind w:right="467"/>
                    <w:rPr>
                      <w:sz w:val="20"/>
                      <w:lang w:val="ru-RU"/>
                    </w:rPr>
                  </w:pPr>
                  <w:r w:rsidRPr="00373786">
                    <w:rPr>
                      <w:sz w:val="20"/>
                      <w:lang w:val="ru-RU"/>
                    </w:rPr>
                    <w:t>ТР ТС 018/2011, Приложение 6, пункт 1.12</w:t>
                  </w:r>
                </w:p>
              </w:tc>
              <w:tc>
                <w:tcPr>
                  <w:tcW w:w="1417" w:type="dxa"/>
                </w:tcPr>
                <w:p w14:paraId="2D8812D5"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8473837" w14:textId="77777777" w:rsidR="00066C16" w:rsidRPr="00373786" w:rsidRDefault="00066C16" w:rsidP="00066C16">
                  <w:pPr>
                    <w:ind w:right="153"/>
                    <w:jc w:val="center"/>
                    <w:rPr>
                      <w:rFonts w:ascii="Times New Roman" w:hAnsi="Times New Roman" w:cs="Times New Roman"/>
                      <w:sz w:val="18"/>
                      <w:szCs w:val="18"/>
                    </w:rPr>
                  </w:pPr>
                </w:p>
              </w:tc>
            </w:tr>
            <w:tr w:rsidR="00066C16" w:rsidRPr="00373786" w14:paraId="1EF1AA0C" w14:textId="77777777" w:rsidTr="00732410">
              <w:trPr>
                <w:trHeight w:val="158"/>
              </w:trPr>
              <w:tc>
                <w:tcPr>
                  <w:tcW w:w="562" w:type="dxa"/>
                </w:tcPr>
                <w:p w14:paraId="3FA51B69" w14:textId="77777777" w:rsidR="00066C16" w:rsidRPr="00373786" w:rsidRDefault="00066C16" w:rsidP="00066C16">
                  <w:pPr>
                    <w:ind w:right="153"/>
                    <w:rPr>
                      <w:rFonts w:ascii="Times New Roman" w:hAnsi="Times New Roman" w:cs="Times New Roman"/>
                      <w:sz w:val="18"/>
                      <w:szCs w:val="18"/>
                    </w:rPr>
                  </w:pPr>
                  <w:r w:rsidRPr="00373786">
                    <w:rPr>
                      <w:rFonts w:ascii="Times New Roman" w:hAnsi="Times New Roman" w:cs="Times New Roman"/>
                      <w:sz w:val="18"/>
                      <w:szCs w:val="18"/>
                    </w:rPr>
                    <w:t>36</w:t>
                  </w:r>
                </w:p>
              </w:tc>
              <w:tc>
                <w:tcPr>
                  <w:tcW w:w="3261" w:type="dxa"/>
                </w:tcPr>
                <w:p w14:paraId="3C195972" w14:textId="77777777" w:rsidR="00066C16" w:rsidRPr="00373786" w:rsidRDefault="00066C16" w:rsidP="00066C16">
                  <w:pPr>
                    <w:pStyle w:val="TableParagraph"/>
                    <w:ind w:left="105" w:right="502"/>
                    <w:jc w:val="both"/>
                    <w:rPr>
                      <w:sz w:val="20"/>
                      <w:lang w:val="ru-RU"/>
                    </w:rPr>
                  </w:pPr>
                  <w:r w:rsidRPr="00373786">
                    <w:rPr>
                      <w:sz w:val="20"/>
                      <w:lang w:val="ru-RU"/>
                    </w:rPr>
                    <w:t>Категории единичных транспортных средств N1, N2, N3</w:t>
                  </w:r>
                </w:p>
                <w:p w14:paraId="33893D23" w14:textId="77777777" w:rsidR="00066C16" w:rsidRPr="00373786" w:rsidRDefault="00066C16" w:rsidP="00066C16">
                  <w:pPr>
                    <w:pStyle w:val="TableParagraph"/>
                    <w:ind w:left="105" w:right="502"/>
                    <w:jc w:val="both"/>
                    <w:rPr>
                      <w:sz w:val="20"/>
                      <w:lang w:val="ru-RU"/>
                    </w:rPr>
                  </w:pPr>
                  <w:r w:rsidRPr="00373786">
                    <w:rPr>
                      <w:sz w:val="20"/>
                      <w:lang w:val="ru-RU"/>
                    </w:rPr>
                    <w:t>О1, О2, О3, О4</w:t>
                  </w:r>
                </w:p>
              </w:tc>
              <w:tc>
                <w:tcPr>
                  <w:tcW w:w="5953" w:type="dxa"/>
                </w:tcPr>
                <w:p w14:paraId="32FB2F92" w14:textId="77777777" w:rsidR="00066C16" w:rsidRPr="00373786" w:rsidRDefault="00066C16" w:rsidP="00066C16">
                  <w:pPr>
                    <w:pStyle w:val="TableParagraph"/>
                    <w:rPr>
                      <w:sz w:val="20"/>
                      <w:lang w:val="ru-RU"/>
                    </w:rPr>
                  </w:pPr>
                  <w:r w:rsidRPr="00373786">
                    <w:rPr>
                      <w:sz w:val="20"/>
                      <w:lang w:val="ru-RU"/>
                    </w:rPr>
                    <w:t>-Визуальная проверка составных частей спецоборудования (в том числе провода, кабели, соединительная арматура, трубопроводы и т.п.)</w:t>
                  </w:r>
                </w:p>
              </w:tc>
              <w:tc>
                <w:tcPr>
                  <w:tcW w:w="2410" w:type="dxa"/>
                </w:tcPr>
                <w:p w14:paraId="695CD54B" w14:textId="77777777" w:rsidR="00066C16" w:rsidRPr="00373786" w:rsidRDefault="00066C16" w:rsidP="00066C16">
                  <w:pPr>
                    <w:pStyle w:val="TableParagraph"/>
                    <w:ind w:right="438"/>
                    <w:rPr>
                      <w:sz w:val="20"/>
                      <w:lang w:val="ru-RU"/>
                    </w:rPr>
                  </w:pPr>
                  <w:r w:rsidRPr="00373786">
                    <w:rPr>
                      <w:sz w:val="20"/>
                      <w:lang w:val="ru-RU"/>
                    </w:rPr>
                    <w:t>ТР ТС 018/2011,</w:t>
                  </w:r>
                </w:p>
                <w:p w14:paraId="296F959C" w14:textId="77777777" w:rsidR="00066C16" w:rsidRPr="00373786" w:rsidRDefault="00066C16" w:rsidP="00066C16">
                  <w:pPr>
                    <w:pStyle w:val="TableParagraph"/>
                    <w:ind w:right="438"/>
                    <w:rPr>
                      <w:sz w:val="20"/>
                      <w:lang w:val="ru-RU"/>
                    </w:rPr>
                  </w:pPr>
                  <w:r w:rsidRPr="00373786">
                    <w:rPr>
                      <w:sz w:val="20"/>
                      <w:lang w:val="ru-RU"/>
                    </w:rPr>
                    <w:t>Приложение 6, пункт 1.13.1</w:t>
                  </w:r>
                </w:p>
              </w:tc>
              <w:tc>
                <w:tcPr>
                  <w:tcW w:w="2268" w:type="dxa"/>
                </w:tcPr>
                <w:p w14:paraId="38CB42B6" w14:textId="77777777" w:rsidR="00066C16" w:rsidRPr="00373786" w:rsidRDefault="00066C16" w:rsidP="00066C16">
                  <w:pPr>
                    <w:pStyle w:val="TableParagraph"/>
                    <w:ind w:right="467"/>
                    <w:rPr>
                      <w:sz w:val="20"/>
                      <w:lang w:val="ru-RU"/>
                    </w:rPr>
                  </w:pPr>
                  <w:r w:rsidRPr="00373786">
                    <w:rPr>
                      <w:sz w:val="20"/>
                      <w:lang w:val="ru-RU"/>
                    </w:rPr>
                    <w:t>ТР ТС 018/2011, Приложение 6, пункт 1.13</w:t>
                  </w:r>
                </w:p>
              </w:tc>
              <w:tc>
                <w:tcPr>
                  <w:tcW w:w="1417" w:type="dxa"/>
                </w:tcPr>
                <w:p w14:paraId="68CB0D11"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0C133EB" w14:textId="77777777" w:rsidR="00066C16" w:rsidRPr="00373786" w:rsidRDefault="00066C16" w:rsidP="00066C16">
                  <w:pPr>
                    <w:ind w:right="153"/>
                    <w:jc w:val="center"/>
                    <w:rPr>
                      <w:rFonts w:ascii="Times New Roman" w:hAnsi="Times New Roman" w:cs="Times New Roman"/>
                      <w:sz w:val="18"/>
                      <w:szCs w:val="18"/>
                    </w:rPr>
                  </w:pPr>
                </w:p>
              </w:tc>
            </w:tr>
            <w:tr w:rsidR="00066C16" w:rsidRPr="00373786" w14:paraId="5B4CCEBC" w14:textId="77777777" w:rsidTr="00732410">
              <w:trPr>
                <w:trHeight w:val="158"/>
              </w:trPr>
              <w:tc>
                <w:tcPr>
                  <w:tcW w:w="562" w:type="dxa"/>
                </w:tcPr>
                <w:p w14:paraId="38154283" w14:textId="77777777" w:rsidR="00066C16" w:rsidRPr="00373786" w:rsidRDefault="00066C16" w:rsidP="00066C16">
                  <w:pPr>
                    <w:ind w:right="153"/>
                    <w:rPr>
                      <w:rFonts w:ascii="Times New Roman" w:hAnsi="Times New Roman" w:cs="Times New Roman"/>
                      <w:sz w:val="18"/>
                      <w:szCs w:val="18"/>
                    </w:rPr>
                  </w:pPr>
                  <w:r w:rsidRPr="00373786">
                    <w:rPr>
                      <w:rFonts w:ascii="Times New Roman" w:hAnsi="Times New Roman" w:cs="Times New Roman"/>
                      <w:sz w:val="18"/>
                      <w:szCs w:val="18"/>
                    </w:rPr>
                    <w:t>37</w:t>
                  </w:r>
                </w:p>
              </w:tc>
              <w:tc>
                <w:tcPr>
                  <w:tcW w:w="3261" w:type="dxa"/>
                </w:tcPr>
                <w:p w14:paraId="22A55F41" w14:textId="77777777" w:rsidR="00066C16" w:rsidRPr="00373786" w:rsidRDefault="00066C16" w:rsidP="00066C16">
                  <w:pPr>
                    <w:pStyle w:val="TableParagraph"/>
                    <w:ind w:left="105" w:right="502"/>
                    <w:jc w:val="both"/>
                    <w:rPr>
                      <w:sz w:val="20"/>
                      <w:lang w:val="ru-RU"/>
                    </w:rPr>
                  </w:pPr>
                  <w:r w:rsidRPr="00373786">
                    <w:rPr>
                      <w:sz w:val="20"/>
                      <w:lang w:val="ru-RU"/>
                    </w:rPr>
                    <w:t>Категории единичных</w:t>
                  </w:r>
                </w:p>
                <w:p w14:paraId="3D43F4EA" w14:textId="77777777" w:rsidR="00066C16" w:rsidRPr="00373786" w:rsidRDefault="00066C16" w:rsidP="00066C16">
                  <w:pPr>
                    <w:pStyle w:val="TableParagraph"/>
                    <w:ind w:left="105" w:right="502"/>
                    <w:jc w:val="both"/>
                    <w:rPr>
                      <w:sz w:val="20"/>
                      <w:lang w:val="ru-RU"/>
                    </w:rPr>
                  </w:pPr>
                  <w:r w:rsidRPr="00373786">
                    <w:rPr>
                      <w:sz w:val="20"/>
                      <w:lang w:val="ru-RU"/>
                    </w:rPr>
                    <w:t>транспортных средств</w:t>
                  </w:r>
                </w:p>
                <w:p w14:paraId="7317869A" w14:textId="77777777" w:rsidR="00066C16" w:rsidRPr="00373786" w:rsidRDefault="00066C16" w:rsidP="00066C16">
                  <w:pPr>
                    <w:pStyle w:val="TableParagraph"/>
                    <w:ind w:left="105" w:right="502"/>
                    <w:jc w:val="both"/>
                    <w:rPr>
                      <w:sz w:val="20"/>
                      <w:lang w:val="ru-RU"/>
                    </w:rPr>
                  </w:pPr>
                  <w:r w:rsidRPr="00373786">
                    <w:rPr>
                      <w:sz w:val="20"/>
                      <w:lang w:val="ru-RU"/>
                    </w:rPr>
                    <w:t>N2, N3</w:t>
                  </w:r>
                </w:p>
                <w:p w14:paraId="6893BABA" w14:textId="77777777" w:rsidR="00066C16" w:rsidRPr="00373786" w:rsidRDefault="00066C16" w:rsidP="00066C16">
                  <w:pPr>
                    <w:pStyle w:val="TableParagraph"/>
                    <w:ind w:left="105" w:right="502"/>
                    <w:jc w:val="both"/>
                    <w:rPr>
                      <w:sz w:val="20"/>
                      <w:lang w:val="ru-RU"/>
                    </w:rPr>
                  </w:pPr>
                  <w:r w:rsidRPr="00373786">
                    <w:rPr>
                      <w:sz w:val="20"/>
                      <w:lang w:val="ru-RU"/>
                    </w:rPr>
                    <w:t>О3, О4</w:t>
                  </w:r>
                </w:p>
              </w:tc>
              <w:tc>
                <w:tcPr>
                  <w:tcW w:w="5953" w:type="dxa"/>
                </w:tcPr>
                <w:p w14:paraId="066F6A49" w14:textId="77777777" w:rsidR="00066C16" w:rsidRPr="00373786" w:rsidRDefault="00066C16" w:rsidP="00066C16">
                  <w:pPr>
                    <w:pStyle w:val="TableParagraph"/>
                    <w:rPr>
                      <w:sz w:val="20"/>
                      <w:lang w:val="ru-RU"/>
                    </w:rPr>
                  </w:pPr>
                  <w:r w:rsidRPr="00373786">
                    <w:rPr>
                      <w:sz w:val="20"/>
                      <w:lang w:val="ru-RU"/>
                    </w:rPr>
                    <w:t>-Визуальная проверка механических передач</w:t>
                  </w:r>
                </w:p>
                <w:p w14:paraId="7B4D1788" w14:textId="77777777" w:rsidR="00066C16" w:rsidRPr="00373786" w:rsidRDefault="00066C16" w:rsidP="00066C16">
                  <w:pPr>
                    <w:pStyle w:val="TableParagraph"/>
                    <w:rPr>
                      <w:sz w:val="20"/>
                      <w:lang w:val="ru-RU"/>
                    </w:rPr>
                  </w:pPr>
                  <w:r w:rsidRPr="00373786">
                    <w:rPr>
                      <w:sz w:val="20"/>
                      <w:lang w:val="ru-RU"/>
                    </w:rPr>
                    <w:t>(цепные, карданные, зубчатые и др.), муфты,</w:t>
                  </w:r>
                </w:p>
                <w:p w14:paraId="578CB244" w14:textId="77777777" w:rsidR="00066C16" w:rsidRPr="00373786" w:rsidRDefault="00066C16" w:rsidP="00066C16">
                  <w:pPr>
                    <w:pStyle w:val="TableParagraph"/>
                    <w:rPr>
                      <w:sz w:val="20"/>
                      <w:lang w:val="ru-RU"/>
                    </w:rPr>
                  </w:pPr>
                  <w:r w:rsidRPr="00373786">
                    <w:rPr>
                      <w:sz w:val="20"/>
                      <w:lang w:val="ru-RU"/>
                    </w:rPr>
                    <w:t>шкивы и другие вращающиеся и</w:t>
                  </w:r>
                </w:p>
                <w:p w14:paraId="4B9FD044" w14:textId="77777777" w:rsidR="00066C16" w:rsidRPr="00373786" w:rsidRDefault="00066C16" w:rsidP="00066C16">
                  <w:pPr>
                    <w:pStyle w:val="TableParagraph"/>
                    <w:rPr>
                      <w:sz w:val="20"/>
                      <w:lang w:val="ru-RU"/>
                    </w:rPr>
                  </w:pPr>
                  <w:r w:rsidRPr="00373786">
                    <w:rPr>
                      <w:sz w:val="20"/>
                      <w:lang w:val="ru-RU"/>
                    </w:rPr>
                    <w:t>движущиеся элементы оборудования</w:t>
                  </w:r>
                </w:p>
                <w:p w14:paraId="4D059A51" w14:textId="77777777" w:rsidR="00066C16" w:rsidRPr="00373786" w:rsidRDefault="00066C16" w:rsidP="00066C16">
                  <w:pPr>
                    <w:pStyle w:val="TableParagraph"/>
                    <w:rPr>
                      <w:sz w:val="20"/>
                      <w:lang w:val="ru-RU"/>
                    </w:rPr>
                  </w:pPr>
                  <w:r w:rsidRPr="00373786">
                    <w:rPr>
                      <w:sz w:val="20"/>
                      <w:lang w:val="ru-RU"/>
                    </w:rPr>
                    <w:t>-Визуальная проверка ограждения</w:t>
                  </w:r>
                </w:p>
                <w:p w14:paraId="6AFDF88E" w14:textId="77777777" w:rsidR="00066C16" w:rsidRPr="00373786" w:rsidRDefault="00066C16" w:rsidP="00066C16">
                  <w:pPr>
                    <w:pStyle w:val="TableParagraph"/>
                    <w:rPr>
                      <w:sz w:val="20"/>
                      <w:lang w:val="ru-RU"/>
                    </w:rPr>
                  </w:pPr>
                  <w:r w:rsidRPr="00373786">
                    <w:rPr>
                      <w:sz w:val="20"/>
                      <w:lang w:val="ru-RU"/>
                    </w:rPr>
                    <w:t>оборудования, подлежащего частому</w:t>
                  </w:r>
                </w:p>
                <w:p w14:paraId="2C354557" w14:textId="77777777" w:rsidR="00066C16" w:rsidRPr="00373786" w:rsidRDefault="00066C16" w:rsidP="00066C16">
                  <w:pPr>
                    <w:pStyle w:val="TableParagraph"/>
                    <w:rPr>
                      <w:sz w:val="20"/>
                      <w:lang w:val="ru-RU"/>
                    </w:rPr>
                  </w:pPr>
                  <w:r w:rsidRPr="00373786">
                    <w:rPr>
                      <w:sz w:val="20"/>
                      <w:lang w:val="ru-RU"/>
                    </w:rPr>
                    <w:t>осмотру</w:t>
                  </w:r>
                </w:p>
                <w:p w14:paraId="12B1E7DC" w14:textId="77777777" w:rsidR="00066C16" w:rsidRPr="00373786" w:rsidRDefault="00066C16" w:rsidP="00066C16">
                  <w:pPr>
                    <w:pStyle w:val="TableParagraph"/>
                    <w:rPr>
                      <w:sz w:val="20"/>
                      <w:lang w:val="ru-RU"/>
                    </w:rPr>
                  </w:pPr>
                  <w:r w:rsidRPr="00373786">
                    <w:rPr>
                      <w:sz w:val="20"/>
                      <w:lang w:val="ru-RU"/>
                    </w:rPr>
                    <w:t>-Определение геометрических замеров при</w:t>
                  </w:r>
                </w:p>
                <w:p w14:paraId="4E18A0D0" w14:textId="77777777" w:rsidR="00066C16" w:rsidRPr="00373786" w:rsidRDefault="00066C16" w:rsidP="00066C16">
                  <w:pPr>
                    <w:pStyle w:val="TableParagraph"/>
                    <w:rPr>
                      <w:sz w:val="20"/>
                      <w:lang w:val="ru-RU"/>
                    </w:rPr>
                  </w:pPr>
                  <w:r w:rsidRPr="00373786">
                    <w:rPr>
                      <w:sz w:val="20"/>
                      <w:lang w:val="ru-RU"/>
                    </w:rPr>
                    <w:t>использовании в качестве ограждения</w:t>
                  </w:r>
                </w:p>
                <w:p w14:paraId="21DE26C1" w14:textId="77777777" w:rsidR="00066C16" w:rsidRPr="00373786" w:rsidRDefault="00066C16" w:rsidP="00066C16">
                  <w:pPr>
                    <w:pStyle w:val="TableParagraph"/>
                    <w:rPr>
                      <w:sz w:val="20"/>
                      <w:lang w:val="ru-RU"/>
                    </w:rPr>
                  </w:pPr>
                  <w:r w:rsidRPr="00373786">
                    <w:rPr>
                      <w:sz w:val="20"/>
                      <w:lang w:val="ru-RU"/>
                    </w:rPr>
                    <w:t>металлической сетки в оправе диаметром</w:t>
                  </w:r>
                </w:p>
                <w:p w14:paraId="62816FC3" w14:textId="77777777" w:rsidR="00066C16" w:rsidRPr="00373786" w:rsidRDefault="00066C16" w:rsidP="00066C16">
                  <w:pPr>
                    <w:pStyle w:val="TableParagraph"/>
                    <w:rPr>
                      <w:sz w:val="20"/>
                      <w:lang w:val="ru-RU"/>
                    </w:rPr>
                  </w:pPr>
                  <w:r w:rsidRPr="00373786">
                    <w:rPr>
                      <w:sz w:val="20"/>
                      <w:lang w:val="ru-RU"/>
                    </w:rPr>
                    <w:t>проволоки сетки не менее 2,0 мм</w:t>
                  </w:r>
                </w:p>
                <w:p w14:paraId="1AA967C8" w14:textId="77777777" w:rsidR="00066C16" w:rsidRPr="00373786" w:rsidRDefault="00066C16" w:rsidP="00066C16">
                  <w:pPr>
                    <w:pStyle w:val="TableParagraph"/>
                    <w:rPr>
                      <w:sz w:val="20"/>
                      <w:lang w:val="ru-RU"/>
                    </w:rPr>
                  </w:pPr>
                  <w:r w:rsidRPr="00373786">
                    <w:rPr>
                      <w:sz w:val="20"/>
                      <w:lang w:val="ru-RU"/>
                    </w:rPr>
                    <w:t>-Проверка геометрических замеров диаметра</w:t>
                  </w:r>
                </w:p>
                <w:p w14:paraId="6FFF1242" w14:textId="77777777" w:rsidR="00066C16" w:rsidRPr="00373786" w:rsidRDefault="00066C16" w:rsidP="00066C16">
                  <w:pPr>
                    <w:pStyle w:val="TableParagraph"/>
                    <w:rPr>
                      <w:sz w:val="20"/>
                      <w:lang w:val="ru-RU"/>
                    </w:rPr>
                  </w:pPr>
                  <w:r w:rsidRPr="00373786">
                    <w:rPr>
                      <w:sz w:val="20"/>
                      <w:lang w:val="ru-RU"/>
                    </w:rPr>
                    <w:t>проволоки сетки ограждения металлической</w:t>
                  </w:r>
                </w:p>
                <w:p w14:paraId="276C6D6E" w14:textId="77777777" w:rsidR="00066C16" w:rsidRPr="00373786" w:rsidRDefault="00066C16" w:rsidP="00066C16">
                  <w:pPr>
                    <w:pStyle w:val="TableParagraph"/>
                    <w:rPr>
                      <w:sz w:val="20"/>
                      <w:lang w:val="ru-RU"/>
                    </w:rPr>
                  </w:pPr>
                  <w:r w:rsidRPr="00373786">
                    <w:rPr>
                      <w:sz w:val="20"/>
                      <w:lang w:val="ru-RU"/>
                    </w:rPr>
                    <w:t>сетки в оправе</w:t>
                  </w:r>
                </w:p>
                <w:p w14:paraId="05AEEDC1" w14:textId="77777777" w:rsidR="00066C16" w:rsidRPr="00373786" w:rsidRDefault="00066C16" w:rsidP="00066C16">
                  <w:pPr>
                    <w:pStyle w:val="TableParagraph"/>
                    <w:rPr>
                      <w:sz w:val="20"/>
                      <w:lang w:val="ru-RU"/>
                    </w:rPr>
                  </w:pPr>
                  <w:r w:rsidRPr="00373786">
                    <w:rPr>
                      <w:sz w:val="20"/>
                      <w:lang w:val="ru-RU"/>
                    </w:rPr>
                    <w:t>-Проверка геометрических размеров</w:t>
                  </w:r>
                </w:p>
                <w:p w14:paraId="22E3C1F5" w14:textId="77777777" w:rsidR="00066C16" w:rsidRPr="00373786" w:rsidRDefault="00066C16" w:rsidP="00066C16">
                  <w:pPr>
                    <w:pStyle w:val="TableParagraph"/>
                    <w:rPr>
                      <w:sz w:val="20"/>
                      <w:lang w:val="ru-RU"/>
                    </w:rPr>
                  </w:pPr>
                  <w:r w:rsidRPr="00373786">
                    <w:rPr>
                      <w:sz w:val="20"/>
                      <w:lang w:val="ru-RU"/>
                    </w:rPr>
                    <w:t>отверстий металлической сетки, решетки и</w:t>
                  </w:r>
                </w:p>
                <w:p w14:paraId="16949A5D" w14:textId="77777777" w:rsidR="00066C16" w:rsidRPr="00373786" w:rsidRDefault="00066C16" w:rsidP="00066C16">
                  <w:pPr>
                    <w:pStyle w:val="TableParagraph"/>
                    <w:rPr>
                      <w:sz w:val="20"/>
                      <w:lang w:val="ru-RU"/>
                    </w:rPr>
                  </w:pPr>
                  <w:proofErr w:type="gramStart"/>
                  <w:r w:rsidRPr="00373786">
                    <w:rPr>
                      <w:sz w:val="20"/>
                      <w:lang w:val="ru-RU"/>
                    </w:rPr>
                    <w:t>т.п .</w:t>
                  </w:r>
                  <w:proofErr w:type="gramEnd"/>
                </w:p>
                <w:p w14:paraId="5DF2AAC4" w14:textId="77777777" w:rsidR="00066C16" w:rsidRPr="00373786" w:rsidRDefault="00066C16" w:rsidP="00066C16">
                  <w:pPr>
                    <w:pStyle w:val="TableParagraph"/>
                    <w:rPr>
                      <w:sz w:val="20"/>
                      <w:lang w:val="ru-RU"/>
                    </w:rPr>
                  </w:pPr>
                  <w:r w:rsidRPr="00373786">
                    <w:rPr>
                      <w:sz w:val="20"/>
                      <w:lang w:val="ru-RU"/>
                    </w:rPr>
                    <w:t>- Визуальная проверка наличие конструкции</w:t>
                  </w:r>
                </w:p>
                <w:p w14:paraId="418DF7E5" w14:textId="77777777" w:rsidR="00066C16" w:rsidRPr="00373786" w:rsidRDefault="00066C16" w:rsidP="00066C16">
                  <w:pPr>
                    <w:pStyle w:val="TableParagraph"/>
                    <w:rPr>
                      <w:sz w:val="20"/>
                      <w:lang w:val="ru-RU"/>
                    </w:rPr>
                  </w:pPr>
                  <w:r w:rsidRPr="00373786">
                    <w:rPr>
                      <w:sz w:val="20"/>
                      <w:lang w:val="ru-RU"/>
                    </w:rPr>
                    <w:t>систем управления установок на</w:t>
                  </w:r>
                </w:p>
                <w:p w14:paraId="7E6BEC19" w14:textId="77777777" w:rsidR="00066C16" w:rsidRPr="00373786" w:rsidRDefault="00066C16" w:rsidP="00066C16">
                  <w:pPr>
                    <w:pStyle w:val="TableParagraph"/>
                    <w:rPr>
                      <w:sz w:val="20"/>
                      <w:lang w:val="ru-RU"/>
                    </w:rPr>
                  </w:pPr>
                  <w:r w:rsidRPr="00373786">
                    <w:rPr>
                      <w:sz w:val="20"/>
                      <w:lang w:val="ru-RU"/>
                    </w:rPr>
                    <w:t>транспортной базе для ремонта нефтяных и</w:t>
                  </w:r>
                </w:p>
                <w:p w14:paraId="0D4D681B" w14:textId="77777777" w:rsidR="00066C16" w:rsidRPr="00373786" w:rsidRDefault="00066C16" w:rsidP="00066C16">
                  <w:pPr>
                    <w:pStyle w:val="TableParagraph"/>
                    <w:rPr>
                      <w:sz w:val="20"/>
                      <w:lang w:val="ru-RU"/>
                    </w:rPr>
                  </w:pPr>
                  <w:r w:rsidRPr="00373786">
                    <w:rPr>
                      <w:sz w:val="20"/>
                      <w:lang w:val="ru-RU"/>
                    </w:rPr>
                    <w:t>газовых скважин</w:t>
                  </w:r>
                </w:p>
                <w:p w14:paraId="6D9F925F" w14:textId="77777777" w:rsidR="00066C16" w:rsidRPr="00373786" w:rsidRDefault="00066C16" w:rsidP="00066C16">
                  <w:pPr>
                    <w:pStyle w:val="TableParagraph"/>
                    <w:rPr>
                      <w:sz w:val="20"/>
                      <w:lang w:val="ru-RU"/>
                    </w:rPr>
                  </w:pPr>
                  <w:r w:rsidRPr="00373786">
                    <w:rPr>
                      <w:sz w:val="20"/>
                      <w:lang w:val="ru-RU"/>
                    </w:rPr>
                    <w:t>-Испытание уровня звука сигнала в рабочей</w:t>
                  </w:r>
                </w:p>
                <w:p w14:paraId="1DBF3A0E" w14:textId="77777777" w:rsidR="00066C16" w:rsidRPr="00373786" w:rsidRDefault="00066C16" w:rsidP="00066C16">
                  <w:pPr>
                    <w:pStyle w:val="TableParagraph"/>
                    <w:rPr>
                      <w:sz w:val="20"/>
                      <w:lang w:val="ru-RU"/>
                    </w:rPr>
                  </w:pPr>
                  <w:r w:rsidRPr="00373786">
                    <w:rPr>
                      <w:sz w:val="20"/>
                      <w:lang w:val="ru-RU"/>
                    </w:rPr>
                    <w:t>зоне в системе управления</w:t>
                  </w:r>
                </w:p>
                <w:p w14:paraId="4C22E228" w14:textId="77777777" w:rsidR="00066C16" w:rsidRPr="00373786" w:rsidRDefault="00066C16" w:rsidP="00066C16">
                  <w:pPr>
                    <w:pStyle w:val="TableParagraph"/>
                    <w:rPr>
                      <w:sz w:val="20"/>
                      <w:lang w:val="ru-RU"/>
                    </w:rPr>
                  </w:pPr>
                  <w:r w:rsidRPr="00373786">
                    <w:rPr>
                      <w:sz w:val="20"/>
                      <w:lang w:val="ru-RU"/>
                    </w:rPr>
                    <w:t>- Визуальная проверка сигнальные цвета и</w:t>
                  </w:r>
                </w:p>
                <w:p w14:paraId="714B05C6" w14:textId="77777777" w:rsidR="00066C16" w:rsidRPr="00373786" w:rsidRDefault="00066C16" w:rsidP="00066C16">
                  <w:pPr>
                    <w:pStyle w:val="TableParagraph"/>
                    <w:rPr>
                      <w:sz w:val="20"/>
                      <w:lang w:val="ru-RU"/>
                    </w:rPr>
                  </w:pPr>
                  <w:r w:rsidRPr="00373786">
                    <w:rPr>
                      <w:sz w:val="20"/>
                      <w:lang w:val="ru-RU"/>
                    </w:rPr>
                    <w:t>знаки безопасности</w:t>
                  </w:r>
                </w:p>
              </w:tc>
              <w:tc>
                <w:tcPr>
                  <w:tcW w:w="2410" w:type="dxa"/>
                </w:tcPr>
                <w:p w14:paraId="662976B0" w14:textId="77777777" w:rsidR="00066C16" w:rsidRPr="00373786" w:rsidRDefault="00066C16" w:rsidP="00066C16">
                  <w:pPr>
                    <w:pStyle w:val="TableParagraph"/>
                    <w:ind w:right="438"/>
                    <w:rPr>
                      <w:sz w:val="20"/>
                      <w:lang w:val="ru-RU"/>
                    </w:rPr>
                  </w:pPr>
                  <w:r w:rsidRPr="00373786">
                    <w:rPr>
                      <w:sz w:val="20"/>
                      <w:lang w:val="ru-RU"/>
                    </w:rPr>
                    <w:t>ТР ТС 018/2011,</w:t>
                  </w:r>
                </w:p>
                <w:p w14:paraId="5FBB1E38" w14:textId="77777777" w:rsidR="00066C16" w:rsidRPr="00373786" w:rsidRDefault="00066C16" w:rsidP="00066C16">
                  <w:pPr>
                    <w:pStyle w:val="TableParagraph"/>
                    <w:ind w:right="438"/>
                    <w:rPr>
                      <w:sz w:val="20"/>
                      <w:lang w:val="ru-RU"/>
                    </w:rPr>
                  </w:pPr>
                  <w:r w:rsidRPr="00373786">
                    <w:rPr>
                      <w:sz w:val="20"/>
                      <w:lang w:val="ru-RU"/>
                    </w:rPr>
                    <w:t>Приложение 6, пункт 1.14.1</w:t>
                  </w:r>
                </w:p>
                <w:p w14:paraId="288333D8" w14:textId="77777777" w:rsidR="00066C16" w:rsidRPr="00373786" w:rsidRDefault="00066C16" w:rsidP="00066C16">
                  <w:pPr>
                    <w:pStyle w:val="TableParagraph"/>
                    <w:ind w:right="438"/>
                    <w:rPr>
                      <w:sz w:val="20"/>
                      <w:lang w:val="ru-RU"/>
                    </w:rPr>
                  </w:pPr>
                  <w:r w:rsidRPr="00373786">
                    <w:rPr>
                      <w:sz w:val="20"/>
                      <w:lang w:val="ru-RU"/>
                    </w:rPr>
                    <w:t>Приложение 6, пункт 1.14.2</w:t>
                  </w:r>
                </w:p>
                <w:p w14:paraId="4C68B5B7" w14:textId="77777777" w:rsidR="00066C16" w:rsidRPr="00373786" w:rsidRDefault="00066C16" w:rsidP="00066C16">
                  <w:pPr>
                    <w:pStyle w:val="TableParagraph"/>
                    <w:ind w:right="438"/>
                    <w:rPr>
                      <w:sz w:val="20"/>
                      <w:lang w:val="ru-RU"/>
                    </w:rPr>
                  </w:pPr>
                  <w:r w:rsidRPr="00373786">
                    <w:rPr>
                      <w:sz w:val="20"/>
                      <w:lang w:val="ru-RU"/>
                    </w:rPr>
                    <w:t>Приложение 6, пункт 1.14.3</w:t>
                  </w:r>
                </w:p>
                <w:p w14:paraId="68101BEC" w14:textId="77777777" w:rsidR="00066C16" w:rsidRPr="00373786" w:rsidRDefault="00066C16" w:rsidP="00066C16">
                  <w:pPr>
                    <w:pStyle w:val="TableParagraph"/>
                    <w:ind w:right="438"/>
                    <w:rPr>
                      <w:sz w:val="20"/>
                      <w:lang w:val="ru-RU"/>
                    </w:rPr>
                  </w:pPr>
                  <w:r w:rsidRPr="00373786">
                    <w:rPr>
                      <w:sz w:val="20"/>
                      <w:lang w:val="ru-RU"/>
                    </w:rPr>
                    <w:t>Приложение 6, пункт 1.14.4</w:t>
                  </w:r>
                </w:p>
                <w:p w14:paraId="4D0C22E5" w14:textId="77777777" w:rsidR="00066C16" w:rsidRPr="00373786" w:rsidRDefault="00066C16" w:rsidP="00066C16">
                  <w:pPr>
                    <w:pStyle w:val="TableParagraph"/>
                    <w:ind w:right="438"/>
                    <w:rPr>
                      <w:sz w:val="20"/>
                      <w:lang w:val="ru-RU"/>
                    </w:rPr>
                  </w:pPr>
                  <w:r w:rsidRPr="00373786">
                    <w:rPr>
                      <w:sz w:val="20"/>
                      <w:lang w:val="ru-RU"/>
                    </w:rPr>
                    <w:t>(таблица 1.14.1)</w:t>
                  </w:r>
                </w:p>
                <w:p w14:paraId="65A39630" w14:textId="77777777" w:rsidR="00066C16" w:rsidRPr="00373786" w:rsidRDefault="00066C16" w:rsidP="00066C16">
                  <w:pPr>
                    <w:pStyle w:val="TableParagraph"/>
                    <w:ind w:right="438"/>
                    <w:rPr>
                      <w:sz w:val="20"/>
                      <w:lang w:val="ru-RU"/>
                    </w:rPr>
                  </w:pPr>
                  <w:r w:rsidRPr="00373786">
                    <w:rPr>
                      <w:sz w:val="20"/>
                      <w:lang w:val="ru-RU"/>
                    </w:rPr>
                    <w:t>Приложение 6, пункт 1.14.5</w:t>
                  </w:r>
                </w:p>
                <w:p w14:paraId="4FC597F6" w14:textId="77777777" w:rsidR="00066C16" w:rsidRPr="00373786" w:rsidRDefault="00066C16" w:rsidP="00066C16">
                  <w:pPr>
                    <w:pStyle w:val="TableParagraph"/>
                    <w:ind w:right="438"/>
                    <w:rPr>
                      <w:sz w:val="20"/>
                      <w:lang w:val="ru-RU"/>
                    </w:rPr>
                  </w:pPr>
                  <w:r w:rsidRPr="00373786">
                    <w:rPr>
                      <w:sz w:val="20"/>
                      <w:lang w:val="ru-RU"/>
                    </w:rPr>
                    <w:t>Приложение 6, пункт 1.14.6</w:t>
                  </w:r>
                </w:p>
                <w:p w14:paraId="6A63A11D" w14:textId="77777777" w:rsidR="00066C16" w:rsidRPr="00373786" w:rsidRDefault="00066C16" w:rsidP="00066C16">
                  <w:pPr>
                    <w:pStyle w:val="TableParagraph"/>
                    <w:ind w:right="438"/>
                    <w:rPr>
                      <w:sz w:val="20"/>
                      <w:lang w:val="ru-RU"/>
                    </w:rPr>
                  </w:pPr>
                  <w:r w:rsidRPr="00373786">
                    <w:rPr>
                      <w:sz w:val="20"/>
                      <w:lang w:val="ru-RU"/>
                    </w:rPr>
                    <w:t>Приложение 6, пункт 1.14.7</w:t>
                  </w:r>
                </w:p>
              </w:tc>
              <w:tc>
                <w:tcPr>
                  <w:tcW w:w="2268" w:type="dxa"/>
                </w:tcPr>
                <w:p w14:paraId="0B28D332" w14:textId="77777777" w:rsidR="00066C16" w:rsidRPr="00373786" w:rsidRDefault="00066C16" w:rsidP="00066C16">
                  <w:pPr>
                    <w:pStyle w:val="TableParagraph"/>
                    <w:ind w:right="467"/>
                    <w:rPr>
                      <w:sz w:val="20"/>
                      <w:lang w:val="ru-RU"/>
                    </w:rPr>
                  </w:pPr>
                  <w:r w:rsidRPr="00373786">
                    <w:rPr>
                      <w:sz w:val="20"/>
                      <w:lang w:val="ru-RU"/>
                    </w:rPr>
                    <w:t>ТР ТС 018/2011, Приложение</w:t>
                  </w:r>
                </w:p>
                <w:p w14:paraId="383AC9BB" w14:textId="77777777" w:rsidR="00066C16" w:rsidRPr="00373786" w:rsidRDefault="00066C16" w:rsidP="00066C16">
                  <w:pPr>
                    <w:pStyle w:val="TableParagraph"/>
                    <w:ind w:right="467"/>
                    <w:rPr>
                      <w:sz w:val="20"/>
                      <w:lang w:val="ru-RU"/>
                    </w:rPr>
                  </w:pPr>
                  <w:r w:rsidRPr="00373786">
                    <w:rPr>
                      <w:sz w:val="20"/>
                      <w:lang w:val="ru-RU"/>
                    </w:rPr>
                    <w:t>6, пункт 1.14</w:t>
                  </w:r>
                </w:p>
              </w:tc>
              <w:tc>
                <w:tcPr>
                  <w:tcW w:w="1417" w:type="dxa"/>
                </w:tcPr>
                <w:p w14:paraId="4259D6FC"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B996967" w14:textId="77777777" w:rsidR="00066C16" w:rsidRPr="00373786" w:rsidRDefault="00066C16" w:rsidP="00066C16">
                  <w:pPr>
                    <w:ind w:right="153"/>
                    <w:jc w:val="center"/>
                    <w:rPr>
                      <w:rFonts w:ascii="Times New Roman" w:hAnsi="Times New Roman" w:cs="Times New Roman"/>
                      <w:sz w:val="18"/>
                      <w:szCs w:val="18"/>
                    </w:rPr>
                  </w:pPr>
                </w:p>
                <w:p w14:paraId="176D3E75" w14:textId="77777777" w:rsidR="00B551F9" w:rsidRDefault="00B551F9" w:rsidP="00B551F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501BE28" w14:textId="77777777" w:rsidR="00066C16" w:rsidRPr="00373786" w:rsidRDefault="00066C16" w:rsidP="00066C16">
                  <w:pPr>
                    <w:ind w:right="153"/>
                    <w:jc w:val="center"/>
                    <w:rPr>
                      <w:rFonts w:ascii="Times New Roman" w:hAnsi="Times New Roman" w:cs="Times New Roman"/>
                      <w:sz w:val="18"/>
                      <w:szCs w:val="18"/>
                    </w:rPr>
                  </w:pPr>
                </w:p>
                <w:p w14:paraId="3EE8F274" w14:textId="77777777" w:rsidR="00B551F9" w:rsidRDefault="00B551F9" w:rsidP="00B551F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9AA1187" w14:textId="77777777" w:rsidR="00066C16" w:rsidRDefault="00066C16" w:rsidP="00066C16">
                  <w:pPr>
                    <w:ind w:right="153"/>
                    <w:jc w:val="center"/>
                    <w:rPr>
                      <w:rFonts w:ascii="Times New Roman" w:hAnsi="Times New Roman" w:cs="Times New Roman"/>
                      <w:sz w:val="18"/>
                      <w:szCs w:val="18"/>
                    </w:rPr>
                  </w:pPr>
                </w:p>
                <w:p w14:paraId="5C6F2329" w14:textId="77777777" w:rsidR="00B551F9" w:rsidRDefault="00B551F9" w:rsidP="00B551F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EA4C1CC" w14:textId="77777777" w:rsidR="00B551F9" w:rsidRDefault="00B551F9" w:rsidP="00066C16">
                  <w:pPr>
                    <w:ind w:right="153"/>
                    <w:jc w:val="center"/>
                    <w:rPr>
                      <w:rFonts w:ascii="Times New Roman" w:hAnsi="Times New Roman" w:cs="Times New Roman"/>
                      <w:sz w:val="18"/>
                      <w:szCs w:val="18"/>
                    </w:rPr>
                  </w:pPr>
                </w:p>
                <w:p w14:paraId="01AB8A27" w14:textId="77777777" w:rsidR="00B551F9" w:rsidRDefault="00B551F9" w:rsidP="00B551F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CDFA1E2" w14:textId="77777777" w:rsidR="00B551F9" w:rsidRDefault="00B551F9" w:rsidP="00066C16">
                  <w:pPr>
                    <w:ind w:right="153"/>
                    <w:jc w:val="center"/>
                    <w:rPr>
                      <w:rFonts w:ascii="Times New Roman" w:hAnsi="Times New Roman" w:cs="Times New Roman"/>
                      <w:sz w:val="18"/>
                      <w:szCs w:val="18"/>
                    </w:rPr>
                  </w:pPr>
                </w:p>
                <w:p w14:paraId="1A5218EC" w14:textId="77777777" w:rsidR="00B551F9" w:rsidRDefault="00B551F9" w:rsidP="00066C16">
                  <w:pPr>
                    <w:ind w:right="153"/>
                    <w:jc w:val="center"/>
                    <w:rPr>
                      <w:rFonts w:ascii="Times New Roman" w:hAnsi="Times New Roman" w:cs="Times New Roman"/>
                      <w:sz w:val="18"/>
                      <w:szCs w:val="18"/>
                    </w:rPr>
                  </w:pPr>
                </w:p>
                <w:p w14:paraId="5A92DA98" w14:textId="77777777" w:rsidR="00B551F9" w:rsidRDefault="00B551F9" w:rsidP="00B551F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ED8D049" w14:textId="77777777" w:rsidR="00B551F9" w:rsidRDefault="00B551F9" w:rsidP="00066C16">
                  <w:pPr>
                    <w:ind w:right="153"/>
                    <w:jc w:val="center"/>
                    <w:rPr>
                      <w:rFonts w:ascii="Times New Roman" w:hAnsi="Times New Roman" w:cs="Times New Roman"/>
                      <w:sz w:val="18"/>
                      <w:szCs w:val="18"/>
                    </w:rPr>
                  </w:pPr>
                </w:p>
                <w:p w14:paraId="6EBB5CE7" w14:textId="77777777" w:rsidR="00B551F9" w:rsidRDefault="00B551F9" w:rsidP="00B551F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4E808B3" w14:textId="77777777" w:rsidR="00066C16" w:rsidRPr="00373786" w:rsidRDefault="00066C16" w:rsidP="00066C16">
                  <w:pPr>
                    <w:ind w:right="153"/>
                    <w:jc w:val="center"/>
                    <w:rPr>
                      <w:rFonts w:ascii="Times New Roman" w:hAnsi="Times New Roman" w:cs="Times New Roman"/>
                      <w:sz w:val="18"/>
                      <w:szCs w:val="18"/>
                    </w:rPr>
                  </w:pPr>
                </w:p>
                <w:p w14:paraId="74A27B63" w14:textId="521E17F7" w:rsidR="00066C16" w:rsidRDefault="00C33D11" w:rsidP="00066C16">
                  <w:pPr>
                    <w:ind w:right="153"/>
                    <w:jc w:val="center"/>
                    <w:rPr>
                      <w:rFonts w:ascii="Times New Roman" w:hAnsi="Times New Roman" w:cs="Times New Roman"/>
                      <w:sz w:val="20"/>
                    </w:rPr>
                  </w:pPr>
                  <w:r>
                    <w:rPr>
                      <w:rFonts w:ascii="Times New Roman" w:hAnsi="Times New Roman" w:cs="Times New Roman"/>
                      <w:sz w:val="20"/>
                    </w:rPr>
                    <w:t xml:space="preserve">от </w:t>
                  </w:r>
                  <w:r w:rsidR="00066C16" w:rsidRPr="00373786">
                    <w:rPr>
                      <w:rFonts w:ascii="Times New Roman" w:hAnsi="Times New Roman" w:cs="Times New Roman"/>
                      <w:sz w:val="20"/>
                    </w:rPr>
                    <w:t>92</w:t>
                  </w:r>
                  <w:r>
                    <w:rPr>
                      <w:rFonts w:ascii="Times New Roman" w:hAnsi="Times New Roman" w:cs="Times New Roman"/>
                      <w:sz w:val="20"/>
                    </w:rPr>
                    <w:t xml:space="preserve"> до </w:t>
                  </w:r>
                  <w:r w:rsidR="00066C16" w:rsidRPr="00373786">
                    <w:rPr>
                      <w:rFonts w:ascii="Times New Roman" w:hAnsi="Times New Roman" w:cs="Times New Roman"/>
                      <w:sz w:val="20"/>
                    </w:rPr>
                    <w:t>112 дБ А</w:t>
                  </w:r>
                </w:p>
                <w:p w14:paraId="1864864B" w14:textId="77777777" w:rsidR="00B551F9" w:rsidRDefault="00B551F9" w:rsidP="00B551F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6380B280" w14:textId="77777777" w:rsidR="00B551F9" w:rsidRPr="00373786" w:rsidRDefault="00B551F9" w:rsidP="00066C16">
                  <w:pPr>
                    <w:ind w:right="153"/>
                    <w:jc w:val="center"/>
                    <w:rPr>
                      <w:rFonts w:ascii="Times New Roman" w:hAnsi="Times New Roman" w:cs="Times New Roman"/>
                      <w:sz w:val="18"/>
                      <w:szCs w:val="18"/>
                    </w:rPr>
                  </w:pPr>
                </w:p>
              </w:tc>
            </w:tr>
            <w:tr w:rsidR="00066C16" w:rsidRPr="00373786" w14:paraId="7CBB8562" w14:textId="77777777" w:rsidTr="00732410">
              <w:trPr>
                <w:trHeight w:val="158"/>
              </w:trPr>
              <w:tc>
                <w:tcPr>
                  <w:tcW w:w="562" w:type="dxa"/>
                </w:tcPr>
                <w:p w14:paraId="2CA3F444" w14:textId="77777777" w:rsidR="00066C16" w:rsidRPr="00373786" w:rsidRDefault="00066C16" w:rsidP="00066C16">
                  <w:pPr>
                    <w:ind w:right="153"/>
                    <w:rPr>
                      <w:rFonts w:ascii="Times New Roman" w:hAnsi="Times New Roman" w:cs="Times New Roman"/>
                      <w:sz w:val="18"/>
                      <w:szCs w:val="18"/>
                    </w:rPr>
                  </w:pPr>
                  <w:r w:rsidRPr="00373786">
                    <w:rPr>
                      <w:rFonts w:ascii="Times New Roman" w:hAnsi="Times New Roman" w:cs="Times New Roman"/>
                      <w:sz w:val="18"/>
                      <w:szCs w:val="18"/>
                    </w:rPr>
                    <w:lastRenderedPageBreak/>
                    <w:t>38</w:t>
                  </w:r>
                </w:p>
              </w:tc>
              <w:tc>
                <w:tcPr>
                  <w:tcW w:w="3261" w:type="dxa"/>
                </w:tcPr>
                <w:p w14:paraId="28DE92BF" w14:textId="77777777" w:rsidR="00066C16" w:rsidRPr="00373786" w:rsidRDefault="00066C16" w:rsidP="00066C16">
                  <w:pPr>
                    <w:pStyle w:val="TableParagraph"/>
                    <w:ind w:left="105" w:right="502"/>
                    <w:jc w:val="both"/>
                    <w:rPr>
                      <w:sz w:val="20"/>
                      <w:lang w:val="ru-RU"/>
                    </w:rPr>
                  </w:pPr>
                  <w:r w:rsidRPr="00373786">
                    <w:rPr>
                      <w:sz w:val="20"/>
                      <w:lang w:val="ru-RU"/>
                    </w:rPr>
                    <w:t>Категории единичных транспортных средств N1, N2, N3</w:t>
                  </w:r>
                </w:p>
              </w:tc>
              <w:tc>
                <w:tcPr>
                  <w:tcW w:w="5953" w:type="dxa"/>
                </w:tcPr>
                <w:p w14:paraId="7DB06C25" w14:textId="77777777" w:rsidR="00066C16" w:rsidRPr="00373786" w:rsidRDefault="00066C16" w:rsidP="00066C16">
                  <w:pPr>
                    <w:pStyle w:val="TableParagraph"/>
                    <w:rPr>
                      <w:sz w:val="20"/>
                      <w:lang w:val="ru-RU"/>
                    </w:rPr>
                  </w:pPr>
                  <w:r w:rsidRPr="00373786">
                    <w:rPr>
                      <w:sz w:val="20"/>
                      <w:lang w:val="ru-RU"/>
                    </w:rPr>
                    <w:t>Визуальная проверка защиты пассажирских помещений транспортного средства на бронестойкость, включая составляющие его элементы (кузов, двери, бойницы)</w:t>
                  </w:r>
                </w:p>
              </w:tc>
              <w:tc>
                <w:tcPr>
                  <w:tcW w:w="2410" w:type="dxa"/>
                </w:tcPr>
                <w:p w14:paraId="7431C192" w14:textId="77777777" w:rsidR="00066C16" w:rsidRPr="00373786" w:rsidRDefault="00066C16" w:rsidP="00066C16">
                  <w:pPr>
                    <w:pStyle w:val="TableParagraph"/>
                    <w:ind w:right="438"/>
                    <w:rPr>
                      <w:sz w:val="20"/>
                      <w:lang w:val="ru-RU"/>
                    </w:rPr>
                  </w:pPr>
                  <w:r w:rsidRPr="00373786">
                    <w:rPr>
                      <w:sz w:val="20"/>
                      <w:lang w:val="ru-RU"/>
                    </w:rPr>
                    <w:t>ТР ТС 018/2011,</w:t>
                  </w:r>
                </w:p>
                <w:p w14:paraId="33DC013D" w14:textId="77777777" w:rsidR="00066C16" w:rsidRPr="00373786" w:rsidRDefault="00066C16" w:rsidP="00066C16">
                  <w:pPr>
                    <w:pStyle w:val="TableParagraph"/>
                    <w:ind w:right="438"/>
                    <w:rPr>
                      <w:sz w:val="20"/>
                      <w:lang w:val="ru-RU"/>
                    </w:rPr>
                  </w:pPr>
                  <w:r w:rsidRPr="00373786">
                    <w:rPr>
                      <w:sz w:val="20"/>
                      <w:lang w:val="ru-RU"/>
                    </w:rPr>
                    <w:t>Приложение 6, пункт 1.15.1</w:t>
                  </w:r>
                </w:p>
              </w:tc>
              <w:tc>
                <w:tcPr>
                  <w:tcW w:w="2268" w:type="dxa"/>
                </w:tcPr>
                <w:p w14:paraId="1A285D1A" w14:textId="77777777" w:rsidR="00066C16" w:rsidRPr="00373786" w:rsidRDefault="00066C16" w:rsidP="00066C16">
                  <w:pPr>
                    <w:pStyle w:val="TableParagraph"/>
                    <w:ind w:right="467"/>
                    <w:rPr>
                      <w:sz w:val="20"/>
                      <w:lang w:val="ru-RU"/>
                    </w:rPr>
                  </w:pPr>
                  <w:r w:rsidRPr="00373786">
                    <w:rPr>
                      <w:sz w:val="20"/>
                      <w:lang w:val="ru-RU"/>
                    </w:rPr>
                    <w:t>ТР ТС 018/2011,</w:t>
                  </w:r>
                </w:p>
                <w:p w14:paraId="19885D0E" w14:textId="77777777" w:rsidR="00066C16" w:rsidRPr="00373786" w:rsidRDefault="00066C16" w:rsidP="00066C16">
                  <w:pPr>
                    <w:pStyle w:val="TableParagraph"/>
                    <w:ind w:right="467"/>
                    <w:rPr>
                      <w:sz w:val="20"/>
                      <w:lang w:val="ru-RU"/>
                    </w:rPr>
                  </w:pPr>
                  <w:r w:rsidRPr="00373786">
                    <w:rPr>
                      <w:sz w:val="20"/>
                      <w:lang w:val="ru-RU"/>
                    </w:rPr>
                    <w:t>Приложение 6, пункт 1.15</w:t>
                  </w:r>
                </w:p>
              </w:tc>
              <w:tc>
                <w:tcPr>
                  <w:tcW w:w="1417" w:type="dxa"/>
                </w:tcPr>
                <w:p w14:paraId="1F6694D1" w14:textId="77777777" w:rsidR="00066C16" w:rsidRPr="00373786" w:rsidRDefault="00066C16" w:rsidP="00066C16">
                  <w:pPr>
                    <w:ind w:right="153"/>
                    <w:jc w:val="center"/>
                    <w:rPr>
                      <w:rFonts w:ascii="Times New Roman" w:hAnsi="Times New Roman" w:cs="Times New Roman"/>
                      <w:sz w:val="18"/>
                      <w:szCs w:val="18"/>
                    </w:rPr>
                  </w:pPr>
                </w:p>
                <w:p w14:paraId="3D67C847"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17B2807" w14:textId="77777777" w:rsidR="00066C16" w:rsidRPr="00373786" w:rsidRDefault="00066C16" w:rsidP="00066C16">
                  <w:pPr>
                    <w:ind w:right="153"/>
                    <w:jc w:val="center"/>
                    <w:rPr>
                      <w:rFonts w:ascii="Times New Roman" w:hAnsi="Times New Roman" w:cs="Times New Roman"/>
                      <w:sz w:val="18"/>
                      <w:szCs w:val="18"/>
                    </w:rPr>
                  </w:pPr>
                </w:p>
              </w:tc>
            </w:tr>
            <w:tr w:rsidR="00066C16" w:rsidRPr="00373786" w14:paraId="175E8435" w14:textId="77777777" w:rsidTr="00732410">
              <w:trPr>
                <w:trHeight w:val="158"/>
              </w:trPr>
              <w:tc>
                <w:tcPr>
                  <w:tcW w:w="562" w:type="dxa"/>
                </w:tcPr>
                <w:p w14:paraId="40F8EF92" w14:textId="77777777" w:rsidR="00066C16" w:rsidRPr="00373786" w:rsidRDefault="00066C16" w:rsidP="00066C16">
                  <w:pPr>
                    <w:ind w:right="153"/>
                    <w:rPr>
                      <w:rFonts w:ascii="Times New Roman" w:hAnsi="Times New Roman" w:cs="Times New Roman"/>
                      <w:sz w:val="18"/>
                      <w:szCs w:val="18"/>
                    </w:rPr>
                  </w:pPr>
                  <w:r w:rsidRPr="00373786">
                    <w:rPr>
                      <w:rFonts w:ascii="Times New Roman" w:hAnsi="Times New Roman" w:cs="Times New Roman"/>
                      <w:sz w:val="18"/>
                      <w:szCs w:val="18"/>
                    </w:rPr>
                    <w:t>39</w:t>
                  </w:r>
                </w:p>
              </w:tc>
              <w:tc>
                <w:tcPr>
                  <w:tcW w:w="3261" w:type="dxa"/>
                </w:tcPr>
                <w:p w14:paraId="290B8E54" w14:textId="77777777" w:rsidR="00066C16" w:rsidRPr="00373786" w:rsidRDefault="00066C16" w:rsidP="00066C16">
                  <w:pPr>
                    <w:pStyle w:val="TableParagraph"/>
                    <w:ind w:left="105" w:right="502"/>
                    <w:jc w:val="both"/>
                    <w:rPr>
                      <w:sz w:val="20"/>
                      <w:lang w:val="ru-RU"/>
                    </w:rPr>
                  </w:pPr>
                  <w:r w:rsidRPr="00373786">
                    <w:rPr>
                      <w:sz w:val="20"/>
                      <w:lang w:val="ru-RU"/>
                    </w:rPr>
                    <w:t>Категории единичных транспортных средств</w:t>
                  </w:r>
                </w:p>
                <w:p w14:paraId="3B6001A3" w14:textId="77777777" w:rsidR="00066C16" w:rsidRPr="00373786" w:rsidRDefault="00066C16" w:rsidP="00066C16">
                  <w:pPr>
                    <w:pStyle w:val="TableParagraph"/>
                    <w:ind w:left="105" w:right="502"/>
                    <w:jc w:val="both"/>
                    <w:rPr>
                      <w:sz w:val="20"/>
                      <w:lang w:val="ru-RU"/>
                    </w:rPr>
                  </w:pPr>
                  <w:r w:rsidRPr="00373786">
                    <w:rPr>
                      <w:sz w:val="20"/>
                      <w:lang w:val="ru-RU"/>
                    </w:rPr>
                    <w:t>. М2, М3</w:t>
                  </w:r>
                </w:p>
              </w:tc>
              <w:tc>
                <w:tcPr>
                  <w:tcW w:w="5953" w:type="dxa"/>
                </w:tcPr>
                <w:p w14:paraId="6D2B8AE0" w14:textId="77777777" w:rsidR="00066C16" w:rsidRPr="00373786" w:rsidRDefault="00066C16" w:rsidP="00066C16">
                  <w:pPr>
                    <w:pStyle w:val="TableParagraph"/>
                    <w:rPr>
                      <w:sz w:val="20"/>
                      <w:lang w:val="ru-RU"/>
                    </w:rPr>
                  </w:pPr>
                  <w:r w:rsidRPr="00373786">
                    <w:rPr>
                      <w:sz w:val="20"/>
                      <w:lang w:val="ru-RU"/>
                    </w:rPr>
                    <w:t>Визуальная проверка общих требований</w:t>
                  </w:r>
                </w:p>
                <w:p w14:paraId="3A7BAA36" w14:textId="77777777" w:rsidR="00066C16" w:rsidRPr="00373786" w:rsidRDefault="00066C16" w:rsidP="00066C16">
                  <w:pPr>
                    <w:pStyle w:val="TableParagraph"/>
                    <w:rPr>
                      <w:sz w:val="20"/>
                      <w:lang w:val="ru-RU"/>
                    </w:rPr>
                  </w:pPr>
                  <w:r w:rsidRPr="00373786">
                    <w:rPr>
                      <w:sz w:val="20"/>
                      <w:lang w:val="ru-RU"/>
                    </w:rPr>
                    <w:t>-</w:t>
                  </w:r>
                </w:p>
              </w:tc>
              <w:tc>
                <w:tcPr>
                  <w:tcW w:w="2410" w:type="dxa"/>
                </w:tcPr>
                <w:p w14:paraId="353DB6C1" w14:textId="77777777" w:rsidR="00066C16" w:rsidRPr="00373786" w:rsidRDefault="00066C16" w:rsidP="00066C16">
                  <w:pPr>
                    <w:pStyle w:val="TableParagraph"/>
                    <w:ind w:right="438"/>
                    <w:rPr>
                      <w:sz w:val="20"/>
                      <w:lang w:val="ru-RU"/>
                    </w:rPr>
                  </w:pPr>
                  <w:r w:rsidRPr="00373786">
                    <w:rPr>
                      <w:sz w:val="20"/>
                      <w:lang w:val="ru-RU"/>
                    </w:rPr>
                    <w:t>ТР ТС 018/2011,</w:t>
                  </w:r>
                </w:p>
                <w:p w14:paraId="1B98DB7D" w14:textId="77777777" w:rsidR="00066C16" w:rsidRPr="00373786" w:rsidRDefault="00066C16" w:rsidP="00066C16">
                  <w:pPr>
                    <w:pStyle w:val="TableParagraph"/>
                    <w:ind w:right="438"/>
                    <w:rPr>
                      <w:sz w:val="20"/>
                      <w:lang w:val="ru-RU"/>
                    </w:rPr>
                  </w:pPr>
                  <w:r w:rsidRPr="00373786">
                    <w:rPr>
                      <w:sz w:val="20"/>
                      <w:lang w:val="ru-RU"/>
                    </w:rPr>
                    <w:t>Приложение 6, пункт 1.16.1</w:t>
                  </w:r>
                </w:p>
              </w:tc>
              <w:tc>
                <w:tcPr>
                  <w:tcW w:w="2268" w:type="dxa"/>
                </w:tcPr>
                <w:p w14:paraId="522907ED" w14:textId="77777777" w:rsidR="00066C16" w:rsidRPr="00373786" w:rsidRDefault="00066C16" w:rsidP="00066C16">
                  <w:pPr>
                    <w:pStyle w:val="TableParagraph"/>
                    <w:ind w:right="467"/>
                    <w:rPr>
                      <w:sz w:val="20"/>
                      <w:lang w:val="ru-RU"/>
                    </w:rPr>
                  </w:pPr>
                  <w:r w:rsidRPr="00373786">
                    <w:rPr>
                      <w:sz w:val="20"/>
                      <w:lang w:val="ru-RU"/>
                    </w:rPr>
                    <w:t>ТР ТС 018/2011, Приложение 6, пункт 1.16</w:t>
                  </w:r>
                </w:p>
              </w:tc>
              <w:tc>
                <w:tcPr>
                  <w:tcW w:w="1417" w:type="dxa"/>
                </w:tcPr>
                <w:p w14:paraId="0B21EDD0"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FACE874" w14:textId="77777777" w:rsidR="00066C16" w:rsidRPr="00373786" w:rsidRDefault="00066C16" w:rsidP="00066C16">
                  <w:pPr>
                    <w:ind w:right="153"/>
                    <w:jc w:val="center"/>
                    <w:rPr>
                      <w:rFonts w:ascii="Times New Roman" w:hAnsi="Times New Roman" w:cs="Times New Roman"/>
                      <w:sz w:val="18"/>
                      <w:szCs w:val="18"/>
                    </w:rPr>
                  </w:pPr>
                </w:p>
              </w:tc>
            </w:tr>
            <w:tr w:rsidR="00066C16" w:rsidRPr="00373786" w14:paraId="6950C46A" w14:textId="77777777" w:rsidTr="00732410">
              <w:trPr>
                <w:trHeight w:val="158"/>
              </w:trPr>
              <w:tc>
                <w:tcPr>
                  <w:tcW w:w="562" w:type="dxa"/>
                </w:tcPr>
                <w:p w14:paraId="2002A578" w14:textId="77777777" w:rsidR="00066C16" w:rsidRPr="00373786" w:rsidRDefault="00066C16" w:rsidP="00066C16">
                  <w:pPr>
                    <w:ind w:right="153"/>
                    <w:rPr>
                      <w:rFonts w:ascii="Times New Roman" w:hAnsi="Times New Roman" w:cs="Times New Roman"/>
                      <w:sz w:val="18"/>
                      <w:szCs w:val="18"/>
                    </w:rPr>
                  </w:pPr>
                  <w:r w:rsidRPr="00373786">
                    <w:rPr>
                      <w:rFonts w:ascii="Times New Roman" w:hAnsi="Times New Roman" w:cs="Times New Roman"/>
                      <w:sz w:val="18"/>
                      <w:szCs w:val="18"/>
                    </w:rPr>
                    <w:t>40</w:t>
                  </w:r>
                </w:p>
              </w:tc>
              <w:tc>
                <w:tcPr>
                  <w:tcW w:w="3261" w:type="dxa"/>
                </w:tcPr>
                <w:p w14:paraId="2092B99F" w14:textId="77777777" w:rsidR="00066C16" w:rsidRPr="00373786" w:rsidRDefault="00066C16" w:rsidP="00066C16">
                  <w:pPr>
                    <w:pStyle w:val="TableParagraph"/>
                    <w:ind w:left="105" w:right="502"/>
                    <w:jc w:val="both"/>
                    <w:rPr>
                      <w:sz w:val="20"/>
                      <w:lang w:val="ru-RU"/>
                    </w:rPr>
                  </w:pPr>
                  <w:r w:rsidRPr="00373786">
                    <w:rPr>
                      <w:sz w:val="20"/>
                      <w:lang w:val="ru-RU"/>
                    </w:rPr>
                    <w:t>Категории единичных транспортных средств N2, N3</w:t>
                  </w:r>
                </w:p>
              </w:tc>
              <w:tc>
                <w:tcPr>
                  <w:tcW w:w="5953" w:type="dxa"/>
                </w:tcPr>
                <w:p w14:paraId="37E7D81D" w14:textId="77777777" w:rsidR="00066C16" w:rsidRPr="00373786" w:rsidRDefault="00066C16" w:rsidP="00066C16">
                  <w:pPr>
                    <w:pStyle w:val="TableParagraph"/>
                    <w:rPr>
                      <w:sz w:val="20"/>
                      <w:lang w:val="ru-RU"/>
                    </w:rPr>
                  </w:pPr>
                  <w:r w:rsidRPr="00373786">
                    <w:rPr>
                      <w:sz w:val="20"/>
                      <w:lang w:val="ru-RU"/>
                    </w:rPr>
                    <w:t>-Визуальная проверка транспортных средств для перевозки грузов с использованием прицепа-роспуска</w:t>
                  </w:r>
                </w:p>
              </w:tc>
              <w:tc>
                <w:tcPr>
                  <w:tcW w:w="2410" w:type="dxa"/>
                </w:tcPr>
                <w:p w14:paraId="545A91B9" w14:textId="77777777" w:rsidR="00066C16" w:rsidRPr="00373786" w:rsidRDefault="00066C16" w:rsidP="00066C16">
                  <w:pPr>
                    <w:pStyle w:val="TableParagraph"/>
                    <w:ind w:right="438"/>
                    <w:rPr>
                      <w:sz w:val="20"/>
                      <w:lang w:val="ru-RU"/>
                    </w:rPr>
                  </w:pPr>
                  <w:r w:rsidRPr="00373786">
                    <w:rPr>
                      <w:sz w:val="20"/>
                      <w:lang w:val="ru-RU"/>
                    </w:rPr>
                    <w:t>ТР ТС 018/2011,</w:t>
                  </w:r>
                </w:p>
                <w:p w14:paraId="31954119" w14:textId="77777777" w:rsidR="00066C16" w:rsidRPr="00373786" w:rsidRDefault="00066C16" w:rsidP="00066C16">
                  <w:pPr>
                    <w:pStyle w:val="TableParagraph"/>
                    <w:ind w:right="438"/>
                    <w:rPr>
                      <w:sz w:val="20"/>
                      <w:lang w:val="ru-RU"/>
                    </w:rPr>
                  </w:pPr>
                  <w:r w:rsidRPr="00373786">
                    <w:rPr>
                      <w:sz w:val="20"/>
                      <w:lang w:val="ru-RU"/>
                    </w:rPr>
                    <w:t>Приложение 6, пункт 1.17.1</w:t>
                  </w:r>
                </w:p>
              </w:tc>
              <w:tc>
                <w:tcPr>
                  <w:tcW w:w="2268" w:type="dxa"/>
                </w:tcPr>
                <w:p w14:paraId="45EF1C38" w14:textId="77777777" w:rsidR="00066C16" w:rsidRPr="00373786" w:rsidRDefault="00066C16" w:rsidP="00066C16">
                  <w:pPr>
                    <w:pStyle w:val="TableParagraph"/>
                    <w:ind w:right="467"/>
                    <w:rPr>
                      <w:sz w:val="20"/>
                      <w:lang w:val="ru-RU"/>
                    </w:rPr>
                  </w:pPr>
                  <w:r w:rsidRPr="00373786">
                    <w:rPr>
                      <w:sz w:val="20"/>
                      <w:lang w:val="ru-RU"/>
                    </w:rPr>
                    <w:t>ТР ТС 018/2011,</w:t>
                  </w:r>
                </w:p>
                <w:p w14:paraId="011A7CC5" w14:textId="77777777" w:rsidR="00066C16" w:rsidRPr="00373786" w:rsidRDefault="00066C16" w:rsidP="00066C16">
                  <w:pPr>
                    <w:pStyle w:val="TableParagraph"/>
                    <w:ind w:right="467"/>
                    <w:rPr>
                      <w:sz w:val="20"/>
                      <w:lang w:val="ru-RU"/>
                    </w:rPr>
                  </w:pPr>
                  <w:r w:rsidRPr="00373786">
                    <w:rPr>
                      <w:sz w:val="20"/>
                      <w:lang w:val="ru-RU"/>
                    </w:rPr>
                    <w:t>Приложение 6, пункт 1.17</w:t>
                  </w:r>
                </w:p>
              </w:tc>
              <w:tc>
                <w:tcPr>
                  <w:tcW w:w="1417" w:type="dxa"/>
                </w:tcPr>
                <w:p w14:paraId="70313EAC"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C3E33AA" w14:textId="77777777" w:rsidR="00066C16" w:rsidRPr="00373786" w:rsidRDefault="00066C16" w:rsidP="00066C16">
                  <w:pPr>
                    <w:ind w:right="153"/>
                    <w:jc w:val="center"/>
                    <w:rPr>
                      <w:rFonts w:ascii="Times New Roman" w:hAnsi="Times New Roman" w:cs="Times New Roman"/>
                      <w:sz w:val="18"/>
                      <w:szCs w:val="18"/>
                    </w:rPr>
                  </w:pPr>
                </w:p>
              </w:tc>
            </w:tr>
            <w:tr w:rsidR="00066C16" w:rsidRPr="00373786" w14:paraId="35590375" w14:textId="77777777" w:rsidTr="00732410">
              <w:trPr>
                <w:trHeight w:val="158"/>
              </w:trPr>
              <w:tc>
                <w:tcPr>
                  <w:tcW w:w="562" w:type="dxa"/>
                </w:tcPr>
                <w:p w14:paraId="5A8C1788" w14:textId="77777777" w:rsidR="00066C16" w:rsidRPr="00373786" w:rsidRDefault="00066C16" w:rsidP="00066C16">
                  <w:pPr>
                    <w:ind w:right="153"/>
                    <w:rPr>
                      <w:rFonts w:ascii="Times New Roman" w:hAnsi="Times New Roman" w:cs="Times New Roman"/>
                      <w:sz w:val="18"/>
                      <w:szCs w:val="18"/>
                    </w:rPr>
                  </w:pPr>
                  <w:r w:rsidRPr="00373786">
                    <w:rPr>
                      <w:rFonts w:ascii="Times New Roman" w:hAnsi="Times New Roman" w:cs="Times New Roman"/>
                      <w:sz w:val="18"/>
                      <w:szCs w:val="18"/>
                    </w:rPr>
                    <w:t>41</w:t>
                  </w:r>
                </w:p>
              </w:tc>
              <w:tc>
                <w:tcPr>
                  <w:tcW w:w="3261" w:type="dxa"/>
                </w:tcPr>
                <w:p w14:paraId="4B6FB45E" w14:textId="77777777" w:rsidR="00066C16" w:rsidRPr="00373786" w:rsidRDefault="00066C16" w:rsidP="00066C16">
                  <w:pPr>
                    <w:pStyle w:val="TableParagraph"/>
                    <w:ind w:left="105" w:right="502"/>
                    <w:jc w:val="both"/>
                    <w:rPr>
                      <w:sz w:val="20"/>
                      <w:lang w:val="ru-RU"/>
                    </w:rPr>
                  </w:pPr>
                  <w:r w:rsidRPr="00373786">
                    <w:rPr>
                      <w:sz w:val="20"/>
                      <w:lang w:val="ru-RU"/>
                    </w:rPr>
                    <w:t>Категории единичных транспортных средств N2, N3</w:t>
                  </w:r>
                </w:p>
                <w:p w14:paraId="17674C93" w14:textId="77777777" w:rsidR="00066C16" w:rsidRPr="00373786" w:rsidRDefault="00066C16" w:rsidP="00066C16">
                  <w:pPr>
                    <w:pStyle w:val="TableParagraph"/>
                    <w:ind w:left="105" w:right="502"/>
                    <w:jc w:val="both"/>
                    <w:rPr>
                      <w:sz w:val="20"/>
                      <w:lang w:val="ru-RU"/>
                    </w:rPr>
                  </w:pPr>
                  <w:r w:rsidRPr="00373786">
                    <w:rPr>
                      <w:sz w:val="20"/>
                      <w:lang w:val="ru-RU"/>
                    </w:rPr>
                    <w:t>О3, О4</w:t>
                  </w:r>
                </w:p>
              </w:tc>
              <w:tc>
                <w:tcPr>
                  <w:tcW w:w="5953" w:type="dxa"/>
                </w:tcPr>
                <w:p w14:paraId="70F14F62" w14:textId="77777777" w:rsidR="00066C16" w:rsidRPr="00373786" w:rsidRDefault="00066C16" w:rsidP="00066C16">
                  <w:pPr>
                    <w:pStyle w:val="TableParagraph"/>
                    <w:rPr>
                      <w:sz w:val="20"/>
                      <w:lang w:val="ru-RU"/>
                    </w:rPr>
                  </w:pPr>
                  <w:r w:rsidRPr="00373786">
                    <w:rPr>
                      <w:sz w:val="20"/>
                      <w:lang w:val="ru-RU"/>
                    </w:rPr>
                    <w:t>- Автоцистерны не должны устанавливаться на транспортных средствах с двигателем, работающем на газе</w:t>
                  </w:r>
                </w:p>
              </w:tc>
              <w:tc>
                <w:tcPr>
                  <w:tcW w:w="2410" w:type="dxa"/>
                </w:tcPr>
                <w:p w14:paraId="747F5457" w14:textId="77777777" w:rsidR="00066C16" w:rsidRPr="00373786" w:rsidRDefault="00066C16" w:rsidP="00066C16">
                  <w:pPr>
                    <w:pStyle w:val="TableParagraph"/>
                    <w:ind w:right="438"/>
                    <w:rPr>
                      <w:sz w:val="20"/>
                      <w:lang w:val="ru-RU"/>
                    </w:rPr>
                  </w:pPr>
                  <w:r w:rsidRPr="00373786">
                    <w:rPr>
                      <w:sz w:val="20"/>
                      <w:lang w:val="ru-RU"/>
                    </w:rPr>
                    <w:t>ТР ТС 018/2011</w:t>
                  </w:r>
                </w:p>
                <w:p w14:paraId="53D3839E" w14:textId="77777777" w:rsidR="00066C16" w:rsidRPr="00373786" w:rsidRDefault="00066C16" w:rsidP="00066C16">
                  <w:pPr>
                    <w:pStyle w:val="TableParagraph"/>
                    <w:ind w:right="438"/>
                    <w:rPr>
                      <w:sz w:val="20"/>
                      <w:lang w:val="ru-RU"/>
                    </w:rPr>
                  </w:pPr>
                  <w:r w:rsidRPr="00373786">
                    <w:rPr>
                      <w:sz w:val="20"/>
                      <w:lang w:val="ru-RU"/>
                    </w:rPr>
                    <w:t>Приложение 6, пункт 1.18.1</w:t>
                  </w:r>
                </w:p>
              </w:tc>
              <w:tc>
                <w:tcPr>
                  <w:tcW w:w="2268" w:type="dxa"/>
                </w:tcPr>
                <w:p w14:paraId="746D2188" w14:textId="77777777" w:rsidR="00066C16" w:rsidRPr="00373786" w:rsidRDefault="00066C16" w:rsidP="00066C16">
                  <w:pPr>
                    <w:pStyle w:val="TableParagraph"/>
                    <w:ind w:right="467"/>
                    <w:rPr>
                      <w:sz w:val="20"/>
                      <w:lang w:val="ru-RU"/>
                    </w:rPr>
                  </w:pPr>
                  <w:r w:rsidRPr="00373786">
                    <w:rPr>
                      <w:sz w:val="20"/>
                      <w:lang w:val="ru-RU"/>
                    </w:rPr>
                    <w:t>ТР ТС 018/2011, Приложение 6, пункт 1.18</w:t>
                  </w:r>
                </w:p>
              </w:tc>
              <w:tc>
                <w:tcPr>
                  <w:tcW w:w="1417" w:type="dxa"/>
                </w:tcPr>
                <w:p w14:paraId="19AC5625"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371871D" w14:textId="77777777" w:rsidR="00066C16" w:rsidRPr="00373786" w:rsidRDefault="00066C16" w:rsidP="00066C16">
                  <w:pPr>
                    <w:ind w:right="153"/>
                    <w:jc w:val="center"/>
                    <w:rPr>
                      <w:rFonts w:ascii="Times New Roman" w:hAnsi="Times New Roman" w:cs="Times New Roman"/>
                      <w:sz w:val="18"/>
                      <w:szCs w:val="18"/>
                    </w:rPr>
                  </w:pPr>
                </w:p>
              </w:tc>
            </w:tr>
            <w:tr w:rsidR="00066C16" w:rsidRPr="00373786" w14:paraId="2D14ACD6" w14:textId="77777777" w:rsidTr="00732410">
              <w:trPr>
                <w:trHeight w:val="158"/>
              </w:trPr>
              <w:tc>
                <w:tcPr>
                  <w:tcW w:w="562" w:type="dxa"/>
                </w:tcPr>
                <w:p w14:paraId="32E66184" w14:textId="77777777" w:rsidR="00066C16" w:rsidRPr="00373786" w:rsidRDefault="00066C16" w:rsidP="00066C16">
                  <w:pPr>
                    <w:ind w:right="153"/>
                    <w:rPr>
                      <w:rFonts w:ascii="Times New Roman" w:hAnsi="Times New Roman" w:cs="Times New Roman"/>
                      <w:sz w:val="18"/>
                      <w:szCs w:val="18"/>
                    </w:rPr>
                  </w:pPr>
                  <w:r w:rsidRPr="00373786">
                    <w:rPr>
                      <w:rFonts w:ascii="Times New Roman" w:hAnsi="Times New Roman" w:cs="Times New Roman"/>
                      <w:sz w:val="18"/>
                      <w:szCs w:val="18"/>
                    </w:rPr>
                    <w:t>42</w:t>
                  </w:r>
                </w:p>
              </w:tc>
              <w:tc>
                <w:tcPr>
                  <w:tcW w:w="3261" w:type="dxa"/>
                </w:tcPr>
                <w:p w14:paraId="4B37DFC4" w14:textId="77777777" w:rsidR="00066C16" w:rsidRPr="00373786" w:rsidRDefault="00066C16" w:rsidP="00066C16">
                  <w:pPr>
                    <w:pStyle w:val="TableParagraph"/>
                    <w:ind w:left="105" w:right="502"/>
                    <w:jc w:val="both"/>
                    <w:rPr>
                      <w:sz w:val="20"/>
                      <w:lang w:val="ru-RU"/>
                    </w:rPr>
                  </w:pPr>
                  <w:r w:rsidRPr="00373786">
                    <w:rPr>
                      <w:sz w:val="20"/>
                      <w:lang w:val="ru-RU"/>
                    </w:rPr>
                    <w:t>Категории единичных транспортных средств N1, N2, N3</w:t>
                  </w:r>
                </w:p>
                <w:p w14:paraId="399041BD" w14:textId="77777777" w:rsidR="00066C16" w:rsidRPr="00373786" w:rsidRDefault="00066C16" w:rsidP="00066C16">
                  <w:pPr>
                    <w:pStyle w:val="TableParagraph"/>
                    <w:ind w:left="105" w:right="502"/>
                    <w:jc w:val="both"/>
                    <w:rPr>
                      <w:sz w:val="20"/>
                      <w:lang w:val="ru-RU"/>
                    </w:rPr>
                  </w:pPr>
                  <w:r w:rsidRPr="00373786">
                    <w:rPr>
                      <w:sz w:val="20"/>
                      <w:lang w:val="ru-RU"/>
                    </w:rPr>
                    <w:t>О1, О2, О3, О4</w:t>
                  </w:r>
                </w:p>
              </w:tc>
              <w:tc>
                <w:tcPr>
                  <w:tcW w:w="5953" w:type="dxa"/>
                </w:tcPr>
                <w:p w14:paraId="6E36B9D6" w14:textId="77777777" w:rsidR="00066C16" w:rsidRPr="00373786" w:rsidRDefault="00066C16" w:rsidP="00066C16">
                  <w:pPr>
                    <w:pStyle w:val="TableParagraph"/>
                    <w:rPr>
                      <w:sz w:val="20"/>
                      <w:lang w:val="ru-RU"/>
                    </w:rPr>
                  </w:pPr>
                  <w:r w:rsidRPr="00373786">
                    <w:rPr>
                      <w:sz w:val="20"/>
                      <w:lang w:val="ru-RU"/>
                    </w:rPr>
                    <w:t>-Визуальная проверка цистерна на наличие одного или нескольких люков</w:t>
                  </w:r>
                </w:p>
              </w:tc>
              <w:tc>
                <w:tcPr>
                  <w:tcW w:w="2410" w:type="dxa"/>
                </w:tcPr>
                <w:p w14:paraId="44844033" w14:textId="77777777" w:rsidR="00066C16" w:rsidRPr="00373786" w:rsidRDefault="00066C16" w:rsidP="00066C16">
                  <w:pPr>
                    <w:pStyle w:val="TableParagraph"/>
                    <w:ind w:right="438"/>
                    <w:rPr>
                      <w:sz w:val="20"/>
                      <w:lang w:val="ru-RU"/>
                    </w:rPr>
                  </w:pPr>
                  <w:r w:rsidRPr="00373786">
                    <w:rPr>
                      <w:sz w:val="20"/>
                      <w:lang w:val="ru-RU"/>
                    </w:rPr>
                    <w:t>ТР ТС 018/2011,</w:t>
                  </w:r>
                </w:p>
                <w:p w14:paraId="209FCF4D" w14:textId="77777777" w:rsidR="00066C16" w:rsidRPr="00373786" w:rsidRDefault="00066C16" w:rsidP="00066C16">
                  <w:pPr>
                    <w:pStyle w:val="TableParagraph"/>
                    <w:ind w:right="438"/>
                    <w:rPr>
                      <w:sz w:val="20"/>
                      <w:lang w:val="ru-RU"/>
                    </w:rPr>
                  </w:pPr>
                  <w:r w:rsidRPr="00373786">
                    <w:rPr>
                      <w:sz w:val="20"/>
                      <w:lang w:val="ru-RU"/>
                    </w:rPr>
                    <w:t>Приложение 6, пункт 1.19.1</w:t>
                  </w:r>
                </w:p>
              </w:tc>
              <w:tc>
                <w:tcPr>
                  <w:tcW w:w="2268" w:type="dxa"/>
                </w:tcPr>
                <w:p w14:paraId="2DE09098" w14:textId="77777777" w:rsidR="00066C16" w:rsidRPr="00373786" w:rsidRDefault="00066C16" w:rsidP="00066C16">
                  <w:pPr>
                    <w:pStyle w:val="TableParagraph"/>
                    <w:ind w:right="467"/>
                    <w:rPr>
                      <w:sz w:val="20"/>
                      <w:lang w:val="ru-RU"/>
                    </w:rPr>
                  </w:pPr>
                  <w:r w:rsidRPr="00373786">
                    <w:rPr>
                      <w:sz w:val="20"/>
                      <w:lang w:val="ru-RU"/>
                    </w:rPr>
                    <w:t>ТР ТС 018/2011, Приложение 6, пункт 1.19</w:t>
                  </w:r>
                </w:p>
              </w:tc>
              <w:tc>
                <w:tcPr>
                  <w:tcW w:w="1417" w:type="dxa"/>
                </w:tcPr>
                <w:p w14:paraId="1B17E5F9"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EDE3142" w14:textId="77777777" w:rsidR="00066C16" w:rsidRPr="00373786" w:rsidRDefault="00066C16" w:rsidP="00066C16">
                  <w:pPr>
                    <w:ind w:right="153"/>
                    <w:jc w:val="center"/>
                    <w:rPr>
                      <w:rFonts w:ascii="Times New Roman" w:hAnsi="Times New Roman" w:cs="Times New Roman"/>
                      <w:sz w:val="18"/>
                      <w:szCs w:val="18"/>
                    </w:rPr>
                  </w:pPr>
                </w:p>
              </w:tc>
            </w:tr>
            <w:tr w:rsidR="00066C16" w:rsidRPr="00373786" w14:paraId="441EACB7" w14:textId="77777777" w:rsidTr="00732410">
              <w:trPr>
                <w:trHeight w:val="158"/>
              </w:trPr>
              <w:tc>
                <w:tcPr>
                  <w:tcW w:w="562" w:type="dxa"/>
                </w:tcPr>
                <w:p w14:paraId="0D374AF6" w14:textId="77777777" w:rsidR="00066C16" w:rsidRPr="00373786" w:rsidRDefault="00066C16" w:rsidP="00066C16">
                  <w:pPr>
                    <w:ind w:right="153"/>
                    <w:rPr>
                      <w:rFonts w:ascii="Times New Roman" w:hAnsi="Times New Roman" w:cs="Times New Roman"/>
                      <w:sz w:val="18"/>
                      <w:szCs w:val="18"/>
                    </w:rPr>
                  </w:pPr>
                  <w:r w:rsidRPr="00373786">
                    <w:rPr>
                      <w:rFonts w:ascii="Times New Roman" w:hAnsi="Times New Roman" w:cs="Times New Roman"/>
                      <w:sz w:val="18"/>
                      <w:szCs w:val="18"/>
                    </w:rPr>
                    <w:t>43</w:t>
                  </w:r>
                </w:p>
              </w:tc>
              <w:tc>
                <w:tcPr>
                  <w:tcW w:w="3261" w:type="dxa"/>
                </w:tcPr>
                <w:p w14:paraId="1D438235" w14:textId="77777777" w:rsidR="00066C16" w:rsidRPr="00373786" w:rsidRDefault="00066C16" w:rsidP="00066C16">
                  <w:pPr>
                    <w:pStyle w:val="TableParagraph"/>
                    <w:ind w:left="105" w:right="502"/>
                    <w:jc w:val="both"/>
                    <w:rPr>
                      <w:sz w:val="20"/>
                      <w:lang w:val="ru-RU"/>
                    </w:rPr>
                  </w:pPr>
                  <w:r w:rsidRPr="00373786">
                    <w:rPr>
                      <w:sz w:val="20"/>
                      <w:lang w:val="ru-RU"/>
                    </w:rPr>
                    <w:t>Категории единичных транспортных средств N1, N2, N3</w:t>
                  </w:r>
                </w:p>
                <w:p w14:paraId="41E6DFA1" w14:textId="77777777" w:rsidR="00066C16" w:rsidRPr="00373786" w:rsidRDefault="00066C16" w:rsidP="00066C16">
                  <w:pPr>
                    <w:pStyle w:val="TableParagraph"/>
                    <w:ind w:left="105" w:right="502"/>
                    <w:jc w:val="both"/>
                    <w:rPr>
                      <w:sz w:val="20"/>
                      <w:lang w:val="ru-RU"/>
                    </w:rPr>
                  </w:pPr>
                  <w:r w:rsidRPr="00373786">
                    <w:rPr>
                      <w:sz w:val="20"/>
                      <w:lang w:val="ru-RU"/>
                    </w:rPr>
                    <w:t>О3, О4</w:t>
                  </w:r>
                </w:p>
              </w:tc>
              <w:tc>
                <w:tcPr>
                  <w:tcW w:w="5953" w:type="dxa"/>
                </w:tcPr>
                <w:p w14:paraId="511DFC0E" w14:textId="77777777" w:rsidR="00066C16" w:rsidRPr="00373786" w:rsidRDefault="00066C16" w:rsidP="00066C16">
                  <w:pPr>
                    <w:pStyle w:val="TableParagraph"/>
                    <w:rPr>
                      <w:sz w:val="20"/>
                      <w:lang w:val="ru-RU"/>
                    </w:rPr>
                  </w:pPr>
                  <w:r w:rsidRPr="00373786">
                    <w:rPr>
                      <w:sz w:val="20"/>
                      <w:lang w:val="ru-RU"/>
                    </w:rPr>
                    <w:t>- Визуальная проверка документов выданным органом государственного контроля (надзора) государства - члена Таможенного союзаосоответствие сосудов автоцистерн требованиям безопасности</w:t>
                  </w:r>
                </w:p>
              </w:tc>
              <w:tc>
                <w:tcPr>
                  <w:tcW w:w="2410" w:type="dxa"/>
                </w:tcPr>
                <w:p w14:paraId="065B7364" w14:textId="77777777" w:rsidR="00066C16" w:rsidRPr="00373786" w:rsidRDefault="00066C16" w:rsidP="00066C16">
                  <w:pPr>
                    <w:pStyle w:val="TableParagraph"/>
                    <w:ind w:right="438"/>
                    <w:rPr>
                      <w:sz w:val="20"/>
                      <w:lang w:val="ru-RU"/>
                    </w:rPr>
                  </w:pPr>
                  <w:r w:rsidRPr="00373786">
                    <w:rPr>
                      <w:sz w:val="20"/>
                      <w:lang w:val="ru-RU"/>
                    </w:rPr>
                    <w:t>ТР ТС 018/2011,</w:t>
                  </w:r>
                </w:p>
                <w:p w14:paraId="7D666FAF" w14:textId="77777777" w:rsidR="00066C16" w:rsidRPr="00373786" w:rsidRDefault="00066C16" w:rsidP="00066C16">
                  <w:pPr>
                    <w:pStyle w:val="TableParagraph"/>
                    <w:ind w:right="438"/>
                    <w:rPr>
                      <w:sz w:val="20"/>
                      <w:lang w:val="ru-RU"/>
                    </w:rPr>
                  </w:pPr>
                  <w:r w:rsidRPr="00373786">
                    <w:rPr>
                      <w:sz w:val="20"/>
                      <w:lang w:val="ru-RU"/>
                    </w:rPr>
                    <w:t>Приложение 6, пункт 1.20.1</w:t>
                  </w:r>
                </w:p>
              </w:tc>
              <w:tc>
                <w:tcPr>
                  <w:tcW w:w="2268" w:type="dxa"/>
                </w:tcPr>
                <w:p w14:paraId="5DD77ACB" w14:textId="77777777" w:rsidR="00066C16" w:rsidRPr="00373786" w:rsidRDefault="00066C16" w:rsidP="00066C16">
                  <w:pPr>
                    <w:pStyle w:val="TableParagraph"/>
                    <w:ind w:right="467"/>
                    <w:rPr>
                      <w:sz w:val="20"/>
                      <w:lang w:val="ru-RU"/>
                    </w:rPr>
                  </w:pPr>
                  <w:r w:rsidRPr="00373786">
                    <w:rPr>
                      <w:sz w:val="20"/>
                      <w:lang w:val="ru-RU"/>
                    </w:rPr>
                    <w:t>ТР ТС 018/2011, Приложение 6, пункт 1.20</w:t>
                  </w:r>
                </w:p>
              </w:tc>
              <w:tc>
                <w:tcPr>
                  <w:tcW w:w="1417" w:type="dxa"/>
                </w:tcPr>
                <w:p w14:paraId="2E8E9F14"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0799A3C" w14:textId="77777777" w:rsidR="00066C16" w:rsidRPr="00373786" w:rsidRDefault="00066C16" w:rsidP="00066C16">
                  <w:pPr>
                    <w:ind w:right="153"/>
                    <w:jc w:val="center"/>
                    <w:rPr>
                      <w:rFonts w:ascii="Times New Roman" w:hAnsi="Times New Roman" w:cs="Times New Roman"/>
                      <w:sz w:val="18"/>
                      <w:szCs w:val="18"/>
                    </w:rPr>
                  </w:pPr>
                </w:p>
              </w:tc>
            </w:tr>
            <w:tr w:rsidR="00066C16" w:rsidRPr="00373786" w14:paraId="29058353" w14:textId="77777777" w:rsidTr="00732410">
              <w:trPr>
                <w:trHeight w:val="158"/>
              </w:trPr>
              <w:tc>
                <w:tcPr>
                  <w:tcW w:w="562" w:type="dxa"/>
                </w:tcPr>
                <w:p w14:paraId="67D4B5CE" w14:textId="77777777" w:rsidR="00066C16" w:rsidRPr="00373786" w:rsidRDefault="00066C16" w:rsidP="00066C16">
                  <w:pPr>
                    <w:ind w:right="153"/>
                    <w:rPr>
                      <w:rFonts w:ascii="Times New Roman" w:hAnsi="Times New Roman" w:cs="Times New Roman"/>
                      <w:sz w:val="18"/>
                      <w:szCs w:val="18"/>
                    </w:rPr>
                  </w:pPr>
                  <w:r w:rsidRPr="00373786">
                    <w:rPr>
                      <w:rFonts w:ascii="Times New Roman" w:hAnsi="Times New Roman" w:cs="Times New Roman"/>
                      <w:sz w:val="18"/>
                      <w:szCs w:val="18"/>
                    </w:rPr>
                    <w:t>44</w:t>
                  </w:r>
                </w:p>
              </w:tc>
              <w:tc>
                <w:tcPr>
                  <w:tcW w:w="3261" w:type="dxa"/>
                </w:tcPr>
                <w:p w14:paraId="664F8B0E" w14:textId="77777777" w:rsidR="00066C16" w:rsidRPr="00373786" w:rsidRDefault="00066C16" w:rsidP="00066C16">
                  <w:pPr>
                    <w:pStyle w:val="TableParagraph"/>
                    <w:ind w:left="105" w:right="502"/>
                    <w:jc w:val="both"/>
                    <w:rPr>
                      <w:sz w:val="20"/>
                      <w:lang w:val="ru-RU"/>
                    </w:rPr>
                  </w:pPr>
                  <w:r w:rsidRPr="00373786">
                    <w:rPr>
                      <w:sz w:val="20"/>
                      <w:lang w:val="ru-RU"/>
                    </w:rPr>
                    <w:t>Категории единичных транспортных средств М2, М3</w:t>
                  </w:r>
                </w:p>
                <w:p w14:paraId="14969585" w14:textId="77777777" w:rsidR="00066C16" w:rsidRPr="00373786" w:rsidRDefault="00066C16" w:rsidP="00066C16">
                  <w:pPr>
                    <w:pStyle w:val="TableParagraph"/>
                    <w:ind w:left="105" w:right="502"/>
                    <w:jc w:val="both"/>
                    <w:rPr>
                      <w:sz w:val="20"/>
                      <w:lang w:val="ru-RU"/>
                    </w:rPr>
                  </w:pPr>
                  <w:r w:rsidRPr="00373786">
                    <w:rPr>
                      <w:sz w:val="20"/>
                      <w:lang w:val="ru-RU"/>
                    </w:rPr>
                    <w:t>N1, N2, N3</w:t>
                  </w:r>
                </w:p>
              </w:tc>
              <w:tc>
                <w:tcPr>
                  <w:tcW w:w="5953" w:type="dxa"/>
                </w:tcPr>
                <w:p w14:paraId="6FF2C556" w14:textId="77777777" w:rsidR="00066C16" w:rsidRPr="00373786" w:rsidRDefault="00066C16" w:rsidP="00066C16">
                  <w:pPr>
                    <w:pStyle w:val="TableParagraph"/>
                    <w:rPr>
                      <w:sz w:val="20"/>
                      <w:lang w:val="ru-RU"/>
                    </w:rPr>
                  </w:pPr>
                  <w:r w:rsidRPr="00373786">
                    <w:rPr>
                      <w:sz w:val="20"/>
                      <w:lang w:val="ru-RU"/>
                    </w:rPr>
                    <w:t>-Визуальная проверка салона</w:t>
                  </w:r>
                </w:p>
              </w:tc>
              <w:tc>
                <w:tcPr>
                  <w:tcW w:w="2410" w:type="dxa"/>
                </w:tcPr>
                <w:p w14:paraId="4F897305" w14:textId="77777777" w:rsidR="00066C16" w:rsidRPr="00373786" w:rsidRDefault="00066C16" w:rsidP="00066C16">
                  <w:pPr>
                    <w:pStyle w:val="TableParagraph"/>
                    <w:ind w:right="438"/>
                    <w:rPr>
                      <w:sz w:val="20"/>
                      <w:lang w:val="ru-RU"/>
                    </w:rPr>
                  </w:pPr>
                  <w:r w:rsidRPr="00373786">
                    <w:rPr>
                      <w:sz w:val="20"/>
                      <w:lang w:val="ru-RU"/>
                    </w:rPr>
                    <w:t>ТР ТС 018/2011,</w:t>
                  </w:r>
                </w:p>
                <w:p w14:paraId="670E6D8B" w14:textId="77777777" w:rsidR="00066C16" w:rsidRPr="00373786" w:rsidRDefault="00066C16" w:rsidP="00066C16">
                  <w:pPr>
                    <w:pStyle w:val="TableParagraph"/>
                    <w:ind w:right="438"/>
                    <w:rPr>
                      <w:sz w:val="20"/>
                      <w:lang w:val="ru-RU"/>
                    </w:rPr>
                  </w:pPr>
                  <w:r w:rsidRPr="00373786">
                    <w:rPr>
                      <w:sz w:val="20"/>
                      <w:lang w:val="ru-RU"/>
                    </w:rPr>
                    <w:t>Приложение 6, пункт 1.21.1</w:t>
                  </w:r>
                </w:p>
              </w:tc>
              <w:tc>
                <w:tcPr>
                  <w:tcW w:w="2268" w:type="dxa"/>
                </w:tcPr>
                <w:p w14:paraId="2F8D4876" w14:textId="77777777" w:rsidR="00066C16" w:rsidRPr="00373786" w:rsidRDefault="00066C16" w:rsidP="00066C16">
                  <w:pPr>
                    <w:pStyle w:val="TableParagraph"/>
                    <w:ind w:right="467"/>
                    <w:rPr>
                      <w:sz w:val="20"/>
                      <w:lang w:val="ru-RU"/>
                    </w:rPr>
                  </w:pPr>
                  <w:r w:rsidRPr="00373786">
                    <w:rPr>
                      <w:sz w:val="20"/>
                      <w:lang w:val="ru-RU"/>
                    </w:rPr>
                    <w:t>ТР ТС 018/2011, Приложение 6, пункт 1.21</w:t>
                  </w:r>
                </w:p>
              </w:tc>
              <w:tc>
                <w:tcPr>
                  <w:tcW w:w="1417" w:type="dxa"/>
                </w:tcPr>
                <w:p w14:paraId="5A219DF9"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6B641C2" w14:textId="77777777" w:rsidR="00066C16" w:rsidRPr="00373786" w:rsidRDefault="00066C16" w:rsidP="00066C16">
                  <w:pPr>
                    <w:ind w:right="153"/>
                    <w:jc w:val="center"/>
                    <w:rPr>
                      <w:rFonts w:ascii="Times New Roman" w:hAnsi="Times New Roman" w:cs="Times New Roman"/>
                      <w:sz w:val="18"/>
                      <w:szCs w:val="18"/>
                    </w:rPr>
                  </w:pPr>
                </w:p>
              </w:tc>
            </w:tr>
            <w:tr w:rsidR="00066C16" w:rsidRPr="00373786" w14:paraId="36E59332" w14:textId="77777777" w:rsidTr="00732410">
              <w:trPr>
                <w:trHeight w:val="158"/>
              </w:trPr>
              <w:tc>
                <w:tcPr>
                  <w:tcW w:w="562" w:type="dxa"/>
                </w:tcPr>
                <w:p w14:paraId="538BC471" w14:textId="77777777" w:rsidR="00066C16" w:rsidRPr="00373786" w:rsidRDefault="00066C16" w:rsidP="00066C16">
                  <w:pPr>
                    <w:ind w:right="153"/>
                    <w:rPr>
                      <w:rFonts w:ascii="Times New Roman" w:hAnsi="Times New Roman" w:cs="Times New Roman"/>
                      <w:sz w:val="18"/>
                      <w:szCs w:val="18"/>
                    </w:rPr>
                  </w:pPr>
                  <w:r w:rsidRPr="00373786">
                    <w:rPr>
                      <w:rFonts w:ascii="Times New Roman" w:hAnsi="Times New Roman" w:cs="Times New Roman"/>
                      <w:sz w:val="18"/>
                      <w:szCs w:val="18"/>
                    </w:rPr>
                    <w:t>45</w:t>
                  </w:r>
                </w:p>
              </w:tc>
              <w:tc>
                <w:tcPr>
                  <w:tcW w:w="3261" w:type="dxa"/>
                </w:tcPr>
                <w:p w14:paraId="33FC1338" w14:textId="77777777" w:rsidR="00066C16" w:rsidRPr="00373786" w:rsidRDefault="00066C16" w:rsidP="00066C16">
                  <w:pPr>
                    <w:pStyle w:val="TableParagraph"/>
                    <w:ind w:left="105" w:right="502"/>
                    <w:jc w:val="both"/>
                    <w:rPr>
                      <w:sz w:val="20"/>
                      <w:lang w:val="ru-RU"/>
                    </w:rPr>
                  </w:pPr>
                  <w:r w:rsidRPr="00373786">
                    <w:rPr>
                      <w:sz w:val="20"/>
                      <w:lang w:val="ru-RU"/>
                    </w:rPr>
                    <w:t>Категории единичных транспортных средств N2, N3</w:t>
                  </w:r>
                </w:p>
              </w:tc>
              <w:tc>
                <w:tcPr>
                  <w:tcW w:w="5953" w:type="dxa"/>
                </w:tcPr>
                <w:p w14:paraId="687A21F5" w14:textId="77777777" w:rsidR="00066C16" w:rsidRPr="00373786" w:rsidRDefault="00066C16" w:rsidP="00066C16">
                  <w:pPr>
                    <w:pStyle w:val="TableParagraph"/>
                    <w:rPr>
                      <w:sz w:val="20"/>
                      <w:lang w:val="ru-RU"/>
                    </w:rPr>
                  </w:pPr>
                  <w:r w:rsidRPr="00373786">
                    <w:rPr>
                      <w:sz w:val="20"/>
                      <w:lang w:val="ru-RU"/>
                    </w:rPr>
                    <w:t>- Визуальная проверка наличие устройств безопасности</w:t>
                  </w:r>
                </w:p>
              </w:tc>
              <w:tc>
                <w:tcPr>
                  <w:tcW w:w="2410" w:type="dxa"/>
                </w:tcPr>
                <w:p w14:paraId="3075B34F" w14:textId="77777777" w:rsidR="00066C16" w:rsidRPr="00373786" w:rsidRDefault="00066C16" w:rsidP="00066C16">
                  <w:pPr>
                    <w:pStyle w:val="TableParagraph"/>
                    <w:ind w:right="438"/>
                    <w:rPr>
                      <w:sz w:val="20"/>
                      <w:lang w:val="ru-RU"/>
                    </w:rPr>
                  </w:pPr>
                  <w:r w:rsidRPr="00373786">
                    <w:rPr>
                      <w:sz w:val="20"/>
                      <w:lang w:val="ru-RU"/>
                    </w:rPr>
                    <w:t>ТР ТС 018/2011,</w:t>
                  </w:r>
                </w:p>
                <w:p w14:paraId="2E6CA87B" w14:textId="77777777" w:rsidR="00066C16" w:rsidRPr="00373786" w:rsidRDefault="00066C16" w:rsidP="00066C16">
                  <w:pPr>
                    <w:pStyle w:val="TableParagraph"/>
                    <w:ind w:right="438"/>
                    <w:rPr>
                      <w:sz w:val="20"/>
                      <w:lang w:val="ru-RU"/>
                    </w:rPr>
                  </w:pPr>
                  <w:r w:rsidRPr="00373786">
                    <w:rPr>
                      <w:sz w:val="20"/>
                      <w:lang w:val="ru-RU"/>
                    </w:rPr>
                    <w:t>Приложение 6, пункт 1.22.1</w:t>
                  </w:r>
                </w:p>
              </w:tc>
              <w:tc>
                <w:tcPr>
                  <w:tcW w:w="2268" w:type="dxa"/>
                </w:tcPr>
                <w:p w14:paraId="198834CD" w14:textId="77777777" w:rsidR="00066C16" w:rsidRPr="00373786" w:rsidRDefault="00066C16" w:rsidP="00066C16">
                  <w:pPr>
                    <w:pStyle w:val="TableParagraph"/>
                    <w:ind w:right="467"/>
                    <w:rPr>
                      <w:sz w:val="20"/>
                      <w:lang w:val="ru-RU"/>
                    </w:rPr>
                  </w:pPr>
                  <w:r w:rsidRPr="00373786">
                    <w:rPr>
                      <w:sz w:val="20"/>
                      <w:lang w:val="ru-RU"/>
                    </w:rPr>
                    <w:t>ТР ТС 018/2011, Приложение 6, пункт 1.22</w:t>
                  </w:r>
                </w:p>
              </w:tc>
              <w:tc>
                <w:tcPr>
                  <w:tcW w:w="1417" w:type="dxa"/>
                </w:tcPr>
                <w:p w14:paraId="195E6634"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583A88A" w14:textId="77777777" w:rsidR="00066C16" w:rsidRPr="00373786" w:rsidRDefault="00066C16" w:rsidP="00066C16">
                  <w:pPr>
                    <w:ind w:right="153"/>
                    <w:jc w:val="center"/>
                    <w:rPr>
                      <w:rFonts w:ascii="Times New Roman" w:hAnsi="Times New Roman" w:cs="Times New Roman"/>
                      <w:sz w:val="18"/>
                      <w:szCs w:val="18"/>
                    </w:rPr>
                  </w:pPr>
                </w:p>
              </w:tc>
            </w:tr>
            <w:tr w:rsidR="00066C16" w:rsidRPr="00373786" w14:paraId="175DA2AA" w14:textId="77777777" w:rsidTr="00732410">
              <w:trPr>
                <w:trHeight w:val="158"/>
              </w:trPr>
              <w:tc>
                <w:tcPr>
                  <w:tcW w:w="562" w:type="dxa"/>
                </w:tcPr>
                <w:p w14:paraId="204CAF92" w14:textId="77777777" w:rsidR="00066C16" w:rsidRPr="00373786" w:rsidRDefault="00066C16" w:rsidP="00066C16">
                  <w:pPr>
                    <w:ind w:right="153"/>
                    <w:rPr>
                      <w:rFonts w:ascii="Times New Roman" w:hAnsi="Times New Roman" w:cs="Times New Roman"/>
                      <w:sz w:val="18"/>
                      <w:szCs w:val="18"/>
                    </w:rPr>
                  </w:pPr>
                  <w:r w:rsidRPr="00373786">
                    <w:rPr>
                      <w:rFonts w:ascii="Times New Roman" w:hAnsi="Times New Roman" w:cs="Times New Roman"/>
                      <w:sz w:val="18"/>
                      <w:szCs w:val="18"/>
                    </w:rPr>
                    <w:t>46</w:t>
                  </w:r>
                </w:p>
              </w:tc>
              <w:tc>
                <w:tcPr>
                  <w:tcW w:w="3261" w:type="dxa"/>
                </w:tcPr>
                <w:p w14:paraId="38F835AD" w14:textId="77777777" w:rsidR="00066C16" w:rsidRPr="00373786" w:rsidRDefault="00066C16" w:rsidP="00066C16">
                  <w:pPr>
                    <w:pStyle w:val="TableParagraph"/>
                    <w:ind w:left="105" w:right="502"/>
                    <w:jc w:val="both"/>
                    <w:rPr>
                      <w:sz w:val="20"/>
                      <w:lang w:val="ru-RU"/>
                    </w:rPr>
                  </w:pPr>
                  <w:r w:rsidRPr="00373786">
                    <w:rPr>
                      <w:sz w:val="20"/>
                      <w:lang w:val="ru-RU"/>
                    </w:rPr>
                    <w:t>Категории единичных транспортных средств</w:t>
                  </w:r>
                </w:p>
                <w:p w14:paraId="25300C2F" w14:textId="77777777" w:rsidR="00066C16" w:rsidRPr="00373786" w:rsidRDefault="00066C16" w:rsidP="00066C16">
                  <w:pPr>
                    <w:pStyle w:val="TableParagraph"/>
                    <w:ind w:left="105" w:right="502"/>
                    <w:jc w:val="both"/>
                    <w:rPr>
                      <w:sz w:val="20"/>
                      <w:lang w:val="ru-RU"/>
                    </w:rPr>
                  </w:pPr>
                  <w:proofErr w:type="gramStart"/>
                  <w:r w:rsidRPr="00373786">
                    <w:rPr>
                      <w:sz w:val="20"/>
                      <w:lang w:val="ru-RU"/>
                    </w:rPr>
                    <w:t>.N</w:t>
                  </w:r>
                  <w:proofErr w:type="gramEnd"/>
                  <w:r w:rsidRPr="00373786">
                    <w:rPr>
                      <w:sz w:val="20"/>
                      <w:lang w:val="ru-RU"/>
                    </w:rPr>
                    <w:t>1, N2, N3</w:t>
                  </w:r>
                </w:p>
              </w:tc>
              <w:tc>
                <w:tcPr>
                  <w:tcW w:w="5953" w:type="dxa"/>
                </w:tcPr>
                <w:p w14:paraId="3F5034DA" w14:textId="77777777" w:rsidR="00066C16" w:rsidRPr="00373786" w:rsidRDefault="00066C16" w:rsidP="00066C16">
                  <w:pPr>
                    <w:pStyle w:val="TableParagraph"/>
                    <w:rPr>
                      <w:sz w:val="20"/>
                      <w:lang w:val="ru-RU"/>
                    </w:rPr>
                  </w:pPr>
                  <w:r w:rsidRPr="00373786">
                    <w:rPr>
                      <w:sz w:val="20"/>
                      <w:lang w:val="ru-RU"/>
                    </w:rPr>
                    <w:t>-Визуальная проверка на водопыленепроницаемость фургонам для перевозки пищевых продуктов</w:t>
                  </w:r>
                </w:p>
              </w:tc>
              <w:tc>
                <w:tcPr>
                  <w:tcW w:w="2410" w:type="dxa"/>
                </w:tcPr>
                <w:p w14:paraId="03085781" w14:textId="77777777" w:rsidR="00066C16" w:rsidRPr="00373786" w:rsidRDefault="00066C16" w:rsidP="00066C16">
                  <w:pPr>
                    <w:pStyle w:val="TableParagraph"/>
                    <w:ind w:right="438"/>
                    <w:rPr>
                      <w:sz w:val="20"/>
                      <w:lang w:val="ru-RU"/>
                    </w:rPr>
                  </w:pPr>
                  <w:r w:rsidRPr="00373786">
                    <w:rPr>
                      <w:sz w:val="20"/>
                      <w:lang w:val="ru-RU"/>
                    </w:rPr>
                    <w:t>ТР ТС 018/2011,</w:t>
                  </w:r>
                </w:p>
                <w:p w14:paraId="7211AE33" w14:textId="77777777" w:rsidR="00066C16" w:rsidRPr="00373786" w:rsidRDefault="00066C16" w:rsidP="00066C16">
                  <w:pPr>
                    <w:pStyle w:val="TableParagraph"/>
                    <w:ind w:right="438"/>
                    <w:rPr>
                      <w:sz w:val="20"/>
                      <w:lang w:val="ru-RU"/>
                    </w:rPr>
                  </w:pPr>
                  <w:r w:rsidRPr="00373786">
                    <w:rPr>
                      <w:sz w:val="20"/>
                      <w:lang w:val="ru-RU"/>
                    </w:rPr>
                    <w:t>Приложение 6, пункт 1.23.1</w:t>
                  </w:r>
                </w:p>
              </w:tc>
              <w:tc>
                <w:tcPr>
                  <w:tcW w:w="2268" w:type="dxa"/>
                </w:tcPr>
                <w:p w14:paraId="2B54DF87" w14:textId="77777777" w:rsidR="00066C16" w:rsidRPr="00373786" w:rsidRDefault="00066C16" w:rsidP="00066C16">
                  <w:pPr>
                    <w:pStyle w:val="TableParagraph"/>
                    <w:ind w:right="467"/>
                    <w:rPr>
                      <w:sz w:val="20"/>
                      <w:lang w:val="ru-RU"/>
                    </w:rPr>
                  </w:pPr>
                  <w:r w:rsidRPr="00373786">
                    <w:rPr>
                      <w:sz w:val="20"/>
                      <w:lang w:val="ru-RU"/>
                    </w:rPr>
                    <w:t>ТР ТС 018/2011, Приложение 6, пункт 1.23</w:t>
                  </w:r>
                </w:p>
              </w:tc>
              <w:tc>
                <w:tcPr>
                  <w:tcW w:w="1417" w:type="dxa"/>
                </w:tcPr>
                <w:p w14:paraId="72101854"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E8249FF" w14:textId="77777777" w:rsidR="00066C16" w:rsidRPr="00373786" w:rsidRDefault="00066C16" w:rsidP="00066C16">
                  <w:pPr>
                    <w:ind w:right="153"/>
                    <w:jc w:val="center"/>
                    <w:rPr>
                      <w:rFonts w:ascii="Times New Roman" w:hAnsi="Times New Roman" w:cs="Times New Roman"/>
                      <w:sz w:val="18"/>
                      <w:szCs w:val="18"/>
                    </w:rPr>
                  </w:pPr>
                </w:p>
              </w:tc>
            </w:tr>
            <w:tr w:rsidR="00066C16" w:rsidRPr="00373786" w14:paraId="058A4C97" w14:textId="77777777" w:rsidTr="00732410">
              <w:trPr>
                <w:trHeight w:val="158"/>
              </w:trPr>
              <w:tc>
                <w:tcPr>
                  <w:tcW w:w="562" w:type="dxa"/>
                </w:tcPr>
                <w:p w14:paraId="7E36244D" w14:textId="77777777" w:rsidR="00066C16" w:rsidRPr="00373786" w:rsidRDefault="00066C16" w:rsidP="00066C16">
                  <w:pPr>
                    <w:ind w:right="153"/>
                    <w:rPr>
                      <w:rFonts w:ascii="Times New Roman" w:hAnsi="Times New Roman" w:cs="Times New Roman"/>
                      <w:sz w:val="18"/>
                      <w:szCs w:val="18"/>
                    </w:rPr>
                  </w:pPr>
                  <w:r w:rsidRPr="00373786">
                    <w:rPr>
                      <w:rFonts w:ascii="Times New Roman" w:hAnsi="Times New Roman" w:cs="Times New Roman"/>
                      <w:sz w:val="18"/>
                      <w:szCs w:val="18"/>
                    </w:rPr>
                    <w:lastRenderedPageBreak/>
                    <w:t>47</w:t>
                  </w:r>
                </w:p>
              </w:tc>
              <w:tc>
                <w:tcPr>
                  <w:tcW w:w="3261" w:type="dxa"/>
                </w:tcPr>
                <w:p w14:paraId="7E1BA849" w14:textId="77777777" w:rsidR="00066C16" w:rsidRPr="00373786" w:rsidRDefault="00066C16" w:rsidP="00066C16">
                  <w:pPr>
                    <w:pStyle w:val="TableParagraph"/>
                    <w:ind w:left="105" w:right="502"/>
                    <w:jc w:val="both"/>
                    <w:rPr>
                      <w:sz w:val="20"/>
                      <w:lang w:val="ru-RU"/>
                    </w:rPr>
                  </w:pPr>
                  <w:r w:rsidRPr="00373786">
                    <w:rPr>
                      <w:sz w:val="20"/>
                      <w:lang w:val="ru-RU"/>
                    </w:rPr>
                    <w:t>Категории единичных транспортных средств N2, N3</w:t>
                  </w:r>
                </w:p>
              </w:tc>
              <w:tc>
                <w:tcPr>
                  <w:tcW w:w="5953" w:type="dxa"/>
                </w:tcPr>
                <w:p w14:paraId="061404B7" w14:textId="77777777" w:rsidR="00066C16" w:rsidRPr="00373786" w:rsidRDefault="00066C16" w:rsidP="00066C16">
                  <w:pPr>
                    <w:pStyle w:val="TableParagraph"/>
                    <w:rPr>
                      <w:sz w:val="20"/>
                      <w:lang w:val="ru-RU"/>
                    </w:rPr>
                  </w:pPr>
                  <w:r w:rsidRPr="00373786">
                    <w:rPr>
                      <w:sz w:val="20"/>
                      <w:lang w:val="ru-RU"/>
                    </w:rPr>
                    <w:t>-Требования к машинам строительным, дорожным и землеройным</w:t>
                  </w:r>
                </w:p>
                <w:p w14:paraId="49058E43" w14:textId="77777777" w:rsidR="00066C16" w:rsidRPr="00373786" w:rsidRDefault="00066C16" w:rsidP="00066C16">
                  <w:pPr>
                    <w:pStyle w:val="TableParagraph"/>
                    <w:rPr>
                      <w:sz w:val="20"/>
                      <w:lang w:val="ru-RU"/>
                    </w:rPr>
                  </w:pPr>
                  <w:r w:rsidRPr="00373786">
                    <w:rPr>
                      <w:sz w:val="20"/>
                      <w:lang w:val="ru-RU"/>
                    </w:rPr>
                    <w:t>-</w:t>
                  </w:r>
                </w:p>
              </w:tc>
              <w:tc>
                <w:tcPr>
                  <w:tcW w:w="2410" w:type="dxa"/>
                </w:tcPr>
                <w:p w14:paraId="752F7980" w14:textId="77777777" w:rsidR="00066C16" w:rsidRPr="00373786" w:rsidRDefault="00066C16" w:rsidP="00066C16">
                  <w:pPr>
                    <w:pStyle w:val="TableParagraph"/>
                    <w:ind w:right="438"/>
                    <w:rPr>
                      <w:sz w:val="20"/>
                      <w:lang w:val="ru-RU"/>
                    </w:rPr>
                  </w:pPr>
                  <w:r w:rsidRPr="00373786">
                    <w:rPr>
                      <w:sz w:val="20"/>
                      <w:lang w:val="ru-RU"/>
                    </w:rPr>
                    <w:t>ТР ТС 018/2011</w:t>
                  </w:r>
                </w:p>
                <w:p w14:paraId="3955298C" w14:textId="77777777" w:rsidR="00066C16" w:rsidRPr="00373786" w:rsidRDefault="00066C16" w:rsidP="00066C16">
                  <w:pPr>
                    <w:pStyle w:val="TableParagraph"/>
                    <w:ind w:right="438"/>
                    <w:rPr>
                      <w:sz w:val="20"/>
                      <w:lang w:val="ru-RU"/>
                    </w:rPr>
                  </w:pPr>
                  <w:r w:rsidRPr="00373786">
                    <w:rPr>
                      <w:sz w:val="20"/>
                      <w:lang w:val="ru-RU"/>
                    </w:rPr>
                    <w:t>Приложение 6, пункт 2.1.1.1</w:t>
                  </w:r>
                </w:p>
              </w:tc>
              <w:tc>
                <w:tcPr>
                  <w:tcW w:w="2268" w:type="dxa"/>
                </w:tcPr>
                <w:p w14:paraId="1327B80E" w14:textId="77777777" w:rsidR="00066C16" w:rsidRPr="00373786" w:rsidRDefault="00066C16" w:rsidP="00066C16">
                  <w:pPr>
                    <w:pStyle w:val="TableParagraph"/>
                    <w:ind w:right="467"/>
                    <w:rPr>
                      <w:sz w:val="20"/>
                      <w:lang w:val="ru-RU"/>
                    </w:rPr>
                  </w:pPr>
                  <w:r w:rsidRPr="00373786">
                    <w:rPr>
                      <w:sz w:val="20"/>
                      <w:lang w:val="ru-RU"/>
                    </w:rPr>
                    <w:t>ТР ТС 018/2011</w:t>
                  </w:r>
                </w:p>
                <w:p w14:paraId="75CC9C8B" w14:textId="77777777" w:rsidR="00066C16" w:rsidRPr="00373786" w:rsidRDefault="00066C16" w:rsidP="00066C16">
                  <w:pPr>
                    <w:pStyle w:val="TableParagraph"/>
                    <w:ind w:right="467"/>
                    <w:rPr>
                      <w:sz w:val="20"/>
                      <w:lang w:val="ru-RU"/>
                    </w:rPr>
                  </w:pPr>
                  <w:r w:rsidRPr="00373786">
                    <w:rPr>
                      <w:sz w:val="20"/>
                      <w:lang w:val="ru-RU"/>
                    </w:rPr>
                    <w:t>Приложение 6, пункт 2.1.</w:t>
                  </w:r>
                </w:p>
              </w:tc>
              <w:tc>
                <w:tcPr>
                  <w:tcW w:w="1417" w:type="dxa"/>
                </w:tcPr>
                <w:p w14:paraId="459E67D2"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901CFB5" w14:textId="77777777" w:rsidR="00066C16" w:rsidRPr="00373786" w:rsidRDefault="00066C16" w:rsidP="00066C16">
                  <w:pPr>
                    <w:ind w:right="153"/>
                    <w:jc w:val="center"/>
                    <w:rPr>
                      <w:rFonts w:ascii="Times New Roman" w:hAnsi="Times New Roman" w:cs="Times New Roman"/>
                      <w:sz w:val="18"/>
                      <w:szCs w:val="18"/>
                    </w:rPr>
                  </w:pPr>
                </w:p>
              </w:tc>
            </w:tr>
            <w:tr w:rsidR="00066C16" w:rsidRPr="00373786" w14:paraId="2AA67284" w14:textId="77777777" w:rsidTr="00732410">
              <w:trPr>
                <w:trHeight w:val="158"/>
              </w:trPr>
              <w:tc>
                <w:tcPr>
                  <w:tcW w:w="562" w:type="dxa"/>
                </w:tcPr>
                <w:p w14:paraId="25A8FDAC" w14:textId="77777777" w:rsidR="00066C16" w:rsidRPr="00373786" w:rsidRDefault="00066C16" w:rsidP="00066C16">
                  <w:pPr>
                    <w:ind w:right="153"/>
                    <w:rPr>
                      <w:rFonts w:ascii="Times New Roman" w:hAnsi="Times New Roman" w:cs="Times New Roman"/>
                      <w:sz w:val="18"/>
                      <w:szCs w:val="18"/>
                    </w:rPr>
                  </w:pPr>
                  <w:r w:rsidRPr="00373786">
                    <w:rPr>
                      <w:rFonts w:ascii="Times New Roman" w:hAnsi="Times New Roman" w:cs="Times New Roman"/>
                      <w:sz w:val="18"/>
                      <w:szCs w:val="18"/>
                    </w:rPr>
                    <w:t>48</w:t>
                  </w:r>
                </w:p>
              </w:tc>
              <w:tc>
                <w:tcPr>
                  <w:tcW w:w="3261" w:type="dxa"/>
                </w:tcPr>
                <w:p w14:paraId="5F186787" w14:textId="77777777" w:rsidR="00066C16" w:rsidRPr="00373786" w:rsidRDefault="00066C16" w:rsidP="00066C16">
                  <w:pPr>
                    <w:pStyle w:val="TableParagraph"/>
                    <w:ind w:left="105" w:right="502"/>
                    <w:jc w:val="both"/>
                    <w:rPr>
                      <w:sz w:val="20"/>
                      <w:lang w:val="ru-RU"/>
                    </w:rPr>
                  </w:pPr>
                  <w:r w:rsidRPr="00373786">
                    <w:rPr>
                      <w:sz w:val="20"/>
                      <w:lang w:val="ru-RU"/>
                    </w:rPr>
                    <w:t xml:space="preserve">Категории единичных </w:t>
                  </w:r>
                  <w:proofErr w:type="gramStart"/>
                  <w:r w:rsidRPr="00373786">
                    <w:rPr>
                      <w:sz w:val="20"/>
                      <w:lang w:val="ru-RU"/>
                    </w:rPr>
                    <w:t>транспортных  средств</w:t>
                  </w:r>
                  <w:proofErr w:type="gramEnd"/>
                  <w:r w:rsidRPr="00373786">
                    <w:rPr>
                      <w:sz w:val="20"/>
                      <w:lang w:val="ru-RU"/>
                    </w:rPr>
                    <w:t xml:space="preserve"> L1, L2, L3, L4, L5, L6, L7. М1, М2, М3</w:t>
                  </w:r>
                </w:p>
              </w:tc>
              <w:tc>
                <w:tcPr>
                  <w:tcW w:w="5953" w:type="dxa"/>
                </w:tcPr>
                <w:p w14:paraId="4648A126" w14:textId="77777777" w:rsidR="00066C16" w:rsidRPr="00373786" w:rsidRDefault="00066C16" w:rsidP="00066C16">
                  <w:pPr>
                    <w:pStyle w:val="TableParagraph"/>
                    <w:rPr>
                      <w:sz w:val="20"/>
                      <w:lang w:val="ru-RU"/>
                    </w:rPr>
                  </w:pPr>
                  <w:r w:rsidRPr="00373786">
                    <w:rPr>
                      <w:sz w:val="20"/>
                      <w:lang w:val="ru-RU"/>
                    </w:rPr>
                    <w:t>-Визуальная проверка осуществление запуска двигателя</w:t>
                  </w:r>
                </w:p>
              </w:tc>
              <w:tc>
                <w:tcPr>
                  <w:tcW w:w="2410" w:type="dxa"/>
                </w:tcPr>
                <w:p w14:paraId="6B5B195A" w14:textId="77777777" w:rsidR="00066C16" w:rsidRPr="00373786" w:rsidRDefault="00066C16" w:rsidP="00066C16">
                  <w:pPr>
                    <w:pStyle w:val="TableParagraph"/>
                    <w:ind w:right="438"/>
                    <w:rPr>
                      <w:sz w:val="20"/>
                      <w:lang w:val="ru-RU"/>
                    </w:rPr>
                  </w:pPr>
                  <w:r w:rsidRPr="00373786">
                    <w:rPr>
                      <w:sz w:val="20"/>
                      <w:lang w:val="ru-RU"/>
                    </w:rPr>
                    <w:t>ТР ТС 018/2011</w:t>
                  </w:r>
                </w:p>
                <w:p w14:paraId="20E876C7" w14:textId="77777777" w:rsidR="00066C16" w:rsidRPr="00373786" w:rsidRDefault="00066C16" w:rsidP="00066C16">
                  <w:pPr>
                    <w:pStyle w:val="TableParagraph"/>
                    <w:ind w:right="438"/>
                    <w:rPr>
                      <w:sz w:val="20"/>
                      <w:lang w:val="ru-RU"/>
                    </w:rPr>
                  </w:pPr>
                  <w:r w:rsidRPr="00373786">
                    <w:rPr>
                      <w:sz w:val="20"/>
                      <w:lang w:val="ru-RU"/>
                    </w:rPr>
                    <w:t>Приложение 6, пункт 2.1.2.1</w:t>
                  </w:r>
                </w:p>
              </w:tc>
              <w:tc>
                <w:tcPr>
                  <w:tcW w:w="2268" w:type="dxa"/>
                </w:tcPr>
                <w:p w14:paraId="1121651F" w14:textId="77777777" w:rsidR="00066C16" w:rsidRPr="00373786" w:rsidRDefault="00066C16" w:rsidP="00066C16">
                  <w:pPr>
                    <w:pStyle w:val="TableParagraph"/>
                    <w:ind w:right="467"/>
                    <w:rPr>
                      <w:sz w:val="20"/>
                      <w:lang w:val="ru-RU"/>
                    </w:rPr>
                  </w:pPr>
                  <w:r w:rsidRPr="00373786">
                    <w:rPr>
                      <w:sz w:val="20"/>
                      <w:lang w:val="ru-RU"/>
                    </w:rPr>
                    <w:t>ТР ТС 018/2011</w:t>
                  </w:r>
                </w:p>
                <w:p w14:paraId="49310BE9" w14:textId="77777777" w:rsidR="00066C16" w:rsidRPr="00373786" w:rsidRDefault="00066C16" w:rsidP="00066C16">
                  <w:pPr>
                    <w:pStyle w:val="TableParagraph"/>
                    <w:ind w:right="467"/>
                    <w:rPr>
                      <w:sz w:val="20"/>
                      <w:lang w:val="ru-RU"/>
                    </w:rPr>
                  </w:pPr>
                  <w:r w:rsidRPr="00373786">
                    <w:rPr>
                      <w:sz w:val="20"/>
                      <w:lang w:val="ru-RU"/>
                    </w:rPr>
                    <w:t>Приложение 6, пункт 2.1.2</w:t>
                  </w:r>
                </w:p>
              </w:tc>
              <w:tc>
                <w:tcPr>
                  <w:tcW w:w="1417" w:type="dxa"/>
                </w:tcPr>
                <w:p w14:paraId="79A2C594"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482BA18" w14:textId="77777777" w:rsidR="00E321C2" w:rsidRDefault="00E321C2" w:rsidP="00E321C2">
                  <w:pPr>
                    <w:spacing w:after="0" w:line="240" w:lineRule="auto"/>
                    <w:rPr>
                      <w:rFonts w:ascii="Times New Roman" w:hAnsi="Times New Roman" w:cs="Times New Roman"/>
                      <w:color w:val="FF0000"/>
                      <w:sz w:val="18"/>
                      <w:szCs w:val="18"/>
                    </w:rPr>
                  </w:pPr>
                </w:p>
                <w:p w14:paraId="562A2A52" w14:textId="77777777" w:rsidR="00066C16" w:rsidRPr="00373786" w:rsidRDefault="00066C16" w:rsidP="00066C16">
                  <w:pPr>
                    <w:ind w:right="153"/>
                    <w:jc w:val="center"/>
                    <w:rPr>
                      <w:rFonts w:ascii="Times New Roman" w:hAnsi="Times New Roman" w:cs="Times New Roman"/>
                      <w:sz w:val="18"/>
                      <w:szCs w:val="18"/>
                    </w:rPr>
                  </w:pPr>
                </w:p>
              </w:tc>
            </w:tr>
            <w:tr w:rsidR="00066C16" w:rsidRPr="00373786" w14:paraId="1FB448AB" w14:textId="77777777" w:rsidTr="00732410">
              <w:trPr>
                <w:trHeight w:val="158"/>
              </w:trPr>
              <w:tc>
                <w:tcPr>
                  <w:tcW w:w="562" w:type="dxa"/>
                </w:tcPr>
                <w:p w14:paraId="4E840CEA" w14:textId="77777777" w:rsidR="00066C16" w:rsidRPr="00373786" w:rsidRDefault="00066C16" w:rsidP="00066C16">
                  <w:pPr>
                    <w:ind w:right="153"/>
                    <w:rPr>
                      <w:rFonts w:ascii="Times New Roman" w:hAnsi="Times New Roman" w:cs="Times New Roman"/>
                      <w:sz w:val="18"/>
                      <w:szCs w:val="18"/>
                    </w:rPr>
                  </w:pPr>
                  <w:r w:rsidRPr="00373786">
                    <w:rPr>
                      <w:rFonts w:ascii="Times New Roman" w:hAnsi="Times New Roman" w:cs="Times New Roman"/>
                      <w:sz w:val="18"/>
                      <w:szCs w:val="18"/>
                    </w:rPr>
                    <w:t>49</w:t>
                  </w:r>
                </w:p>
              </w:tc>
              <w:tc>
                <w:tcPr>
                  <w:tcW w:w="3261" w:type="dxa"/>
                </w:tcPr>
                <w:p w14:paraId="3AF05A7B" w14:textId="77777777" w:rsidR="00066C16" w:rsidRPr="00373786" w:rsidRDefault="00066C16" w:rsidP="00066C16">
                  <w:pPr>
                    <w:pStyle w:val="TableParagraph"/>
                    <w:ind w:left="105" w:right="502"/>
                    <w:jc w:val="both"/>
                    <w:rPr>
                      <w:sz w:val="20"/>
                      <w:lang w:val="ru-RU"/>
                    </w:rPr>
                  </w:pPr>
                  <w:r w:rsidRPr="00373786">
                    <w:rPr>
                      <w:sz w:val="20"/>
                      <w:lang w:val="ru-RU"/>
                    </w:rPr>
                    <w:t xml:space="preserve">Категории единичных </w:t>
                  </w:r>
                  <w:proofErr w:type="gramStart"/>
                  <w:r w:rsidRPr="00373786">
                    <w:rPr>
                      <w:sz w:val="20"/>
                      <w:lang w:val="ru-RU"/>
                    </w:rPr>
                    <w:t>транспортных  средств</w:t>
                  </w:r>
                  <w:proofErr w:type="gramEnd"/>
                  <w:r w:rsidRPr="00373786">
                    <w:rPr>
                      <w:sz w:val="20"/>
                      <w:lang w:val="ru-RU"/>
                    </w:rPr>
                    <w:t xml:space="preserve"> L1, L2, L3, L4, L5, L6, L7. М1, М2, М3</w:t>
                  </w:r>
                </w:p>
              </w:tc>
              <w:tc>
                <w:tcPr>
                  <w:tcW w:w="5953" w:type="dxa"/>
                </w:tcPr>
                <w:p w14:paraId="31CBE29F" w14:textId="77777777" w:rsidR="00066C16" w:rsidRPr="00373786" w:rsidRDefault="00066C16" w:rsidP="00066C16">
                  <w:pPr>
                    <w:pStyle w:val="TableParagraph"/>
                    <w:rPr>
                      <w:sz w:val="20"/>
                      <w:lang w:val="ru-RU"/>
                    </w:rPr>
                  </w:pPr>
                  <w:r w:rsidRPr="00373786">
                    <w:rPr>
                      <w:sz w:val="20"/>
                      <w:lang w:val="ru-RU"/>
                    </w:rPr>
                    <w:t>-Визуальная проверка органов управления.</w:t>
                  </w:r>
                </w:p>
              </w:tc>
              <w:tc>
                <w:tcPr>
                  <w:tcW w:w="2410" w:type="dxa"/>
                </w:tcPr>
                <w:p w14:paraId="75C1C19B" w14:textId="77777777" w:rsidR="00066C16" w:rsidRPr="00373786" w:rsidRDefault="00066C16" w:rsidP="00066C16">
                  <w:pPr>
                    <w:pStyle w:val="TableParagraph"/>
                    <w:ind w:right="438"/>
                    <w:rPr>
                      <w:sz w:val="20"/>
                      <w:lang w:val="ru-RU"/>
                    </w:rPr>
                  </w:pPr>
                  <w:r w:rsidRPr="00373786">
                    <w:rPr>
                      <w:sz w:val="20"/>
                      <w:lang w:val="ru-RU"/>
                    </w:rPr>
                    <w:t>ТР ТС 018/2011</w:t>
                  </w:r>
                </w:p>
                <w:p w14:paraId="252D3AF7" w14:textId="77777777" w:rsidR="00066C16" w:rsidRPr="00373786" w:rsidRDefault="00066C16" w:rsidP="00066C16">
                  <w:pPr>
                    <w:pStyle w:val="TableParagraph"/>
                    <w:ind w:right="438"/>
                    <w:rPr>
                      <w:sz w:val="20"/>
                      <w:lang w:val="ru-RU"/>
                    </w:rPr>
                  </w:pPr>
                  <w:r w:rsidRPr="00373786">
                    <w:rPr>
                      <w:sz w:val="20"/>
                      <w:lang w:val="ru-RU"/>
                    </w:rPr>
                    <w:t>Приложение 6, пункт 2.1.3.1</w:t>
                  </w:r>
                </w:p>
              </w:tc>
              <w:tc>
                <w:tcPr>
                  <w:tcW w:w="2268" w:type="dxa"/>
                </w:tcPr>
                <w:p w14:paraId="533BDFAF" w14:textId="77777777" w:rsidR="00066C16" w:rsidRPr="00373786" w:rsidRDefault="00066C16" w:rsidP="00066C16">
                  <w:pPr>
                    <w:pStyle w:val="TableParagraph"/>
                    <w:ind w:right="467"/>
                    <w:rPr>
                      <w:sz w:val="20"/>
                      <w:lang w:val="ru-RU"/>
                    </w:rPr>
                  </w:pPr>
                  <w:r w:rsidRPr="00373786">
                    <w:rPr>
                      <w:sz w:val="20"/>
                      <w:lang w:val="ru-RU"/>
                    </w:rPr>
                    <w:t>ТР ТС 018/2011</w:t>
                  </w:r>
                </w:p>
                <w:p w14:paraId="3B012121" w14:textId="77777777" w:rsidR="00066C16" w:rsidRPr="00373786" w:rsidRDefault="00066C16" w:rsidP="00066C16">
                  <w:pPr>
                    <w:pStyle w:val="TableParagraph"/>
                    <w:ind w:right="467"/>
                    <w:rPr>
                      <w:sz w:val="20"/>
                      <w:lang w:val="ru-RU"/>
                    </w:rPr>
                  </w:pPr>
                  <w:r w:rsidRPr="00373786">
                    <w:rPr>
                      <w:sz w:val="20"/>
                      <w:lang w:val="ru-RU"/>
                    </w:rPr>
                    <w:t>Приложение 6, пункт 2.1.3</w:t>
                  </w:r>
                </w:p>
              </w:tc>
              <w:tc>
                <w:tcPr>
                  <w:tcW w:w="1417" w:type="dxa"/>
                </w:tcPr>
                <w:p w14:paraId="3560BFB0"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BA68E77" w14:textId="77777777" w:rsidR="00066C16" w:rsidRPr="00373786" w:rsidRDefault="00066C16" w:rsidP="00066C16">
                  <w:pPr>
                    <w:ind w:right="153"/>
                    <w:jc w:val="center"/>
                    <w:rPr>
                      <w:rFonts w:ascii="Times New Roman" w:hAnsi="Times New Roman" w:cs="Times New Roman"/>
                      <w:sz w:val="18"/>
                      <w:szCs w:val="18"/>
                    </w:rPr>
                  </w:pPr>
                </w:p>
              </w:tc>
            </w:tr>
            <w:tr w:rsidR="00066C16" w:rsidRPr="00373786" w14:paraId="35746584" w14:textId="77777777" w:rsidTr="00732410">
              <w:trPr>
                <w:trHeight w:val="158"/>
              </w:trPr>
              <w:tc>
                <w:tcPr>
                  <w:tcW w:w="562" w:type="dxa"/>
                </w:tcPr>
                <w:p w14:paraId="62548F00" w14:textId="77777777" w:rsidR="00066C16" w:rsidRPr="00373786" w:rsidRDefault="00066C16" w:rsidP="00066C16">
                  <w:pPr>
                    <w:ind w:right="153"/>
                    <w:rPr>
                      <w:rFonts w:ascii="Times New Roman" w:hAnsi="Times New Roman" w:cs="Times New Roman"/>
                      <w:sz w:val="18"/>
                      <w:szCs w:val="18"/>
                    </w:rPr>
                  </w:pPr>
                  <w:r w:rsidRPr="00373786">
                    <w:rPr>
                      <w:rFonts w:ascii="Times New Roman" w:hAnsi="Times New Roman" w:cs="Times New Roman"/>
                      <w:sz w:val="18"/>
                      <w:szCs w:val="18"/>
                    </w:rPr>
                    <w:t>50</w:t>
                  </w:r>
                </w:p>
              </w:tc>
              <w:tc>
                <w:tcPr>
                  <w:tcW w:w="3261" w:type="dxa"/>
                </w:tcPr>
                <w:p w14:paraId="60FEECC2" w14:textId="77777777" w:rsidR="00066C16" w:rsidRPr="00373786" w:rsidRDefault="00066C16" w:rsidP="00066C16">
                  <w:pPr>
                    <w:pStyle w:val="TableParagraph"/>
                    <w:ind w:left="105" w:right="502"/>
                    <w:jc w:val="both"/>
                    <w:rPr>
                      <w:sz w:val="20"/>
                      <w:lang w:val="ru-RU"/>
                    </w:rPr>
                  </w:pPr>
                  <w:r w:rsidRPr="00373786">
                    <w:rPr>
                      <w:sz w:val="20"/>
                      <w:lang w:val="ru-RU"/>
                    </w:rPr>
                    <w:t>Категории единичных транспортных средств N1, N2, N3</w:t>
                  </w:r>
                </w:p>
              </w:tc>
              <w:tc>
                <w:tcPr>
                  <w:tcW w:w="5953" w:type="dxa"/>
                </w:tcPr>
                <w:p w14:paraId="2ECDAEB0" w14:textId="77777777" w:rsidR="00066C16" w:rsidRPr="00373786" w:rsidRDefault="00066C16" w:rsidP="00066C16">
                  <w:pPr>
                    <w:pStyle w:val="TableParagraph"/>
                    <w:rPr>
                      <w:sz w:val="20"/>
                      <w:lang w:val="ru-RU"/>
                    </w:rPr>
                  </w:pPr>
                  <w:r w:rsidRPr="00373786">
                    <w:rPr>
                      <w:sz w:val="20"/>
                      <w:lang w:val="ru-RU"/>
                    </w:rPr>
                    <w:t>-Требования к рабочему месту оператора, кабине и ее оборудованию</w:t>
                  </w:r>
                </w:p>
              </w:tc>
              <w:tc>
                <w:tcPr>
                  <w:tcW w:w="2410" w:type="dxa"/>
                </w:tcPr>
                <w:p w14:paraId="23B3521B" w14:textId="77777777" w:rsidR="00066C16" w:rsidRPr="00373786" w:rsidRDefault="00066C16" w:rsidP="00066C16">
                  <w:pPr>
                    <w:pStyle w:val="TableParagraph"/>
                    <w:ind w:right="438"/>
                    <w:rPr>
                      <w:sz w:val="20"/>
                      <w:lang w:val="ru-RU"/>
                    </w:rPr>
                  </w:pPr>
                  <w:r w:rsidRPr="00373786">
                    <w:rPr>
                      <w:sz w:val="20"/>
                      <w:lang w:val="ru-RU"/>
                    </w:rPr>
                    <w:t>ТР ТС 018/2011</w:t>
                  </w:r>
                </w:p>
                <w:p w14:paraId="3161AA2E" w14:textId="77777777" w:rsidR="00066C16" w:rsidRPr="00373786" w:rsidRDefault="00066C16" w:rsidP="00066C16">
                  <w:pPr>
                    <w:pStyle w:val="TableParagraph"/>
                    <w:ind w:right="438"/>
                    <w:rPr>
                      <w:sz w:val="20"/>
                      <w:lang w:val="ru-RU"/>
                    </w:rPr>
                  </w:pPr>
                  <w:r w:rsidRPr="00373786">
                    <w:rPr>
                      <w:sz w:val="20"/>
                      <w:lang w:val="ru-RU"/>
                    </w:rPr>
                    <w:t>Приложение 6, пункт 2.1.4.1</w:t>
                  </w:r>
                </w:p>
              </w:tc>
              <w:tc>
                <w:tcPr>
                  <w:tcW w:w="2268" w:type="dxa"/>
                </w:tcPr>
                <w:p w14:paraId="0ACA6E6C" w14:textId="77777777" w:rsidR="00066C16" w:rsidRPr="00373786" w:rsidRDefault="00066C16" w:rsidP="00066C16">
                  <w:pPr>
                    <w:pStyle w:val="TableParagraph"/>
                    <w:ind w:right="467"/>
                    <w:rPr>
                      <w:sz w:val="20"/>
                      <w:lang w:val="ru-RU"/>
                    </w:rPr>
                  </w:pPr>
                  <w:r w:rsidRPr="00373786">
                    <w:rPr>
                      <w:sz w:val="20"/>
                      <w:lang w:val="ru-RU"/>
                    </w:rPr>
                    <w:t>ТР ТС 018/2011</w:t>
                  </w:r>
                </w:p>
                <w:p w14:paraId="12FAD232" w14:textId="77777777" w:rsidR="00066C16" w:rsidRPr="00373786" w:rsidRDefault="00066C16" w:rsidP="00066C16">
                  <w:pPr>
                    <w:pStyle w:val="TableParagraph"/>
                    <w:ind w:right="467"/>
                    <w:rPr>
                      <w:sz w:val="20"/>
                      <w:lang w:val="ru-RU"/>
                    </w:rPr>
                  </w:pPr>
                  <w:r w:rsidRPr="00373786">
                    <w:rPr>
                      <w:sz w:val="20"/>
                      <w:lang w:val="ru-RU"/>
                    </w:rPr>
                    <w:t>Приложение 6, пункт 2.1.4</w:t>
                  </w:r>
                </w:p>
              </w:tc>
              <w:tc>
                <w:tcPr>
                  <w:tcW w:w="1417" w:type="dxa"/>
                </w:tcPr>
                <w:p w14:paraId="3B5E7B0A"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2A31549" w14:textId="77777777" w:rsidR="00066C16" w:rsidRPr="00373786" w:rsidRDefault="00066C16" w:rsidP="00066C16">
                  <w:pPr>
                    <w:ind w:right="153"/>
                    <w:jc w:val="center"/>
                    <w:rPr>
                      <w:rFonts w:ascii="Times New Roman" w:hAnsi="Times New Roman" w:cs="Times New Roman"/>
                      <w:sz w:val="18"/>
                      <w:szCs w:val="18"/>
                    </w:rPr>
                  </w:pPr>
                </w:p>
              </w:tc>
            </w:tr>
            <w:tr w:rsidR="00066C16" w:rsidRPr="00373786" w14:paraId="190624E7" w14:textId="77777777" w:rsidTr="00732410">
              <w:trPr>
                <w:trHeight w:val="158"/>
              </w:trPr>
              <w:tc>
                <w:tcPr>
                  <w:tcW w:w="562" w:type="dxa"/>
                </w:tcPr>
                <w:p w14:paraId="4D67442E" w14:textId="77777777" w:rsidR="00066C16" w:rsidRPr="00373786" w:rsidRDefault="00066C16" w:rsidP="00066C16">
                  <w:pPr>
                    <w:ind w:right="153"/>
                    <w:rPr>
                      <w:rFonts w:ascii="Times New Roman" w:hAnsi="Times New Roman" w:cs="Times New Roman"/>
                      <w:sz w:val="18"/>
                      <w:szCs w:val="18"/>
                    </w:rPr>
                  </w:pPr>
                  <w:r w:rsidRPr="00373786">
                    <w:rPr>
                      <w:rFonts w:ascii="Times New Roman" w:hAnsi="Times New Roman" w:cs="Times New Roman"/>
                      <w:sz w:val="18"/>
                      <w:szCs w:val="18"/>
                    </w:rPr>
                    <w:t>51</w:t>
                  </w:r>
                </w:p>
              </w:tc>
              <w:tc>
                <w:tcPr>
                  <w:tcW w:w="3261" w:type="dxa"/>
                </w:tcPr>
                <w:p w14:paraId="0DAF80A4" w14:textId="77777777" w:rsidR="00066C16" w:rsidRPr="00373786" w:rsidRDefault="00066C16" w:rsidP="00066C16">
                  <w:pPr>
                    <w:pStyle w:val="TableParagraph"/>
                    <w:ind w:left="105" w:right="502"/>
                    <w:jc w:val="both"/>
                    <w:rPr>
                      <w:sz w:val="20"/>
                      <w:lang w:val="ru-RU"/>
                    </w:rPr>
                  </w:pPr>
                  <w:r w:rsidRPr="00373786">
                    <w:rPr>
                      <w:sz w:val="20"/>
                      <w:lang w:val="ru-RU"/>
                    </w:rPr>
                    <w:t>Категории единичных транспортных средств М1, М2, М3</w:t>
                  </w:r>
                </w:p>
                <w:p w14:paraId="20E6C495" w14:textId="77777777" w:rsidR="00066C16" w:rsidRPr="00373786" w:rsidRDefault="00066C16" w:rsidP="00066C16">
                  <w:pPr>
                    <w:pStyle w:val="TableParagraph"/>
                    <w:ind w:left="105" w:right="502"/>
                    <w:jc w:val="both"/>
                    <w:rPr>
                      <w:sz w:val="20"/>
                      <w:lang w:val="ru-RU"/>
                    </w:rPr>
                  </w:pPr>
                  <w:r w:rsidRPr="00373786">
                    <w:rPr>
                      <w:sz w:val="20"/>
                      <w:lang w:val="ru-RU"/>
                    </w:rPr>
                    <w:t>N1, N2, N3</w:t>
                  </w:r>
                </w:p>
              </w:tc>
              <w:tc>
                <w:tcPr>
                  <w:tcW w:w="5953" w:type="dxa"/>
                </w:tcPr>
                <w:p w14:paraId="50105A06" w14:textId="77777777" w:rsidR="00066C16" w:rsidRPr="00373786" w:rsidRDefault="00066C16" w:rsidP="00066C16">
                  <w:pPr>
                    <w:pStyle w:val="TableParagraph"/>
                    <w:rPr>
                      <w:sz w:val="20"/>
                      <w:lang w:val="ru-RU"/>
                    </w:rPr>
                  </w:pPr>
                  <w:r w:rsidRPr="00373786">
                    <w:rPr>
                      <w:sz w:val="20"/>
                      <w:lang w:val="ru-RU"/>
                    </w:rPr>
                    <w:t>- Визуальная проверка проверка микроклимата в кабинах машин</w:t>
                  </w:r>
                </w:p>
              </w:tc>
              <w:tc>
                <w:tcPr>
                  <w:tcW w:w="2410" w:type="dxa"/>
                </w:tcPr>
                <w:p w14:paraId="1E5A867A" w14:textId="77777777" w:rsidR="00066C16" w:rsidRPr="00373786" w:rsidRDefault="00066C16" w:rsidP="00066C16">
                  <w:pPr>
                    <w:pStyle w:val="TableParagraph"/>
                    <w:ind w:right="438"/>
                    <w:rPr>
                      <w:sz w:val="20"/>
                      <w:lang w:val="ru-RU"/>
                    </w:rPr>
                  </w:pPr>
                  <w:r w:rsidRPr="00373786">
                    <w:rPr>
                      <w:sz w:val="20"/>
                      <w:lang w:val="ru-RU"/>
                    </w:rPr>
                    <w:t>ТР ТС 018/2011</w:t>
                  </w:r>
                </w:p>
                <w:p w14:paraId="11E5B82F" w14:textId="77777777" w:rsidR="00066C16" w:rsidRPr="00373786" w:rsidRDefault="00066C16" w:rsidP="00066C16">
                  <w:pPr>
                    <w:pStyle w:val="TableParagraph"/>
                    <w:ind w:right="438"/>
                    <w:rPr>
                      <w:sz w:val="20"/>
                      <w:lang w:val="ru-RU"/>
                    </w:rPr>
                  </w:pPr>
                  <w:r w:rsidRPr="00373786">
                    <w:rPr>
                      <w:sz w:val="20"/>
                      <w:lang w:val="ru-RU"/>
                    </w:rPr>
                    <w:t>Приложение 6, пункт 2.1.5.1</w:t>
                  </w:r>
                </w:p>
              </w:tc>
              <w:tc>
                <w:tcPr>
                  <w:tcW w:w="2268" w:type="dxa"/>
                </w:tcPr>
                <w:p w14:paraId="34D7AFF4" w14:textId="77777777" w:rsidR="00066C16" w:rsidRPr="00373786" w:rsidRDefault="00066C16" w:rsidP="00066C16">
                  <w:pPr>
                    <w:pStyle w:val="TableParagraph"/>
                    <w:ind w:right="467"/>
                    <w:rPr>
                      <w:sz w:val="20"/>
                      <w:lang w:val="ru-RU"/>
                    </w:rPr>
                  </w:pPr>
                  <w:r w:rsidRPr="00373786">
                    <w:rPr>
                      <w:sz w:val="20"/>
                      <w:lang w:val="ru-RU"/>
                    </w:rPr>
                    <w:t>ТР ТС 018/2011</w:t>
                  </w:r>
                </w:p>
                <w:p w14:paraId="5185E50D" w14:textId="77777777" w:rsidR="00066C16" w:rsidRPr="00373786" w:rsidRDefault="00066C16" w:rsidP="00066C16">
                  <w:pPr>
                    <w:pStyle w:val="TableParagraph"/>
                    <w:ind w:right="467"/>
                    <w:rPr>
                      <w:sz w:val="20"/>
                      <w:lang w:val="ru-RU"/>
                    </w:rPr>
                  </w:pPr>
                  <w:r w:rsidRPr="00373786">
                    <w:rPr>
                      <w:sz w:val="20"/>
                      <w:lang w:val="ru-RU"/>
                    </w:rPr>
                    <w:t>Приложение 6, пункт 2.1.5</w:t>
                  </w:r>
                </w:p>
              </w:tc>
              <w:tc>
                <w:tcPr>
                  <w:tcW w:w="1417" w:type="dxa"/>
                </w:tcPr>
                <w:p w14:paraId="18B11385"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C468917" w14:textId="77777777" w:rsidR="00066C16" w:rsidRPr="00373786" w:rsidRDefault="00066C16" w:rsidP="00066C16">
                  <w:pPr>
                    <w:ind w:right="153"/>
                    <w:jc w:val="center"/>
                    <w:rPr>
                      <w:rFonts w:ascii="Times New Roman" w:hAnsi="Times New Roman" w:cs="Times New Roman"/>
                      <w:sz w:val="18"/>
                      <w:szCs w:val="18"/>
                    </w:rPr>
                  </w:pPr>
                </w:p>
              </w:tc>
            </w:tr>
            <w:tr w:rsidR="00066C16" w:rsidRPr="00373786" w14:paraId="2CAFC4C6" w14:textId="77777777" w:rsidTr="00732410">
              <w:trPr>
                <w:trHeight w:val="158"/>
              </w:trPr>
              <w:tc>
                <w:tcPr>
                  <w:tcW w:w="562" w:type="dxa"/>
                </w:tcPr>
                <w:p w14:paraId="1BC27AD3" w14:textId="77777777" w:rsidR="00066C16" w:rsidRPr="00373786" w:rsidRDefault="00066C16" w:rsidP="00066C16">
                  <w:pPr>
                    <w:ind w:right="153"/>
                    <w:rPr>
                      <w:rFonts w:ascii="Times New Roman" w:hAnsi="Times New Roman" w:cs="Times New Roman"/>
                      <w:sz w:val="18"/>
                      <w:szCs w:val="18"/>
                    </w:rPr>
                  </w:pPr>
                  <w:r w:rsidRPr="00373786">
                    <w:rPr>
                      <w:rFonts w:ascii="Times New Roman" w:hAnsi="Times New Roman" w:cs="Times New Roman"/>
                      <w:sz w:val="18"/>
                      <w:szCs w:val="18"/>
                    </w:rPr>
                    <w:t>52</w:t>
                  </w:r>
                </w:p>
              </w:tc>
              <w:tc>
                <w:tcPr>
                  <w:tcW w:w="3261" w:type="dxa"/>
                </w:tcPr>
                <w:p w14:paraId="0EEEC061" w14:textId="77777777" w:rsidR="00066C16" w:rsidRPr="00373786" w:rsidRDefault="00066C16" w:rsidP="00066C16">
                  <w:pPr>
                    <w:pStyle w:val="TableParagraph"/>
                    <w:ind w:left="105" w:right="502"/>
                    <w:jc w:val="both"/>
                    <w:rPr>
                      <w:sz w:val="20"/>
                      <w:lang w:val="ru-RU"/>
                    </w:rPr>
                  </w:pPr>
                  <w:r w:rsidRPr="00373786">
                    <w:rPr>
                      <w:sz w:val="20"/>
                      <w:lang w:val="ru-RU"/>
                    </w:rPr>
                    <w:t>Категории единичных транспортных средств N1, N2, N3</w:t>
                  </w:r>
                </w:p>
              </w:tc>
              <w:tc>
                <w:tcPr>
                  <w:tcW w:w="5953" w:type="dxa"/>
                </w:tcPr>
                <w:p w14:paraId="785706E7" w14:textId="77777777" w:rsidR="00066C16" w:rsidRPr="00373786" w:rsidRDefault="00066C16" w:rsidP="00066C16">
                  <w:pPr>
                    <w:pStyle w:val="TableParagraph"/>
                    <w:rPr>
                      <w:sz w:val="20"/>
                      <w:lang w:val="ru-RU"/>
                    </w:rPr>
                  </w:pPr>
                  <w:r w:rsidRPr="00373786">
                    <w:rPr>
                      <w:sz w:val="20"/>
                      <w:lang w:val="ru-RU"/>
                    </w:rPr>
                    <w:t>-Визуальная проверка наличия дополнительной изоляции от механических повреждений в электропроводках в местах перехода через острые углы и кромки деталей, а также шарнирных соединениях</w:t>
                  </w:r>
                </w:p>
              </w:tc>
              <w:tc>
                <w:tcPr>
                  <w:tcW w:w="2410" w:type="dxa"/>
                </w:tcPr>
                <w:p w14:paraId="3DB0B891" w14:textId="77777777" w:rsidR="00066C16" w:rsidRPr="00373786" w:rsidRDefault="00066C16" w:rsidP="00066C16">
                  <w:pPr>
                    <w:pStyle w:val="TableParagraph"/>
                    <w:ind w:right="438"/>
                    <w:rPr>
                      <w:sz w:val="20"/>
                      <w:lang w:val="ru-RU"/>
                    </w:rPr>
                  </w:pPr>
                  <w:r w:rsidRPr="00373786">
                    <w:rPr>
                      <w:sz w:val="20"/>
                      <w:lang w:val="ru-RU"/>
                    </w:rPr>
                    <w:t>ТР ТС 018/2011</w:t>
                  </w:r>
                </w:p>
                <w:p w14:paraId="3FA554D6" w14:textId="77777777" w:rsidR="00066C16" w:rsidRPr="00373786" w:rsidRDefault="00066C16" w:rsidP="00066C16">
                  <w:pPr>
                    <w:pStyle w:val="TableParagraph"/>
                    <w:ind w:right="438"/>
                    <w:rPr>
                      <w:sz w:val="20"/>
                      <w:lang w:val="ru-RU"/>
                    </w:rPr>
                  </w:pPr>
                  <w:r w:rsidRPr="00373786">
                    <w:rPr>
                      <w:sz w:val="20"/>
                      <w:lang w:val="ru-RU"/>
                    </w:rPr>
                    <w:t>Приложение 6, пункт 2.1.6.1</w:t>
                  </w:r>
                </w:p>
              </w:tc>
              <w:tc>
                <w:tcPr>
                  <w:tcW w:w="2268" w:type="dxa"/>
                </w:tcPr>
                <w:p w14:paraId="44B47E7E" w14:textId="77777777" w:rsidR="00066C16" w:rsidRPr="00373786" w:rsidRDefault="00066C16" w:rsidP="00066C16">
                  <w:pPr>
                    <w:pStyle w:val="TableParagraph"/>
                    <w:ind w:right="467"/>
                    <w:rPr>
                      <w:sz w:val="20"/>
                      <w:lang w:val="ru-RU"/>
                    </w:rPr>
                  </w:pPr>
                  <w:r w:rsidRPr="00373786">
                    <w:rPr>
                      <w:sz w:val="20"/>
                      <w:lang w:val="ru-RU"/>
                    </w:rPr>
                    <w:t>ТР ТС 018/2011</w:t>
                  </w:r>
                </w:p>
                <w:p w14:paraId="5B657F10" w14:textId="77777777" w:rsidR="00066C16" w:rsidRPr="00373786" w:rsidRDefault="00066C16" w:rsidP="00066C16">
                  <w:pPr>
                    <w:pStyle w:val="TableParagraph"/>
                    <w:ind w:right="467"/>
                    <w:rPr>
                      <w:sz w:val="20"/>
                      <w:lang w:val="ru-RU"/>
                    </w:rPr>
                  </w:pPr>
                  <w:r w:rsidRPr="00373786">
                    <w:rPr>
                      <w:sz w:val="20"/>
                      <w:lang w:val="ru-RU"/>
                    </w:rPr>
                    <w:t>Приложение 6, пункт 2.1.6</w:t>
                  </w:r>
                </w:p>
              </w:tc>
              <w:tc>
                <w:tcPr>
                  <w:tcW w:w="1417" w:type="dxa"/>
                </w:tcPr>
                <w:p w14:paraId="5FC87A1A"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90129DD" w14:textId="77777777" w:rsidR="00066C16" w:rsidRPr="00373786" w:rsidRDefault="00066C16" w:rsidP="00066C16">
                  <w:pPr>
                    <w:ind w:right="153"/>
                    <w:jc w:val="center"/>
                    <w:rPr>
                      <w:rFonts w:ascii="Times New Roman" w:hAnsi="Times New Roman" w:cs="Times New Roman"/>
                      <w:sz w:val="18"/>
                      <w:szCs w:val="18"/>
                    </w:rPr>
                  </w:pPr>
                </w:p>
              </w:tc>
            </w:tr>
            <w:tr w:rsidR="00066C16" w:rsidRPr="00373786" w14:paraId="067A5DF8" w14:textId="77777777" w:rsidTr="00732410">
              <w:trPr>
                <w:trHeight w:val="158"/>
              </w:trPr>
              <w:tc>
                <w:tcPr>
                  <w:tcW w:w="562" w:type="dxa"/>
                </w:tcPr>
                <w:p w14:paraId="6E1CB053" w14:textId="77777777" w:rsidR="00066C16" w:rsidRPr="00373786" w:rsidRDefault="00066C16" w:rsidP="00066C16">
                  <w:pPr>
                    <w:ind w:right="153"/>
                    <w:rPr>
                      <w:rFonts w:ascii="Times New Roman" w:hAnsi="Times New Roman" w:cs="Times New Roman"/>
                      <w:sz w:val="18"/>
                      <w:szCs w:val="18"/>
                    </w:rPr>
                  </w:pPr>
                  <w:r w:rsidRPr="00373786">
                    <w:rPr>
                      <w:rFonts w:ascii="Times New Roman" w:hAnsi="Times New Roman" w:cs="Times New Roman"/>
                      <w:sz w:val="18"/>
                      <w:szCs w:val="18"/>
                    </w:rPr>
                    <w:t>53</w:t>
                  </w:r>
                </w:p>
              </w:tc>
              <w:tc>
                <w:tcPr>
                  <w:tcW w:w="3261" w:type="dxa"/>
                </w:tcPr>
                <w:p w14:paraId="5DA55C88" w14:textId="77777777" w:rsidR="00066C16" w:rsidRPr="00373786" w:rsidRDefault="00066C16" w:rsidP="00066C16">
                  <w:pPr>
                    <w:pStyle w:val="TableParagraph"/>
                    <w:ind w:left="105" w:right="502"/>
                    <w:jc w:val="both"/>
                    <w:rPr>
                      <w:sz w:val="20"/>
                      <w:lang w:val="ru-RU"/>
                    </w:rPr>
                  </w:pPr>
                  <w:r w:rsidRPr="00373786">
                    <w:rPr>
                      <w:sz w:val="20"/>
                      <w:lang w:val="ru-RU"/>
                    </w:rPr>
                    <w:t>Категории единичных транспортных средств N1, N2, N3</w:t>
                  </w:r>
                </w:p>
              </w:tc>
              <w:tc>
                <w:tcPr>
                  <w:tcW w:w="5953" w:type="dxa"/>
                </w:tcPr>
                <w:p w14:paraId="2BDBBB54" w14:textId="77777777" w:rsidR="00066C16" w:rsidRPr="00373786" w:rsidRDefault="00066C16" w:rsidP="00066C16">
                  <w:pPr>
                    <w:pStyle w:val="TableParagraph"/>
                    <w:rPr>
                      <w:sz w:val="20"/>
                      <w:lang w:val="ru-RU"/>
                    </w:rPr>
                  </w:pPr>
                  <w:r w:rsidRPr="00373786">
                    <w:rPr>
                      <w:sz w:val="20"/>
                      <w:lang w:val="ru-RU"/>
                    </w:rPr>
                    <w:t>-Визуальная проверка элементовшумо и теплоизоляции, внутренняя обивка и пол кабины</w:t>
                  </w:r>
                </w:p>
              </w:tc>
              <w:tc>
                <w:tcPr>
                  <w:tcW w:w="2410" w:type="dxa"/>
                </w:tcPr>
                <w:p w14:paraId="27AE4AE7" w14:textId="77777777" w:rsidR="00066C16" w:rsidRPr="00373786" w:rsidRDefault="00066C16" w:rsidP="00066C16">
                  <w:pPr>
                    <w:pStyle w:val="TableParagraph"/>
                    <w:ind w:right="438"/>
                    <w:rPr>
                      <w:sz w:val="20"/>
                      <w:lang w:val="ru-RU"/>
                    </w:rPr>
                  </w:pPr>
                  <w:r w:rsidRPr="00373786">
                    <w:rPr>
                      <w:sz w:val="20"/>
                      <w:lang w:val="ru-RU"/>
                    </w:rPr>
                    <w:t>ТР ТС 018/2011</w:t>
                  </w:r>
                </w:p>
                <w:p w14:paraId="647C3B09" w14:textId="77777777" w:rsidR="00066C16" w:rsidRPr="00373786" w:rsidRDefault="00066C16" w:rsidP="00066C16">
                  <w:pPr>
                    <w:pStyle w:val="TableParagraph"/>
                    <w:ind w:right="438"/>
                    <w:rPr>
                      <w:sz w:val="20"/>
                      <w:lang w:val="ru-RU"/>
                    </w:rPr>
                  </w:pPr>
                  <w:r w:rsidRPr="00373786">
                    <w:rPr>
                      <w:sz w:val="20"/>
                      <w:lang w:val="ru-RU"/>
                    </w:rPr>
                    <w:t>Приложение 6, пункт 2.1.7.1</w:t>
                  </w:r>
                </w:p>
              </w:tc>
              <w:tc>
                <w:tcPr>
                  <w:tcW w:w="2268" w:type="dxa"/>
                </w:tcPr>
                <w:p w14:paraId="0CF1AE2D" w14:textId="77777777" w:rsidR="00066C16" w:rsidRPr="00373786" w:rsidRDefault="00066C16" w:rsidP="00066C16">
                  <w:pPr>
                    <w:pStyle w:val="TableParagraph"/>
                    <w:ind w:right="467"/>
                    <w:rPr>
                      <w:sz w:val="20"/>
                      <w:lang w:val="ru-RU"/>
                    </w:rPr>
                  </w:pPr>
                  <w:r w:rsidRPr="00373786">
                    <w:rPr>
                      <w:sz w:val="20"/>
                      <w:lang w:val="ru-RU"/>
                    </w:rPr>
                    <w:t>ТР ТС 018/2011</w:t>
                  </w:r>
                </w:p>
                <w:p w14:paraId="2EB3A906" w14:textId="77777777" w:rsidR="00066C16" w:rsidRPr="00373786" w:rsidRDefault="00066C16" w:rsidP="00066C16">
                  <w:pPr>
                    <w:pStyle w:val="TableParagraph"/>
                    <w:ind w:right="467"/>
                    <w:rPr>
                      <w:sz w:val="20"/>
                      <w:lang w:val="ru-RU"/>
                    </w:rPr>
                  </w:pPr>
                  <w:r w:rsidRPr="00373786">
                    <w:rPr>
                      <w:sz w:val="20"/>
                      <w:lang w:val="ru-RU"/>
                    </w:rPr>
                    <w:t>Приложение 6, пункт 2.1.7</w:t>
                  </w:r>
                </w:p>
              </w:tc>
              <w:tc>
                <w:tcPr>
                  <w:tcW w:w="1417" w:type="dxa"/>
                </w:tcPr>
                <w:p w14:paraId="3D681941"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D9DB6CA" w14:textId="77777777" w:rsidR="00066C16" w:rsidRPr="00373786" w:rsidRDefault="00066C16" w:rsidP="00066C16">
                  <w:pPr>
                    <w:ind w:right="153"/>
                    <w:jc w:val="center"/>
                    <w:rPr>
                      <w:rFonts w:ascii="Times New Roman" w:hAnsi="Times New Roman" w:cs="Times New Roman"/>
                      <w:sz w:val="18"/>
                      <w:szCs w:val="18"/>
                    </w:rPr>
                  </w:pPr>
                </w:p>
              </w:tc>
            </w:tr>
            <w:tr w:rsidR="00066C16" w:rsidRPr="00373786" w14:paraId="1D4E0134" w14:textId="77777777" w:rsidTr="00732410">
              <w:trPr>
                <w:trHeight w:val="158"/>
              </w:trPr>
              <w:tc>
                <w:tcPr>
                  <w:tcW w:w="562" w:type="dxa"/>
                </w:tcPr>
                <w:p w14:paraId="1F73ACDE" w14:textId="77777777" w:rsidR="00066C16" w:rsidRPr="00373786" w:rsidRDefault="00066C16" w:rsidP="00066C16">
                  <w:pPr>
                    <w:ind w:right="153"/>
                    <w:rPr>
                      <w:rFonts w:ascii="Times New Roman" w:hAnsi="Times New Roman" w:cs="Times New Roman"/>
                      <w:sz w:val="18"/>
                      <w:szCs w:val="18"/>
                    </w:rPr>
                  </w:pPr>
                  <w:r w:rsidRPr="00373786">
                    <w:rPr>
                      <w:rFonts w:ascii="Times New Roman" w:hAnsi="Times New Roman" w:cs="Times New Roman"/>
                      <w:sz w:val="18"/>
                      <w:szCs w:val="18"/>
                    </w:rPr>
                    <w:t>54</w:t>
                  </w:r>
                </w:p>
              </w:tc>
              <w:tc>
                <w:tcPr>
                  <w:tcW w:w="3261" w:type="dxa"/>
                </w:tcPr>
                <w:p w14:paraId="33BB75D9" w14:textId="77777777" w:rsidR="00066C16" w:rsidRPr="00373786" w:rsidRDefault="00066C16" w:rsidP="00066C16">
                  <w:pPr>
                    <w:pStyle w:val="TableParagraph"/>
                    <w:ind w:left="105" w:right="502"/>
                    <w:jc w:val="both"/>
                    <w:rPr>
                      <w:sz w:val="20"/>
                      <w:lang w:val="ru-RU"/>
                    </w:rPr>
                  </w:pPr>
                  <w:r w:rsidRPr="00373786">
                    <w:rPr>
                      <w:sz w:val="20"/>
                      <w:lang w:val="ru-RU"/>
                    </w:rPr>
                    <w:t xml:space="preserve">Категории единичных </w:t>
                  </w:r>
                  <w:proofErr w:type="gramStart"/>
                  <w:r w:rsidRPr="00373786">
                    <w:rPr>
                      <w:sz w:val="20"/>
                      <w:lang w:val="ru-RU"/>
                    </w:rPr>
                    <w:t>транспортных  средств</w:t>
                  </w:r>
                  <w:proofErr w:type="gramEnd"/>
                  <w:r w:rsidRPr="00373786">
                    <w:rPr>
                      <w:sz w:val="20"/>
                      <w:lang w:val="ru-RU"/>
                    </w:rPr>
                    <w:t xml:space="preserve"> L1, L2, L3, L4, L5, L6, L7. М1, М2, М3</w:t>
                  </w:r>
                </w:p>
                <w:p w14:paraId="39A4DE53" w14:textId="77777777" w:rsidR="00066C16" w:rsidRPr="00373786" w:rsidRDefault="00066C16" w:rsidP="00066C16">
                  <w:pPr>
                    <w:pStyle w:val="TableParagraph"/>
                    <w:ind w:left="105" w:right="502"/>
                    <w:jc w:val="both"/>
                    <w:rPr>
                      <w:sz w:val="20"/>
                      <w:lang w:val="ru-RU"/>
                    </w:rPr>
                  </w:pPr>
                  <w:r w:rsidRPr="00373786">
                    <w:rPr>
                      <w:sz w:val="20"/>
                      <w:lang w:val="ru-RU"/>
                    </w:rPr>
                    <w:t>N1, N2, N3</w:t>
                  </w:r>
                </w:p>
              </w:tc>
              <w:tc>
                <w:tcPr>
                  <w:tcW w:w="5953" w:type="dxa"/>
                </w:tcPr>
                <w:p w14:paraId="04F1DD7D" w14:textId="77777777" w:rsidR="00066C16" w:rsidRPr="00373786" w:rsidRDefault="00066C16" w:rsidP="00066C16">
                  <w:pPr>
                    <w:pStyle w:val="TableParagraph"/>
                    <w:rPr>
                      <w:sz w:val="20"/>
                      <w:lang w:val="ru-RU"/>
                    </w:rPr>
                  </w:pPr>
                  <w:r w:rsidRPr="00373786">
                    <w:rPr>
                      <w:sz w:val="20"/>
                      <w:lang w:val="ru-RU"/>
                    </w:rPr>
                    <w:t>-Визуальная проверка органов управления и системы специализированных кузовов</w:t>
                  </w:r>
                </w:p>
              </w:tc>
              <w:tc>
                <w:tcPr>
                  <w:tcW w:w="2410" w:type="dxa"/>
                </w:tcPr>
                <w:p w14:paraId="4DCAB4E3" w14:textId="77777777" w:rsidR="00066C16" w:rsidRPr="00373786" w:rsidRDefault="00066C16" w:rsidP="00066C16">
                  <w:pPr>
                    <w:pStyle w:val="TableParagraph"/>
                    <w:ind w:right="438"/>
                    <w:rPr>
                      <w:sz w:val="20"/>
                      <w:lang w:val="ru-RU"/>
                    </w:rPr>
                  </w:pPr>
                  <w:r w:rsidRPr="00373786">
                    <w:rPr>
                      <w:sz w:val="20"/>
                      <w:lang w:val="ru-RU"/>
                    </w:rPr>
                    <w:t>ТР ТС 018/2011</w:t>
                  </w:r>
                </w:p>
                <w:p w14:paraId="748A564F" w14:textId="77777777" w:rsidR="00066C16" w:rsidRPr="00373786" w:rsidRDefault="00066C16" w:rsidP="00066C16">
                  <w:pPr>
                    <w:pStyle w:val="TableParagraph"/>
                    <w:ind w:right="438"/>
                    <w:rPr>
                      <w:sz w:val="20"/>
                      <w:lang w:val="ru-RU"/>
                    </w:rPr>
                  </w:pPr>
                  <w:r w:rsidRPr="00373786">
                    <w:rPr>
                      <w:sz w:val="20"/>
                      <w:lang w:val="ru-RU"/>
                    </w:rPr>
                    <w:t>Приложение 6, пункт 2.2.1</w:t>
                  </w:r>
                </w:p>
              </w:tc>
              <w:tc>
                <w:tcPr>
                  <w:tcW w:w="2268" w:type="dxa"/>
                </w:tcPr>
                <w:p w14:paraId="7A1DF979" w14:textId="77777777" w:rsidR="00066C16" w:rsidRPr="00373786" w:rsidRDefault="00066C16" w:rsidP="00066C16">
                  <w:pPr>
                    <w:pStyle w:val="TableParagraph"/>
                    <w:spacing w:line="224" w:lineRule="exact"/>
                    <w:rPr>
                      <w:sz w:val="20"/>
                    </w:rPr>
                  </w:pPr>
                  <w:r w:rsidRPr="00373786">
                    <w:rPr>
                      <w:sz w:val="20"/>
                    </w:rPr>
                    <w:t>ТР ТС 018/2011</w:t>
                  </w:r>
                </w:p>
                <w:p w14:paraId="6AF8A2FF" w14:textId="77777777" w:rsidR="00066C16" w:rsidRPr="00373786" w:rsidRDefault="00066C16" w:rsidP="00066C16">
                  <w:pPr>
                    <w:pStyle w:val="TableParagraph"/>
                    <w:ind w:right="467"/>
                    <w:rPr>
                      <w:sz w:val="20"/>
                      <w:lang w:val="ru-RU"/>
                    </w:rPr>
                  </w:pPr>
                  <w:r w:rsidRPr="00373786">
                    <w:rPr>
                      <w:sz w:val="20"/>
                    </w:rPr>
                    <w:t>Приложение 6, пункт 2.2</w:t>
                  </w:r>
                </w:p>
              </w:tc>
              <w:tc>
                <w:tcPr>
                  <w:tcW w:w="1417" w:type="dxa"/>
                </w:tcPr>
                <w:p w14:paraId="5F91FD35"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EABBBBB" w14:textId="77777777" w:rsidR="00066C16" w:rsidRPr="00373786" w:rsidRDefault="00066C16" w:rsidP="00066C16">
                  <w:pPr>
                    <w:ind w:right="153"/>
                    <w:jc w:val="center"/>
                    <w:rPr>
                      <w:rFonts w:ascii="Times New Roman" w:hAnsi="Times New Roman" w:cs="Times New Roman"/>
                      <w:sz w:val="18"/>
                      <w:szCs w:val="18"/>
                    </w:rPr>
                  </w:pPr>
                </w:p>
              </w:tc>
            </w:tr>
            <w:tr w:rsidR="00066C16" w:rsidRPr="00373786" w14:paraId="1A600942" w14:textId="77777777" w:rsidTr="00732410">
              <w:trPr>
                <w:trHeight w:val="158"/>
              </w:trPr>
              <w:tc>
                <w:tcPr>
                  <w:tcW w:w="562" w:type="dxa"/>
                </w:tcPr>
                <w:p w14:paraId="5490DC90" w14:textId="77777777" w:rsidR="00066C16" w:rsidRPr="00373786" w:rsidRDefault="00066C16" w:rsidP="00066C16">
                  <w:pPr>
                    <w:ind w:right="153"/>
                    <w:rPr>
                      <w:rFonts w:ascii="Times New Roman" w:hAnsi="Times New Roman" w:cs="Times New Roman"/>
                      <w:sz w:val="18"/>
                      <w:szCs w:val="18"/>
                    </w:rPr>
                  </w:pPr>
                  <w:r w:rsidRPr="00373786">
                    <w:rPr>
                      <w:rFonts w:ascii="Times New Roman" w:hAnsi="Times New Roman" w:cs="Times New Roman"/>
                      <w:sz w:val="18"/>
                      <w:szCs w:val="18"/>
                    </w:rPr>
                    <w:t>55</w:t>
                  </w:r>
                </w:p>
              </w:tc>
              <w:tc>
                <w:tcPr>
                  <w:tcW w:w="3261" w:type="dxa"/>
                </w:tcPr>
                <w:p w14:paraId="546A74C0" w14:textId="77777777" w:rsidR="00066C16" w:rsidRPr="00373786" w:rsidRDefault="00066C16" w:rsidP="00066C16">
                  <w:pPr>
                    <w:pStyle w:val="TableParagraph"/>
                    <w:ind w:left="105" w:right="502"/>
                    <w:jc w:val="both"/>
                    <w:rPr>
                      <w:sz w:val="20"/>
                      <w:lang w:val="ru-RU"/>
                    </w:rPr>
                  </w:pPr>
                  <w:r w:rsidRPr="00373786">
                    <w:rPr>
                      <w:sz w:val="20"/>
                      <w:lang w:val="ru-RU"/>
                    </w:rPr>
                    <w:t xml:space="preserve">Категории единичных </w:t>
                  </w:r>
                  <w:proofErr w:type="gramStart"/>
                  <w:r w:rsidRPr="00373786">
                    <w:rPr>
                      <w:sz w:val="20"/>
                      <w:lang w:val="ru-RU"/>
                    </w:rPr>
                    <w:t>транспортных  средств</w:t>
                  </w:r>
                  <w:proofErr w:type="gramEnd"/>
                  <w:r w:rsidRPr="00373786">
                    <w:rPr>
                      <w:sz w:val="20"/>
                      <w:lang w:val="ru-RU"/>
                    </w:rPr>
                    <w:t xml:space="preserve"> L1, L2, L3, L4, L5, L6, L7. М1, М2, М3</w:t>
                  </w:r>
                </w:p>
              </w:tc>
              <w:tc>
                <w:tcPr>
                  <w:tcW w:w="5953" w:type="dxa"/>
                </w:tcPr>
                <w:p w14:paraId="130DCDEF" w14:textId="77777777" w:rsidR="00066C16" w:rsidRPr="00373786" w:rsidRDefault="00066C16" w:rsidP="00066C16">
                  <w:pPr>
                    <w:pStyle w:val="TableParagraph"/>
                    <w:rPr>
                      <w:sz w:val="20"/>
                      <w:lang w:val="ru-RU"/>
                    </w:rPr>
                  </w:pPr>
                  <w:r w:rsidRPr="00373786">
                    <w:rPr>
                      <w:sz w:val="20"/>
                      <w:lang w:val="ru-RU"/>
                    </w:rPr>
                    <w:t>-Визуальная проверка сигнальные цвета, знаков безопасности и сигнальных разметок</w:t>
                  </w:r>
                </w:p>
              </w:tc>
              <w:tc>
                <w:tcPr>
                  <w:tcW w:w="2410" w:type="dxa"/>
                </w:tcPr>
                <w:p w14:paraId="13A1F7AF" w14:textId="77777777" w:rsidR="00066C16" w:rsidRPr="00373786" w:rsidRDefault="00066C16" w:rsidP="00066C16">
                  <w:pPr>
                    <w:pStyle w:val="TableParagraph"/>
                    <w:ind w:right="438"/>
                    <w:rPr>
                      <w:sz w:val="20"/>
                      <w:lang w:val="ru-RU"/>
                    </w:rPr>
                  </w:pPr>
                  <w:r w:rsidRPr="00373786">
                    <w:rPr>
                      <w:sz w:val="20"/>
                      <w:lang w:val="ru-RU"/>
                    </w:rPr>
                    <w:t>ТР ТС 018/2011</w:t>
                  </w:r>
                </w:p>
                <w:p w14:paraId="47A7AE58" w14:textId="77777777" w:rsidR="00066C16" w:rsidRPr="00373786" w:rsidRDefault="00066C16" w:rsidP="00066C16">
                  <w:pPr>
                    <w:pStyle w:val="TableParagraph"/>
                    <w:ind w:right="438"/>
                    <w:rPr>
                      <w:sz w:val="20"/>
                      <w:lang w:val="ru-RU"/>
                    </w:rPr>
                  </w:pPr>
                  <w:r w:rsidRPr="00373786">
                    <w:rPr>
                      <w:sz w:val="20"/>
                      <w:lang w:val="ru-RU"/>
                    </w:rPr>
                    <w:t>Приложение 6, пункт 2.3.1</w:t>
                  </w:r>
                </w:p>
              </w:tc>
              <w:tc>
                <w:tcPr>
                  <w:tcW w:w="2268" w:type="dxa"/>
                </w:tcPr>
                <w:p w14:paraId="06D84189" w14:textId="77777777" w:rsidR="00066C16" w:rsidRPr="00373786" w:rsidRDefault="00066C16" w:rsidP="00066C16">
                  <w:pPr>
                    <w:pStyle w:val="TableParagraph"/>
                    <w:ind w:right="467"/>
                    <w:rPr>
                      <w:sz w:val="20"/>
                      <w:lang w:val="ru-RU"/>
                    </w:rPr>
                  </w:pPr>
                  <w:r w:rsidRPr="00373786">
                    <w:rPr>
                      <w:sz w:val="20"/>
                      <w:lang w:val="ru-RU"/>
                    </w:rPr>
                    <w:t>ТР ТС 018/2011</w:t>
                  </w:r>
                </w:p>
                <w:p w14:paraId="3156D6E6" w14:textId="77777777" w:rsidR="00066C16" w:rsidRPr="00373786" w:rsidRDefault="00066C16" w:rsidP="00066C16">
                  <w:pPr>
                    <w:pStyle w:val="TableParagraph"/>
                    <w:ind w:right="467"/>
                    <w:rPr>
                      <w:sz w:val="20"/>
                      <w:lang w:val="ru-RU"/>
                    </w:rPr>
                  </w:pPr>
                  <w:r w:rsidRPr="00373786">
                    <w:rPr>
                      <w:sz w:val="20"/>
                      <w:lang w:val="ru-RU"/>
                    </w:rPr>
                    <w:t>Приложение 6, пункт 2.3</w:t>
                  </w:r>
                </w:p>
              </w:tc>
              <w:tc>
                <w:tcPr>
                  <w:tcW w:w="1417" w:type="dxa"/>
                </w:tcPr>
                <w:p w14:paraId="6B7EFCE2"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1B86750" w14:textId="77777777" w:rsidR="00066C16" w:rsidRPr="00373786" w:rsidRDefault="00066C16" w:rsidP="00066C16">
                  <w:pPr>
                    <w:ind w:right="153"/>
                    <w:jc w:val="center"/>
                    <w:rPr>
                      <w:rFonts w:ascii="Times New Roman" w:hAnsi="Times New Roman" w:cs="Times New Roman"/>
                      <w:sz w:val="18"/>
                      <w:szCs w:val="18"/>
                    </w:rPr>
                  </w:pPr>
                </w:p>
              </w:tc>
            </w:tr>
            <w:tr w:rsidR="00066C16" w:rsidRPr="00373786" w14:paraId="1BD0CDAD" w14:textId="77777777" w:rsidTr="00732410">
              <w:trPr>
                <w:trHeight w:val="158"/>
              </w:trPr>
              <w:tc>
                <w:tcPr>
                  <w:tcW w:w="562" w:type="dxa"/>
                </w:tcPr>
                <w:p w14:paraId="714FEE5C" w14:textId="77777777" w:rsidR="00066C16" w:rsidRPr="00373786" w:rsidRDefault="00066C16" w:rsidP="00066C16">
                  <w:pPr>
                    <w:ind w:right="153"/>
                    <w:rPr>
                      <w:rFonts w:ascii="Times New Roman" w:hAnsi="Times New Roman" w:cs="Times New Roman"/>
                      <w:sz w:val="18"/>
                      <w:szCs w:val="18"/>
                    </w:rPr>
                  </w:pPr>
                  <w:r w:rsidRPr="00373786">
                    <w:rPr>
                      <w:rFonts w:ascii="Times New Roman" w:hAnsi="Times New Roman" w:cs="Times New Roman"/>
                      <w:sz w:val="18"/>
                      <w:szCs w:val="18"/>
                    </w:rPr>
                    <w:t>56</w:t>
                  </w:r>
                </w:p>
              </w:tc>
              <w:tc>
                <w:tcPr>
                  <w:tcW w:w="3261" w:type="dxa"/>
                </w:tcPr>
                <w:p w14:paraId="227837E9" w14:textId="77777777" w:rsidR="00066C16" w:rsidRPr="00373786" w:rsidRDefault="00066C16" w:rsidP="00066C16">
                  <w:pPr>
                    <w:pStyle w:val="TableParagraph"/>
                    <w:ind w:left="105" w:right="502"/>
                    <w:jc w:val="both"/>
                    <w:rPr>
                      <w:sz w:val="20"/>
                      <w:lang w:val="ru-RU"/>
                    </w:rPr>
                  </w:pPr>
                  <w:r w:rsidRPr="00373786">
                    <w:rPr>
                      <w:sz w:val="20"/>
                      <w:lang w:val="ru-RU"/>
                    </w:rPr>
                    <w:t xml:space="preserve">Категории единичных </w:t>
                  </w:r>
                  <w:proofErr w:type="gramStart"/>
                  <w:r w:rsidRPr="00373786">
                    <w:rPr>
                      <w:sz w:val="20"/>
                      <w:lang w:val="ru-RU"/>
                    </w:rPr>
                    <w:t>транспортных  средств</w:t>
                  </w:r>
                  <w:proofErr w:type="gramEnd"/>
                  <w:r w:rsidRPr="00373786">
                    <w:rPr>
                      <w:sz w:val="20"/>
                      <w:lang w:val="ru-RU"/>
                    </w:rPr>
                    <w:t xml:space="preserve"> L1, L2, L3, L4, L5, L6, L7. М1, </w:t>
                  </w:r>
                  <w:r w:rsidRPr="00373786">
                    <w:rPr>
                      <w:sz w:val="20"/>
                      <w:lang w:val="ru-RU"/>
                    </w:rPr>
                    <w:lastRenderedPageBreak/>
                    <w:t>М2, М3</w:t>
                  </w:r>
                </w:p>
                <w:p w14:paraId="79059C1D" w14:textId="77777777" w:rsidR="00066C16" w:rsidRPr="00373786" w:rsidRDefault="00066C16" w:rsidP="00066C16">
                  <w:pPr>
                    <w:pStyle w:val="TableParagraph"/>
                    <w:ind w:left="105" w:right="502"/>
                    <w:jc w:val="both"/>
                    <w:rPr>
                      <w:sz w:val="20"/>
                      <w:lang w:val="ru-RU"/>
                    </w:rPr>
                  </w:pPr>
                  <w:r w:rsidRPr="00373786">
                    <w:rPr>
                      <w:sz w:val="20"/>
                      <w:lang w:val="ru-RU"/>
                    </w:rPr>
                    <w:t>N1, N2, N3</w:t>
                  </w:r>
                </w:p>
              </w:tc>
              <w:tc>
                <w:tcPr>
                  <w:tcW w:w="5953" w:type="dxa"/>
                </w:tcPr>
                <w:p w14:paraId="674306C2" w14:textId="77777777" w:rsidR="00066C16" w:rsidRPr="00373786" w:rsidRDefault="00066C16" w:rsidP="00066C16">
                  <w:pPr>
                    <w:pStyle w:val="TableParagraph"/>
                    <w:rPr>
                      <w:sz w:val="20"/>
                      <w:lang w:val="ru-RU"/>
                    </w:rPr>
                  </w:pPr>
                  <w:r w:rsidRPr="00373786">
                    <w:rPr>
                      <w:sz w:val="20"/>
                      <w:lang w:val="ru-RU"/>
                    </w:rPr>
                    <w:lastRenderedPageBreak/>
                    <w:t xml:space="preserve">-Визуальная проверка в части требований к специальным световым (проблесковым маячкам синего цвета) и звуковым сигналам оперативных служб, министерств, ведомств и </w:t>
                  </w:r>
                  <w:r w:rsidRPr="00373786">
                    <w:rPr>
                      <w:sz w:val="20"/>
                      <w:lang w:val="ru-RU"/>
                    </w:rPr>
                    <w:lastRenderedPageBreak/>
                    <w:t>организаций</w:t>
                  </w:r>
                </w:p>
              </w:tc>
              <w:tc>
                <w:tcPr>
                  <w:tcW w:w="2410" w:type="dxa"/>
                </w:tcPr>
                <w:p w14:paraId="116734FE" w14:textId="77777777" w:rsidR="00066C16" w:rsidRPr="00373786" w:rsidRDefault="00066C16" w:rsidP="00066C16">
                  <w:pPr>
                    <w:pStyle w:val="TableParagraph"/>
                    <w:ind w:right="438"/>
                    <w:rPr>
                      <w:sz w:val="20"/>
                      <w:lang w:val="ru-RU"/>
                    </w:rPr>
                  </w:pPr>
                  <w:r w:rsidRPr="00373786">
                    <w:rPr>
                      <w:sz w:val="20"/>
                      <w:lang w:val="ru-RU"/>
                    </w:rPr>
                    <w:lastRenderedPageBreak/>
                    <w:t>ТР ТС 018/2011</w:t>
                  </w:r>
                </w:p>
                <w:p w14:paraId="3F68B90F" w14:textId="77777777" w:rsidR="00066C16" w:rsidRPr="00373786" w:rsidRDefault="00066C16" w:rsidP="00066C16">
                  <w:pPr>
                    <w:pStyle w:val="TableParagraph"/>
                    <w:ind w:right="438"/>
                    <w:rPr>
                      <w:sz w:val="20"/>
                      <w:lang w:val="ru-RU"/>
                    </w:rPr>
                  </w:pPr>
                  <w:r w:rsidRPr="00373786">
                    <w:rPr>
                      <w:sz w:val="20"/>
                      <w:lang w:val="ru-RU"/>
                    </w:rPr>
                    <w:t>Приложение 6, пункт 2.4.1</w:t>
                  </w:r>
                </w:p>
                <w:p w14:paraId="2F90448D" w14:textId="77777777" w:rsidR="00066C16" w:rsidRPr="00373786" w:rsidRDefault="00066C16" w:rsidP="00066C16">
                  <w:pPr>
                    <w:pStyle w:val="TableParagraph"/>
                    <w:ind w:right="438"/>
                    <w:rPr>
                      <w:sz w:val="20"/>
                      <w:lang w:val="ru-RU"/>
                    </w:rPr>
                  </w:pPr>
                  <w:r w:rsidRPr="00373786">
                    <w:rPr>
                      <w:sz w:val="20"/>
                      <w:lang w:val="ru-RU"/>
                    </w:rPr>
                    <w:lastRenderedPageBreak/>
                    <w:t>3</w:t>
                  </w:r>
                </w:p>
              </w:tc>
              <w:tc>
                <w:tcPr>
                  <w:tcW w:w="2268" w:type="dxa"/>
                </w:tcPr>
                <w:p w14:paraId="4CA28F5E" w14:textId="77777777" w:rsidR="00066C16" w:rsidRPr="00373786" w:rsidRDefault="00066C16" w:rsidP="00066C16">
                  <w:pPr>
                    <w:pStyle w:val="TableParagraph"/>
                    <w:ind w:right="467"/>
                    <w:rPr>
                      <w:sz w:val="20"/>
                      <w:lang w:val="ru-RU"/>
                    </w:rPr>
                  </w:pPr>
                  <w:r w:rsidRPr="00373786">
                    <w:rPr>
                      <w:sz w:val="20"/>
                      <w:lang w:val="ru-RU"/>
                    </w:rPr>
                    <w:lastRenderedPageBreak/>
                    <w:t>ТР ТС 018/2011</w:t>
                  </w:r>
                </w:p>
                <w:p w14:paraId="1362E131" w14:textId="77777777" w:rsidR="00066C16" w:rsidRPr="00373786" w:rsidRDefault="00066C16" w:rsidP="00066C16">
                  <w:pPr>
                    <w:pStyle w:val="TableParagraph"/>
                    <w:ind w:right="467"/>
                    <w:rPr>
                      <w:sz w:val="20"/>
                      <w:lang w:val="ru-RU"/>
                    </w:rPr>
                  </w:pPr>
                  <w:r w:rsidRPr="00373786">
                    <w:rPr>
                      <w:sz w:val="20"/>
                      <w:lang w:val="ru-RU"/>
                    </w:rPr>
                    <w:t>Приложение 6, пункт 2.4</w:t>
                  </w:r>
                </w:p>
              </w:tc>
              <w:tc>
                <w:tcPr>
                  <w:tcW w:w="1417" w:type="dxa"/>
                </w:tcPr>
                <w:p w14:paraId="5365D8AF"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536A125" w14:textId="77777777" w:rsidR="00066C16" w:rsidRPr="00373786" w:rsidRDefault="00066C16" w:rsidP="00066C16">
                  <w:pPr>
                    <w:ind w:right="153"/>
                    <w:jc w:val="center"/>
                    <w:rPr>
                      <w:rFonts w:ascii="Times New Roman" w:hAnsi="Times New Roman" w:cs="Times New Roman"/>
                      <w:sz w:val="18"/>
                      <w:szCs w:val="18"/>
                    </w:rPr>
                  </w:pPr>
                </w:p>
              </w:tc>
            </w:tr>
            <w:tr w:rsidR="00066C16" w:rsidRPr="00373786" w14:paraId="03C5886B" w14:textId="77777777" w:rsidTr="00732410">
              <w:trPr>
                <w:trHeight w:val="158"/>
              </w:trPr>
              <w:tc>
                <w:tcPr>
                  <w:tcW w:w="562" w:type="dxa"/>
                </w:tcPr>
                <w:p w14:paraId="346F3965" w14:textId="77777777" w:rsidR="00066C16" w:rsidRPr="00373786" w:rsidRDefault="00066C16" w:rsidP="00066C16">
                  <w:pPr>
                    <w:ind w:right="153"/>
                    <w:rPr>
                      <w:rFonts w:ascii="Times New Roman" w:hAnsi="Times New Roman" w:cs="Times New Roman"/>
                      <w:sz w:val="18"/>
                      <w:szCs w:val="18"/>
                    </w:rPr>
                  </w:pPr>
                  <w:r w:rsidRPr="00373786">
                    <w:rPr>
                      <w:rFonts w:ascii="Times New Roman" w:hAnsi="Times New Roman" w:cs="Times New Roman"/>
                      <w:sz w:val="18"/>
                      <w:szCs w:val="18"/>
                    </w:rPr>
                    <w:t>57</w:t>
                  </w:r>
                </w:p>
              </w:tc>
              <w:tc>
                <w:tcPr>
                  <w:tcW w:w="3261" w:type="dxa"/>
                </w:tcPr>
                <w:p w14:paraId="29F99F79" w14:textId="77777777" w:rsidR="00066C16" w:rsidRPr="00373786" w:rsidRDefault="00066C16" w:rsidP="00066C16">
                  <w:pPr>
                    <w:pStyle w:val="TableParagraph"/>
                    <w:ind w:left="105" w:right="502"/>
                    <w:jc w:val="both"/>
                    <w:rPr>
                      <w:sz w:val="20"/>
                      <w:lang w:val="ru-RU"/>
                    </w:rPr>
                  </w:pPr>
                  <w:r w:rsidRPr="00373786">
                    <w:rPr>
                      <w:sz w:val="20"/>
                      <w:lang w:val="ru-RU"/>
                    </w:rPr>
                    <w:t>Категории единичных транспортных средств N2, N3</w:t>
                  </w:r>
                </w:p>
                <w:p w14:paraId="6867BF3E" w14:textId="77777777" w:rsidR="00066C16" w:rsidRPr="00373786" w:rsidRDefault="00066C16" w:rsidP="00066C16">
                  <w:pPr>
                    <w:pStyle w:val="TableParagraph"/>
                    <w:ind w:left="105" w:right="502"/>
                    <w:jc w:val="both"/>
                    <w:rPr>
                      <w:sz w:val="20"/>
                      <w:lang w:val="ru-RU"/>
                    </w:rPr>
                  </w:pPr>
                  <w:r w:rsidRPr="00373786">
                    <w:rPr>
                      <w:sz w:val="20"/>
                      <w:lang w:val="ru-RU"/>
                    </w:rPr>
                    <w:t>О3, О4</w:t>
                  </w:r>
                </w:p>
              </w:tc>
              <w:tc>
                <w:tcPr>
                  <w:tcW w:w="5953" w:type="dxa"/>
                </w:tcPr>
                <w:p w14:paraId="6F20A901" w14:textId="77777777" w:rsidR="00066C16" w:rsidRPr="00373786" w:rsidRDefault="00066C16" w:rsidP="00066C16">
                  <w:pPr>
                    <w:pStyle w:val="TableParagraph"/>
                    <w:rPr>
                      <w:sz w:val="20"/>
                      <w:lang w:val="ru-RU"/>
                    </w:rPr>
                  </w:pPr>
                  <w:r w:rsidRPr="00373786">
                    <w:rPr>
                      <w:sz w:val="20"/>
                      <w:lang w:val="ru-RU"/>
                    </w:rPr>
                    <w:t>-Визуальная проверка транспортных средств для перевозки опасных грузов</w:t>
                  </w:r>
                </w:p>
              </w:tc>
              <w:tc>
                <w:tcPr>
                  <w:tcW w:w="2410" w:type="dxa"/>
                </w:tcPr>
                <w:p w14:paraId="53007264" w14:textId="77777777" w:rsidR="00066C16" w:rsidRPr="00373786" w:rsidRDefault="00066C16" w:rsidP="00066C16">
                  <w:pPr>
                    <w:pStyle w:val="TableParagraph"/>
                    <w:ind w:right="438"/>
                    <w:rPr>
                      <w:sz w:val="20"/>
                      <w:lang w:val="ru-RU"/>
                    </w:rPr>
                  </w:pPr>
                  <w:r w:rsidRPr="00373786">
                    <w:rPr>
                      <w:sz w:val="20"/>
                      <w:lang w:val="ru-RU"/>
                    </w:rPr>
                    <w:t>ТР ТС 018/2011</w:t>
                  </w:r>
                </w:p>
                <w:p w14:paraId="533136E0" w14:textId="77777777" w:rsidR="00066C16" w:rsidRPr="00373786" w:rsidRDefault="00066C16" w:rsidP="00066C16">
                  <w:pPr>
                    <w:pStyle w:val="TableParagraph"/>
                    <w:ind w:right="438"/>
                    <w:rPr>
                      <w:sz w:val="20"/>
                      <w:lang w:val="ru-RU"/>
                    </w:rPr>
                  </w:pPr>
                  <w:r w:rsidRPr="00373786">
                    <w:rPr>
                      <w:sz w:val="20"/>
                      <w:lang w:val="ru-RU"/>
                    </w:rPr>
                    <w:t>Приложение 6, пункт 2.5.1</w:t>
                  </w:r>
                </w:p>
              </w:tc>
              <w:tc>
                <w:tcPr>
                  <w:tcW w:w="2268" w:type="dxa"/>
                </w:tcPr>
                <w:p w14:paraId="22131355" w14:textId="77777777" w:rsidR="00066C16" w:rsidRPr="00373786" w:rsidRDefault="00066C16" w:rsidP="00066C16">
                  <w:pPr>
                    <w:pStyle w:val="TableParagraph"/>
                    <w:ind w:right="467"/>
                    <w:rPr>
                      <w:sz w:val="20"/>
                      <w:lang w:val="ru-RU"/>
                    </w:rPr>
                  </w:pPr>
                  <w:r w:rsidRPr="00373786">
                    <w:rPr>
                      <w:sz w:val="20"/>
                      <w:lang w:val="ru-RU"/>
                    </w:rPr>
                    <w:t>ТР ТС 018/2011</w:t>
                  </w:r>
                </w:p>
                <w:p w14:paraId="50D96331" w14:textId="77777777" w:rsidR="00066C16" w:rsidRPr="00373786" w:rsidRDefault="00066C16" w:rsidP="00066C16">
                  <w:pPr>
                    <w:pStyle w:val="TableParagraph"/>
                    <w:ind w:right="467"/>
                    <w:rPr>
                      <w:sz w:val="20"/>
                      <w:lang w:val="ru-RU"/>
                    </w:rPr>
                  </w:pPr>
                  <w:r w:rsidRPr="00373786">
                    <w:rPr>
                      <w:sz w:val="20"/>
                      <w:lang w:val="ru-RU"/>
                    </w:rPr>
                    <w:t>Приложение 6, пункт 2.5</w:t>
                  </w:r>
                </w:p>
              </w:tc>
              <w:tc>
                <w:tcPr>
                  <w:tcW w:w="1417" w:type="dxa"/>
                </w:tcPr>
                <w:p w14:paraId="3EBF3B4C"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952AD0C" w14:textId="77777777" w:rsidR="00066C16" w:rsidRPr="00373786" w:rsidRDefault="00066C16" w:rsidP="00066C16">
                  <w:pPr>
                    <w:ind w:right="153"/>
                    <w:jc w:val="center"/>
                    <w:rPr>
                      <w:rFonts w:ascii="Times New Roman" w:hAnsi="Times New Roman" w:cs="Times New Roman"/>
                      <w:sz w:val="18"/>
                      <w:szCs w:val="18"/>
                    </w:rPr>
                  </w:pPr>
                </w:p>
              </w:tc>
            </w:tr>
            <w:tr w:rsidR="00066C16" w:rsidRPr="00373786" w14:paraId="76C4B78E" w14:textId="77777777" w:rsidTr="00732410">
              <w:trPr>
                <w:trHeight w:val="158"/>
              </w:trPr>
              <w:tc>
                <w:tcPr>
                  <w:tcW w:w="562" w:type="dxa"/>
                </w:tcPr>
                <w:p w14:paraId="4C0F294B" w14:textId="77777777" w:rsidR="00066C16" w:rsidRPr="00373786" w:rsidRDefault="00066C16" w:rsidP="00066C16">
                  <w:pPr>
                    <w:ind w:right="153"/>
                    <w:rPr>
                      <w:rFonts w:ascii="Times New Roman" w:hAnsi="Times New Roman" w:cs="Times New Roman"/>
                      <w:sz w:val="18"/>
                      <w:szCs w:val="18"/>
                    </w:rPr>
                  </w:pPr>
                  <w:r w:rsidRPr="00373786">
                    <w:rPr>
                      <w:rFonts w:ascii="Times New Roman" w:hAnsi="Times New Roman" w:cs="Times New Roman"/>
                      <w:sz w:val="18"/>
                      <w:szCs w:val="18"/>
                    </w:rPr>
                    <w:t>58</w:t>
                  </w:r>
                </w:p>
              </w:tc>
              <w:tc>
                <w:tcPr>
                  <w:tcW w:w="3261" w:type="dxa"/>
                </w:tcPr>
                <w:p w14:paraId="7CAFF377" w14:textId="77777777" w:rsidR="00066C16" w:rsidRPr="00373786" w:rsidRDefault="00066C16" w:rsidP="00066C16">
                  <w:pPr>
                    <w:pStyle w:val="TableParagraph"/>
                    <w:ind w:left="105" w:right="502"/>
                    <w:jc w:val="both"/>
                    <w:rPr>
                      <w:sz w:val="20"/>
                      <w:lang w:val="ru-RU"/>
                    </w:rPr>
                  </w:pPr>
                  <w:r w:rsidRPr="00373786">
                    <w:rPr>
                      <w:sz w:val="20"/>
                      <w:lang w:val="ru-RU"/>
                    </w:rPr>
                    <w:t>Категории единичных транспортных средств N2, N3</w:t>
                  </w:r>
                </w:p>
              </w:tc>
              <w:tc>
                <w:tcPr>
                  <w:tcW w:w="5953" w:type="dxa"/>
                </w:tcPr>
                <w:p w14:paraId="051C188A" w14:textId="77777777" w:rsidR="00066C16" w:rsidRPr="00373786" w:rsidRDefault="00066C16" w:rsidP="00066C16">
                  <w:pPr>
                    <w:pStyle w:val="TableParagraph"/>
                    <w:rPr>
                      <w:sz w:val="20"/>
                      <w:lang w:val="ru-RU"/>
                    </w:rPr>
                  </w:pPr>
                  <w:r w:rsidRPr="00373786">
                    <w:rPr>
                      <w:sz w:val="20"/>
                      <w:lang w:val="ru-RU"/>
                    </w:rPr>
                    <w:t>-Визуальная проверка наличия устройствами, обеспечивающими защиту гидросистемы от перегрузки давлением свыше максимального, уменьшение пульсаций давления, компенсацию</w:t>
                  </w:r>
                </w:p>
              </w:tc>
              <w:tc>
                <w:tcPr>
                  <w:tcW w:w="2410" w:type="dxa"/>
                </w:tcPr>
                <w:p w14:paraId="21E626CC" w14:textId="77777777" w:rsidR="00066C16" w:rsidRPr="00373786" w:rsidRDefault="00066C16" w:rsidP="00066C16">
                  <w:pPr>
                    <w:pStyle w:val="TableParagraph"/>
                    <w:ind w:right="438"/>
                    <w:rPr>
                      <w:sz w:val="20"/>
                      <w:lang w:val="ru-RU"/>
                    </w:rPr>
                  </w:pPr>
                  <w:r w:rsidRPr="00373786">
                    <w:rPr>
                      <w:sz w:val="20"/>
                      <w:lang w:val="ru-RU"/>
                    </w:rPr>
                    <w:t>ТР ТС 018/2011</w:t>
                  </w:r>
                </w:p>
                <w:p w14:paraId="156B3096" w14:textId="77777777" w:rsidR="00066C16" w:rsidRPr="00373786" w:rsidRDefault="00066C16" w:rsidP="00066C16">
                  <w:pPr>
                    <w:pStyle w:val="TableParagraph"/>
                    <w:ind w:right="438"/>
                    <w:rPr>
                      <w:sz w:val="20"/>
                      <w:lang w:val="ru-RU"/>
                    </w:rPr>
                  </w:pPr>
                  <w:r w:rsidRPr="00373786">
                    <w:rPr>
                      <w:sz w:val="20"/>
                      <w:lang w:val="ru-RU"/>
                    </w:rPr>
                    <w:t>Приложение 6, пункт 3.1.1</w:t>
                  </w:r>
                </w:p>
              </w:tc>
              <w:tc>
                <w:tcPr>
                  <w:tcW w:w="2268" w:type="dxa"/>
                </w:tcPr>
                <w:p w14:paraId="4C33A11D" w14:textId="77777777" w:rsidR="00066C16" w:rsidRPr="00373786" w:rsidRDefault="00066C16" w:rsidP="00066C16">
                  <w:pPr>
                    <w:pStyle w:val="TableParagraph"/>
                    <w:ind w:right="467"/>
                    <w:rPr>
                      <w:sz w:val="20"/>
                      <w:lang w:val="ru-RU"/>
                    </w:rPr>
                  </w:pPr>
                  <w:r w:rsidRPr="00373786">
                    <w:rPr>
                      <w:sz w:val="20"/>
                      <w:lang w:val="ru-RU"/>
                    </w:rPr>
                    <w:t>ТР ТС 018/2011</w:t>
                  </w:r>
                </w:p>
                <w:p w14:paraId="11910C01" w14:textId="77777777" w:rsidR="00066C16" w:rsidRPr="00373786" w:rsidRDefault="00066C16" w:rsidP="00066C16">
                  <w:pPr>
                    <w:pStyle w:val="TableParagraph"/>
                    <w:ind w:right="467"/>
                    <w:rPr>
                      <w:sz w:val="20"/>
                      <w:lang w:val="ru-RU"/>
                    </w:rPr>
                  </w:pPr>
                  <w:r w:rsidRPr="00373786">
                    <w:rPr>
                      <w:sz w:val="20"/>
                      <w:lang w:val="ru-RU"/>
                    </w:rPr>
                    <w:t>Приложение 6, пункт 3.1</w:t>
                  </w:r>
                </w:p>
              </w:tc>
              <w:tc>
                <w:tcPr>
                  <w:tcW w:w="1417" w:type="dxa"/>
                </w:tcPr>
                <w:p w14:paraId="04863A0A"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C6D4389" w14:textId="77777777" w:rsidR="00066C16" w:rsidRPr="00373786" w:rsidRDefault="00066C16" w:rsidP="00066C16">
                  <w:pPr>
                    <w:ind w:right="153"/>
                    <w:jc w:val="center"/>
                    <w:rPr>
                      <w:rFonts w:ascii="Times New Roman" w:hAnsi="Times New Roman" w:cs="Times New Roman"/>
                      <w:sz w:val="18"/>
                      <w:szCs w:val="18"/>
                    </w:rPr>
                  </w:pPr>
                </w:p>
              </w:tc>
            </w:tr>
            <w:tr w:rsidR="00066C16" w:rsidRPr="00373786" w14:paraId="156FFCAA" w14:textId="77777777" w:rsidTr="00732410">
              <w:trPr>
                <w:trHeight w:val="158"/>
              </w:trPr>
              <w:tc>
                <w:tcPr>
                  <w:tcW w:w="562" w:type="dxa"/>
                </w:tcPr>
                <w:p w14:paraId="73C2CC27" w14:textId="77777777" w:rsidR="00066C16" w:rsidRPr="00373786" w:rsidRDefault="00066C16" w:rsidP="00066C16">
                  <w:pPr>
                    <w:ind w:right="153"/>
                    <w:rPr>
                      <w:rFonts w:ascii="Times New Roman" w:hAnsi="Times New Roman" w:cs="Times New Roman"/>
                      <w:sz w:val="18"/>
                      <w:szCs w:val="18"/>
                    </w:rPr>
                  </w:pPr>
                  <w:r w:rsidRPr="00373786">
                    <w:rPr>
                      <w:rFonts w:ascii="Times New Roman" w:hAnsi="Times New Roman" w:cs="Times New Roman"/>
                      <w:sz w:val="18"/>
                      <w:szCs w:val="18"/>
                    </w:rPr>
                    <w:t>59</w:t>
                  </w:r>
                </w:p>
              </w:tc>
              <w:tc>
                <w:tcPr>
                  <w:tcW w:w="3261" w:type="dxa"/>
                </w:tcPr>
                <w:p w14:paraId="131EE0E4" w14:textId="77777777" w:rsidR="00066C16" w:rsidRPr="00373786" w:rsidRDefault="00066C16" w:rsidP="00066C16">
                  <w:pPr>
                    <w:pStyle w:val="TableParagraph"/>
                    <w:ind w:left="105" w:right="502"/>
                    <w:jc w:val="both"/>
                    <w:rPr>
                      <w:sz w:val="20"/>
                      <w:lang w:val="ru-RU"/>
                    </w:rPr>
                  </w:pPr>
                  <w:r w:rsidRPr="00373786">
                    <w:rPr>
                      <w:sz w:val="20"/>
                      <w:lang w:val="ru-RU"/>
                    </w:rPr>
                    <w:t>Категории единичных транспортных средств N2, N3</w:t>
                  </w:r>
                </w:p>
              </w:tc>
              <w:tc>
                <w:tcPr>
                  <w:tcW w:w="5953" w:type="dxa"/>
                </w:tcPr>
                <w:p w14:paraId="22A653E3" w14:textId="77777777" w:rsidR="00066C16" w:rsidRPr="00373786" w:rsidRDefault="00066C16" w:rsidP="00066C16">
                  <w:pPr>
                    <w:pStyle w:val="TableParagraph"/>
                    <w:rPr>
                      <w:sz w:val="20"/>
                      <w:lang w:val="ru-RU"/>
                    </w:rPr>
                  </w:pPr>
                  <w:r w:rsidRPr="00373786">
                    <w:rPr>
                      <w:sz w:val="20"/>
                      <w:lang w:val="ru-RU"/>
                    </w:rPr>
                    <w:t>-Визуальная проверка производственного оборудование на обеспечивание безопасности работающих при монтаже (демонтаже), вводе в эксплуатацию и эксплуатации как в случае автономного использования, так и в составе технологических комплексов при соблюдении требований (условий, правил), предусмотренных эксплуатационной документацией.</w:t>
                  </w:r>
                </w:p>
              </w:tc>
              <w:tc>
                <w:tcPr>
                  <w:tcW w:w="2410" w:type="dxa"/>
                </w:tcPr>
                <w:p w14:paraId="61ECE2C3" w14:textId="77777777" w:rsidR="00066C16" w:rsidRPr="00373786" w:rsidRDefault="00066C16" w:rsidP="00066C16">
                  <w:pPr>
                    <w:pStyle w:val="TableParagraph"/>
                    <w:ind w:right="438"/>
                    <w:rPr>
                      <w:sz w:val="20"/>
                      <w:lang w:val="ru-RU"/>
                    </w:rPr>
                  </w:pPr>
                  <w:r w:rsidRPr="00373786">
                    <w:rPr>
                      <w:sz w:val="20"/>
                      <w:lang w:val="ru-RU"/>
                    </w:rPr>
                    <w:t>ТР ТС 018/2011</w:t>
                  </w:r>
                </w:p>
                <w:p w14:paraId="57C42EA0" w14:textId="77777777" w:rsidR="00066C16" w:rsidRPr="00373786" w:rsidRDefault="00066C16" w:rsidP="00066C16">
                  <w:pPr>
                    <w:pStyle w:val="TableParagraph"/>
                    <w:ind w:right="438"/>
                    <w:rPr>
                      <w:sz w:val="20"/>
                      <w:lang w:val="ru-RU"/>
                    </w:rPr>
                  </w:pPr>
                  <w:r w:rsidRPr="00373786">
                    <w:rPr>
                      <w:sz w:val="20"/>
                      <w:lang w:val="ru-RU"/>
                    </w:rPr>
                    <w:t>Приложение 6, пункт 3.2.1</w:t>
                  </w:r>
                </w:p>
              </w:tc>
              <w:tc>
                <w:tcPr>
                  <w:tcW w:w="2268" w:type="dxa"/>
                </w:tcPr>
                <w:p w14:paraId="1C3D9D86" w14:textId="77777777" w:rsidR="00066C16" w:rsidRPr="00373786" w:rsidRDefault="00066C16" w:rsidP="00066C16">
                  <w:pPr>
                    <w:pStyle w:val="TableParagraph"/>
                    <w:ind w:right="467"/>
                    <w:rPr>
                      <w:sz w:val="20"/>
                      <w:lang w:val="ru-RU"/>
                    </w:rPr>
                  </w:pPr>
                  <w:r w:rsidRPr="00373786">
                    <w:rPr>
                      <w:sz w:val="20"/>
                      <w:lang w:val="ru-RU"/>
                    </w:rPr>
                    <w:t>ТР ТС 018/2011</w:t>
                  </w:r>
                </w:p>
                <w:p w14:paraId="02D0D8A7" w14:textId="77777777" w:rsidR="00066C16" w:rsidRPr="00373786" w:rsidRDefault="00066C16" w:rsidP="00066C16">
                  <w:pPr>
                    <w:pStyle w:val="TableParagraph"/>
                    <w:ind w:right="467"/>
                    <w:rPr>
                      <w:sz w:val="20"/>
                      <w:lang w:val="ru-RU"/>
                    </w:rPr>
                  </w:pPr>
                  <w:r w:rsidRPr="00373786">
                    <w:rPr>
                      <w:sz w:val="20"/>
                      <w:lang w:val="ru-RU"/>
                    </w:rPr>
                    <w:t>Приложение 6, пункт 3.2</w:t>
                  </w:r>
                </w:p>
              </w:tc>
              <w:tc>
                <w:tcPr>
                  <w:tcW w:w="1417" w:type="dxa"/>
                </w:tcPr>
                <w:p w14:paraId="21143046"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E8CAA5A" w14:textId="77777777" w:rsidR="00066C16" w:rsidRPr="00373786" w:rsidRDefault="00066C16" w:rsidP="00066C16">
                  <w:pPr>
                    <w:ind w:right="153"/>
                    <w:jc w:val="center"/>
                    <w:rPr>
                      <w:rFonts w:ascii="Times New Roman" w:hAnsi="Times New Roman" w:cs="Times New Roman"/>
                      <w:sz w:val="18"/>
                      <w:szCs w:val="18"/>
                    </w:rPr>
                  </w:pPr>
                </w:p>
              </w:tc>
            </w:tr>
            <w:tr w:rsidR="00066C16" w:rsidRPr="00373786" w14:paraId="18A20FBF" w14:textId="77777777" w:rsidTr="00732410">
              <w:trPr>
                <w:trHeight w:val="158"/>
              </w:trPr>
              <w:tc>
                <w:tcPr>
                  <w:tcW w:w="562" w:type="dxa"/>
                </w:tcPr>
                <w:p w14:paraId="043CC18E" w14:textId="77777777" w:rsidR="00066C16" w:rsidRPr="00373786" w:rsidRDefault="00066C16" w:rsidP="00066C16">
                  <w:pPr>
                    <w:ind w:right="153"/>
                    <w:rPr>
                      <w:rFonts w:ascii="Times New Roman" w:hAnsi="Times New Roman" w:cs="Times New Roman"/>
                      <w:sz w:val="18"/>
                      <w:szCs w:val="18"/>
                    </w:rPr>
                  </w:pPr>
                  <w:r w:rsidRPr="00373786">
                    <w:rPr>
                      <w:rFonts w:ascii="Times New Roman" w:hAnsi="Times New Roman" w:cs="Times New Roman"/>
                      <w:sz w:val="18"/>
                      <w:szCs w:val="18"/>
                    </w:rPr>
                    <w:t>60</w:t>
                  </w:r>
                </w:p>
              </w:tc>
              <w:tc>
                <w:tcPr>
                  <w:tcW w:w="3261" w:type="dxa"/>
                </w:tcPr>
                <w:p w14:paraId="29DA161D" w14:textId="77777777" w:rsidR="00066C16" w:rsidRPr="00373786" w:rsidRDefault="00066C16" w:rsidP="00066C16">
                  <w:pPr>
                    <w:pStyle w:val="TableParagraph"/>
                    <w:ind w:left="105" w:right="502"/>
                    <w:jc w:val="both"/>
                    <w:rPr>
                      <w:sz w:val="20"/>
                      <w:lang w:val="ru-RU"/>
                    </w:rPr>
                  </w:pPr>
                  <w:r w:rsidRPr="00373786">
                    <w:rPr>
                      <w:sz w:val="20"/>
                      <w:lang w:val="ru-RU"/>
                    </w:rPr>
                    <w:t>Категории единичных транспортных средств N2, N3</w:t>
                  </w:r>
                </w:p>
              </w:tc>
              <w:tc>
                <w:tcPr>
                  <w:tcW w:w="5953" w:type="dxa"/>
                </w:tcPr>
                <w:p w14:paraId="2E8F32D9" w14:textId="77777777" w:rsidR="00066C16" w:rsidRPr="00373786" w:rsidRDefault="00066C16" w:rsidP="00066C16">
                  <w:pPr>
                    <w:pStyle w:val="TableParagraph"/>
                    <w:rPr>
                      <w:sz w:val="20"/>
                      <w:lang w:val="ru-RU"/>
                    </w:rPr>
                  </w:pPr>
                  <w:r w:rsidRPr="00373786">
                    <w:rPr>
                      <w:sz w:val="20"/>
                      <w:lang w:val="ru-RU"/>
                    </w:rPr>
                    <w:t>-Визуальная проверка характера подразделения спектра шума</w:t>
                  </w:r>
                </w:p>
              </w:tc>
              <w:tc>
                <w:tcPr>
                  <w:tcW w:w="2410" w:type="dxa"/>
                </w:tcPr>
                <w:p w14:paraId="469E8047" w14:textId="77777777" w:rsidR="00066C16" w:rsidRPr="00373786" w:rsidRDefault="00066C16" w:rsidP="00066C16">
                  <w:pPr>
                    <w:pStyle w:val="TableParagraph"/>
                    <w:ind w:right="438"/>
                    <w:rPr>
                      <w:sz w:val="20"/>
                      <w:lang w:val="ru-RU"/>
                    </w:rPr>
                  </w:pPr>
                  <w:r w:rsidRPr="00373786">
                    <w:rPr>
                      <w:sz w:val="20"/>
                      <w:lang w:val="ru-RU"/>
                    </w:rPr>
                    <w:t>ТР ТС 018/2011</w:t>
                  </w:r>
                </w:p>
                <w:p w14:paraId="49AC0EA4" w14:textId="77777777" w:rsidR="00066C16" w:rsidRPr="00373786" w:rsidRDefault="00066C16" w:rsidP="00066C16">
                  <w:pPr>
                    <w:pStyle w:val="TableParagraph"/>
                    <w:ind w:right="438"/>
                    <w:rPr>
                      <w:sz w:val="20"/>
                      <w:lang w:val="ru-RU"/>
                    </w:rPr>
                  </w:pPr>
                  <w:r w:rsidRPr="00373786">
                    <w:rPr>
                      <w:sz w:val="20"/>
                      <w:lang w:val="ru-RU"/>
                    </w:rPr>
                    <w:t>Приложение 6, пункт 3.3.1</w:t>
                  </w:r>
                </w:p>
              </w:tc>
              <w:tc>
                <w:tcPr>
                  <w:tcW w:w="2268" w:type="dxa"/>
                </w:tcPr>
                <w:p w14:paraId="68BA842A" w14:textId="77777777" w:rsidR="00066C16" w:rsidRPr="00373786" w:rsidRDefault="00066C16" w:rsidP="00066C16">
                  <w:pPr>
                    <w:pStyle w:val="TableParagraph"/>
                    <w:ind w:right="467"/>
                    <w:rPr>
                      <w:sz w:val="20"/>
                      <w:lang w:val="ru-RU"/>
                    </w:rPr>
                  </w:pPr>
                  <w:r w:rsidRPr="00373786">
                    <w:rPr>
                      <w:sz w:val="20"/>
                      <w:lang w:val="ru-RU"/>
                    </w:rPr>
                    <w:t>ТР ТС 018/2011</w:t>
                  </w:r>
                </w:p>
                <w:p w14:paraId="566D3040" w14:textId="77777777" w:rsidR="00066C16" w:rsidRPr="00373786" w:rsidRDefault="00066C16" w:rsidP="00066C16">
                  <w:pPr>
                    <w:pStyle w:val="TableParagraph"/>
                    <w:ind w:right="467"/>
                    <w:rPr>
                      <w:sz w:val="20"/>
                      <w:lang w:val="ru-RU"/>
                    </w:rPr>
                  </w:pPr>
                  <w:r w:rsidRPr="00373786">
                    <w:rPr>
                      <w:sz w:val="20"/>
                      <w:lang w:val="ru-RU"/>
                    </w:rPr>
                    <w:t>Приложение 6, пункт 3.3</w:t>
                  </w:r>
                </w:p>
              </w:tc>
              <w:tc>
                <w:tcPr>
                  <w:tcW w:w="1417" w:type="dxa"/>
                </w:tcPr>
                <w:p w14:paraId="35E0DDCB"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EA986B9" w14:textId="77777777" w:rsidR="00066C16" w:rsidRPr="00373786" w:rsidRDefault="00066C16" w:rsidP="00066C16">
                  <w:pPr>
                    <w:ind w:right="153"/>
                    <w:jc w:val="center"/>
                    <w:rPr>
                      <w:rFonts w:ascii="Times New Roman" w:hAnsi="Times New Roman" w:cs="Times New Roman"/>
                      <w:sz w:val="18"/>
                      <w:szCs w:val="18"/>
                    </w:rPr>
                  </w:pPr>
                </w:p>
              </w:tc>
            </w:tr>
            <w:tr w:rsidR="00066C16" w:rsidRPr="00373786" w14:paraId="29B78679" w14:textId="77777777" w:rsidTr="00732410">
              <w:trPr>
                <w:trHeight w:val="158"/>
              </w:trPr>
              <w:tc>
                <w:tcPr>
                  <w:tcW w:w="562" w:type="dxa"/>
                </w:tcPr>
                <w:p w14:paraId="1C42D021" w14:textId="77777777" w:rsidR="00066C16" w:rsidRPr="00373786" w:rsidRDefault="00066C16" w:rsidP="00066C16">
                  <w:pPr>
                    <w:ind w:right="153"/>
                    <w:rPr>
                      <w:rFonts w:ascii="Times New Roman" w:hAnsi="Times New Roman" w:cs="Times New Roman"/>
                      <w:sz w:val="18"/>
                      <w:szCs w:val="18"/>
                    </w:rPr>
                  </w:pPr>
                  <w:r w:rsidRPr="00373786">
                    <w:rPr>
                      <w:rFonts w:ascii="Times New Roman" w:hAnsi="Times New Roman" w:cs="Times New Roman"/>
                      <w:sz w:val="18"/>
                      <w:szCs w:val="18"/>
                    </w:rPr>
                    <w:t>61</w:t>
                  </w:r>
                </w:p>
              </w:tc>
              <w:tc>
                <w:tcPr>
                  <w:tcW w:w="3261" w:type="dxa"/>
                </w:tcPr>
                <w:p w14:paraId="4A374F3D" w14:textId="77777777" w:rsidR="00066C16" w:rsidRPr="00373786" w:rsidRDefault="00066C16" w:rsidP="00066C16">
                  <w:pPr>
                    <w:pStyle w:val="TableParagraph"/>
                    <w:ind w:left="105" w:right="502"/>
                    <w:jc w:val="both"/>
                    <w:rPr>
                      <w:sz w:val="20"/>
                      <w:lang w:val="ru-RU"/>
                    </w:rPr>
                  </w:pPr>
                  <w:r w:rsidRPr="00373786">
                    <w:rPr>
                      <w:sz w:val="20"/>
                      <w:lang w:val="ru-RU"/>
                    </w:rPr>
                    <w:t>Категории единичных транспортных средств N2, N3</w:t>
                  </w:r>
                </w:p>
                <w:p w14:paraId="46E7BB6A" w14:textId="77777777" w:rsidR="00066C16" w:rsidRPr="00373786" w:rsidRDefault="00066C16" w:rsidP="00066C16">
                  <w:pPr>
                    <w:pStyle w:val="TableParagraph"/>
                    <w:ind w:left="105" w:right="502"/>
                    <w:jc w:val="both"/>
                    <w:rPr>
                      <w:sz w:val="20"/>
                      <w:lang w:val="ru-RU"/>
                    </w:rPr>
                  </w:pPr>
                  <w:r w:rsidRPr="00373786">
                    <w:rPr>
                      <w:sz w:val="20"/>
                      <w:lang w:val="ru-RU"/>
                    </w:rPr>
                    <w:t>О3, О4</w:t>
                  </w:r>
                </w:p>
              </w:tc>
              <w:tc>
                <w:tcPr>
                  <w:tcW w:w="5953" w:type="dxa"/>
                </w:tcPr>
                <w:p w14:paraId="430DACB2" w14:textId="77777777" w:rsidR="00066C16" w:rsidRPr="00373786" w:rsidRDefault="00066C16" w:rsidP="00066C16">
                  <w:pPr>
                    <w:pStyle w:val="TableParagraph"/>
                    <w:rPr>
                      <w:sz w:val="20"/>
                      <w:lang w:val="ru-RU"/>
                    </w:rPr>
                  </w:pPr>
                  <w:r w:rsidRPr="00373786">
                    <w:rPr>
                      <w:sz w:val="20"/>
                      <w:lang w:val="ru-RU"/>
                    </w:rPr>
                    <w:t>Проверка предохранительных клапанов, работающих под давлением</w:t>
                  </w:r>
                </w:p>
              </w:tc>
              <w:tc>
                <w:tcPr>
                  <w:tcW w:w="2410" w:type="dxa"/>
                </w:tcPr>
                <w:p w14:paraId="7EA704AC" w14:textId="77777777" w:rsidR="00066C16" w:rsidRPr="00373786" w:rsidRDefault="00066C16" w:rsidP="00066C16">
                  <w:pPr>
                    <w:pStyle w:val="TableParagraph"/>
                    <w:ind w:right="438"/>
                    <w:rPr>
                      <w:sz w:val="20"/>
                      <w:lang w:val="ru-RU"/>
                    </w:rPr>
                  </w:pPr>
                  <w:r w:rsidRPr="00373786">
                    <w:rPr>
                      <w:sz w:val="20"/>
                      <w:lang w:val="ru-RU"/>
                    </w:rPr>
                    <w:t>ТР ТС 018/2011</w:t>
                  </w:r>
                </w:p>
                <w:p w14:paraId="686B3CC8" w14:textId="77777777" w:rsidR="00066C16" w:rsidRPr="00373786" w:rsidRDefault="00066C16" w:rsidP="00066C16">
                  <w:pPr>
                    <w:pStyle w:val="TableParagraph"/>
                    <w:ind w:right="438"/>
                    <w:rPr>
                      <w:sz w:val="20"/>
                      <w:lang w:val="ru-RU"/>
                    </w:rPr>
                  </w:pPr>
                  <w:r w:rsidRPr="00373786">
                    <w:rPr>
                      <w:sz w:val="20"/>
                      <w:lang w:val="ru-RU"/>
                    </w:rPr>
                    <w:t>Приложение 6, пункт 3.4.1</w:t>
                  </w:r>
                </w:p>
              </w:tc>
              <w:tc>
                <w:tcPr>
                  <w:tcW w:w="2268" w:type="dxa"/>
                </w:tcPr>
                <w:p w14:paraId="7507C00F" w14:textId="77777777" w:rsidR="00066C16" w:rsidRPr="00373786" w:rsidRDefault="00066C16" w:rsidP="00066C16">
                  <w:pPr>
                    <w:pStyle w:val="TableParagraph"/>
                    <w:ind w:right="467"/>
                    <w:rPr>
                      <w:sz w:val="20"/>
                      <w:lang w:val="ru-RU"/>
                    </w:rPr>
                  </w:pPr>
                  <w:r w:rsidRPr="00373786">
                    <w:rPr>
                      <w:sz w:val="20"/>
                      <w:lang w:val="ru-RU"/>
                    </w:rPr>
                    <w:t>ТР ТС 018/2011</w:t>
                  </w:r>
                </w:p>
                <w:p w14:paraId="456005DF" w14:textId="77777777" w:rsidR="00066C16" w:rsidRPr="00373786" w:rsidRDefault="00066C16" w:rsidP="00066C16">
                  <w:pPr>
                    <w:pStyle w:val="TableParagraph"/>
                    <w:ind w:right="467"/>
                    <w:rPr>
                      <w:sz w:val="20"/>
                      <w:lang w:val="ru-RU"/>
                    </w:rPr>
                  </w:pPr>
                  <w:r w:rsidRPr="00373786">
                    <w:rPr>
                      <w:sz w:val="20"/>
                      <w:lang w:val="ru-RU"/>
                    </w:rPr>
                    <w:t>Приложение 6, пункт 3.4</w:t>
                  </w:r>
                </w:p>
              </w:tc>
              <w:tc>
                <w:tcPr>
                  <w:tcW w:w="1417" w:type="dxa"/>
                </w:tcPr>
                <w:p w14:paraId="0FCE10C2" w14:textId="77777777" w:rsidR="00E321C2" w:rsidRDefault="00E321C2" w:rsidP="00E321C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F65A6A9" w14:textId="77777777" w:rsidR="00066C16" w:rsidRPr="00373786" w:rsidRDefault="00066C16" w:rsidP="00066C16">
                  <w:pPr>
                    <w:ind w:right="153"/>
                    <w:jc w:val="center"/>
                    <w:rPr>
                      <w:rFonts w:ascii="Times New Roman" w:hAnsi="Times New Roman" w:cs="Times New Roman"/>
                      <w:sz w:val="18"/>
                      <w:szCs w:val="18"/>
                    </w:rPr>
                  </w:pPr>
                </w:p>
              </w:tc>
            </w:tr>
            <w:tr w:rsidR="00066C16" w:rsidRPr="00373786" w14:paraId="5DD79579" w14:textId="77777777" w:rsidTr="00732410">
              <w:trPr>
                <w:trHeight w:val="158"/>
              </w:trPr>
              <w:tc>
                <w:tcPr>
                  <w:tcW w:w="562" w:type="dxa"/>
                </w:tcPr>
                <w:p w14:paraId="00AEAB26" w14:textId="77777777" w:rsidR="00066C16" w:rsidRPr="00373786" w:rsidRDefault="00066C16" w:rsidP="00066C16">
                  <w:pPr>
                    <w:ind w:right="153"/>
                    <w:rPr>
                      <w:rFonts w:ascii="Times New Roman" w:hAnsi="Times New Roman" w:cs="Times New Roman"/>
                      <w:sz w:val="18"/>
                      <w:szCs w:val="18"/>
                    </w:rPr>
                  </w:pPr>
                  <w:r w:rsidRPr="00373786">
                    <w:rPr>
                      <w:rFonts w:ascii="Times New Roman" w:hAnsi="Times New Roman" w:cs="Times New Roman"/>
                      <w:sz w:val="18"/>
                      <w:szCs w:val="18"/>
                    </w:rPr>
                    <w:t>62</w:t>
                  </w:r>
                </w:p>
              </w:tc>
              <w:tc>
                <w:tcPr>
                  <w:tcW w:w="3261" w:type="dxa"/>
                </w:tcPr>
                <w:p w14:paraId="47E88674" w14:textId="77777777" w:rsidR="00066C16" w:rsidRPr="00373786" w:rsidRDefault="00066C16" w:rsidP="00066C16">
                  <w:pPr>
                    <w:pStyle w:val="TableParagraph"/>
                    <w:ind w:left="105" w:right="502"/>
                    <w:jc w:val="both"/>
                    <w:rPr>
                      <w:sz w:val="20"/>
                      <w:lang w:val="ru-RU"/>
                    </w:rPr>
                  </w:pPr>
                  <w:r w:rsidRPr="00373786">
                    <w:rPr>
                      <w:sz w:val="20"/>
                      <w:lang w:val="ru-RU"/>
                    </w:rPr>
                    <w:t xml:space="preserve">Категории единичных </w:t>
                  </w:r>
                  <w:proofErr w:type="gramStart"/>
                  <w:r w:rsidRPr="00373786">
                    <w:rPr>
                      <w:sz w:val="20"/>
                      <w:lang w:val="ru-RU"/>
                    </w:rPr>
                    <w:t>транспортных  средств</w:t>
                  </w:r>
                  <w:proofErr w:type="gramEnd"/>
                  <w:r w:rsidRPr="00373786">
                    <w:rPr>
                      <w:sz w:val="20"/>
                      <w:lang w:val="ru-RU"/>
                    </w:rPr>
                    <w:t xml:space="preserve"> L1, L2, L3, L4, L5, L6, L7. М1, М2, М3</w:t>
                  </w:r>
                </w:p>
              </w:tc>
              <w:tc>
                <w:tcPr>
                  <w:tcW w:w="5953" w:type="dxa"/>
                </w:tcPr>
                <w:p w14:paraId="3E7AEC14" w14:textId="77777777" w:rsidR="00066C16" w:rsidRPr="00373786" w:rsidRDefault="00066C16" w:rsidP="00066C16">
                  <w:pPr>
                    <w:pStyle w:val="TableParagraph"/>
                    <w:rPr>
                      <w:sz w:val="20"/>
                      <w:lang w:val="ru-RU"/>
                    </w:rPr>
                  </w:pPr>
                  <w:r w:rsidRPr="00373786">
                    <w:rPr>
                      <w:sz w:val="20"/>
                      <w:lang w:val="ru-RU"/>
                    </w:rPr>
                    <w:t>-Визуальная проверка Обеспечение возможности идентификации транспортных средств по государственным регистрационным знакам</w:t>
                  </w:r>
                </w:p>
              </w:tc>
              <w:tc>
                <w:tcPr>
                  <w:tcW w:w="2410" w:type="dxa"/>
                </w:tcPr>
                <w:p w14:paraId="0CBF9BB4" w14:textId="77777777" w:rsidR="00066C16" w:rsidRPr="00373786" w:rsidRDefault="00066C16" w:rsidP="00066C16">
                  <w:pPr>
                    <w:pStyle w:val="TableParagraph"/>
                    <w:ind w:right="438"/>
                    <w:rPr>
                      <w:sz w:val="20"/>
                      <w:lang w:val="ru-RU"/>
                    </w:rPr>
                  </w:pPr>
                  <w:r w:rsidRPr="00373786">
                    <w:rPr>
                      <w:sz w:val="20"/>
                      <w:lang w:val="ru-RU"/>
                    </w:rPr>
                    <w:t>ТР ТС 018/2011</w:t>
                  </w:r>
                </w:p>
                <w:p w14:paraId="2DC4F31A" w14:textId="77777777" w:rsidR="00066C16" w:rsidRPr="00373786" w:rsidRDefault="00066C16" w:rsidP="00066C16">
                  <w:pPr>
                    <w:pStyle w:val="TableParagraph"/>
                    <w:ind w:right="438"/>
                    <w:rPr>
                      <w:sz w:val="20"/>
                      <w:lang w:val="ru-RU"/>
                    </w:rPr>
                  </w:pPr>
                  <w:r w:rsidRPr="00373786">
                    <w:rPr>
                      <w:sz w:val="20"/>
                      <w:lang w:val="ru-RU"/>
                    </w:rPr>
                    <w:t xml:space="preserve">Приложение </w:t>
                  </w:r>
                  <w:proofErr w:type="gramStart"/>
                  <w:r w:rsidRPr="00373786">
                    <w:rPr>
                      <w:sz w:val="20"/>
                      <w:lang w:val="ru-RU"/>
                    </w:rPr>
                    <w:t>7 ,</w:t>
                  </w:r>
                  <w:proofErr w:type="gramEnd"/>
                  <w:r w:rsidRPr="00373786">
                    <w:rPr>
                      <w:sz w:val="20"/>
                      <w:lang w:val="ru-RU"/>
                    </w:rPr>
                    <w:t xml:space="preserve"> пункт 4.1</w:t>
                  </w:r>
                </w:p>
              </w:tc>
              <w:tc>
                <w:tcPr>
                  <w:tcW w:w="2268" w:type="dxa"/>
                </w:tcPr>
                <w:p w14:paraId="77AEF473" w14:textId="77777777" w:rsidR="00066C16" w:rsidRPr="00373786" w:rsidRDefault="00066C16" w:rsidP="00066C16">
                  <w:pPr>
                    <w:pStyle w:val="TableParagraph"/>
                    <w:ind w:right="467"/>
                    <w:rPr>
                      <w:sz w:val="20"/>
                      <w:lang w:val="ru-RU"/>
                    </w:rPr>
                  </w:pPr>
                  <w:r w:rsidRPr="00373786">
                    <w:rPr>
                      <w:sz w:val="20"/>
                      <w:lang w:val="ru-RU"/>
                    </w:rPr>
                    <w:t>ТР ТС 018/2011</w:t>
                  </w:r>
                </w:p>
                <w:p w14:paraId="0DE4CEF9" w14:textId="77777777" w:rsidR="00066C16" w:rsidRPr="00373786" w:rsidRDefault="00066C16" w:rsidP="00066C16">
                  <w:pPr>
                    <w:pStyle w:val="TableParagraph"/>
                    <w:ind w:right="467"/>
                    <w:rPr>
                      <w:sz w:val="20"/>
                      <w:lang w:val="ru-RU"/>
                    </w:rPr>
                  </w:pPr>
                  <w:r w:rsidRPr="00373786">
                    <w:rPr>
                      <w:sz w:val="20"/>
                      <w:lang w:val="ru-RU"/>
                    </w:rPr>
                    <w:t xml:space="preserve">Приложение </w:t>
                  </w:r>
                  <w:proofErr w:type="gramStart"/>
                  <w:r w:rsidRPr="00373786">
                    <w:rPr>
                      <w:sz w:val="20"/>
                      <w:lang w:val="ru-RU"/>
                    </w:rPr>
                    <w:t>7 ,</w:t>
                  </w:r>
                  <w:proofErr w:type="gramEnd"/>
                  <w:r w:rsidRPr="00373786">
                    <w:rPr>
                      <w:sz w:val="20"/>
                      <w:lang w:val="ru-RU"/>
                    </w:rPr>
                    <w:t xml:space="preserve"> пункт 4</w:t>
                  </w:r>
                </w:p>
              </w:tc>
              <w:tc>
                <w:tcPr>
                  <w:tcW w:w="1417" w:type="dxa"/>
                </w:tcPr>
                <w:p w14:paraId="1DE4EF37" w14:textId="77777777" w:rsidR="00C71C32" w:rsidRDefault="00C71C32" w:rsidP="00C71C32">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2B9D2C4" w14:textId="77777777" w:rsidR="00066C16" w:rsidRPr="00373786" w:rsidRDefault="00066C16" w:rsidP="00066C16">
                  <w:pPr>
                    <w:ind w:right="153"/>
                    <w:jc w:val="center"/>
                    <w:rPr>
                      <w:rFonts w:ascii="Times New Roman" w:hAnsi="Times New Roman" w:cs="Times New Roman"/>
                      <w:sz w:val="18"/>
                      <w:szCs w:val="18"/>
                    </w:rPr>
                  </w:pPr>
                </w:p>
              </w:tc>
            </w:tr>
          </w:tbl>
          <w:p w14:paraId="328E2EEE"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p>
        </w:tc>
      </w:tr>
      <w:tr w:rsidR="00066C16" w:rsidRPr="00FD0854" w14:paraId="5765AD39" w14:textId="77777777" w:rsidTr="00677649">
        <w:trPr>
          <w:trHeight w:val="453"/>
        </w:trPr>
        <w:tc>
          <w:tcPr>
            <w:tcW w:w="15984" w:type="dxa"/>
            <w:gridSpan w:val="15"/>
            <w:shd w:val="clear" w:color="auto" w:fill="auto"/>
          </w:tcPr>
          <w:p w14:paraId="296FDE96" w14:textId="77777777" w:rsidR="00066C16" w:rsidRDefault="00066C16" w:rsidP="00066C16">
            <w:pPr>
              <w:widowControl w:val="0"/>
              <w:autoSpaceDE w:val="0"/>
              <w:autoSpaceDN w:val="0"/>
              <w:adjustRightInd w:val="0"/>
              <w:spacing w:after="0" w:line="240" w:lineRule="auto"/>
              <w:jc w:val="center"/>
              <w:rPr>
                <w:rFonts w:ascii="Times New Roman" w:hAnsi="Times New Roman" w:cs="Times New Roman"/>
                <w:b/>
                <w:sz w:val="18"/>
                <w:szCs w:val="18"/>
              </w:rPr>
            </w:pPr>
          </w:p>
          <w:p w14:paraId="43BAFCA7" w14:textId="77777777" w:rsidR="00066C16" w:rsidRPr="00AD2919" w:rsidRDefault="00066C16" w:rsidP="00066C16">
            <w:pPr>
              <w:widowControl w:val="0"/>
              <w:autoSpaceDE w:val="0"/>
              <w:autoSpaceDN w:val="0"/>
              <w:adjustRightInd w:val="0"/>
              <w:spacing w:after="0" w:line="240" w:lineRule="auto"/>
              <w:jc w:val="center"/>
              <w:rPr>
                <w:rFonts w:ascii="Times New Roman" w:hAnsi="Times New Roman"/>
                <w:b/>
                <w:sz w:val="20"/>
                <w:szCs w:val="20"/>
              </w:rPr>
            </w:pPr>
            <w:r w:rsidRPr="00AD2919">
              <w:rPr>
                <w:rFonts w:ascii="Times New Roman" w:hAnsi="Times New Roman" w:cs="Times New Roman"/>
                <w:b/>
                <w:sz w:val="20"/>
                <w:szCs w:val="20"/>
              </w:rPr>
              <w:t xml:space="preserve">Удаленная точка: </w:t>
            </w:r>
            <w:r w:rsidRPr="00AD2919">
              <w:rPr>
                <w:rFonts w:ascii="Times New Roman" w:hAnsi="Times New Roman"/>
                <w:b/>
                <w:sz w:val="20"/>
                <w:szCs w:val="20"/>
              </w:rPr>
              <w:t>месторасположения</w:t>
            </w:r>
            <w:r w:rsidRPr="00AD2919">
              <w:rPr>
                <w:rFonts w:ascii="Times New Roman" w:hAnsi="Times New Roman" w:cs="Times New Roman"/>
                <w:b/>
                <w:sz w:val="20"/>
                <w:szCs w:val="20"/>
              </w:rPr>
              <w:t xml:space="preserve"> </w:t>
            </w:r>
            <w:r w:rsidR="00771EFA" w:rsidRPr="00AD2919">
              <w:rPr>
                <w:rFonts w:ascii="Times New Roman" w:hAnsi="Times New Roman" w:cs="Times New Roman"/>
                <w:b/>
                <w:sz w:val="20"/>
                <w:szCs w:val="20"/>
              </w:rPr>
              <w:t xml:space="preserve">г. Бишкек, ж/м Ак Орго, ул.Кырк Чоро 51, </w:t>
            </w:r>
            <w:proofErr w:type="gramStart"/>
            <w:r w:rsidR="00771EFA" w:rsidRPr="00AD2919">
              <w:rPr>
                <w:rFonts w:ascii="Times New Roman" w:hAnsi="Times New Roman" w:cs="Times New Roman"/>
                <w:b/>
                <w:sz w:val="20"/>
                <w:szCs w:val="20"/>
              </w:rPr>
              <w:t>СТМ  3500</w:t>
            </w:r>
            <w:proofErr w:type="gramEnd"/>
            <w:r w:rsidR="00771EFA" w:rsidRPr="00AD2919">
              <w:rPr>
                <w:rFonts w:ascii="Times New Roman" w:hAnsi="Times New Roman" w:cs="Times New Roman"/>
                <w:b/>
                <w:sz w:val="20"/>
                <w:szCs w:val="20"/>
              </w:rPr>
              <w:t xml:space="preserve"> </w:t>
            </w:r>
            <w:r w:rsidR="00771EFA" w:rsidRPr="00AD2919">
              <w:rPr>
                <w:rFonts w:ascii="Times New Roman" w:hAnsi="Times New Roman"/>
                <w:b/>
                <w:sz w:val="20"/>
                <w:szCs w:val="20"/>
              </w:rPr>
              <w:t>– Эффект 02</w:t>
            </w:r>
          </w:p>
          <w:p w14:paraId="777B7C8A" w14:textId="77777777" w:rsidR="00AD2919" w:rsidRPr="00771EFA" w:rsidRDefault="00AD2919" w:rsidP="00066C16">
            <w:pPr>
              <w:widowControl w:val="0"/>
              <w:autoSpaceDE w:val="0"/>
              <w:autoSpaceDN w:val="0"/>
              <w:adjustRightInd w:val="0"/>
              <w:spacing w:after="0" w:line="240" w:lineRule="auto"/>
              <w:jc w:val="center"/>
              <w:rPr>
                <w:rFonts w:ascii="Times New Roman" w:hAnsi="Times New Roman" w:cs="Times New Roman"/>
                <w:b/>
                <w:sz w:val="18"/>
                <w:szCs w:val="18"/>
              </w:rPr>
            </w:pPr>
          </w:p>
        </w:tc>
      </w:tr>
      <w:tr w:rsidR="00066C16" w:rsidRPr="00FD0854" w14:paraId="2CF2B468" w14:textId="77777777" w:rsidTr="00677649">
        <w:trPr>
          <w:trHeight w:val="1836"/>
        </w:trPr>
        <w:tc>
          <w:tcPr>
            <w:tcW w:w="744" w:type="dxa"/>
            <w:gridSpan w:val="2"/>
            <w:shd w:val="clear" w:color="auto" w:fill="auto"/>
          </w:tcPr>
          <w:p w14:paraId="72B33D8B"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1.</w:t>
            </w:r>
          </w:p>
          <w:p w14:paraId="614CF588" w14:textId="77777777" w:rsidR="00066C16" w:rsidRPr="00FD0854" w:rsidRDefault="00066C16" w:rsidP="00066C16">
            <w:pPr>
              <w:spacing w:after="0" w:line="240" w:lineRule="auto"/>
              <w:ind w:right="153"/>
              <w:rPr>
                <w:rFonts w:ascii="Times New Roman" w:hAnsi="Times New Roman" w:cs="Times New Roman"/>
                <w:b/>
                <w:sz w:val="18"/>
                <w:szCs w:val="18"/>
              </w:rPr>
            </w:pPr>
          </w:p>
        </w:tc>
        <w:tc>
          <w:tcPr>
            <w:tcW w:w="1633" w:type="dxa"/>
            <w:gridSpan w:val="2"/>
            <w:shd w:val="clear" w:color="auto" w:fill="auto"/>
          </w:tcPr>
          <w:p w14:paraId="60743BF2"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Категории наземных колесных транспортных средств: </w:t>
            </w:r>
          </w:p>
          <w:p w14:paraId="662C8F13"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1, М2</w:t>
            </w:r>
          </w:p>
          <w:p w14:paraId="5679B5C6" w14:textId="77777777" w:rsidR="00066C16" w:rsidRPr="00CC4695"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1</w:t>
            </w:r>
            <w:r>
              <w:rPr>
                <w:rFonts w:ascii="Times New Roman" w:hAnsi="Times New Roman" w:cs="Times New Roman"/>
                <w:b/>
                <w:sz w:val="18"/>
                <w:szCs w:val="18"/>
                <w:lang w:val="en-US"/>
              </w:rPr>
              <w:t>, N2</w:t>
            </w:r>
          </w:p>
          <w:p w14:paraId="163F6006" w14:textId="77777777" w:rsidR="00066C16" w:rsidRPr="00FD0854" w:rsidRDefault="00066C16" w:rsidP="00066C16">
            <w:pPr>
              <w:widowControl w:val="0"/>
              <w:tabs>
                <w:tab w:val="left" w:pos="4052"/>
              </w:tabs>
              <w:autoSpaceDE w:val="0"/>
              <w:autoSpaceDN w:val="0"/>
              <w:adjustRightInd w:val="0"/>
              <w:spacing w:after="0" w:line="240" w:lineRule="auto"/>
              <w:jc w:val="both"/>
              <w:rPr>
                <w:rFonts w:ascii="Times New Roman" w:hAnsi="Times New Roman" w:cs="Times New Roman"/>
                <w:color w:val="0000FF"/>
                <w:sz w:val="18"/>
                <w:szCs w:val="18"/>
              </w:rPr>
            </w:pPr>
            <w:r w:rsidRPr="00FD0854">
              <w:rPr>
                <w:rFonts w:ascii="Times New Roman" w:hAnsi="Times New Roman" w:cs="Times New Roman"/>
                <w:b/>
                <w:sz w:val="18"/>
                <w:szCs w:val="18"/>
              </w:rPr>
              <w:t>-</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1</w:t>
            </w:r>
            <w:r w:rsidRPr="00FD0854">
              <w:rPr>
                <w:rFonts w:ascii="Times New Roman" w:hAnsi="Times New Roman" w:cs="Times New Roman"/>
                <w:b/>
                <w:sz w:val="18"/>
                <w:szCs w:val="18"/>
              </w:rPr>
              <w:t>, О2</w:t>
            </w:r>
          </w:p>
        </w:tc>
        <w:tc>
          <w:tcPr>
            <w:tcW w:w="7969" w:type="dxa"/>
            <w:gridSpan w:val="5"/>
            <w:shd w:val="clear" w:color="auto" w:fill="auto"/>
          </w:tcPr>
          <w:p w14:paraId="185379A8"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-Требования к общей безопасности </w:t>
            </w:r>
          </w:p>
          <w:p w14:paraId="556EF3B4"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Эффективность торможения и устойчивости транспортного средства при торможении  </w:t>
            </w:r>
          </w:p>
          <w:p w14:paraId="1C8819C8"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при проверках на роликовых стендах:</w:t>
            </w:r>
          </w:p>
          <w:p w14:paraId="2C51DBE2"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удельная тормозная сила</w:t>
            </w:r>
          </w:p>
          <w:p w14:paraId="5B6D38DA"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-относительная разность тормозных сил колес оси;</w:t>
            </w:r>
          </w:p>
          <w:p w14:paraId="082AF58A"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highlight w:val="yellow"/>
              </w:rPr>
            </w:pPr>
            <w:r w:rsidRPr="00FD0854">
              <w:rPr>
                <w:rFonts w:ascii="Times New Roman" w:eastAsia="TimesNewRomanPSMT" w:hAnsi="Times New Roman" w:cs="Times New Roman"/>
                <w:sz w:val="18"/>
                <w:szCs w:val="18"/>
              </w:rPr>
              <w:t>- Блокирование колес транспортного средства на роликах или автоматическое отключение стенда вследствие проскальзывания колес по роликам</w:t>
            </w:r>
            <w:r w:rsidRPr="00FD0854">
              <w:rPr>
                <w:rFonts w:ascii="Times New Roman" w:hAnsi="Times New Roman" w:cs="Times New Roman"/>
                <w:sz w:val="18"/>
                <w:szCs w:val="18"/>
              </w:rPr>
              <w:t>.</w:t>
            </w:r>
          </w:p>
        </w:tc>
        <w:tc>
          <w:tcPr>
            <w:tcW w:w="2278" w:type="dxa"/>
            <w:gridSpan w:val="3"/>
            <w:shd w:val="clear" w:color="auto" w:fill="auto"/>
          </w:tcPr>
          <w:p w14:paraId="731A69A6" w14:textId="77777777" w:rsidR="00066C16" w:rsidRPr="00FD0854" w:rsidRDefault="00066C16" w:rsidP="00066C16">
            <w:pPr>
              <w:spacing w:after="0" w:line="240" w:lineRule="auto"/>
              <w:ind w:right="153"/>
              <w:rPr>
                <w:rFonts w:ascii="Times New Roman" w:hAnsi="Times New Roman" w:cs="Times New Roman"/>
                <w:i/>
                <w:sz w:val="18"/>
                <w:szCs w:val="18"/>
              </w:rPr>
            </w:pPr>
            <w:r w:rsidRPr="00FD0854">
              <w:rPr>
                <w:rFonts w:ascii="Times New Roman" w:hAnsi="Times New Roman" w:cs="Times New Roman"/>
                <w:sz w:val="18"/>
                <w:szCs w:val="18"/>
              </w:rPr>
              <w:t xml:space="preserve">ТР ТС 018/2011 </w:t>
            </w:r>
            <w:r w:rsidRPr="00FD0854">
              <w:rPr>
                <w:rFonts w:ascii="Times New Roman" w:hAnsi="Times New Roman" w:cs="Times New Roman"/>
                <w:i/>
                <w:sz w:val="18"/>
                <w:szCs w:val="18"/>
              </w:rPr>
              <w:t>Приложение № 8 п. 1</w:t>
            </w:r>
          </w:p>
          <w:p w14:paraId="57540030" w14:textId="77777777" w:rsidR="00066C16" w:rsidRPr="00FD0854" w:rsidRDefault="00066C16" w:rsidP="00066C16">
            <w:pPr>
              <w:spacing w:after="0" w:line="240" w:lineRule="auto"/>
              <w:ind w:right="34"/>
              <w:rPr>
                <w:rFonts w:ascii="Times New Roman" w:hAnsi="Times New Roman" w:cs="Times New Roman"/>
                <w:sz w:val="18"/>
                <w:szCs w:val="18"/>
              </w:rPr>
            </w:pPr>
            <w:r w:rsidRPr="00FD0854">
              <w:rPr>
                <w:rFonts w:ascii="Times New Roman" w:hAnsi="Times New Roman" w:cs="Times New Roman"/>
                <w:sz w:val="18"/>
                <w:szCs w:val="18"/>
              </w:rPr>
              <w:t>ГОСТ 25478-91</w:t>
            </w:r>
          </w:p>
          <w:p w14:paraId="4C980715" w14:textId="77777777" w:rsidR="00066C16" w:rsidRPr="00FD0854" w:rsidRDefault="00066C16" w:rsidP="00066C16">
            <w:pPr>
              <w:spacing w:after="0" w:line="240" w:lineRule="auto"/>
              <w:ind w:right="153"/>
              <w:rPr>
                <w:rFonts w:ascii="Times New Roman" w:hAnsi="Times New Roman" w:cs="Times New Roman"/>
                <w:sz w:val="18"/>
                <w:szCs w:val="18"/>
                <w:lang w:val="en-US"/>
              </w:rPr>
            </w:pPr>
            <w:r w:rsidRPr="00FD0854">
              <w:rPr>
                <w:rFonts w:ascii="Times New Roman" w:hAnsi="Times New Roman" w:cs="Times New Roman"/>
                <w:sz w:val="18"/>
                <w:szCs w:val="18"/>
              </w:rPr>
              <w:t>ГОСТ Р 51709-200</w:t>
            </w:r>
            <w:r w:rsidRPr="00FD0854">
              <w:rPr>
                <w:rFonts w:ascii="Times New Roman" w:hAnsi="Times New Roman" w:cs="Times New Roman"/>
                <w:sz w:val="18"/>
                <w:szCs w:val="18"/>
                <w:lang w:val="en-US"/>
              </w:rPr>
              <w:t>4</w:t>
            </w:r>
          </w:p>
          <w:p w14:paraId="7F547BB4" w14:textId="77777777" w:rsidR="00066C16" w:rsidRPr="00FD0854" w:rsidRDefault="00066C16" w:rsidP="00066C16">
            <w:pPr>
              <w:tabs>
                <w:tab w:val="center" w:pos="4844"/>
                <w:tab w:val="right" w:pos="9689"/>
              </w:tabs>
              <w:spacing w:after="0" w:line="240" w:lineRule="auto"/>
              <w:rPr>
                <w:rFonts w:ascii="Times New Roman" w:hAnsi="Times New Roman" w:cs="Times New Roman"/>
                <w:sz w:val="18"/>
                <w:szCs w:val="18"/>
              </w:rPr>
            </w:pPr>
          </w:p>
        </w:tc>
        <w:tc>
          <w:tcPr>
            <w:tcW w:w="1994" w:type="dxa"/>
            <w:gridSpan w:val="2"/>
            <w:shd w:val="clear" w:color="auto" w:fill="auto"/>
          </w:tcPr>
          <w:p w14:paraId="671AA8BE"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ТР ТС 018/2011 ГОСТ Р 41.35-99 ГОСТ Р 51709-2004</w:t>
            </w:r>
          </w:p>
          <w:p w14:paraId="04C860B6"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п. 4.1 </w:t>
            </w:r>
          </w:p>
          <w:p w14:paraId="1632D7DF" w14:textId="77777777" w:rsidR="00066C16" w:rsidRPr="00FD0854" w:rsidRDefault="00066C16" w:rsidP="00066C16">
            <w:pPr>
              <w:spacing w:after="0" w:line="240" w:lineRule="auto"/>
              <w:ind w:right="153"/>
              <w:rPr>
                <w:rFonts w:ascii="Times New Roman" w:hAnsi="Times New Roman" w:cs="Times New Roman"/>
                <w:sz w:val="18"/>
                <w:szCs w:val="18"/>
                <w:lang w:val="en-US"/>
              </w:rPr>
            </w:pPr>
            <w:r w:rsidRPr="00FD0854">
              <w:rPr>
                <w:rFonts w:ascii="Times New Roman" w:hAnsi="Times New Roman" w:cs="Times New Roman"/>
                <w:sz w:val="18"/>
                <w:szCs w:val="18"/>
              </w:rPr>
              <w:t>ГОСТ Р 51709- 200</w:t>
            </w:r>
            <w:r w:rsidRPr="00FD0854">
              <w:rPr>
                <w:rFonts w:ascii="Times New Roman" w:hAnsi="Times New Roman" w:cs="Times New Roman"/>
                <w:sz w:val="18"/>
                <w:szCs w:val="18"/>
                <w:lang w:val="en-US"/>
              </w:rPr>
              <w:t>4</w:t>
            </w:r>
          </w:p>
          <w:p w14:paraId="379050DE"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п. 4.2</w:t>
            </w:r>
          </w:p>
          <w:p w14:paraId="367B19BC" w14:textId="77777777" w:rsidR="00066C16" w:rsidRPr="00FD0854" w:rsidRDefault="00066C16" w:rsidP="00066C16">
            <w:pPr>
              <w:spacing w:after="0" w:line="240" w:lineRule="auto"/>
              <w:rPr>
                <w:rFonts w:ascii="Times New Roman" w:hAnsi="Times New Roman"/>
                <w:color w:val="0000FF"/>
                <w:sz w:val="18"/>
                <w:szCs w:val="18"/>
              </w:rPr>
            </w:pPr>
          </w:p>
        </w:tc>
        <w:tc>
          <w:tcPr>
            <w:tcW w:w="1366" w:type="dxa"/>
            <w:shd w:val="clear" w:color="auto" w:fill="auto"/>
          </w:tcPr>
          <w:p w14:paraId="2B9706E8" w14:textId="77777777" w:rsidR="00801564" w:rsidRDefault="00801564" w:rsidP="00801564">
            <w:pPr>
              <w:spacing w:after="0" w:line="240" w:lineRule="auto"/>
              <w:ind w:right="31"/>
              <w:jc w:val="center"/>
              <w:rPr>
                <w:rFonts w:ascii="Times New Roman" w:hAnsi="Times New Roman" w:cs="Times New Roman"/>
                <w:color w:val="FF0000"/>
                <w:sz w:val="18"/>
                <w:szCs w:val="18"/>
              </w:rPr>
            </w:pPr>
          </w:p>
          <w:p w14:paraId="5BF0C24E" w14:textId="77777777" w:rsidR="00801564" w:rsidRDefault="00801564" w:rsidP="00801564">
            <w:pPr>
              <w:spacing w:after="0" w:line="240" w:lineRule="auto"/>
              <w:ind w:right="31"/>
              <w:jc w:val="center"/>
              <w:rPr>
                <w:rFonts w:ascii="Times New Roman" w:hAnsi="Times New Roman" w:cs="Times New Roman"/>
                <w:color w:val="FF0000"/>
                <w:sz w:val="18"/>
                <w:szCs w:val="18"/>
              </w:rPr>
            </w:pPr>
          </w:p>
          <w:p w14:paraId="3E5B03E0" w14:textId="77777777" w:rsidR="00801564" w:rsidRDefault="00801564" w:rsidP="00801564">
            <w:pPr>
              <w:spacing w:after="0" w:line="240" w:lineRule="auto"/>
              <w:ind w:right="31"/>
              <w:jc w:val="center"/>
              <w:rPr>
                <w:rFonts w:ascii="Times New Roman" w:hAnsi="Times New Roman" w:cs="Times New Roman"/>
                <w:color w:val="FF0000"/>
                <w:sz w:val="18"/>
                <w:szCs w:val="18"/>
              </w:rPr>
            </w:pPr>
            <w:r w:rsidRPr="00BD131F">
              <w:rPr>
                <w:rFonts w:ascii="Times New Roman" w:hAnsi="Times New Roman" w:cs="Times New Roman"/>
                <w:color w:val="FF0000"/>
                <w:sz w:val="18"/>
                <w:szCs w:val="18"/>
              </w:rPr>
              <w:t>от 0 до 1000Н</w:t>
            </w:r>
          </w:p>
          <w:p w14:paraId="44B08489" w14:textId="77777777" w:rsidR="00C22CB7" w:rsidRDefault="00C22CB7" w:rsidP="00801564">
            <w:pPr>
              <w:pStyle w:val="ad"/>
              <w:tabs>
                <w:tab w:val="center" w:pos="4844"/>
                <w:tab w:val="right" w:pos="9689"/>
              </w:tabs>
              <w:rPr>
                <w:rFonts w:ascii="Times New Roman" w:hAnsi="Times New Roman" w:cs="Times New Roman"/>
                <w:color w:val="FF0000"/>
                <w:sz w:val="18"/>
                <w:szCs w:val="18"/>
              </w:rPr>
            </w:pPr>
          </w:p>
          <w:p w14:paraId="42D965A5" w14:textId="77777777" w:rsidR="00801564" w:rsidRDefault="00801564" w:rsidP="00801564">
            <w:pPr>
              <w:pStyle w:val="ad"/>
              <w:tabs>
                <w:tab w:val="center" w:pos="4844"/>
                <w:tab w:val="right" w:pos="9689"/>
              </w:tabs>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91D37AB" w14:textId="77777777" w:rsidR="00801564" w:rsidRDefault="00801564" w:rsidP="00801564">
            <w:pPr>
              <w:pStyle w:val="ad"/>
              <w:tabs>
                <w:tab w:val="center" w:pos="4844"/>
                <w:tab w:val="right" w:pos="9689"/>
              </w:tabs>
              <w:rPr>
                <w:rFonts w:ascii="Times New Roman" w:hAnsi="Times New Roman" w:cs="Times New Roman"/>
                <w:color w:val="FF0000"/>
                <w:sz w:val="18"/>
                <w:szCs w:val="18"/>
              </w:rPr>
            </w:pPr>
          </w:p>
          <w:p w14:paraId="60ED74F5" w14:textId="77777777" w:rsidR="00801564" w:rsidRDefault="00801564" w:rsidP="00801564">
            <w:pPr>
              <w:pStyle w:val="ad"/>
              <w:tabs>
                <w:tab w:val="center" w:pos="4844"/>
                <w:tab w:val="right" w:pos="9689"/>
              </w:tabs>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0ACD30B" w14:textId="77777777" w:rsidR="00801564" w:rsidRDefault="00801564" w:rsidP="00801564">
            <w:pPr>
              <w:pStyle w:val="ad"/>
              <w:tabs>
                <w:tab w:val="center" w:pos="4844"/>
                <w:tab w:val="right" w:pos="9689"/>
              </w:tabs>
              <w:rPr>
                <w:rFonts w:ascii="Times New Roman" w:hAnsi="Times New Roman" w:cs="Times New Roman"/>
                <w:color w:val="FF0000"/>
                <w:sz w:val="18"/>
                <w:szCs w:val="18"/>
              </w:rPr>
            </w:pPr>
          </w:p>
          <w:p w14:paraId="51290006" w14:textId="77777777" w:rsidR="00066C16" w:rsidRPr="00FD0854" w:rsidRDefault="00066C16" w:rsidP="00066C16">
            <w:pPr>
              <w:tabs>
                <w:tab w:val="left" w:pos="1404"/>
              </w:tabs>
              <w:spacing w:after="0" w:line="240" w:lineRule="auto"/>
              <w:ind w:right="-108"/>
              <w:rPr>
                <w:rFonts w:ascii="Times New Roman" w:hAnsi="Times New Roman" w:cs="Times New Roman"/>
                <w:b/>
                <w:sz w:val="18"/>
                <w:szCs w:val="18"/>
              </w:rPr>
            </w:pPr>
          </w:p>
        </w:tc>
      </w:tr>
      <w:tr w:rsidR="00066C16" w:rsidRPr="00FD0854" w14:paraId="11AEC819" w14:textId="77777777" w:rsidTr="00677649">
        <w:trPr>
          <w:trHeight w:val="8072"/>
        </w:trPr>
        <w:tc>
          <w:tcPr>
            <w:tcW w:w="744" w:type="dxa"/>
            <w:gridSpan w:val="2"/>
            <w:shd w:val="clear" w:color="auto" w:fill="auto"/>
          </w:tcPr>
          <w:p w14:paraId="75FFC588" w14:textId="77777777" w:rsidR="00066C16" w:rsidRPr="00FD0854" w:rsidRDefault="00066C16" w:rsidP="00066C16">
            <w:pPr>
              <w:spacing w:after="0" w:line="240" w:lineRule="auto"/>
              <w:ind w:right="153"/>
              <w:rPr>
                <w:rFonts w:ascii="Times New Roman" w:hAnsi="Times New Roman" w:cs="Times New Roman"/>
                <w:sz w:val="18"/>
                <w:szCs w:val="18"/>
              </w:rPr>
            </w:pPr>
          </w:p>
        </w:tc>
        <w:tc>
          <w:tcPr>
            <w:tcW w:w="1633" w:type="dxa"/>
            <w:gridSpan w:val="2"/>
            <w:shd w:val="clear" w:color="auto" w:fill="auto"/>
          </w:tcPr>
          <w:p w14:paraId="7049E4BF"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sz w:val="18"/>
                <w:szCs w:val="18"/>
              </w:rPr>
            </w:pPr>
          </w:p>
          <w:p w14:paraId="5DD9546B"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sz w:val="18"/>
                <w:szCs w:val="18"/>
              </w:rPr>
            </w:pPr>
          </w:p>
          <w:p w14:paraId="75886F66"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p>
        </w:tc>
        <w:tc>
          <w:tcPr>
            <w:tcW w:w="7969" w:type="dxa"/>
            <w:gridSpan w:val="5"/>
            <w:shd w:val="clear" w:color="auto" w:fill="auto"/>
          </w:tcPr>
          <w:p w14:paraId="0E2696CA"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Стояночный тормоз:</w:t>
            </w:r>
          </w:p>
          <w:p w14:paraId="79738B3C"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общая удельная тормозная сила</w:t>
            </w:r>
          </w:p>
          <w:p w14:paraId="60B1846A"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hAnsi="Times New Roman" w:cs="Times New Roman"/>
                <w:sz w:val="18"/>
                <w:szCs w:val="18"/>
              </w:rPr>
              <w:t xml:space="preserve">- </w:t>
            </w:r>
            <w:r w:rsidRPr="00FD0854">
              <w:rPr>
                <w:rFonts w:ascii="Times New Roman" w:eastAsia="TimesNewRomanPSMT" w:hAnsi="Times New Roman" w:cs="Times New Roman"/>
                <w:sz w:val="18"/>
                <w:szCs w:val="18"/>
              </w:rPr>
              <w:t>автоматическое отключение стенда</w:t>
            </w:r>
          </w:p>
          <w:p w14:paraId="1531CE05"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eastAsia="TimesNewRomanPSMT" w:hAnsi="Times New Roman" w:cs="Times New Roman"/>
                <w:sz w:val="18"/>
                <w:szCs w:val="18"/>
              </w:rPr>
              <w:t>вследствие проскальзывания колес по роликам</w:t>
            </w:r>
            <w:r w:rsidRPr="00FD0854">
              <w:rPr>
                <w:rFonts w:ascii="Times New Roman" w:hAnsi="Times New Roman" w:cs="Times New Roman"/>
                <w:sz w:val="18"/>
                <w:szCs w:val="18"/>
              </w:rPr>
              <w:t>.</w:t>
            </w:r>
          </w:p>
          <w:p w14:paraId="32B964CB"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Запасная ТС:</w:t>
            </w:r>
          </w:p>
          <w:p w14:paraId="0D5C8475"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Удельная тормозная сила, </w:t>
            </w:r>
          </w:p>
          <w:p w14:paraId="315245A3"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w:t>
            </w:r>
            <w:proofErr w:type="gramStart"/>
            <w:r w:rsidRPr="00FD0854">
              <w:rPr>
                <w:rFonts w:ascii="Times New Roman" w:eastAsia="TimesNewRomanPSMT" w:hAnsi="Times New Roman" w:cs="Times New Roman"/>
                <w:sz w:val="18"/>
                <w:szCs w:val="18"/>
              </w:rPr>
              <w:t>авто отключение</w:t>
            </w:r>
            <w:proofErr w:type="gramEnd"/>
            <w:r w:rsidRPr="00FD0854">
              <w:rPr>
                <w:rFonts w:ascii="Times New Roman" w:eastAsia="TimesNewRomanPSMT" w:hAnsi="Times New Roman" w:cs="Times New Roman"/>
                <w:sz w:val="18"/>
                <w:szCs w:val="18"/>
              </w:rPr>
              <w:t xml:space="preserve"> стенда</w:t>
            </w:r>
          </w:p>
          <w:p w14:paraId="3C463C7B"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Отсутствие:</w:t>
            </w:r>
          </w:p>
          <w:p w14:paraId="6D8B1259"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Утечки сжатого воздуха из тормозных камер; </w:t>
            </w:r>
          </w:p>
          <w:p w14:paraId="0B4BCE1B"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Нарушения герметичности трубопроводов или соединений в гидравлическом тормозном приводе и подтекания тормозной жидкости;  </w:t>
            </w:r>
          </w:p>
          <w:p w14:paraId="762E9954"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Коррозия, грозящая потерей герметичности или разрушением; </w:t>
            </w:r>
          </w:p>
          <w:p w14:paraId="74BD1C34"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Перегибы, видимые перетирания и другие механические повреждения тормозных трубопроводов; </w:t>
            </w:r>
          </w:p>
          <w:p w14:paraId="15EFFE4A"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Наличие деталей с трещинами или остаточной деформацией в тормозном приводе; </w:t>
            </w:r>
          </w:p>
          <w:p w14:paraId="32FB190D"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Нарушение целостности регулятора тормозных сил на транспортном средстве, оборудованном этим устройством; </w:t>
            </w:r>
          </w:p>
          <w:p w14:paraId="65FCDC17"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Набухание шлангов под давлением и наличие на них трещин </w:t>
            </w:r>
          </w:p>
          <w:p w14:paraId="30944C6D"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и видимых мест перетирания; </w:t>
            </w:r>
          </w:p>
          <w:p w14:paraId="4444C4EB"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Демонтаж регулятора тормозных сил, предусмотренного в эксплуатационной документации транспортного средства. </w:t>
            </w:r>
          </w:p>
          <w:p w14:paraId="1D43449D"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Работоспособность средства сигнализации и контроля тормозных систем, манометры пневматического и пневмогидравлического тормозного привода, устройство фиксации органа управления стояночной тормозной системы;</w:t>
            </w:r>
          </w:p>
          <w:p w14:paraId="38ABFB53"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w:t>
            </w:r>
            <w:proofErr w:type="gramStart"/>
            <w:r w:rsidRPr="00FD0854">
              <w:rPr>
                <w:rFonts w:ascii="Times New Roman" w:eastAsia="TimesNewRomanPSMT" w:hAnsi="Times New Roman" w:cs="Times New Roman"/>
                <w:sz w:val="18"/>
                <w:szCs w:val="18"/>
              </w:rPr>
              <w:t>Дополнительных переходных элементов</w:t>
            </w:r>
            <w:proofErr w:type="gramEnd"/>
            <w:r w:rsidRPr="00FD0854">
              <w:rPr>
                <w:rFonts w:ascii="Times New Roman" w:eastAsia="TimesNewRomanPSMT" w:hAnsi="Times New Roman" w:cs="Times New Roman"/>
                <w:sz w:val="18"/>
                <w:szCs w:val="18"/>
              </w:rPr>
              <w:t xml:space="preserve"> соединяющихся друг с другом на гибких тормозных шлангах, передающих давление сжатого воздуха или тормозной жидкости колесным тормозным механизмам. </w:t>
            </w:r>
          </w:p>
          <w:p w14:paraId="38D57326"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-Расположение и длина гибких тормозных шлангов должны обеспечивать герметичность соединений с учетом максимальных деформаций упругих элементов подвески и углов поворота колес транспортного средства;</w:t>
            </w:r>
          </w:p>
          <w:p w14:paraId="6FAF4408"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Комплектность и работоспособность АБС (при наличии) </w:t>
            </w:r>
          </w:p>
          <w:p w14:paraId="31D1CED5"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Отсутствие видимых повреждений, ненадежности крепление, отсоединение элементов АБС.</w:t>
            </w:r>
          </w:p>
          <w:p w14:paraId="58F898D2" w14:textId="77777777" w:rsidR="00066C16"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Работоспособность светового индикатора мониторинга рабочего состояния АБС, включение его при активации АБС после включения зажигания и отключение </w:t>
            </w:r>
          </w:p>
          <w:p w14:paraId="540B8927" w14:textId="77777777" w:rsidR="00E20D36" w:rsidRPr="008A2128" w:rsidRDefault="00E20D36" w:rsidP="00E20D36">
            <w:pPr>
              <w:tabs>
                <w:tab w:val="center" w:pos="4844"/>
                <w:tab w:val="right" w:pos="9689"/>
              </w:tabs>
              <w:spacing w:after="0" w:line="240" w:lineRule="auto"/>
              <w:jc w:val="both"/>
              <w:rPr>
                <w:rFonts w:ascii="Times New Roman" w:eastAsia="Arial" w:hAnsi="Times New Roman" w:cs="Times New Roman"/>
                <w:color w:val="000000"/>
                <w:sz w:val="18"/>
                <w:szCs w:val="18"/>
                <w:lang w:bidi="ru-RU"/>
              </w:rPr>
            </w:pPr>
            <w:r w:rsidRPr="008A2128">
              <w:rPr>
                <w:rFonts w:ascii="Times New Roman" w:hAnsi="Times New Roman" w:cs="Times New Roman"/>
                <w:color w:val="000000"/>
                <w:sz w:val="18"/>
                <w:szCs w:val="18"/>
                <w:lang w:eastAsia="ru-RU" w:bidi="ru-RU"/>
              </w:rPr>
              <w:t>Для проверки технического состояния основных тормозных систем транспортных систем и машин методом дорожных испытаний:</w:t>
            </w:r>
            <w:r w:rsidRPr="008A2128">
              <w:rPr>
                <w:rFonts w:ascii="Times New Roman" w:eastAsia="Arial" w:hAnsi="Times New Roman" w:cs="Times New Roman"/>
                <w:color w:val="000000"/>
                <w:sz w:val="18"/>
                <w:szCs w:val="18"/>
                <w:lang w:bidi="ru-RU"/>
              </w:rPr>
              <w:t xml:space="preserve"> </w:t>
            </w:r>
          </w:p>
          <w:p w14:paraId="59998757" w14:textId="77777777" w:rsidR="00E20D36" w:rsidRPr="008A2128" w:rsidRDefault="00E20D36" w:rsidP="00E20D36">
            <w:pPr>
              <w:tabs>
                <w:tab w:val="center" w:pos="4844"/>
                <w:tab w:val="right" w:pos="9689"/>
              </w:tabs>
              <w:spacing w:after="0" w:line="240" w:lineRule="auto"/>
              <w:jc w:val="both"/>
              <w:rPr>
                <w:rFonts w:ascii="Times New Roman" w:eastAsia="Arial" w:hAnsi="Times New Roman" w:cs="Times New Roman"/>
                <w:color w:val="000000"/>
                <w:sz w:val="18"/>
                <w:szCs w:val="18"/>
                <w:vertAlign w:val="superscript"/>
                <w:lang w:bidi="ru-RU"/>
              </w:rPr>
            </w:pPr>
            <w:r w:rsidRPr="008A2128">
              <w:rPr>
                <w:rFonts w:ascii="Times New Roman" w:eastAsia="Arial" w:hAnsi="Times New Roman" w:cs="Times New Roman"/>
                <w:color w:val="000000"/>
                <w:sz w:val="18"/>
                <w:szCs w:val="18"/>
                <w:lang w:bidi="ru-RU"/>
              </w:rPr>
              <w:t xml:space="preserve">- установившееся замедление </w:t>
            </w:r>
            <w:r w:rsidRPr="008A2128">
              <w:rPr>
                <w:rFonts w:ascii="Times New Roman" w:eastAsia="Arial" w:hAnsi="Times New Roman" w:cs="Times New Roman"/>
                <w:color w:val="000000"/>
                <w:sz w:val="18"/>
                <w:szCs w:val="18"/>
                <w:lang w:val="en-US" w:bidi="en-US"/>
              </w:rPr>
              <w:t>Jyc</w:t>
            </w:r>
            <w:r w:rsidRPr="008A2128">
              <w:rPr>
                <w:rFonts w:ascii="Times New Roman" w:eastAsia="Arial" w:hAnsi="Times New Roman" w:cs="Times New Roman"/>
                <w:color w:val="000000"/>
                <w:sz w:val="18"/>
                <w:szCs w:val="18"/>
                <w:lang w:bidi="en-US"/>
              </w:rPr>
              <w:t xml:space="preserve">т </w:t>
            </w:r>
          </w:p>
          <w:p w14:paraId="71E9FD34" w14:textId="77777777" w:rsidR="00E20D36" w:rsidRPr="008A2128" w:rsidRDefault="00E20D36" w:rsidP="00E20D36">
            <w:pPr>
              <w:tabs>
                <w:tab w:val="center" w:pos="4844"/>
                <w:tab w:val="right" w:pos="9689"/>
              </w:tabs>
              <w:spacing w:after="0" w:line="240" w:lineRule="auto"/>
              <w:jc w:val="both"/>
              <w:rPr>
                <w:rFonts w:ascii="Times New Roman" w:eastAsia="Arial" w:hAnsi="Times New Roman" w:cs="Times New Roman"/>
                <w:color w:val="000000"/>
                <w:sz w:val="18"/>
                <w:szCs w:val="18"/>
                <w:lang w:bidi="ru-RU"/>
              </w:rPr>
            </w:pPr>
            <w:r w:rsidRPr="008A2128">
              <w:rPr>
                <w:rFonts w:ascii="Times New Roman" w:eastAsia="Arial" w:hAnsi="Times New Roman" w:cs="Times New Roman"/>
                <w:color w:val="000000"/>
                <w:sz w:val="18"/>
                <w:szCs w:val="18"/>
                <w:lang w:bidi="ru-RU"/>
              </w:rPr>
              <w:t>- усилие на органе управления Рпм</w:t>
            </w:r>
          </w:p>
          <w:p w14:paraId="38A3A39C" w14:textId="77777777" w:rsidR="00E20D36" w:rsidRPr="008A2128" w:rsidRDefault="00E20D36" w:rsidP="00E20D36">
            <w:pPr>
              <w:tabs>
                <w:tab w:val="center" w:pos="4844"/>
                <w:tab w:val="right" w:pos="9689"/>
              </w:tabs>
              <w:spacing w:after="0" w:line="240" w:lineRule="auto"/>
              <w:jc w:val="both"/>
              <w:rPr>
                <w:rFonts w:ascii="Times New Roman" w:eastAsia="Arial" w:hAnsi="Times New Roman" w:cs="Times New Roman"/>
                <w:smallCaps/>
                <w:color w:val="000000"/>
                <w:sz w:val="18"/>
                <w:szCs w:val="18"/>
                <w:lang w:bidi="ru-RU"/>
              </w:rPr>
            </w:pPr>
            <w:r w:rsidRPr="008A2128">
              <w:rPr>
                <w:rFonts w:ascii="Times New Roman" w:eastAsia="Arial" w:hAnsi="Times New Roman" w:cs="Times New Roman"/>
                <w:color w:val="000000"/>
                <w:sz w:val="18"/>
                <w:szCs w:val="18"/>
                <w:lang w:bidi="ru-RU"/>
              </w:rPr>
              <w:t xml:space="preserve">- тормозной путь </w:t>
            </w:r>
            <w:r w:rsidRPr="008A2128">
              <w:rPr>
                <w:rFonts w:ascii="Times New Roman" w:eastAsia="Arial" w:hAnsi="Times New Roman" w:cs="Times New Roman"/>
                <w:smallCaps/>
                <w:color w:val="000000"/>
                <w:sz w:val="18"/>
                <w:szCs w:val="18"/>
                <w:lang w:val="en-US" w:bidi="en-US"/>
              </w:rPr>
              <w:t>St</w:t>
            </w:r>
            <w:r w:rsidRPr="008A2128">
              <w:rPr>
                <w:rFonts w:ascii="Times New Roman" w:eastAsia="Arial" w:hAnsi="Times New Roman" w:cs="Times New Roman"/>
                <w:smallCaps/>
                <w:color w:val="000000"/>
                <w:sz w:val="18"/>
                <w:szCs w:val="18"/>
                <w:lang w:bidi="en-US"/>
              </w:rPr>
              <w:t>*</w:t>
            </w:r>
          </w:p>
          <w:p w14:paraId="78C86AEA" w14:textId="77777777" w:rsidR="00E20D36" w:rsidRPr="008A2128" w:rsidRDefault="00E20D36" w:rsidP="00E20D36">
            <w:pPr>
              <w:tabs>
                <w:tab w:val="center" w:pos="4844"/>
                <w:tab w:val="right" w:pos="9689"/>
              </w:tabs>
              <w:spacing w:after="0" w:line="240" w:lineRule="auto"/>
              <w:jc w:val="both"/>
              <w:rPr>
                <w:rFonts w:ascii="Times New Roman" w:eastAsia="Arial" w:hAnsi="Times New Roman" w:cs="Times New Roman"/>
                <w:color w:val="000000"/>
                <w:sz w:val="18"/>
                <w:szCs w:val="18"/>
                <w:lang w:bidi="ru-RU"/>
              </w:rPr>
            </w:pPr>
            <w:r w:rsidRPr="008A2128">
              <w:rPr>
                <w:rFonts w:ascii="Times New Roman" w:eastAsia="Arial" w:hAnsi="Times New Roman" w:cs="Times New Roman"/>
                <w:color w:val="000000"/>
                <w:sz w:val="18"/>
                <w:szCs w:val="18"/>
                <w:lang w:bidi="ru-RU"/>
              </w:rPr>
              <w:t xml:space="preserve">- начальная скорость торможения </w:t>
            </w:r>
            <w:r w:rsidRPr="008A2128">
              <w:rPr>
                <w:rFonts w:ascii="Times New Roman" w:eastAsia="Arial" w:hAnsi="Times New Roman" w:cs="Times New Roman"/>
                <w:color w:val="000000"/>
                <w:sz w:val="18"/>
                <w:szCs w:val="18"/>
                <w:lang w:val="en-US" w:bidi="en-US"/>
              </w:rPr>
              <w:t>Vo</w:t>
            </w:r>
            <w:r w:rsidRPr="008A2128">
              <w:rPr>
                <w:rFonts w:ascii="Times New Roman" w:eastAsia="Arial" w:hAnsi="Times New Roman" w:cs="Times New Roman"/>
                <w:color w:val="000000"/>
                <w:sz w:val="18"/>
                <w:szCs w:val="18"/>
                <w:lang w:bidi="en-US"/>
              </w:rPr>
              <w:t>*</w:t>
            </w:r>
          </w:p>
          <w:p w14:paraId="3BBA8BA5" w14:textId="77777777" w:rsidR="00E20D36" w:rsidRPr="00FD0854" w:rsidRDefault="00E20D36" w:rsidP="00E20D36">
            <w:pPr>
              <w:autoSpaceDE w:val="0"/>
              <w:autoSpaceDN w:val="0"/>
              <w:adjustRightInd w:val="0"/>
              <w:spacing w:after="0" w:line="240" w:lineRule="auto"/>
              <w:rPr>
                <w:rFonts w:ascii="Times New Roman" w:hAnsi="Times New Roman" w:cs="Times New Roman"/>
                <w:sz w:val="18"/>
                <w:szCs w:val="18"/>
              </w:rPr>
            </w:pPr>
            <w:r w:rsidRPr="008A2128">
              <w:rPr>
                <w:rFonts w:ascii="Times New Roman" w:eastAsia="Arial" w:hAnsi="Times New Roman" w:cs="Times New Roman"/>
                <w:color w:val="000000"/>
                <w:sz w:val="18"/>
                <w:szCs w:val="18"/>
                <w:lang w:bidi="ru-RU"/>
              </w:rPr>
              <w:t xml:space="preserve">- время срабатывания тормозной системы </w:t>
            </w:r>
            <w:r w:rsidRPr="008A2128">
              <w:rPr>
                <w:rFonts w:ascii="Times New Roman" w:eastAsia="Arial" w:hAnsi="Times New Roman" w:cs="Times New Roman"/>
                <w:color w:val="000000"/>
                <w:sz w:val="18"/>
                <w:szCs w:val="18"/>
                <w:lang w:val="en-US" w:bidi="en-US"/>
              </w:rPr>
              <w:t>tcp</w:t>
            </w:r>
          </w:p>
        </w:tc>
        <w:tc>
          <w:tcPr>
            <w:tcW w:w="2278" w:type="dxa"/>
            <w:gridSpan w:val="3"/>
            <w:shd w:val="clear" w:color="auto" w:fill="auto"/>
          </w:tcPr>
          <w:p w14:paraId="7E8BFD7F" w14:textId="77777777" w:rsidR="00066C16" w:rsidRPr="00FD0854" w:rsidRDefault="00066C16" w:rsidP="00066C16">
            <w:pPr>
              <w:spacing w:after="0" w:line="240" w:lineRule="auto"/>
              <w:ind w:right="153"/>
              <w:rPr>
                <w:rFonts w:ascii="Times New Roman" w:hAnsi="Times New Roman" w:cs="Times New Roman"/>
                <w:sz w:val="18"/>
                <w:szCs w:val="18"/>
              </w:rPr>
            </w:pPr>
          </w:p>
        </w:tc>
        <w:tc>
          <w:tcPr>
            <w:tcW w:w="1994" w:type="dxa"/>
            <w:gridSpan w:val="2"/>
            <w:shd w:val="clear" w:color="auto" w:fill="auto"/>
          </w:tcPr>
          <w:p w14:paraId="5B88F90E" w14:textId="77777777" w:rsidR="00066C16" w:rsidRPr="00FD0854" w:rsidRDefault="00066C16" w:rsidP="00066C16">
            <w:pPr>
              <w:spacing w:after="0" w:line="240" w:lineRule="auto"/>
              <w:ind w:right="153"/>
              <w:rPr>
                <w:rFonts w:ascii="Times New Roman" w:hAnsi="Times New Roman" w:cs="Times New Roman"/>
                <w:sz w:val="18"/>
                <w:szCs w:val="18"/>
              </w:rPr>
            </w:pPr>
          </w:p>
          <w:p w14:paraId="30C77B1C"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ГОСТ 51253-99</w:t>
            </w:r>
          </w:p>
          <w:p w14:paraId="6FCA9FA9"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ГОСТ 51253-99 </w:t>
            </w:r>
          </w:p>
          <w:p w14:paraId="4B5C02F7"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ГОСТ Р 52033-2003 </w:t>
            </w:r>
          </w:p>
          <w:p w14:paraId="23EA9F37"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ГОСТ Р 52160-2003</w:t>
            </w:r>
          </w:p>
          <w:p w14:paraId="7AEAC084"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Визуально</w:t>
            </w:r>
          </w:p>
          <w:p w14:paraId="1AE8895B" w14:textId="77777777" w:rsidR="00066C16" w:rsidRPr="00FD0854" w:rsidRDefault="00066C16" w:rsidP="00066C16">
            <w:pPr>
              <w:pStyle w:val="ad"/>
              <w:tabs>
                <w:tab w:val="center" w:pos="4844"/>
                <w:tab w:val="right" w:pos="9689"/>
              </w:tabs>
              <w:rPr>
                <w:rFonts w:ascii="Times New Roman" w:hAnsi="Times New Roman" w:cs="Times New Roman"/>
                <w:sz w:val="18"/>
                <w:szCs w:val="18"/>
              </w:rPr>
            </w:pPr>
            <w:r w:rsidRPr="00FD0854">
              <w:rPr>
                <w:rFonts w:ascii="Times New Roman" w:hAnsi="Times New Roman" w:cs="Times New Roman"/>
                <w:sz w:val="18"/>
                <w:szCs w:val="18"/>
              </w:rPr>
              <w:t>Измерение на Тормозном стенде с нагрузкой на ось до 3500кг</w:t>
            </w:r>
            <w:r w:rsidR="00801564">
              <w:rPr>
                <w:rFonts w:ascii="Times New Roman" w:hAnsi="Times New Roman" w:cs="Times New Roman"/>
                <w:sz w:val="18"/>
                <w:szCs w:val="18"/>
              </w:rPr>
              <w:t xml:space="preserve"> </w:t>
            </w:r>
          </w:p>
          <w:p w14:paraId="65EA3635" w14:textId="77777777" w:rsidR="00E20D36" w:rsidRDefault="00E20D36" w:rsidP="00E20D36">
            <w:pPr>
              <w:tabs>
                <w:tab w:val="center" w:pos="4844"/>
                <w:tab w:val="right" w:pos="9689"/>
              </w:tabs>
              <w:spacing w:after="0" w:line="240" w:lineRule="auto"/>
              <w:jc w:val="both"/>
              <w:rPr>
                <w:rFonts w:ascii="Times New Roman" w:hAnsi="Times New Roman"/>
                <w:sz w:val="18"/>
                <w:szCs w:val="18"/>
              </w:rPr>
            </w:pPr>
          </w:p>
          <w:p w14:paraId="652E7A66" w14:textId="77777777" w:rsidR="00E20D36" w:rsidRDefault="00E20D36" w:rsidP="00E20D36">
            <w:pPr>
              <w:tabs>
                <w:tab w:val="center" w:pos="4844"/>
                <w:tab w:val="right" w:pos="9689"/>
              </w:tabs>
              <w:spacing w:after="0" w:line="240" w:lineRule="auto"/>
              <w:jc w:val="both"/>
              <w:rPr>
                <w:rFonts w:ascii="Times New Roman" w:hAnsi="Times New Roman"/>
                <w:sz w:val="18"/>
                <w:szCs w:val="18"/>
              </w:rPr>
            </w:pPr>
          </w:p>
          <w:p w14:paraId="431A9184" w14:textId="77777777" w:rsidR="00E20D36" w:rsidRDefault="00E20D36" w:rsidP="00E20D36">
            <w:pPr>
              <w:tabs>
                <w:tab w:val="center" w:pos="4844"/>
                <w:tab w:val="right" w:pos="9689"/>
              </w:tabs>
              <w:spacing w:after="0" w:line="240" w:lineRule="auto"/>
              <w:jc w:val="both"/>
              <w:rPr>
                <w:rFonts w:ascii="Times New Roman" w:hAnsi="Times New Roman"/>
                <w:sz w:val="18"/>
                <w:szCs w:val="18"/>
              </w:rPr>
            </w:pPr>
          </w:p>
          <w:p w14:paraId="6D4D5575" w14:textId="77777777" w:rsidR="00E20D36" w:rsidRDefault="00E20D36" w:rsidP="00E20D36">
            <w:pPr>
              <w:tabs>
                <w:tab w:val="center" w:pos="4844"/>
                <w:tab w:val="right" w:pos="9689"/>
              </w:tabs>
              <w:spacing w:after="0" w:line="240" w:lineRule="auto"/>
              <w:jc w:val="both"/>
              <w:rPr>
                <w:rFonts w:ascii="Times New Roman" w:hAnsi="Times New Roman"/>
                <w:sz w:val="18"/>
                <w:szCs w:val="18"/>
              </w:rPr>
            </w:pPr>
          </w:p>
          <w:p w14:paraId="4AD467E8" w14:textId="77777777" w:rsidR="00E20D36" w:rsidRDefault="00E20D36" w:rsidP="00E20D36">
            <w:pPr>
              <w:tabs>
                <w:tab w:val="center" w:pos="4844"/>
                <w:tab w:val="right" w:pos="9689"/>
              </w:tabs>
              <w:spacing w:after="0" w:line="240" w:lineRule="auto"/>
              <w:jc w:val="both"/>
              <w:rPr>
                <w:rFonts w:ascii="Times New Roman" w:hAnsi="Times New Roman"/>
                <w:sz w:val="18"/>
                <w:szCs w:val="18"/>
              </w:rPr>
            </w:pPr>
          </w:p>
          <w:p w14:paraId="51A3199B" w14:textId="77777777" w:rsidR="00E20D36" w:rsidRDefault="00E20D36" w:rsidP="00E20D36">
            <w:pPr>
              <w:tabs>
                <w:tab w:val="center" w:pos="4844"/>
                <w:tab w:val="right" w:pos="9689"/>
              </w:tabs>
              <w:spacing w:after="0" w:line="240" w:lineRule="auto"/>
              <w:jc w:val="both"/>
              <w:rPr>
                <w:rFonts w:ascii="Times New Roman" w:hAnsi="Times New Roman"/>
                <w:sz w:val="18"/>
                <w:szCs w:val="18"/>
              </w:rPr>
            </w:pPr>
          </w:p>
          <w:p w14:paraId="791A1F7B" w14:textId="77777777" w:rsidR="00E20D36" w:rsidRDefault="00E20D36" w:rsidP="00E20D36">
            <w:pPr>
              <w:tabs>
                <w:tab w:val="center" w:pos="4844"/>
                <w:tab w:val="right" w:pos="9689"/>
              </w:tabs>
              <w:spacing w:after="0" w:line="240" w:lineRule="auto"/>
              <w:jc w:val="both"/>
              <w:rPr>
                <w:rFonts w:ascii="Times New Roman" w:hAnsi="Times New Roman"/>
                <w:sz w:val="18"/>
                <w:szCs w:val="18"/>
              </w:rPr>
            </w:pPr>
          </w:p>
          <w:p w14:paraId="7A369928" w14:textId="77777777" w:rsidR="00E20D36" w:rsidRDefault="00E20D36" w:rsidP="00E20D36">
            <w:pPr>
              <w:tabs>
                <w:tab w:val="center" w:pos="4844"/>
                <w:tab w:val="right" w:pos="9689"/>
              </w:tabs>
              <w:spacing w:after="0" w:line="240" w:lineRule="auto"/>
              <w:jc w:val="both"/>
              <w:rPr>
                <w:rFonts w:ascii="Times New Roman" w:hAnsi="Times New Roman"/>
                <w:sz w:val="18"/>
                <w:szCs w:val="18"/>
              </w:rPr>
            </w:pPr>
          </w:p>
          <w:p w14:paraId="1B9E8DE4" w14:textId="77777777" w:rsidR="00E20D36" w:rsidRDefault="00E20D36" w:rsidP="00E20D36">
            <w:pPr>
              <w:tabs>
                <w:tab w:val="center" w:pos="4844"/>
                <w:tab w:val="right" w:pos="9689"/>
              </w:tabs>
              <w:spacing w:after="0" w:line="240" w:lineRule="auto"/>
              <w:jc w:val="both"/>
              <w:rPr>
                <w:rFonts w:ascii="Times New Roman" w:hAnsi="Times New Roman"/>
                <w:sz w:val="18"/>
                <w:szCs w:val="18"/>
              </w:rPr>
            </w:pPr>
          </w:p>
          <w:p w14:paraId="2CB62F22" w14:textId="77777777" w:rsidR="00E20D36" w:rsidRDefault="00E20D36" w:rsidP="00E20D36">
            <w:pPr>
              <w:tabs>
                <w:tab w:val="center" w:pos="4844"/>
                <w:tab w:val="right" w:pos="9689"/>
              </w:tabs>
              <w:spacing w:after="0" w:line="240" w:lineRule="auto"/>
              <w:jc w:val="both"/>
              <w:rPr>
                <w:rFonts w:ascii="Times New Roman" w:hAnsi="Times New Roman"/>
                <w:sz w:val="18"/>
                <w:szCs w:val="18"/>
              </w:rPr>
            </w:pPr>
          </w:p>
          <w:p w14:paraId="643AF3E1" w14:textId="77777777" w:rsidR="00E20D36" w:rsidRDefault="00E20D36" w:rsidP="00E20D36">
            <w:pPr>
              <w:tabs>
                <w:tab w:val="center" w:pos="4844"/>
                <w:tab w:val="right" w:pos="9689"/>
              </w:tabs>
              <w:spacing w:after="0" w:line="240" w:lineRule="auto"/>
              <w:jc w:val="both"/>
              <w:rPr>
                <w:rFonts w:ascii="Times New Roman" w:hAnsi="Times New Roman"/>
                <w:sz w:val="18"/>
                <w:szCs w:val="18"/>
              </w:rPr>
            </w:pPr>
          </w:p>
          <w:p w14:paraId="44AAF859" w14:textId="77777777" w:rsidR="00E20D36" w:rsidRDefault="00E20D36" w:rsidP="00E20D36">
            <w:pPr>
              <w:tabs>
                <w:tab w:val="center" w:pos="4844"/>
                <w:tab w:val="right" w:pos="9689"/>
              </w:tabs>
              <w:spacing w:after="0" w:line="240" w:lineRule="auto"/>
              <w:jc w:val="both"/>
              <w:rPr>
                <w:rFonts w:ascii="Times New Roman" w:hAnsi="Times New Roman"/>
                <w:sz w:val="18"/>
                <w:szCs w:val="18"/>
              </w:rPr>
            </w:pPr>
          </w:p>
          <w:p w14:paraId="6E06409A" w14:textId="77777777" w:rsidR="00E20D36" w:rsidRDefault="00E20D36" w:rsidP="00E20D36">
            <w:pPr>
              <w:tabs>
                <w:tab w:val="center" w:pos="4844"/>
                <w:tab w:val="right" w:pos="9689"/>
              </w:tabs>
              <w:spacing w:after="0" w:line="240" w:lineRule="auto"/>
              <w:jc w:val="both"/>
              <w:rPr>
                <w:rFonts w:ascii="Times New Roman" w:hAnsi="Times New Roman"/>
                <w:sz w:val="18"/>
                <w:szCs w:val="18"/>
              </w:rPr>
            </w:pPr>
          </w:p>
          <w:p w14:paraId="00E93EB9" w14:textId="77777777" w:rsidR="00E20D36" w:rsidRDefault="00E20D36" w:rsidP="00E20D36">
            <w:pPr>
              <w:tabs>
                <w:tab w:val="center" w:pos="4844"/>
                <w:tab w:val="right" w:pos="9689"/>
              </w:tabs>
              <w:spacing w:after="0" w:line="240" w:lineRule="auto"/>
              <w:jc w:val="both"/>
              <w:rPr>
                <w:rFonts w:ascii="Times New Roman" w:hAnsi="Times New Roman"/>
                <w:sz w:val="18"/>
                <w:szCs w:val="18"/>
              </w:rPr>
            </w:pPr>
          </w:p>
          <w:p w14:paraId="0F17EC8B" w14:textId="77777777" w:rsidR="00E20D36" w:rsidRDefault="00E20D36" w:rsidP="00E20D36">
            <w:pPr>
              <w:tabs>
                <w:tab w:val="center" w:pos="4844"/>
                <w:tab w:val="right" w:pos="9689"/>
              </w:tabs>
              <w:spacing w:after="0" w:line="240" w:lineRule="auto"/>
              <w:jc w:val="both"/>
              <w:rPr>
                <w:rFonts w:ascii="Times New Roman" w:hAnsi="Times New Roman"/>
                <w:sz w:val="18"/>
                <w:szCs w:val="18"/>
              </w:rPr>
            </w:pPr>
          </w:p>
          <w:p w14:paraId="23DA3FDB" w14:textId="77777777" w:rsidR="00E20D36" w:rsidRDefault="00E20D36" w:rsidP="00E20D36">
            <w:pPr>
              <w:tabs>
                <w:tab w:val="center" w:pos="4844"/>
                <w:tab w:val="right" w:pos="9689"/>
              </w:tabs>
              <w:spacing w:after="0" w:line="240" w:lineRule="auto"/>
              <w:jc w:val="both"/>
              <w:rPr>
                <w:rFonts w:ascii="Times New Roman" w:hAnsi="Times New Roman"/>
                <w:sz w:val="18"/>
                <w:szCs w:val="18"/>
              </w:rPr>
            </w:pPr>
          </w:p>
          <w:p w14:paraId="06D06BBF" w14:textId="77777777" w:rsidR="00E20D36" w:rsidRDefault="00E20D36" w:rsidP="00E20D36">
            <w:pPr>
              <w:tabs>
                <w:tab w:val="center" w:pos="4844"/>
                <w:tab w:val="right" w:pos="9689"/>
              </w:tabs>
              <w:spacing w:after="0" w:line="240" w:lineRule="auto"/>
              <w:jc w:val="both"/>
              <w:rPr>
                <w:rFonts w:ascii="Times New Roman" w:hAnsi="Times New Roman"/>
                <w:sz w:val="18"/>
                <w:szCs w:val="18"/>
              </w:rPr>
            </w:pPr>
          </w:p>
          <w:p w14:paraId="04C23C8B" w14:textId="77777777" w:rsidR="00E20D36" w:rsidRDefault="00E20D36" w:rsidP="00E20D36">
            <w:pPr>
              <w:tabs>
                <w:tab w:val="center" w:pos="4844"/>
                <w:tab w:val="right" w:pos="9689"/>
              </w:tabs>
              <w:spacing w:after="0" w:line="240" w:lineRule="auto"/>
              <w:jc w:val="both"/>
              <w:rPr>
                <w:rFonts w:ascii="Times New Roman" w:hAnsi="Times New Roman"/>
                <w:sz w:val="18"/>
                <w:szCs w:val="18"/>
              </w:rPr>
            </w:pPr>
          </w:p>
          <w:p w14:paraId="2A995A88" w14:textId="77777777" w:rsidR="00E20D36" w:rsidRDefault="00E20D36" w:rsidP="00E20D36">
            <w:pPr>
              <w:tabs>
                <w:tab w:val="center" w:pos="4844"/>
                <w:tab w:val="right" w:pos="9689"/>
              </w:tabs>
              <w:spacing w:after="0" w:line="240" w:lineRule="auto"/>
              <w:jc w:val="both"/>
              <w:rPr>
                <w:rFonts w:ascii="Times New Roman" w:hAnsi="Times New Roman"/>
                <w:sz w:val="18"/>
                <w:szCs w:val="18"/>
              </w:rPr>
            </w:pPr>
          </w:p>
          <w:p w14:paraId="5832CDD0" w14:textId="77777777" w:rsidR="00E20D36" w:rsidRDefault="00E20D36" w:rsidP="00E20D36">
            <w:pPr>
              <w:tabs>
                <w:tab w:val="center" w:pos="4844"/>
                <w:tab w:val="right" w:pos="9689"/>
              </w:tabs>
              <w:spacing w:after="0" w:line="240" w:lineRule="auto"/>
              <w:jc w:val="both"/>
              <w:rPr>
                <w:rFonts w:ascii="Times New Roman" w:hAnsi="Times New Roman"/>
                <w:sz w:val="18"/>
                <w:szCs w:val="18"/>
              </w:rPr>
            </w:pPr>
          </w:p>
          <w:p w14:paraId="300E81D0" w14:textId="77777777" w:rsidR="00E20D36" w:rsidRDefault="00E20D36" w:rsidP="00E20D36">
            <w:pPr>
              <w:tabs>
                <w:tab w:val="center" w:pos="4844"/>
                <w:tab w:val="right" w:pos="9689"/>
              </w:tabs>
              <w:spacing w:after="0" w:line="240" w:lineRule="auto"/>
              <w:jc w:val="both"/>
              <w:rPr>
                <w:rFonts w:ascii="Times New Roman" w:hAnsi="Times New Roman"/>
                <w:sz w:val="18"/>
                <w:szCs w:val="18"/>
              </w:rPr>
            </w:pPr>
          </w:p>
          <w:p w14:paraId="3796D13E" w14:textId="77777777" w:rsidR="00E20D36" w:rsidRDefault="00E20D36" w:rsidP="00E20D36">
            <w:pPr>
              <w:tabs>
                <w:tab w:val="center" w:pos="4844"/>
                <w:tab w:val="right" w:pos="9689"/>
              </w:tabs>
              <w:spacing w:after="0" w:line="240" w:lineRule="auto"/>
              <w:jc w:val="both"/>
              <w:rPr>
                <w:rFonts w:ascii="Times New Roman" w:hAnsi="Times New Roman"/>
                <w:sz w:val="18"/>
                <w:szCs w:val="18"/>
              </w:rPr>
            </w:pPr>
          </w:p>
          <w:p w14:paraId="2FE618B5" w14:textId="77777777" w:rsidR="00E20D36" w:rsidRDefault="00E20D36" w:rsidP="00E20D36">
            <w:pPr>
              <w:tabs>
                <w:tab w:val="center" w:pos="4844"/>
                <w:tab w:val="right" w:pos="9689"/>
              </w:tabs>
              <w:spacing w:after="0" w:line="240" w:lineRule="auto"/>
              <w:jc w:val="both"/>
              <w:rPr>
                <w:rFonts w:ascii="Times New Roman" w:hAnsi="Times New Roman"/>
                <w:sz w:val="18"/>
                <w:szCs w:val="18"/>
              </w:rPr>
            </w:pPr>
          </w:p>
          <w:p w14:paraId="294EA1C9" w14:textId="77777777" w:rsidR="00E20D36" w:rsidRDefault="00E20D36" w:rsidP="00E20D36">
            <w:pPr>
              <w:tabs>
                <w:tab w:val="center" w:pos="4844"/>
                <w:tab w:val="right" w:pos="9689"/>
              </w:tabs>
              <w:spacing w:after="0" w:line="240" w:lineRule="auto"/>
              <w:jc w:val="both"/>
              <w:rPr>
                <w:rFonts w:ascii="Times New Roman" w:hAnsi="Times New Roman"/>
                <w:sz w:val="18"/>
                <w:szCs w:val="18"/>
              </w:rPr>
            </w:pPr>
          </w:p>
          <w:p w14:paraId="48A1612E" w14:textId="77777777" w:rsidR="00E20D36" w:rsidRPr="008A2128" w:rsidRDefault="00E20D36" w:rsidP="00E20D36">
            <w:pPr>
              <w:tabs>
                <w:tab w:val="center" w:pos="4844"/>
                <w:tab w:val="right" w:pos="9689"/>
              </w:tabs>
              <w:spacing w:after="0" w:line="240" w:lineRule="auto"/>
              <w:jc w:val="both"/>
              <w:rPr>
                <w:rFonts w:ascii="Times New Roman" w:hAnsi="Times New Roman"/>
                <w:sz w:val="18"/>
                <w:szCs w:val="18"/>
              </w:rPr>
            </w:pPr>
            <w:r w:rsidRPr="008A2128">
              <w:rPr>
                <w:rFonts w:ascii="Times New Roman" w:hAnsi="Times New Roman"/>
                <w:sz w:val="18"/>
                <w:szCs w:val="18"/>
              </w:rPr>
              <w:t xml:space="preserve">Измерение на Эффект 02.01 ГТН ТС категорий М, </w:t>
            </w:r>
            <w:r w:rsidRPr="008A2128">
              <w:rPr>
                <w:rFonts w:ascii="Times New Roman" w:hAnsi="Times New Roman"/>
                <w:sz w:val="18"/>
                <w:szCs w:val="18"/>
                <w:lang w:val="en-US"/>
              </w:rPr>
              <w:t>N</w:t>
            </w:r>
          </w:p>
          <w:p w14:paraId="7219EE49" w14:textId="77777777" w:rsidR="00066C16" w:rsidRPr="00FD0854" w:rsidRDefault="00E20D36" w:rsidP="00E20D36">
            <w:pPr>
              <w:spacing w:after="0" w:line="240" w:lineRule="auto"/>
              <w:ind w:right="153"/>
              <w:rPr>
                <w:rFonts w:ascii="Times New Roman" w:hAnsi="Times New Roman" w:cs="Times New Roman"/>
                <w:sz w:val="18"/>
                <w:szCs w:val="18"/>
              </w:rPr>
            </w:pPr>
            <w:r w:rsidRPr="008A2128">
              <w:rPr>
                <w:rFonts w:ascii="Times New Roman" w:hAnsi="Times New Roman" w:cs="Times New Roman"/>
                <w:color w:val="000000"/>
                <w:sz w:val="18"/>
                <w:szCs w:val="18"/>
                <w:lang w:eastAsia="ru-RU" w:bidi="ru-RU"/>
              </w:rPr>
              <w:t>ГОСТ 12.2.019-2005</w:t>
            </w:r>
          </w:p>
        </w:tc>
        <w:tc>
          <w:tcPr>
            <w:tcW w:w="1366" w:type="dxa"/>
            <w:shd w:val="clear" w:color="auto" w:fill="auto"/>
          </w:tcPr>
          <w:p w14:paraId="67D758C8" w14:textId="77777777" w:rsidR="00801564" w:rsidRDefault="00801564" w:rsidP="00801564">
            <w:pPr>
              <w:spacing w:after="0" w:line="240" w:lineRule="auto"/>
              <w:ind w:right="31"/>
              <w:jc w:val="center"/>
              <w:rPr>
                <w:rFonts w:ascii="Times New Roman" w:hAnsi="Times New Roman" w:cs="Times New Roman"/>
                <w:color w:val="FF0000"/>
                <w:sz w:val="18"/>
                <w:szCs w:val="18"/>
              </w:rPr>
            </w:pPr>
          </w:p>
          <w:p w14:paraId="4B75F102" w14:textId="77777777" w:rsidR="00801564" w:rsidRDefault="00801564" w:rsidP="00801564">
            <w:pPr>
              <w:spacing w:after="0" w:line="240" w:lineRule="auto"/>
              <w:ind w:right="31"/>
              <w:jc w:val="center"/>
              <w:rPr>
                <w:rFonts w:ascii="Times New Roman" w:hAnsi="Times New Roman" w:cs="Times New Roman"/>
                <w:color w:val="FF0000"/>
                <w:sz w:val="18"/>
                <w:szCs w:val="18"/>
              </w:rPr>
            </w:pPr>
            <w:r w:rsidRPr="00BD131F">
              <w:rPr>
                <w:rFonts w:ascii="Times New Roman" w:hAnsi="Times New Roman" w:cs="Times New Roman"/>
                <w:color w:val="FF0000"/>
                <w:sz w:val="18"/>
                <w:szCs w:val="18"/>
              </w:rPr>
              <w:t>от 0 до 1000Н</w:t>
            </w:r>
          </w:p>
          <w:p w14:paraId="06ABB957" w14:textId="77777777" w:rsidR="00C22CB7" w:rsidRDefault="00C22CB7" w:rsidP="00801564">
            <w:pPr>
              <w:pStyle w:val="ad"/>
              <w:tabs>
                <w:tab w:val="center" w:pos="4844"/>
                <w:tab w:val="right" w:pos="9689"/>
              </w:tabs>
              <w:rPr>
                <w:rFonts w:ascii="Times New Roman" w:hAnsi="Times New Roman" w:cs="Times New Roman"/>
                <w:color w:val="FF0000"/>
                <w:sz w:val="18"/>
                <w:szCs w:val="18"/>
              </w:rPr>
            </w:pPr>
          </w:p>
          <w:p w14:paraId="04F1E965" w14:textId="77777777" w:rsidR="00801564" w:rsidRDefault="00801564" w:rsidP="00801564">
            <w:pPr>
              <w:pStyle w:val="ad"/>
              <w:tabs>
                <w:tab w:val="center" w:pos="4844"/>
                <w:tab w:val="right" w:pos="9689"/>
              </w:tabs>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F93704D" w14:textId="77777777" w:rsidR="00801564" w:rsidRDefault="00801564" w:rsidP="00801564">
            <w:pPr>
              <w:pStyle w:val="ad"/>
              <w:tabs>
                <w:tab w:val="center" w:pos="4844"/>
                <w:tab w:val="right" w:pos="9689"/>
              </w:tabs>
              <w:rPr>
                <w:rFonts w:ascii="Times New Roman" w:hAnsi="Times New Roman" w:cs="Times New Roman"/>
                <w:color w:val="FF0000"/>
                <w:sz w:val="18"/>
                <w:szCs w:val="18"/>
              </w:rPr>
            </w:pPr>
          </w:p>
          <w:p w14:paraId="6648250B" w14:textId="77777777" w:rsidR="00C22CB7" w:rsidRDefault="00C22CB7" w:rsidP="00C22CB7">
            <w:pPr>
              <w:spacing w:after="0" w:line="240" w:lineRule="auto"/>
              <w:ind w:right="31"/>
              <w:jc w:val="center"/>
              <w:rPr>
                <w:rFonts w:ascii="Times New Roman" w:hAnsi="Times New Roman" w:cs="Times New Roman"/>
                <w:color w:val="FF0000"/>
                <w:sz w:val="18"/>
                <w:szCs w:val="18"/>
              </w:rPr>
            </w:pPr>
            <w:r w:rsidRPr="00BD131F">
              <w:rPr>
                <w:rFonts w:ascii="Times New Roman" w:hAnsi="Times New Roman" w:cs="Times New Roman"/>
                <w:color w:val="FF0000"/>
                <w:sz w:val="18"/>
                <w:szCs w:val="18"/>
              </w:rPr>
              <w:t>от 0 до 1000Н</w:t>
            </w:r>
          </w:p>
          <w:p w14:paraId="78C2067C" w14:textId="77777777" w:rsidR="00C22CB7" w:rsidRDefault="00C22CB7" w:rsidP="00801564">
            <w:pPr>
              <w:pStyle w:val="ad"/>
              <w:tabs>
                <w:tab w:val="center" w:pos="4844"/>
                <w:tab w:val="right" w:pos="9689"/>
              </w:tabs>
              <w:rPr>
                <w:rFonts w:ascii="Times New Roman" w:hAnsi="Times New Roman" w:cs="Times New Roman"/>
                <w:color w:val="FF0000"/>
                <w:sz w:val="18"/>
                <w:szCs w:val="18"/>
              </w:rPr>
            </w:pPr>
          </w:p>
          <w:p w14:paraId="467FCE0A" w14:textId="77777777" w:rsidR="00801564" w:rsidRDefault="00801564" w:rsidP="00801564">
            <w:pPr>
              <w:pStyle w:val="ad"/>
              <w:tabs>
                <w:tab w:val="center" w:pos="4844"/>
                <w:tab w:val="right" w:pos="9689"/>
              </w:tabs>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0102D60" w14:textId="77777777" w:rsidR="00066C16" w:rsidRPr="00FD0854" w:rsidRDefault="00066C16" w:rsidP="00066C16">
            <w:pPr>
              <w:spacing w:after="0" w:line="240" w:lineRule="auto"/>
              <w:ind w:right="153"/>
              <w:jc w:val="center"/>
              <w:rPr>
                <w:rFonts w:ascii="Times New Roman" w:hAnsi="Times New Roman" w:cs="Times New Roman"/>
                <w:sz w:val="18"/>
                <w:szCs w:val="18"/>
              </w:rPr>
            </w:pPr>
          </w:p>
          <w:p w14:paraId="77A98A3F" w14:textId="77777777" w:rsidR="00801564" w:rsidRDefault="00801564" w:rsidP="00801564">
            <w:pPr>
              <w:pStyle w:val="ad"/>
              <w:tabs>
                <w:tab w:val="center" w:pos="4844"/>
                <w:tab w:val="right" w:pos="9689"/>
              </w:tabs>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E2992F1" w14:textId="77777777" w:rsidR="00801564" w:rsidRDefault="00801564" w:rsidP="00801564">
            <w:pPr>
              <w:pStyle w:val="ad"/>
              <w:tabs>
                <w:tab w:val="center" w:pos="4844"/>
                <w:tab w:val="right" w:pos="9689"/>
              </w:tabs>
              <w:rPr>
                <w:rFonts w:ascii="Times New Roman" w:hAnsi="Times New Roman" w:cs="Times New Roman"/>
                <w:color w:val="FF0000"/>
                <w:sz w:val="18"/>
                <w:szCs w:val="18"/>
              </w:rPr>
            </w:pPr>
          </w:p>
          <w:p w14:paraId="5BF6EB5C" w14:textId="77777777" w:rsidR="00801564" w:rsidRDefault="00801564" w:rsidP="00801564">
            <w:pPr>
              <w:pStyle w:val="ad"/>
              <w:tabs>
                <w:tab w:val="center" w:pos="4844"/>
                <w:tab w:val="right" w:pos="9689"/>
              </w:tabs>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AB01106" w14:textId="77777777" w:rsidR="00066C16" w:rsidRPr="00FD0854" w:rsidRDefault="00066C16" w:rsidP="00066C16">
            <w:pPr>
              <w:spacing w:after="0" w:line="240" w:lineRule="auto"/>
              <w:ind w:right="153"/>
              <w:jc w:val="center"/>
              <w:rPr>
                <w:rFonts w:ascii="Times New Roman" w:hAnsi="Times New Roman" w:cs="Times New Roman"/>
                <w:sz w:val="18"/>
                <w:szCs w:val="18"/>
              </w:rPr>
            </w:pPr>
          </w:p>
          <w:p w14:paraId="3F89DC89" w14:textId="77777777" w:rsidR="00801564" w:rsidRDefault="00801564" w:rsidP="00801564">
            <w:pPr>
              <w:pStyle w:val="ad"/>
              <w:tabs>
                <w:tab w:val="center" w:pos="4844"/>
                <w:tab w:val="right" w:pos="9689"/>
              </w:tabs>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6DE46F1" w14:textId="77777777" w:rsidR="00066C16" w:rsidRDefault="00066C16" w:rsidP="00066C16">
            <w:pPr>
              <w:spacing w:after="0" w:line="240" w:lineRule="auto"/>
              <w:ind w:right="153"/>
              <w:jc w:val="center"/>
              <w:rPr>
                <w:rFonts w:ascii="Times New Roman" w:hAnsi="Times New Roman" w:cs="Times New Roman"/>
                <w:sz w:val="18"/>
                <w:szCs w:val="18"/>
              </w:rPr>
            </w:pPr>
          </w:p>
          <w:p w14:paraId="385456DB" w14:textId="77777777" w:rsidR="00801564" w:rsidRDefault="00801564" w:rsidP="00801564">
            <w:pPr>
              <w:pStyle w:val="ad"/>
              <w:tabs>
                <w:tab w:val="center" w:pos="4844"/>
                <w:tab w:val="right" w:pos="9689"/>
              </w:tabs>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694D818" w14:textId="77777777" w:rsidR="00801564" w:rsidRPr="00FD0854" w:rsidRDefault="00801564" w:rsidP="00066C16">
            <w:pPr>
              <w:spacing w:after="0" w:line="240" w:lineRule="auto"/>
              <w:ind w:right="153"/>
              <w:jc w:val="center"/>
              <w:rPr>
                <w:rFonts w:ascii="Times New Roman" w:hAnsi="Times New Roman" w:cs="Times New Roman"/>
                <w:sz w:val="18"/>
                <w:szCs w:val="18"/>
              </w:rPr>
            </w:pPr>
          </w:p>
          <w:p w14:paraId="6732BD99" w14:textId="77777777" w:rsidR="00801564" w:rsidRDefault="00801564" w:rsidP="00801564">
            <w:pPr>
              <w:pStyle w:val="ad"/>
              <w:tabs>
                <w:tab w:val="center" w:pos="4844"/>
                <w:tab w:val="right" w:pos="9689"/>
              </w:tabs>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0A08F38" w14:textId="77777777" w:rsidR="00066C16" w:rsidRDefault="00066C16" w:rsidP="00066C16">
            <w:pPr>
              <w:spacing w:after="0" w:line="240" w:lineRule="auto"/>
              <w:ind w:right="153"/>
              <w:jc w:val="center"/>
              <w:rPr>
                <w:rFonts w:ascii="Times New Roman" w:hAnsi="Times New Roman" w:cs="Times New Roman"/>
                <w:sz w:val="18"/>
                <w:szCs w:val="18"/>
              </w:rPr>
            </w:pPr>
          </w:p>
          <w:p w14:paraId="4AA31BC1" w14:textId="77777777" w:rsidR="00801564" w:rsidRDefault="00801564" w:rsidP="00801564">
            <w:pPr>
              <w:pStyle w:val="ad"/>
              <w:tabs>
                <w:tab w:val="center" w:pos="4844"/>
                <w:tab w:val="right" w:pos="9689"/>
              </w:tabs>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E6C8EBB" w14:textId="77777777" w:rsidR="00801564" w:rsidRDefault="00801564" w:rsidP="00066C16">
            <w:pPr>
              <w:spacing w:after="0" w:line="240" w:lineRule="auto"/>
              <w:ind w:right="153"/>
              <w:jc w:val="center"/>
              <w:rPr>
                <w:rFonts w:ascii="Times New Roman" w:hAnsi="Times New Roman" w:cs="Times New Roman"/>
                <w:sz w:val="18"/>
                <w:szCs w:val="18"/>
              </w:rPr>
            </w:pPr>
          </w:p>
          <w:p w14:paraId="55AC910C" w14:textId="77777777" w:rsidR="00801564" w:rsidRDefault="00801564" w:rsidP="00801564">
            <w:pPr>
              <w:pStyle w:val="ad"/>
              <w:tabs>
                <w:tab w:val="center" w:pos="4844"/>
                <w:tab w:val="right" w:pos="9689"/>
              </w:tabs>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8454F9A" w14:textId="77777777" w:rsidR="00801564" w:rsidRDefault="00801564" w:rsidP="00066C16">
            <w:pPr>
              <w:spacing w:after="0" w:line="240" w:lineRule="auto"/>
              <w:ind w:right="153"/>
              <w:jc w:val="center"/>
              <w:rPr>
                <w:rFonts w:ascii="Times New Roman" w:hAnsi="Times New Roman" w:cs="Times New Roman"/>
                <w:sz w:val="18"/>
                <w:szCs w:val="18"/>
              </w:rPr>
            </w:pPr>
          </w:p>
          <w:p w14:paraId="760BA367" w14:textId="77777777" w:rsidR="00801564" w:rsidRDefault="00801564" w:rsidP="00066C16">
            <w:pPr>
              <w:spacing w:after="0" w:line="240" w:lineRule="auto"/>
              <w:ind w:right="153"/>
              <w:jc w:val="center"/>
              <w:rPr>
                <w:rFonts w:ascii="Times New Roman" w:hAnsi="Times New Roman" w:cs="Times New Roman"/>
                <w:sz w:val="18"/>
                <w:szCs w:val="18"/>
              </w:rPr>
            </w:pPr>
          </w:p>
          <w:p w14:paraId="3788AC2A" w14:textId="77777777" w:rsidR="00801564" w:rsidRDefault="00801564" w:rsidP="00801564">
            <w:pPr>
              <w:pStyle w:val="ad"/>
              <w:tabs>
                <w:tab w:val="center" w:pos="4844"/>
                <w:tab w:val="right" w:pos="9689"/>
              </w:tabs>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141A9F1" w14:textId="77777777" w:rsidR="00801564" w:rsidRDefault="00801564" w:rsidP="00066C16">
            <w:pPr>
              <w:spacing w:after="0" w:line="240" w:lineRule="auto"/>
              <w:ind w:right="153"/>
              <w:jc w:val="center"/>
              <w:rPr>
                <w:rFonts w:ascii="Times New Roman" w:hAnsi="Times New Roman" w:cs="Times New Roman"/>
                <w:sz w:val="18"/>
                <w:szCs w:val="18"/>
              </w:rPr>
            </w:pPr>
          </w:p>
          <w:p w14:paraId="1F213E7F" w14:textId="77777777" w:rsidR="00801564" w:rsidRDefault="00801564" w:rsidP="00066C16">
            <w:pPr>
              <w:spacing w:after="0" w:line="240" w:lineRule="auto"/>
              <w:ind w:right="153"/>
              <w:jc w:val="center"/>
              <w:rPr>
                <w:rFonts w:ascii="Times New Roman" w:hAnsi="Times New Roman" w:cs="Times New Roman"/>
                <w:sz w:val="18"/>
                <w:szCs w:val="18"/>
              </w:rPr>
            </w:pPr>
          </w:p>
          <w:p w14:paraId="59674D9A" w14:textId="77777777" w:rsidR="00801564" w:rsidRDefault="00801564" w:rsidP="00066C16">
            <w:pPr>
              <w:spacing w:after="0" w:line="240" w:lineRule="auto"/>
              <w:ind w:right="153"/>
              <w:jc w:val="center"/>
              <w:rPr>
                <w:rFonts w:ascii="Times New Roman" w:hAnsi="Times New Roman" w:cs="Times New Roman"/>
                <w:sz w:val="18"/>
                <w:szCs w:val="18"/>
              </w:rPr>
            </w:pPr>
          </w:p>
          <w:p w14:paraId="6B18E103" w14:textId="77777777" w:rsidR="00801564" w:rsidRDefault="00801564" w:rsidP="00801564">
            <w:pPr>
              <w:pStyle w:val="ad"/>
              <w:tabs>
                <w:tab w:val="center" w:pos="4844"/>
                <w:tab w:val="right" w:pos="9689"/>
              </w:tabs>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47D28A7" w14:textId="77777777" w:rsidR="00801564" w:rsidRDefault="00801564" w:rsidP="00066C16">
            <w:pPr>
              <w:spacing w:after="0" w:line="240" w:lineRule="auto"/>
              <w:ind w:right="153"/>
              <w:jc w:val="center"/>
              <w:rPr>
                <w:rFonts w:ascii="Times New Roman" w:hAnsi="Times New Roman" w:cs="Times New Roman"/>
                <w:sz w:val="18"/>
                <w:szCs w:val="18"/>
              </w:rPr>
            </w:pPr>
          </w:p>
          <w:p w14:paraId="408D4C2F" w14:textId="77777777" w:rsidR="00801564" w:rsidRDefault="00801564" w:rsidP="00066C16">
            <w:pPr>
              <w:spacing w:after="0" w:line="240" w:lineRule="auto"/>
              <w:ind w:right="153"/>
              <w:jc w:val="center"/>
              <w:rPr>
                <w:rFonts w:ascii="Times New Roman" w:hAnsi="Times New Roman" w:cs="Times New Roman"/>
                <w:sz w:val="18"/>
                <w:szCs w:val="18"/>
              </w:rPr>
            </w:pPr>
          </w:p>
          <w:p w14:paraId="07B085CA" w14:textId="77777777" w:rsidR="00801564" w:rsidRDefault="00801564" w:rsidP="00801564">
            <w:pPr>
              <w:pStyle w:val="ad"/>
              <w:tabs>
                <w:tab w:val="center" w:pos="4844"/>
                <w:tab w:val="right" w:pos="9689"/>
              </w:tabs>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A093A47" w14:textId="77777777" w:rsidR="00E20D36" w:rsidRDefault="00E20D36" w:rsidP="0034586F">
            <w:pPr>
              <w:tabs>
                <w:tab w:val="center" w:pos="4844"/>
                <w:tab w:val="right" w:pos="9689"/>
              </w:tabs>
              <w:spacing w:after="0" w:line="240" w:lineRule="auto"/>
              <w:jc w:val="both"/>
              <w:rPr>
                <w:rFonts w:ascii="Times New Roman" w:eastAsia="Arial" w:hAnsi="Times New Roman" w:cs="Times New Roman"/>
                <w:color w:val="FF0000"/>
                <w:sz w:val="18"/>
                <w:szCs w:val="18"/>
                <w:lang w:bidi="ru-RU"/>
              </w:rPr>
            </w:pPr>
          </w:p>
          <w:p w14:paraId="6F0D697E" w14:textId="77777777" w:rsidR="00E20D36" w:rsidRDefault="00E20D36" w:rsidP="0034586F">
            <w:pPr>
              <w:tabs>
                <w:tab w:val="center" w:pos="4844"/>
                <w:tab w:val="right" w:pos="9689"/>
              </w:tabs>
              <w:spacing w:after="0" w:line="240" w:lineRule="auto"/>
              <w:jc w:val="both"/>
              <w:rPr>
                <w:rFonts w:ascii="Times New Roman" w:eastAsia="Arial" w:hAnsi="Times New Roman" w:cs="Times New Roman"/>
                <w:color w:val="FF0000"/>
                <w:sz w:val="18"/>
                <w:szCs w:val="18"/>
                <w:lang w:bidi="ru-RU"/>
              </w:rPr>
            </w:pPr>
          </w:p>
          <w:p w14:paraId="7094ED59" w14:textId="65B5F1CD" w:rsidR="0034586F" w:rsidRPr="0034586F" w:rsidRDefault="0034586F" w:rsidP="0034586F">
            <w:pPr>
              <w:tabs>
                <w:tab w:val="center" w:pos="4844"/>
                <w:tab w:val="right" w:pos="9689"/>
              </w:tabs>
              <w:spacing w:after="0" w:line="240" w:lineRule="auto"/>
              <w:jc w:val="both"/>
              <w:rPr>
                <w:rFonts w:ascii="Times New Roman" w:hAnsi="Times New Roman" w:cs="Times New Roman"/>
                <w:color w:val="FF0000"/>
                <w:sz w:val="18"/>
                <w:szCs w:val="18"/>
              </w:rPr>
            </w:pPr>
            <w:r w:rsidRPr="0034586F">
              <w:rPr>
                <w:rFonts w:ascii="Times New Roman" w:eastAsia="Arial" w:hAnsi="Times New Roman" w:cs="Times New Roman"/>
                <w:color w:val="FF0000"/>
                <w:sz w:val="18"/>
                <w:szCs w:val="18"/>
                <w:lang w:bidi="ru-RU"/>
              </w:rPr>
              <w:t>от 0</w:t>
            </w:r>
            <w:r w:rsidR="00C33D11">
              <w:rPr>
                <w:rFonts w:ascii="Times New Roman" w:eastAsia="Arial" w:hAnsi="Times New Roman" w:cs="Times New Roman"/>
                <w:color w:val="FF0000"/>
                <w:sz w:val="18"/>
                <w:szCs w:val="18"/>
                <w:lang w:bidi="ru-RU"/>
              </w:rPr>
              <w:t xml:space="preserve"> до </w:t>
            </w:r>
            <w:r w:rsidRPr="0034586F">
              <w:rPr>
                <w:rFonts w:ascii="Times New Roman" w:eastAsia="Arial" w:hAnsi="Times New Roman" w:cs="Times New Roman"/>
                <w:color w:val="FF0000"/>
                <w:sz w:val="18"/>
                <w:szCs w:val="18"/>
                <w:lang w:bidi="ru-RU"/>
              </w:rPr>
              <w:t>9.81</w:t>
            </w:r>
            <w:r w:rsidR="00092AF1" w:rsidRPr="008A2128">
              <w:rPr>
                <w:rFonts w:ascii="Times New Roman" w:eastAsia="Arial" w:hAnsi="Times New Roman" w:cs="Times New Roman"/>
                <w:color w:val="000000"/>
                <w:sz w:val="18"/>
                <w:szCs w:val="18"/>
                <w:lang w:bidi="ru-RU"/>
              </w:rPr>
              <w:t xml:space="preserve"> м/с</w:t>
            </w:r>
            <w:r w:rsidR="00092AF1" w:rsidRPr="008A2128">
              <w:rPr>
                <w:rFonts w:ascii="Times New Roman" w:eastAsia="Arial" w:hAnsi="Times New Roman" w:cs="Times New Roman"/>
                <w:color w:val="000000"/>
                <w:sz w:val="18"/>
                <w:szCs w:val="18"/>
                <w:vertAlign w:val="superscript"/>
                <w:lang w:bidi="ru-RU"/>
              </w:rPr>
              <w:t>2</w:t>
            </w:r>
          </w:p>
          <w:p w14:paraId="1C6262CD" w14:textId="54F3DEEC" w:rsidR="0034586F" w:rsidRPr="0034586F" w:rsidRDefault="0034586F" w:rsidP="0034586F">
            <w:pPr>
              <w:tabs>
                <w:tab w:val="center" w:pos="4844"/>
                <w:tab w:val="right" w:pos="9689"/>
              </w:tabs>
              <w:spacing w:after="0" w:line="240" w:lineRule="auto"/>
              <w:jc w:val="both"/>
              <w:rPr>
                <w:rFonts w:ascii="Times New Roman" w:eastAsia="Arial" w:hAnsi="Times New Roman" w:cs="Times New Roman"/>
                <w:color w:val="FF0000"/>
                <w:sz w:val="18"/>
                <w:szCs w:val="18"/>
                <w:lang w:bidi="ru-RU"/>
              </w:rPr>
            </w:pPr>
            <w:r w:rsidRPr="0034586F">
              <w:rPr>
                <w:rFonts w:ascii="Times New Roman" w:eastAsia="Arial" w:hAnsi="Times New Roman" w:cs="Times New Roman"/>
                <w:color w:val="FF0000"/>
                <w:sz w:val="18"/>
                <w:szCs w:val="18"/>
                <w:lang w:bidi="ru-RU"/>
              </w:rPr>
              <w:t xml:space="preserve">от 98 </w:t>
            </w:r>
            <w:r w:rsidR="00C33D11">
              <w:rPr>
                <w:rFonts w:ascii="Times New Roman" w:eastAsia="Arial" w:hAnsi="Times New Roman" w:cs="Times New Roman"/>
                <w:color w:val="FF0000"/>
                <w:sz w:val="18"/>
                <w:szCs w:val="18"/>
                <w:lang w:bidi="ru-RU"/>
              </w:rPr>
              <w:t xml:space="preserve">до </w:t>
            </w:r>
            <w:r w:rsidRPr="0034586F">
              <w:rPr>
                <w:rFonts w:ascii="Times New Roman" w:eastAsia="Arial" w:hAnsi="Times New Roman" w:cs="Times New Roman"/>
                <w:color w:val="FF0000"/>
                <w:sz w:val="18"/>
                <w:szCs w:val="18"/>
                <w:lang w:bidi="ru-RU"/>
              </w:rPr>
              <w:t>980</w:t>
            </w:r>
            <w:r w:rsidR="00092AF1">
              <w:rPr>
                <w:rFonts w:ascii="Times New Roman" w:eastAsia="Arial" w:hAnsi="Times New Roman" w:cs="Times New Roman"/>
                <w:color w:val="FF0000"/>
                <w:sz w:val="18"/>
                <w:szCs w:val="18"/>
                <w:lang w:bidi="ru-RU"/>
              </w:rPr>
              <w:t xml:space="preserve"> </w:t>
            </w:r>
            <w:r w:rsidR="00092AF1" w:rsidRPr="008A2128">
              <w:rPr>
                <w:rFonts w:ascii="Times New Roman" w:eastAsia="Arial" w:hAnsi="Times New Roman" w:cs="Times New Roman"/>
                <w:color w:val="000000"/>
                <w:sz w:val="18"/>
                <w:szCs w:val="18"/>
                <w:lang w:bidi="ru-RU"/>
              </w:rPr>
              <w:t>Н</w:t>
            </w:r>
          </w:p>
          <w:p w14:paraId="05750281" w14:textId="4A6C9306" w:rsidR="0034586F" w:rsidRPr="0034586F" w:rsidRDefault="0034586F" w:rsidP="0034586F">
            <w:pPr>
              <w:tabs>
                <w:tab w:val="center" w:pos="4844"/>
                <w:tab w:val="right" w:pos="9689"/>
              </w:tabs>
              <w:spacing w:after="0" w:line="240" w:lineRule="auto"/>
              <w:jc w:val="both"/>
              <w:rPr>
                <w:rFonts w:ascii="Times New Roman" w:eastAsia="Arial" w:hAnsi="Times New Roman" w:cs="Times New Roman"/>
                <w:color w:val="FF0000"/>
                <w:sz w:val="18"/>
                <w:szCs w:val="18"/>
                <w:lang w:bidi="ru-RU"/>
              </w:rPr>
            </w:pPr>
            <w:r w:rsidRPr="0034586F">
              <w:rPr>
                <w:rFonts w:ascii="Times New Roman" w:eastAsia="Arial" w:hAnsi="Times New Roman" w:cs="Times New Roman"/>
                <w:color w:val="FF0000"/>
                <w:sz w:val="18"/>
                <w:szCs w:val="18"/>
                <w:lang w:bidi="ru-RU"/>
              </w:rPr>
              <w:t>от 0</w:t>
            </w:r>
            <w:r w:rsidR="00C33D11">
              <w:rPr>
                <w:rFonts w:ascii="Times New Roman" w:eastAsia="Arial" w:hAnsi="Times New Roman" w:cs="Times New Roman"/>
                <w:color w:val="FF0000"/>
                <w:sz w:val="18"/>
                <w:szCs w:val="18"/>
                <w:lang w:bidi="ru-RU"/>
              </w:rPr>
              <w:t xml:space="preserve"> до </w:t>
            </w:r>
            <w:r w:rsidRPr="0034586F">
              <w:rPr>
                <w:rFonts w:ascii="Times New Roman" w:eastAsia="Arial" w:hAnsi="Times New Roman" w:cs="Times New Roman"/>
                <w:color w:val="FF0000"/>
                <w:sz w:val="18"/>
                <w:szCs w:val="18"/>
                <w:lang w:bidi="ru-RU"/>
              </w:rPr>
              <w:t>50</w:t>
            </w:r>
            <w:r w:rsidR="00092AF1">
              <w:rPr>
                <w:rFonts w:ascii="Times New Roman" w:eastAsia="Arial" w:hAnsi="Times New Roman" w:cs="Times New Roman"/>
                <w:color w:val="FF0000"/>
                <w:sz w:val="18"/>
                <w:szCs w:val="18"/>
                <w:lang w:bidi="ru-RU"/>
              </w:rPr>
              <w:t xml:space="preserve"> </w:t>
            </w:r>
            <w:r w:rsidR="00092AF1" w:rsidRPr="008A2128">
              <w:rPr>
                <w:rFonts w:ascii="Times New Roman" w:eastAsia="Arial" w:hAnsi="Times New Roman" w:cs="Times New Roman"/>
                <w:smallCaps/>
                <w:color w:val="000000"/>
                <w:sz w:val="18"/>
                <w:szCs w:val="18"/>
                <w:lang w:bidi="ru-RU"/>
              </w:rPr>
              <w:t>м</w:t>
            </w:r>
          </w:p>
          <w:p w14:paraId="74EDD2E5" w14:textId="6E2AF820" w:rsidR="0034586F" w:rsidRPr="0034586F" w:rsidRDefault="0034586F" w:rsidP="0034586F">
            <w:pPr>
              <w:tabs>
                <w:tab w:val="center" w:pos="4844"/>
                <w:tab w:val="right" w:pos="9689"/>
              </w:tabs>
              <w:spacing w:after="0" w:line="240" w:lineRule="auto"/>
              <w:jc w:val="both"/>
              <w:rPr>
                <w:rFonts w:ascii="Times New Roman" w:eastAsia="Arial" w:hAnsi="Times New Roman" w:cs="Times New Roman"/>
                <w:color w:val="FF0000"/>
                <w:sz w:val="18"/>
                <w:szCs w:val="18"/>
                <w:lang w:bidi="ru-RU"/>
              </w:rPr>
            </w:pPr>
            <w:r w:rsidRPr="0034586F">
              <w:rPr>
                <w:rFonts w:ascii="Times New Roman" w:eastAsia="Arial" w:hAnsi="Times New Roman" w:cs="Times New Roman"/>
                <w:color w:val="FF0000"/>
                <w:sz w:val="18"/>
                <w:szCs w:val="18"/>
                <w:lang w:bidi="ru-RU"/>
              </w:rPr>
              <w:t>от20</w:t>
            </w:r>
            <w:r w:rsidR="00C33D11">
              <w:rPr>
                <w:rFonts w:ascii="Times New Roman" w:eastAsia="Arial" w:hAnsi="Times New Roman" w:cs="Times New Roman"/>
                <w:color w:val="FF0000"/>
                <w:sz w:val="18"/>
                <w:szCs w:val="18"/>
                <w:lang w:bidi="ru-RU"/>
              </w:rPr>
              <w:t xml:space="preserve"> до</w:t>
            </w:r>
            <w:r w:rsidRPr="0034586F">
              <w:rPr>
                <w:rFonts w:ascii="Times New Roman" w:eastAsia="Arial" w:hAnsi="Times New Roman" w:cs="Times New Roman"/>
                <w:color w:val="FF0000"/>
                <w:sz w:val="18"/>
                <w:szCs w:val="18"/>
                <w:lang w:bidi="ru-RU"/>
              </w:rPr>
              <w:t>50</w:t>
            </w:r>
            <w:r w:rsidR="00092AF1">
              <w:rPr>
                <w:rFonts w:ascii="Times New Roman" w:eastAsia="Arial" w:hAnsi="Times New Roman" w:cs="Times New Roman"/>
                <w:color w:val="FF0000"/>
                <w:sz w:val="18"/>
                <w:szCs w:val="18"/>
                <w:lang w:bidi="ru-RU"/>
              </w:rPr>
              <w:t xml:space="preserve"> </w:t>
            </w:r>
            <w:r w:rsidR="00092AF1" w:rsidRPr="008A2128">
              <w:rPr>
                <w:rFonts w:ascii="Times New Roman" w:eastAsia="Arial" w:hAnsi="Times New Roman" w:cs="Times New Roman"/>
                <w:color w:val="000000"/>
                <w:sz w:val="18"/>
                <w:szCs w:val="18"/>
                <w:lang w:bidi="ru-RU"/>
              </w:rPr>
              <w:t>км/ч</w:t>
            </w:r>
          </w:p>
          <w:p w14:paraId="62C098B2" w14:textId="2B802352" w:rsidR="00066C16" w:rsidRPr="00FD0854" w:rsidRDefault="0034586F" w:rsidP="00092AF1">
            <w:pPr>
              <w:spacing w:after="0" w:line="240" w:lineRule="auto"/>
              <w:rPr>
                <w:rFonts w:ascii="Times New Roman" w:hAnsi="Times New Roman" w:cs="Times New Roman"/>
                <w:sz w:val="18"/>
                <w:szCs w:val="18"/>
              </w:rPr>
            </w:pPr>
            <w:r w:rsidRPr="0034586F">
              <w:rPr>
                <w:rFonts w:ascii="Times New Roman" w:eastAsia="Arial" w:hAnsi="Times New Roman" w:cs="Times New Roman"/>
                <w:color w:val="FF0000"/>
                <w:sz w:val="18"/>
                <w:szCs w:val="18"/>
                <w:lang w:bidi="ru-RU"/>
              </w:rPr>
              <w:t>от 0</w:t>
            </w:r>
            <w:r w:rsidR="00C33D11">
              <w:rPr>
                <w:rFonts w:ascii="Times New Roman" w:eastAsia="Arial" w:hAnsi="Times New Roman" w:cs="Times New Roman"/>
                <w:color w:val="FF0000"/>
                <w:sz w:val="18"/>
                <w:szCs w:val="18"/>
                <w:lang w:bidi="ru-RU"/>
              </w:rPr>
              <w:t xml:space="preserve"> до </w:t>
            </w:r>
            <w:r w:rsidRPr="0034586F">
              <w:rPr>
                <w:rFonts w:ascii="Times New Roman" w:eastAsia="Arial" w:hAnsi="Times New Roman" w:cs="Times New Roman"/>
                <w:color w:val="FF0000"/>
                <w:sz w:val="18"/>
                <w:szCs w:val="18"/>
                <w:lang w:bidi="ru-RU"/>
              </w:rPr>
              <w:t>3</w:t>
            </w:r>
            <w:r w:rsidR="00092AF1">
              <w:rPr>
                <w:rFonts w:ascii="Times New Roman" w:eastAsia="Arial" w:hAnsi="Times New Roman" w:cs="Times New Roman"/>
                <w:color w:val="FF0000"/>
                <w:sz w:val="18"/>
                <w:szCs w:val="18"/>
                <w:lang w:bidi="ru-RU"/>
              </w:rPr>
              <w:t xml:space="preserve"> </w:t>
            </w:r>
            <w:r w:rsidR="00092AF1" w:rsidRPr="008A2128">
              <w:rPr>
                <w:rFonts w:ascii="Times New Roman" w:eastAsia="Arial" w:hAnsi="Times New Roman" w:cs="Times New Roman"/>
                <w:color w:val="000000"/>
                <w:sz w:val="18"/>
                <w:szCs w:val="18"/>
                <w:lang w:bidi="ru-RU"/>
              </w:rPr>
              <w:t>секунд</w:t>
            </w:r>
          </w:p>
        </w:tc>
      </w:tr>
      <w:tr w:rsidR="00066C16" w:rsidRPr="00FD0854" w14:paraId="3E96ABE7" w14:textId="77777777" w:rsidTr="00677649">
        <w:trPr>
          <w:trHeight w:val="1317"/>
        </w:trPr>
        <w:tc>
          <w:tcPr>
            <w:tcW w:w="744" w:type="dxa"/>
            <w:gridSpan w:val="2"/>
            <w:shd w:val="clear" w:color="auto" w:fill="auto"/>
          </w:tcPr>
          <w:p w14:paraId="793F1BFA" w14:textId="77777777" w:rsidR="00066C16" w:rsidRPr="00FD0854" w:rsidRDefault="00066C16" w:rsidP="00066C16">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lastRenderedPageBreak/>
              <w:t>2</w:t>
            </w:r>
          </w:p>
        </w:tc>
        <w:tc>
          <w:tcPr>
            <w:tcW w:w="1633" w:type="dxa"/>
            <w:gridSpan w:val="2"/>
            <w:shd w:val="clear" w:color="auto" w:fill="auto"/>
          </w:tcPr>
          <w:p w14:paraId="05214F2B"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69E6D625"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1, М2</w:t>
            </w:r>
          </w:p>
          <w:p w14:paraId="57B24C1D" w14:textId="77777777" w:rsidR="00066C16" w:rsidRPr="00CC4695"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1</w:t>
            </w:r>
            <w:r>
              <w:rPr>
                <w:rFonts w:ascii="Times New Roman" w:hAnsi="Times New Roman" w:cs="Times New Roman"/>
                <w:b/>
                <w:sz w:val="18"/>
                <w:szCs w:val="18"/>
                <w:lang w:val="en-US"/>
              </w:rPr>
              <w:t>, N2</w:t>
            </w:r>
          </w:p>
          <w:p w14:paraId="6E1EEC58" w14:textId="77777777" w:rsidR="00066C16" w:rsidRPr="00FD0854" w:rsidRDefault="00066C16" w:rsidP="00066C16">
            <w:pPr>
              <w:spacing w:after="0" w:line="240" w:lineRule="auto"/>
              <w:ind w:right="153"/>
              <w:rPr>
                <w:rFonts w:ascii="Times New Roman" w:hAnsi="Times New Roman" w:cs="Times New Roman"/>
                <w:b/>
                <w:sz w:val="18"/>
                <w:szCs w:val="18"/>
              </w:rPr>
            </w:pPr>
          </w:p>
        </w:tc>
        <w:tc>
          <w:tcPr>
            <w:tcW w:w="7969" w:type="dxa"/>
            <w:gridSpan w:val="5"/>
            <w:shd w:val="clear" w:color="auto" w:fill="auto"/>
          </w:tcPr>
          <w:p w14:paraId="335DD6D1" w14:textId="77777777" w:rsidR="00066C16" w:rsidRPr="00FD0854" w:rsidRDefault="00066C16" w:rsidP="00066C16">
            <w:pPr>
              <w:pStyle w:val="ab"/>
              <w:rPr>
                <w:sz w:val="18"/>
                <w:szCs w:val="18"/>
              </w:rPr>
            </w:pPr>
            <w:r w:rsidRPr="00FD0854">
              <w:rPr>
                <w:sz w:val="18"/>
                <w:szCs w:val="18"/>
              </w:rPr>
              <w:t>Рулевое управление:</w:t>
            </w:r>
          </w:p>
          <w:p w14:paraId="3206EAAA" w14:textId="77777777" w:rsidR="00066C16" w:rsidRPr="00FD0854" w:rsidRDefault="00066C16" w:rsidP="00066C16">
            <w:pPr>
              <w:pStyle w:val="ab"/>
              <w:rPr>
                <w:sz w:val="18"/>
                <w:szCs w:val="18"/>
              </w:rPr>
            </w:pPr>
            <w:r w:rsidRPr="00FD0854">
              <w:rPr>
                <w:sz w:val="18"/>
                <w:szCs w:val="18"/>
              </w:rPr>
              <w:t>-внешний осмотр: плавность во всем диапазоне угла поворота;</w:t>
            </w:r>
          </w:p>
          <w:p w14:paraId="4E655453" w14:textId="77777777" w:rsidR="00066C16" w:rsidRPr="00FD0854" w:rsidRDefault="00066C16" w:rsidP="00066C16">
            <w:pPr>
              <w:pStyle w:val="ab"/>
              <w:rPr>
                <w:sz w:val="18"/>
                <w:szCs w:val="18"/>
              </w:rPr>
            </w:pPr>
            <w:r w:rsidRPr="00FD0854">
              <w:rPr>
                <w:sz w:val="18"/>
                <w:szCs w:val="18"/>
              </w:rPr>
              <w:t>- Отсутствие:</w:t>
            </w:r>
          </w:p>
          <w:p w14:paraId="2060C274" w14:textId="77777777" w:rsidR="00066C16" w:rsidRPr="00FD0854" w:rsidRDefault="00066C16" w:rsidP="00066C16">
            <w:pPr>
              <w:pStyle w:val="ab"/>
              <w:rPr>
                <w:sz w:val="18"/>
                <w:szCs w:val="18"/>
              </w:rPr>
            </w:pPr>
            <w:r w:rsidRPr="00FD0854">
              <w:rPr>
                <w:sz w:val="18"/>
                <w:szCs w:val="18"/>
              </w:rPr>
              <w:t xml:space="preserve">- неработоспособности усилителя рулевого управления транспортного средства (при его наличии на транспортном средстве); </w:t>
            </w:r>
          </w:p>
          <w:p w14:paraId="3B10AEDD" w14:textId="77777777" w:rsidR="00066C16" w:rsidRPr="00FD0854" w:rsidRDefault="00066C16" w:rsidP="00066C16">
            <w:pPr>
              <w:pStyle w:val="ab"/>
              <w:rPr>
                <w:sz w:val="18"/>
                <w:szCs w:val="18"/>
              </w:rPr>
            </w:pPr>
            <w:r w:rsidRPr="00FD0854">
              <w:rPr>
                <w:sz w:val="18"/>
                <w:szCs w:val="18"/>
              </w:rPr>
              <w:t>- демонтажа усилителя рулевого управления, предусмотренного изготовителем в эксплуатационной документации транспортного средства;</w:t>
            </w:r>
          </w:p>
          <w:p w14:paraId="0A111C25" w14:textId="77777777" w:rsidR="00066C16" w:rsidRPr="00FD0854" w:rsidRDefault="00066C16" w:rsidP="00066C16">
            <w:pPr>
              <w:pStyle w:val="ab"/>
              <w:rPr>
                <w:sz w:val="18"/>
                <w:szCs w:val="18"/>
              </w:rPr>
            </w:pPr>
            <w:r w:rsidRPr="00FD0854">
              <w:rPr>
                <w:sz w:val="18"/>
                <w:szCs w:val="18"/>
              </w:rPr>
              <w:t>- самопроизвольного поворота рулевого колеса с усилителем рулевого управления от нейтрального положения при работающем двигателе, вопреки желанию и ожиданиям водителя;</w:t>
            </w:r>
          </w:p>
          <w:p w14:paraId="4D717256" w14:textId="77777777" w:rsidR="00066C16" w:rsidRPr="00FD0854" w:rsidRDefault="00066C16" w:rsidP="00066C16">
            <w:pPr>
              <w:pStyle w:val="ab"/>
              <w:rPr>
                <w:sz w:val="18"/>
                <w:szCs w:val="18"/>
              </w:rPr>
            </w:pPr>
            <w:r w:rsidRPr="00FD0854">
              <w:rPr>
                <w:sz w:val="18"/>
                <w:szCs w:val="18"/>
              </w:rPr>
              <w:t>- повреждения и отсутствие деталей крепления рулевой колонки и картера рулевого механизма; в рулевом механизме и рулевом приводе деталей со следами остаточной деформации, с трещинами и другими дефектами; подтекания рабочей жидкости в гидросистеме усилителя рулевого управления</w:t>
            </w:r>
          </w:p>
          <w:p w14:paraId="143C1E3E"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-суммарный люфт</w:t>
            </w:r>
          </w:p>
        </w:tc>
        <w:tc>
          <w:tcPr>
            <w:tcW w:w="2278" w:type="dxa"/>
            <w:gridSpan w:val="3"/>
            <w:shd w:val="clear" w:color="auto" w:fill="auto"/>
          </w:tcPr>
          <w:p w14:paraId="6160F18F"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 ТС 018/2011</w:t>
            </w:r>
          </w:p>
          <w:p w14:paraId="5F1FEE43" w14:textId="77777777" w:rsidR="00066C16" w:rsidRPr="00FD0854" w:rsidRDefault="00066C16" w:rsidP="00066C16">
            <w:pPr>
              <w:spacing w:after="0" w:line="240" w:lineRule="auto"/>
              <w:ind w:right="153"/>
              <w:rPr>
                <w:rFonts w:ascii="Times New Roman" w:hAnsi="Times New Roman" w:cs="Times New Roman"/>
                <w:i/>
                <w:sz w:val="18"/>
                <w:szCs w:val="18"/>
              </w:rPr>
            </w:pPr>
            <w:r w:rsidRPr="00FD0854">
              <w:rPr>
                <w:rFonts w:ascii="Times New Roman" w:hAnsi="Times New Roman" w:cs="Times New Roman"/>
                <w:i/>
                <w:sz w:val="18"/>
                <w:szCs w:val="18"/>
              </w:rPr>
              <w:t>Приложение № 8 п. 2</w:t>
            </w:r>
          </w:p>
          <w:p w14:paraId="67046F15" w14:textId="77777777" w:rsidR="00066C16" w:rsidRPr="00FD0854" w:rsidRDefault="00066C16" w:rsidP="00066C16">
            <w:pPr>
              <w:spacing w:after="0" w:line="240" w:lineRule="auto"/>
              <w:rPr>
                <w:rFonts w:ascii="Times New Roman" w:hAnsi="Times New Roman" w:cs="Times New Roman"/>
                <w:b/>
                <w:sz w:val="18"/>
                <w:szCs w:val="18"/>
                <w:lang w:eastAsia="ko-KR"/>
              </w:rPr>
            </w:pPr>
          </w:p>
          <w:p w14:paraId="3026644D" w14:textId="77777777" w:rsidR="00066C16" w:rsidRPr="00FD0854" w:rsidRDefault="00066C16" w:rsidP="00066C16">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 xml:space="preserve">ГОСТ Р 51709-2004  </w:t>
            </w:r>
          </w:p>
          <w:p w14:paraId="4BE2B87C" w14:textId="77777777" w:rsidR="00066C16" w:rsidRPr="00FD0854" w:rsidRDefault="00066C16" w:rsidP="00066C16">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ГОСТ 28691-90</w:t>
            </w:r>
          </w:p>
        </w:tc>
        <w:tc>
          <w:tcPr>
            <w:tcW w:w="1994" w:type="dxa"/>
            <w:gridSpan w:val="2"/>
            <w:shd w:val="clear" w:color="auto" w:fill="auto"/>
          </w:tcPr>
          <w:p w14:paraId="53CC5712" w14:textId="77777777" w:rsidR="00066C16" w:rsidRPr="00FD0854" w:rsidRDefault="00066C16" w:rsidP="00066C16">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 xml:space="preserve"> ГОСТ Р 51709-2004 </w:t>
            </w:r>
          </w:p>
          <w:p w14:paraId="61352833"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Визуально</w:t>
            </w:r>
          </w:p>
          <w:p w14:paraId="4F54247D"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Измерения на</w:t>
            </w:r>
          </w:p>
          <w:p w14:paraId="6A08A1D4" w14:textId="77777777" w:rsidR="00066C16" w:rsidRPr="00FD0854" w:rsidRDefault="00066C16" w:rsidP="00066C16">
            <w:pPr>
              <w:spacing w:after="0" w:line="240" w:lineRule="auto"/>
              <w:rPr>
                <w:rFonts w:ascii="Times New Roman" w:hAnsi="Times New Roman" w:cs="Times New Roman"/>
                <w:sz w:val="18"/>
                <w:szCs w:val="18"/>
                <w:lang w:eastAsia="ko-KR"/>
              </w:rPr>
            </w:pPr>
            <w:r w:rsidRPr="00FD0854">
              <w:rPr>
                <w:rFonts w:ascii="Times New Roman" w:hAnsi="Times New Roman" w:cs="Times New Roman"/>
                <w:sz w:val="18"/>
                <w:szCs w:val="18"/>
              </w:rPr>
              <w:t>Измерителе суммарного люфта</w:t>
            </w:r>
          </w:p>
        </w:tc>
        <w:tc>
          <w:tcPr>
            <w:tcW w:w="1366" w:type="dxa"/>
            <w:shd w:val="clear" w:color="auto" w:fill="auto"/>
          </w:tcPr>
          <w:p w14:paraId="68353AB9" w14:textId="77777777" w:rsidR="00801564" w:rsidRPr="00A653FB" w:rsidRDefault="00801564" w:rsidP="00801564">
            <w:pPr>
              <w:spacing w:after="0" w:line="240" w:lineRule="auto"/>
              <w:ind w:right="153"/>
              <w:jc w:val="center"/>
              <w:rPr>
                <w:rFonts w:ascii="Times New Roman" w:hAnsi="Times New Roman" w:cs="Times New Roman"/>
                <w:b/>
                <w:color w:val="FF0000"/>
                <w:sz w:val="18"/>
                <w:szCs w:val="18"/>
                <w:vertAlign w:val="superscript"/>
              </w:rPr>
            </w:pPr>
            <w:proofErr w:type="gramStart"/>
            <w:r w:rsidRPr="00A653FB">
              <w:rPr>
                <w:rFonts w:ascii="Times New Roman" w:hAnsi="Times New Roman" w:cs="Times New Roman"/>
                <w:color w:val="FF0000"/>
                <w:sz w:val="18"/>
                <w:szCs w:val="18"/>
                <w:lang w:eastAsia="ko-KR"/>
              </w:rPr>
              <w:t xml:space="preserve">От  </w:t>
            </w:r>
            <w:r w:rsidRPr="00A653FB">
              <w:rPr>
                <w:rFonts w:ascii="Times New Roman" w:hAnsi="Times New Roman" w:cs="Times New Roman"/>
                <w:color w:val="FF0000"/>
                <w:sz w:val="18"/>
                <w:szCs w:val="18"/>
              </w:rPr>
              <w:t>0</w:t>
            </w:r>
            <w:r w:rsidRPr="00A653FB">
              <w:rPr>
                <w:rFonts w:ascii="Times New Roman" w:hAnsi="Times New Roman" w:cs="Times New Roman"/>
                <w:color w:val="FF0000"/>
                <w:sz w:val="18"/>
                <w:szCs w:val="18"/>
                <w:vertAlign w:val="superscript"/>
              </w:rPr>
              <w:t>0</w:t>
            </w:r>
            <w:proofErr w:type="gramEnd"/>
            <w:r w:rsidRPr="00A653FB">
              <w:rPr>
                <w:rFonts w:ascii="Times New Roman" w:hAnsi="Times New Roman" w:cs="Times New Roman"/>
                <w:color w:val="FF0000"/>
                <w:sz w:val="18"/>
                <w:szCs w:val="18"/>
              </w:rPr>
              <w:t xml:space="preserve"> до </w:t>
            </w:r>
            <w:r>
              <w:rPr>
                <w:rFonts w:ascii="Times New Roman" w:hAnsi="Times New Roman" w:cs="Times New Roman"/>
                <w:color w:val="FF0000"/>
                <w:sz w:val="18"/>
                <w:szCs w:val="18"/>
              </w:rPr>
              <w:t>5</w:t>
            </w:r>
            <w:r w:rsidRPr="00A653FB">
              <w:rPr>
                <w:rFonts w:ascii="Times New Roman" w:hAnsi="Times New Roman" w:cs="Times New Roman"/>
                <w:color w:val="FF0000"/>
                <w:sz w:val="18"/>
                <w:szCs w:val="18"/>
              </w:rPr>
              <w:t>0</w:t>
            </w:r>
            <w:r w:rsidRPr="00A653FB">
              <w:rPr>
                <w:rFonts w:ascii="Times New Roman" w:hAnsi="Times New Roman" w:cs="Times New Roman"/>
                <w:color w:val="FF0000"/>
                <w:sz w:val="18"/>
                <w:szCs w:val="18"/>
                <w:vertAlign w:val="superscript"/>
              </w:rPr>
              <w:t>0</w:t>
            </w:r>
          </w:p>
          <w:p w14:paraId="5D1ABCF2" w14:textId="77777777" w:rsidR="00801564" w:rsidRDefault="00801564" w:rsidP="00801564">
            <w:pPr>
              <w:spacing w:after="0" w:line="240" w:lineRule="auto"/>
              <w:ind w:right="153"/>
              <w:rPr>
                <w:rFonts w:ascii="Times New Roman" w:hAnsi="Times New Roman" w:cs="Times New Roman"/>
                <w:color w:val="FF0000"/>
                <w:sz w:val="18"/>
                <w:szCs w:val="18"/>
                <w:vertAlign w:val="superscript"/>
              </w:rPr>
            </w:pPr>
            <w:r w:rsidRPr="00A653FB">
              <w:rPr>
                <w:rFonts w:ascii="Times New Roman" w:hAnsi="Times New Roman" w:cs="Times New Roman"/>
                <w:color w:val="FF0000"/>
                <w:sz w:val="18"/>
                <w:szCs w:val="18"/>
              </w:rPr>
              <w:t xml:space="preserve">  </w:t>
            </w:r>
          </w:p>
          <w:p w14:paraId="65CF85C6" w14:textId="77777777" w:rsidR="00801564" w:rsidRPr="00BD131F" w:rsidRDefault="00801564" w:rsidP="00801564">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54BF26A" w14:textId="77777777" w:rsidR="00801564" w:rsidRDefault="00801564" w:rsidP="00801564">
            <w:pPr>
              <w:spacing w:after="0" w:line="240" w:lineRule="auto"/>
              <w:rPr>
                <w:rFonts w:ascii="Times New Roman" w:hAnsi="Times New Roman" w:cs="Times New Roman"/>
                <w:sz w:val="18"/>
                <w:szCs w:val="18"/>
                <w:lang w:eastAsia="ko-KR"/>
              </w:rPr>
            </w:pPr>
          </w:p>
          <w:p w14:paraId="2D9FC585" w14:textId="77777777" w:rsidR="00801564" w:rsidRPr="00BD131F" w:rsidRDefault="00801564" w:rsidP="00801564">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5694034" w14:textId="77777777" w:rsidR="00801564" w:rsidRPr="00BD131F" w:rsidRDefault="00801564" w:rsidP="00801564">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1D0F046" w14:textId="77777777" w:rsidR="00801564" w:rsidRPr="00801564" w:rsidRDefault="00801564" w:rsidP="00801564">
            <w:pPr>
              <w:spacing w:after="0" w:line="240" w:lineRule="auto"/>
              <w:ind w:right="31"/>
              <w:jc w:val="center"/>
              <w:rPr>
                <w:rFonts w:ascii="Times New Roman" w:hAnsi="Times New Roman" w:cs="Times New Roman"/>
                <w:color w:val="FF0000"/>
                <w:sz w:val="18"/>
                <w:szCs w:val="18"/>
              </w:rPr>
            </w:pPr>
          </w:p>
          <w:p w14:paraId="179E57B1" w14:textId="77777777" w:rsidR="00801564" w:rsidRDefault="00801564" w:rsidP="00801564">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096E5DD" w14:textId="77777777" w:rsidR="00265AEF" w:rsidRDefault="00265AEF" w:rsidP="00265AEF">
            <w:pPr>
              <w:spacing w:after="0" w:line="240" w:lineRule="auto"/>
              <w:ind w:right="153"/>
              <w:jc w:val="center"/>
              <w:rPr>
                <w:rFonts w:ascii="Times New Roman" w:hAnsi="Times New Roman" w:cs="Times New Roman"/>
                <w:color w:val="FF0000"/>
                <w:sz w:val="18"/>
                <w:szCs w:val="18"/>
                <w:lang w:eastAsia="ko-KR"/>
              </w:rPr>
            </w:pPr>
          </w:p>
          <w:p w14:paraId="27FD0A7B" w14:textId="77777777" w:rsidR="00265AEF" w:rsidRDefault="00265AEF" w:rsidP="00265AEF">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187D731" w14:textId="77777777" w:rsidR="00265AEF" w:rsidRDefault="00265AEF" w:rsidP="00265AEF">
            <w:pPr>
              <w:spacing w:after="0" w:line="240" w:lineRule="auto"/>
              <w:ind w:right="153"/>
              <w:jc w:val="center"/>
              <w:rPr>
                <w:rFonts w:ascii="Times New Roman" w:hAnsi="Times New Roman" w:cs="Times New Roman"/>
                <w:color w:val="FF0000"/>
                <w:sz w:val="18"/>
                <w:szCs w:val="18"/>
                <w:lang w:eastAsia="ko-KR"/>
              </w:rPr>
            </w:pPr>
          </w:p>
          <w:p w14:paraId="435749B8" w14:textId="77777777" w:rsidR="00265AEF" w:rsidRPr="00A653FB" w:rsidRDefault="00265AEF" w:rsidP="00265AEF">
            <w:pPr>
              <w:spacing w:after="0" w:line="240" w:lineRule="auto"/>
              <w:ind w:right="153"/>
              <w:jc w:val="center"/>
              <w:rPr>
                <w:rFonts w:ascii="Times New Roman" w:hAnsi="Times New Roman" w:cs="Times New Roman"/>
                <w:b/>
                <w:color w:val="FF0000"/>
                <w:sz w:val="18"/>
                <w:szCs w:val="18"/>
                <w:vertAlign w:val="superscript"/>
              </w:rPr>
            </w:pPr>
            <w:proofErr w:type="gramStart"/>
            <w:r w:rsidRPr="00A653FB">
              <w:rPr>
                <w:rFonts w:ascii="Times New Roman" w:hAnsi="Times New Roman" w:cs="Times New Roman"/>
                <w:color w:val="FF0000"/>
                <w:sz w:val="18"/>
                <w:szCs w:val="18"/>
                <w:lang w:eastAsia="ko-KR"/>
              </w:rPr>
              <w:t xml:space="preserve">От  </w:t>
            </w:r>
            <w:r w:rsidRPr="00A653FB">
              <w:rPr>
                <w:rFonts w:ascii="Times New Roman" w:hAnsi="Times New Roman" w:cs="Times New Roman"/>
                <w:color w:val="FF0000"/>
                <w:sz w:val="18"/>
                <w:szCs w:val="18"/>
              </w:rPr>
              <w:t>0</w:t>
            </w:r>
            <w:r w:rsidRPr="00A653FB">
              <w:rPr>
                <w:rFonts w:ascii="Times New Roman" w:hAnsi="Times New Roman" w:cs="Times New Roman"/>
                <w:color w:val="FF0000"/>
                <w:sz w:val="18"/>
                <w:szCs w:val="18"/>
                <w:vertAlign w:val="superscript"/>
              </w:rPr>
              <w:t>0</w:t>
            </w:r>
            <w:proofErr w:type="gramEnd"/>
            <w:r w:rsidRPr="00A653FB">
              <w:rPr>
                <w:rFonts w:ascii="Times New Roman" w:hAnsi="Times New Roman" w:cs="Times New Roman"/>
                <w:color w:val="FF0000"/>
                <w:sz w:val="18"/>
                <w:szCs w:val="18"/>
              </w:rPr>
              <w:t xml:space="preserve"> до </w:t>
            </w:r>
            <w:r>
              <w:rPr>
                <w:rFonts w:ascii="Times New Roman" w:hAnsi="Times New Roman" w:cs="Times New Roman"/>
                <w:color w:val="FF0000"/>
                <w:sz w:val="18"/>
                <w:szCs w:val="18"/>
              </w:rPr>
              <w:t>5</w:t>
            </w:r>
            <w:r w:rsidRPr="00A653FB">
              <w:rPr>
                <w:rFonts w:ascii="Times New Roman" w:hAnsi="Times New Roman" w:cs="Times New Roman"/>
                <w:color w:val="FF0000"/>
                <w:sz w:val="18"/>
                <w:szCs w:val="18"/>
              </w:rPr>
              <w:t>0</w:t>
            </w:r>
            <w:r w:rsidRPr="00A653FB">
              <w:rPr>
                <w:rFonts w:ascii="Times New Roman" w:hAnsi="Times New Roman" w:cs="Times New Roman"/>
                <w:color w:val="FF0000"/>
                <w:sz w:val="18"/>
                <w:szCs w:val="18"/>
                <w:vertAlign w:val="superscript"/>
              </w:rPr>
              <w:t>0</w:t>
            </w:r>
          </w:p>
          <w:p w14:paraId="06B3E64C" w14:textId="77777777" w:rsidR="00066C16" w:rsidRPr="00FD0854" w:rsidRDefault="00066C16" w:rsidP="00066C16">
            <w:pPr>
              <w:spacing w:after="0" w:line="240" w:lineRule="auto"/>
              <w:ind w:right="153"/>
              <w:jc w:val="center"/>
              <w:rPr>
                <w:rFonts w:ascii="Times New Roman" w:hAnsi="Times New Roman" w:cs="Times New Roman"/>
                <w:b/>
                <w:sz w:val="18"/>
                <w:szCs w:val="18"/>
              </w:rPr>
            </w:pPr>
          </w:p>
        </w:tc>
      </w:tr>
      <w:tr w:rsidR="00066C16" w:rsidRPr="00FD0854" w14:paraId="4F7D468A" w14:textId="77777777" w:rsidTr="00677649">
        <w:trPr>
          <w:trHeight w:val="595"/>
        </w:trPr>
        <w:tc>
          <w:tcPr>
            <w:tcW w:w="744" w:type="dxa"/>
            <w:gridSpan w:val="2"/>
            <w:shd w:val="clear" w:color="auto" w:fill="auto"/>
          </w:tcPr>
          <w:p w14:paraId="354DA2E5" w14:textId="77777777" w:rsidR="00066C16" w:rsidRPr="00FD0854" w:rsidRDefault="00066C16" w:rsidP="00066C16">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t>3</w:t>
            </w:r>
          </w:p>
        </w:tc>
        <w:tc>
          <w:tcPr>
            <w:tcW w:w="1633" w:type="dxa"/>
            <w:gridSpan w:val="2"/>
            <w:shd w:val="clear" w:color="auto" w:fill="auto"/>
          </w:tcPr>
          <w:p w14:paraId="7E6F0D32"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055A277C"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1, М2</w:t>
            </w:r>
          </w:p>
          <w:p w14:paraId="6EA97E4F" w14:textId="77777777" w:rsidR="00066C16" w:rsidRPr="00CC4695"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1</w:t>
            </w:r>
            <w:r>
              <w:rPr>
                <w:rFonts w:ascii="Times New Roman" w:hAnsi="Times New Roman" w:cs="Times New Roman"/>
                <w:b/>
                <w:sz w:val="18"/>
                <w:szCs w:val="18"/>
                <w:lang w:val="en-US"/>
              </w:rPr>
              <w:t>, N2</w:t>
            </w:r>
          </w:p>
          <w:p w14:paraId="775F9ABA" w14:textId="77777777" w:rsidR="00066C16" w:rsidRPr="00FD0854" w:rsidRDefault="00066C16" w:rsidP="00066C16">
            <w:pPr>
              <w:widowControl w:val="0"/>
              <w:tabs>
                <w:tab w:val="left" w:pos="4052"/>
              </w:tabs>
              <w:autoSpaceDE w:val="0"/>
              <w:autoSpaceDN w:val="0"/>
              <w:adjustRightInd w:val="0"/>
              <w:spacing w:after="0" w:line="240" w:lineRule="auto"/>
              <w:jc w:val="both"/>
              <w:rPr>
                <w:rFonts w:ascii="Times New Roman" w:hAnsi="Times New Roman" w:cs="Times New Roman"/>
                <w:sz w:val="18"/>
                <w:szCs w:val="18"/>
              </w:rPr>
            </w:pPr>
            <w:r w:rsidRPr="00FD0854">
              <w:rPr>
                <w:rFonts w:ascii="Times New Roman" w:hAnsi="Times New Roman" w:cs="Times New Roman"/>
                <w:b/>
                <w:sz w:val="18"/>
                <w:szCs w:val="18"/>
              </w:rPr>
              <w:t>-</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1</w:t>
            </w:r>
            <w:r w:rsidRPr="00FD0854">
              <w:rPr>
                <w:rFonts w:ascii="Times New Roman" w:hAnsi="Times New Roman" w:cs="Times New Roman"/>
                <w:b/>
                <w:sz w:val="18"/>
                <w:szCs w:val="18"/>
              </w:rPr>
              <w:t>, О2</w:t>
            </w:r>
          </w:p>
          <w:p w14:paraId="29BFBF7E"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sz w:val="18"/>
                <w:szCs w:val="18"/>
              </w:rPr>
            </w:pPr>
          </w:p>
          <w:p w14:paraId="3C220A3C" w14:textId="77777777" w:rsidR="00066C16" w:rsidRPr="00FD0854" w:rsidRDefault="00066C16" w:rsidP="00066C16">
            <w:pPr>
              <w:spacing w:after="0" w:line="240" w:lineRule="auto"/>
              <w:ind w:right="153"/>
              <w:rPr>
                <w:rFonts w:ascii="Times New Roman" w:hAnsi="Times New Roman" w:cs="Times New Roman"/>
                <w:b/>
                <w:sz w:val="18"/>
                <w:szCs w:val="18"/>
              </w:rPr>
            </w:pPr>
          </w:p>
        </w:tc>
        <w:tc>
          <w:tcPr>
            <w:tcW w:w="7969" w:type="dxa"/>
            <w:gridSpan w:val="5"/>
            <w:shd w:val="clear" w:color="auto" w:fill="auto"/>
          </w:tcPr>
          <w:p w14:paraId="00EF61E3"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Внешние световые приборы:</w:t>
            </w:r>
          </w:p>
          <w:p w14:paraId="7A8AFCE1"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xml:space="preserve">-работоспособность и соответствие внешних световых приборов (количество, расположение, назначение, режим работы, цвет огней внешних световых приборов и световой сигнализации на транспортном средстве должны соответствовать указанным изготовителем в эксплуатационной документации транспортного средства); </w:t>
            </w:r>
          </w:p>
          <w:p w14:paraId="41144584"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измерения наклона светового пучка;</w:t>
            </w:r>
          </w:p>
          <w:p w14:paraId="41BBAF0C"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i/>
                <w:sz w:val="18"/>
                <w:szCs w:val="18"/>
                <w:lang w:eastAsia="ko-KR"/>
              </w:rPr>
              <w:t>Требования к наличию внешних световых приборов на транспортных средствах (приложение № 4):</w:t>
            </w:r>
          </w:p>
          <w:p w14:paraId="58372DE2" w14:textId="77777777" w:rsidR="00066C16" w:rsidRPr="00FD0854" w:rsidRDefault="00066C16" w:rsidP="00066C16">
            <w:pPr>
              <w:spacing w:after="0" w:line="240" w:lineRule="auto"/>
              <w:rPr>
                <w:rFonts w:ascii="Times New Roman" w:eastAsia="Times New Roman" w:hAnsi="Times New Roman" w:cs="Times New Roman"/>
                <w:i/>
                <w:sz w:val="18"/>
                <w:szCs w:val="18"/>
                <w:lang w:eastAsia="ko-KR"/>
              </w:rPr>
            </w:pPr>
            <w:r w:rsidRPr="00FD0854">
              <w:rPr>
                <w:rFonts w:ascii="Times New Roman" w:eastAsia="Times New Roman" w:hAnsi="Times New Roman" w:cs="Times New Roman"/>
                <w:i/>
                <w:sz w:val="18"/>
                <w:szCs w:val="18"/>
                <w:lang w:eastAsia="ko-KR"/>
              </w:rPr>
              <w:t xml:space="preserve">Фара дальнего </w:t>
            </w:r>
            <w:proofErr w:type="gramStart"/>
            <w:r w:rsidRPr="00FD0854">
              <w:rPr>
                <w:rFonts w:ascii="Times New Roman" w:eastAsia="Times New Roman" w:hAnsi="Times New Roman" w:cs="Times New Roman"/>
                <w:i/>
                <w:sz w:val="18"/>
                <w:szCs w:val="18"/>
                <w:lang w:eastAsia="ko-KR"/>
              </w:rPr>
              <w:t>света:  цвет</w:t>
            </w:r>
            <w:proofErr w:type="gramEnd"/>
            <w:r w:rsidRPr="00FD0854">
              <w:rPr>
                <w:rFonts w:ascii="Times New Roman" w:eastAsia="Times New Roman" w:hAnsi="Times New Roman" w:cs="Times New Roman"/>
                <w:i/>
                <w:sz w:val="18"/>
                <w:szCs w:val="18"/>
                <w:lang w:eastAsia="ko-KR"/>
              </w:rPr>
              <w:t xml:space="preserve"> излучения белый (количество 2 или 4);</w:t>
            </w:r>
          </w:p>
          <w:p w14:paraId="57E81EBA" w14:textId="77777777" w:rsidR="00066C16" w:rsidRPr="00FD0854" w:rsidRDefault="00066C16" w:rsidP="00066C16">
            <w:pPr>
              <w:spacing w:after="0" w:line="240" w:lineRule="auto"/>
              <w:rPr>
                <w:rFonts w:ascii="Times New Roman" w:eastAsia="Times New Roman" w:hAnsi="Times New Roman" w:cs="Times New Roman"/>
                <w:i/>
                <w:sz w:val="18"/>
                <w:szCs w:val="18"/>
                <w:lang w:eastAsia="ko-KR"/>
              </w:rPr>
            </w:pPr>
            <w:r w:rsidRPr="00FD0854">
              <w:rPr>
                <w:rFonts w:ascii="Times New Roman" w:eastAsia="Times New Roman" w:hAnsi="Times New Roman" w:cs="Times New Roman"/>
                <w:i/>
                <w:sz w:val="18"/>
                <w:szCs w:val="18"/>
                <w:lang w:eastAsia="ko-KR"/>
              </w:rPr>
              <w:t>Фара ближнего света: цвет излучения – белый (количество 2)</w:t>
            </w:r>
          </w:p>
          <w:p w14:paraId="7EEFA76C" w14:textId="77777777" w:rsidR="00066C16" w:rsidRPr="00FD0854" w:rsidRDefault="00066C16" w:rsidP="00066C16">
            <w:pPr>
              <w:spacing w:after="0" w:line="240" w:lineRule="auto"/>
              <w:rPr>
                <w:rFonts w:ascii="Times New Roman" w:eastAsia="Times New Roman" w:hAnsi="Times New Roman" w:cs="Times New Roman"/>
                <w:i/>
                <w:sz w:val="18"/>
                <w:szCs w:val="18"/>
                <w:lang w:eastAsia="ko-KR"/>
              </w:rPr>
            </w:pPr>
            <w:r w:rsidRPr="00FD0854">
              <w:rPr>
                <w:rFonts w:ascii="Times New Roman" w:eastAsia="Times New Roman" w:hAnsi="Times New Roman" w:cs="Times New Roman"/>
                <w:i/>
                <w:sz w:val="18"/>
                <w:szCs w:val="18"/>
                <w:lang w:eastAsia="ko-KR"/>
              </w:rPr>
              <w:t>Передняя противотуманная фара: цвет излучения – белый или желтый (количество 2)</w:t>
            </w:r>
          </w:p>
          <w:p w14:paraId="4AF6E2FA" w14:textId="77777777" w:rsidR="00066C16" w:rsidRPr="00FD0854" w:rsidRDefault="00066C16" w:rsidP="00066C16">
            <w:pPr>
              <w:spacing w:after="0" w:line="240" w:lineRule="auto"/>
              <w:rPr>
                <w:rFonts w:ascii="Times New Roman" w:eastAsia="Times New Roman" w:hAnsi="Times New Roman" w:cs="Times New Roman"/>
                <w:i/>
                <w:sz w:val="18"/>
                <w:szCs w:val="18"/>
                <w:lang w:eastAsia="ko-KR"/>
              </w:rPr>
            </w:pPr>
            <w:r w:rsidRPr="00FD0854">
              <w:rPr>
                <w:rFonts w:ascii="Times New Roman" w:eastAsia="Times New Roman" w:hAnsi="Times New Roman" w:cs="Times New Roman"/>
                <w:i/>
                <w:sz w:val="18"/>
                <w:szCs w:val="18"/>
                <w:lang w:eastAsia="ko-KR"/>
              </w:rPr>
              <w:t>Фонарь заднего хода: цвет излучения – белый (количество 1 или 2)</w:t>
            </w:r>
          </w:p>
          <w:p w14:paraId="7C6E7DB0" w14:textId="77777777" w:rsidR="00066C16" w:rsidRPr="00FD0854" w:rsidRDefault="00066C16" w:rsidP="00066C16">
            <w:pPr>
              <w:spacing w:after="0" w:line="240" w:lineRule="auto"/>
              <w:rPr>
                <w:rFonts w:ascii="Times New Roman" w:eastAsia="Times New Roman" w:hAnsi="Times New Roman" w:cs="Times New Roman"/>
                <w:i/>
                <w:sz w:val="18"/>
                <w:szCs w:val="18"/>
                <w:lang w:eastAsia="ko-KR"/>
              </w:rPr>
            </w:pPr>
            <w:r w:rsidRPr="00FD0854">
              <w:rPr>
                <w:rFonts w:ascii="Times New Roman" w:eastAsia="Times New Roman" w:hAnsi="Times New Roman" w:cs="Times New Roman"/>
                <w:i/>
                <w:sz w:val="18"/>
                <w:szCs w:val="18"/>
                <w:lang w:eastAsia="ko-KR"/>
              </w:rPr>
              <w:t>Указатели поворота передние: цвет излучения – Автожелтый (количество 2);</w:t>
            </w:r>
            <w:r w:rsidRPr="00FD0854">
              <w:rPr>
                <w:rFonts w:ascii="Times New Roman" w:eastAsia="Times New Roman" w:hAnsi="Times New Roman" w:cs="Times New Roman"/>
                <w:sz w:val="18"/>
                <w:szCs w:val="18"/>
                <w:lang w:eastAsia="ko-KR"/>
              </w:rPr>
              <w:t xml:space="preserve"> </w:t>
            </w:r>
            <w:r w:rsidRPr="00FD0854">
              <w:rPr>
                <w:rFonts w:ascii="Times New Roman" w:eastAsia="Times New Roman" w:hAnsi="Times New Roman" w:cs="Times New Roman"/>
                <w:i/>
                <w:sz w:val="18"/>
                <w:szCs w:val="18"/>
                <w:lang w:eastAsia="ko-KR"/>
              </w:rPr>
              <w:t>Задние цвет излучения - Автожелтый (количество 2), Боковые: цвет излучения Автожелтый (количество 2)</w:t>
            </w:r>
          </w:p>
          <w:p w14:paraId="35D8C638" w14:textId="77777777" w:rsidR="00066C16" w:rsidRPr="00FD0854" w:rsidRDefault="00066C16" w:rsidP="00066C16">
            <w:pPr>
              <w:spacing w:after="0" w:line="240" w:lineRule="auto"/>
              <w:rPr>
                <w:rFonts w:ascii="Times New Roman" w:eastAsia="Times New Roman" w:hAnsi="Times New Roman" w:cs="Times New Roman"/>
                <w:i/>
                <w:sz w:val="18"/>
                <w:szCs w:val="18"/>
                <w:lang w:eastAsia="ko-KR"/>
              </w:rPr>
            </w:pPr>
            <w:r w:rsidRPr="00FD0854">
              <w:rPr>
                <w:rFonts w:ascii="Times New Roman" w:eastAsia="Times New Roman" w:hAnsi="Times New Roman" w:cs="Times New Roman"/>
                <w:i/>
                <w:sz w:val="18"/>
                <w:szCs w:val="18"/>
                <w:lang w:eastAsia="ko-KR"/>
              </w:rPr>
              <w:t xml:space="preserve">Аварийная сигнализация: цвет излучения </w:t>
            </w:r>
            <w:proofErr w:type="gramStart"/>
            <w:r w:rsidRPr="00FD0854">
              <w:rPr>
                <w:rFonts w:ascii="Times New Roman" w:eastAsia="Times New Roman" w:hAnsi="Times New Roman" w:cs="Times New Roman"/>
                <w:i/>
                <w:sz w:val="18"/>
                <w:szCs w:val="18"/>
                <w:lang w:eastAsia="ko-KR"/>
              </w:rPr>
              <w:t>-  Автожелтый</w:t>
            </w:r>
            <w:proofErr w:type="gramEnd"/>
          </w:p>
          <w:p w14:paraId="583920CB" w14:textId="77777777" w:rsidR="00066C16" w:rsidRPr="00FD0854" w:rsidRDefault="00066C16" w:rsidP="00066C16">
            <w:pPr>
              <w:spacing w:after="0" w:line="240" w:lineRule="auto"/>
              <w:rPr>
                <w:rFonts w:ascii="Times New Roman" w:eastAsia="Times New Roman" w:hAnsi="Times New Roman" w:cs="Times New Roman"/>
                <w:i/>
                <w:sz w:val="18"/>
                <w:szCs w:val="18"/>
                <w:lang w:eastAsia="ko-KR"/>
              </w:rPr>
            </w:pPr>
            <w:r w:rsidRPr="00FD0854">
              <w:rPr>
                <w:rFonts w:ascii="Times New Roman" w:eastAsia="Times New Roman" w:hAnsi="Times New Roman" w:cs="Times New Roman"/>
                <w:i/>
                <w:sz w:val="18"/>
                <w:szCs w:val="18"/>
                <w:lang w:eastAsia="ko-KR"/>
              </w:rPr>
              <w:t>Сигнал торможения: основной и дополнительный (центральный): цвет излучения – красный (количество 1 или 2)</w:t>
            </w:r>
          </w:p>
          <w:p w14:paraId="22ABEC68" w14:textId="77777777" w:rsidR="00066C16" w:rsidRPr="00FD0854" w:rsidRDefault="00066C16" w:rsidP="00066C16">
            <w:pPr>
              <w:spacing w:after="0" w:line="240" w:lineRule="auto"/>
              <w:rPr>
                <w:rFonts w:ascii="Times New Roman" w:eastAsia="Times New Roman" w:hAnsi="Times New Roman" w:cs="Times New Roman"/>
                <w:i/>
                <w:sz w:val="18"/>
                <w:szCs w:val="18"/>
                <w:lang w:eastAsia="ko-KR"/>
              </w:rPr>
            </w:pPr>
            <w:r w:rsidRPr="00FD0854">
              <w:rPr>
                <w:rFonts w:ascii="Times New Roman" w:eastAsia="Times New Roman" w:hAnsi="Times New Roman" w:cs="Times New Roman"/>
                <w:i/>
                <w:sz w:val="18"/>
                <w:szCs w:val="18"/>
                <w:lang w:eastAsia="ko-KR"/>
              </w:rPr>
              <w:t>Передний огонь габаритный: цвет излучения – белый (количество 2)</w:t>
            </w:r>
          </w:p>
          <w:p w14:paraId="38991165" w14:textId="77777777" w:rsidR="00066C16" w:rsidRPr="00FD0854" w:rsidRDefault="00066C16" w:rsidP="00066C16">
            <w:pPr>
              <w:spacing w:after="0" w:line="240" w:lineRule="auto"/>
              <w:rPr>
                <w:rFonts w:ascii="Times New Roman" w:eastAsia="Times New Roman" w:hAnsi="Times New Roman" w:cs="Times New Roman"/>
                <w:i/>
                <w:sz w:val="18"/>
                <w:szCs w:val="18"/>
                <w:lang w:eastAsia="ko-KR"/>
              </w:rPr>
            </w:pPr>
            <w:r w:rsidRPr="00FD0854">
              <w:rPr>
                <w:rFonts w:ascii="Times New Roman" w:eastAsia="Times New Roman" w:hAnsi="Times New Roman" w:cs="Times New Roman"/>
                <w:i/>
                <w:sz w:val="18"/>
                <w:szCs w:val="18"/>
                <w:lang w:eastAsia="ko-KR"/>
              </w:rPr>
              <w:t>Задний габаритный огонь: цвет излучения – красный (количество 2)</w:t>
            </w:r>
          </w:p>
          <w:p w14:paraId="633D31B2" w14:textId="77777777" w:rsidR="00066C16" w:rsidRPr="00FD0854" w:rsidRDefault="00066C16" w:rsidP="00066C16">
            <w:pPr>
              <w:spacing w:after="0" w:line="240" w:lineRule="auto"/>
              <w:rPr>
                <w:rFonts w:ascii="Times New Roman" w:eastAsia="Times New Roman" w:hAnsi="Times New Roman" w:cs="Times New Roman"/>
                <w:i/>
                <w:sz w:val="18"/>
                <w:szCs w:val="18"/>
                <w:lang w:eastAsia="ko-KR"/>
              </w:rPr>
            </w:pPr>
            <w:r w:rsidRPr="00FD0854">
              <w:rPr>
                <w:rFonts w:ascii="Times New Roman" w:eastAsia="Times New Roman" w:hAnsi="Times New Roman" w:cs="Times New Roman"/>
                <w:i/>
                <w:sz w:val="18"/>
                <w:szCs w:val="18"/>
                <w:lang w:eastAsia="ko-KR"/>
              </w:rPr>
              <w:t>Задний противотуманный фонарь цвет излучения – красный (количество 1 или 2)</w:t>
            </w:r>
          </w:p>
          <w:p w14:paraId="3DA869FB" w14:textId="77777777" w:rsidR="00066C16" w:rsidRPr="00FD0854" w:rsidRDefault="00066C16" w:rsidP="00066C16">
            <w:pPr>
              <w:spacing w:after="0" w:line="240" w:lineRule="auto"/>
              <w:rPr>
                <w:rFonts w:ascii="Times New Roman" w:eastAsia="Times New Roman" w:hAnsi="Times New Roman" w:cs="Times New Roman"/>
                <w:i/>
                <w:sz w:val="18"/>
                <w:szCs w:val="18"/>
                <w:lang w:eastAsia="ko-KR"/>
              </w:rPr>
            </w:pPr>
            <w:r w:rsidRPr="00FD0854">
              <w:rPr>
                <w:rFonts w:ascii="Times New Roman" w:eastAsia="Times New Roman" w:hAnsi="Times New Roman" w:cs="Times New Roman"/>
                <w:i/>
                <w:sz w:val="18"/>
                <w:szCs w:val="18"/>
                <w:lang w:eastAsia="ko-KR"/>
              </w:rPr>
              <w:t>Стояночный огонь Передний: цвет излучения – белый; Задний: цвет излучения – красный; Боковой: цвет излучения – автожелтый (количество по 2 спереди и сзади, либо по одному с каждой стороны</w:t>
            </w:r>
          </w:p>
          <w:p w14:paraId="00F6A6BE" w14:textId="77777777" w:rsidR="00066C16" w:rsidRPr="00FD0854" w:rsidRDefault="00066C16" w:rsidP="00066C16">
            <w:pPr>
              <w:spacing w:after="0" w:line="240" w:lineRule="auto"/>
              <w:rPr>
                <w:rFonts w:ascii="Times New Roman" w:eastAsia="Times New Roman" w:hAnsi="Times New Roman" w:cs="Times New Roman"/>
                <w:i/>
                <w:sz w:val="18"/>
                <w:szCs w:val="18"/>
                <w:lang w:eastAsia="ko-KR"/>
              </w:rPr>
            </w:pPr>
            <w:r w:rsidRPr="00FD0854">
              <w:rPr>
                <w:rFonts w:ascii="Times New Roman" w:eastAsia="Times New Roman" w:hAnsi="Times New Roman" w:cs="Times New Roman"/>
                <w:i/>
                <w:sz w:val="18"/>
                <w:szCs w:val="18"/>
                <w:lang w:eastAsia="ko-KR"/>
              </w:rPr>
              <w:t>Боковой фонарь габар</w:t>
            </w:r>
            <w:r>
              <w:rPr>
                <w:rFonts w:ascii="Times New Roman" w:eastAsia="Times New Roman" w:hAnsi="Times New Roman" w:cs="Times New Roman"/>
                <w:i/>
                <w:sz w:val="18"/>
                <w:szCs w:val="18"/>
                <w:lang w:eastAsia="ko-KR"/>
              </w:rPr>
              <w:t>итный: цвет излучения - Автожел</w:t>
            </w:r>
            <w:r w:rsidRPr="00FD0854">
              <w:rPr>
                <w:rFonts w:ascii="Times New Roman" w:eastAsia="Times New Roman" w:hAnsi="Times New Roman" w:cs="Times New Roman"/>
                <w:i/>
                <w:sz w:val="18"/>
                <w:szCs w:val="18"/>
                <w:lang w:eastAsia="ko-KR"/>
              </w:rPr>
              <w:t>тый или красный (количество не менее 2)</w:t>
            </w:r>
          </w:p>
          <w:p w14:paraId="1167715C" w14:textId="77777777" w:rsidR="00066C16" w:rsidRPr="00FD0854" w:rsidRDefault="00066C16" w:rsidP="00066C16">
            <w:pPr>
              <w:spacing w:after="0" w:line="240" w:lineRule="auto"/>
              <w:rPr>
                <w:rFonts w:ascii="Times New Roman" w:eastAsia="Times New Roman" w:hAnsi="Times New Roman" w:cs="Times New Roman"/>
                <w:i/>
                <w:sz w:val="18"/>
                <w:szCs w:val="18"/>
                <w:lang w:eastAsia="ko-KR"/>
              </w:rPr>
            </w:pPr>
            <w:r w:rsidRPr="00FD0854">
              <w:rPr>
                <w:rFonts w:ascii="Times New Roman" w:eastAsia="Times New Roman" w:hAnsi="Times New Roman" w:cs="Times New Roman"/>
                <w:i/>
                <w:sz w:val="18"/>
                <w:szCs w:val="18"/>
                <w:lang w:eastAsia="ko-KR"/>
              </w:rPr>
              <w:t>Контурный огонь Передний: цвет излучения – белый; Задний: цвет излучения – красный (количество по 2)</w:t>
            </w:r>
          </w:p>
          <w:p w14:paraId="4874A1F3" w14:textId="77777777" w:rsidR="00066C16" w:rsidRPr="00FD0854" w:rsidRDefault="00066C16" w:rsidP="00066C16">
            <w:pPr>
              <w:spacing w:after="0" w:line="240" w:lineRule="auto"/>
              <w:rPr>
                <w:rFonts w:ascii="Times New Roman" w:eastAsia="Times New Roman" w:hAnsi="Times New Roman" w:cs="Times New Roman"/>
                <w:i/>
                <w:sz w:val="18"/>
                <w:szCs w:val="18"/>
                <w:lang w:eastAsia="ko-KR"/>
              </w:rPr>
            </w:pPr>
            <w:r w:rsidRPr="00FD0854">
              <w:rPr>
                <w:rFonts w:ascii="Times New Roman" w:eastAsia="Times New Roman" w:hAnsi="Times New Roman" w:cs="Times New Roman"/>
                <w:i/>
                <w:sz w:val="18"/>
                <w:szCs w:val="18"/>
                <w:lang w:eastAsia="ko-KR"/>
              </w:rPr>
              <w:t>Фонарь освещения заднего государственного регистрационного знака: цвет излучения – белый</w:t>
            </w:r>
          </w:p>
          <w:p w14:paraId="3D75D037" w14:textId="77777777" w:rsidR="00066C16" w:rsidRPr="00FD0854" w:rsidRDefault="00066C16" w:rsidP="00066C16">
            <w:pPr>
              <w:spacing w:after="0" w:line="240" w:lineRule="auto"/>
              <w:rPr>
                <w:rFonts w:ascii="Times New Roman" w:eastAsia="Times New Roman" w:hAnsi="Times New Roman" w:cs="Times New Roman"/>
                <w:i/>
                <w:sz w:val="18"/>
                <w:szCs w:val="18"/>
                <w:lang w:eastAsia="ko-KR"/>
              </w:rPr>
            </w:pPr>
            <w:r w:rsidRPr="00FD0854">
              <w:rPr>
                <w:rFonts w:ascii="Times New Roman" w:eastAsia="Times New Roman" w:hAnsi="Times New Roman" w:cs="Times New Roman"/>
                <w:i/>
                <w:sz w:val="18"/>
                <w:szCs w:val="18"/>
                <w:lang w:eastAsia="ko-KR"/>
              </w:rPr>
              <w:t>Дневной ходовой огонь – белый (количество 2)</w:t>
            </w:r>
          </w:p>
          <w:p w14:paraId="6BC1A38C" w14:textId="77777777" w:rsidR="00066C16" w:rsidRPr="00FD0854" w:rsidRDefault="00066C16" w:rsidP="00066C16">
            <w:pPr>
              <w:spacing w:after="0" w:line="240" w:lineRule="auto"/>
              <w:rPr>
                <w:rFonts w:ascii="Times New Roman" w:eastAsia="Times New Roman" w:hAnsi="Times New Roman" w:cs="Times New Roman"/>
                <w:i/>
                <w:sz w:val="18"/>
                <w:szCs w:val="18"/>
                <w:lang w:eastAsia="ko-KR"/>
              </w:rPr>
            </w:pPr>
            <w:r w:rsidRPr="00FD0854">
              <w:rPr>
                <w:rFonts w:ascii="Times New Roman" w:eastAsia="Times New Roman" w:hAnsi="Times New Roman" w:cs="Times New Roman"/>
                <w:i/>
                <w:sz w:val="18"/>
                <w:szCs w:val="18"/>
                <w:lang w:eastAsia="ko-KR"/>
              </w:rPr>
              <w:t>Дневной ходовой огонь - белый (количество 2)</w:t>
            </w:r>
          </w:p>
          <w:p w14:paraId="7EAC1C54" w14:textId="77777777" w:rsidR="00066C16" w:rsidRPr="00FD0854" w:rsidRDefault="00066C16" w:rsidP="00066C16">
            <w:pPr>
              <w:spacing w:after="0" w:line="240" w:lineRule="auto"/>
              <w:rPr>
                <w:rFonts w:ascii="Times New Roman" w:eastAsia="Times New Roman" w:hAnsi="Times New Roman" w:cs="Times New Roman"/>
                <w:i/>
                <w:sz w:val="18"/>
                <w:szCs w:val="18"/>
                <w:lang w:eastAsia="ko-KR"/>
              </w:rPr>
            </w:pPr>
            <w:r w:rsidRPr="00FD0854">
              <w:rPr>
                <w:rFonts w:ascii="Times New Roman" w:eastAsia="Times New Roman" w:hAnsi="Times New Roman" w:cs="Times New Roman"/>
                <w:i/>
                <w:sz w:val="18"/>
                <w:szCs w:val="18"/>
                <w:lang w:eastAsia="ko-KR"/>
              </w:rPr>
              <w:lastRenderedPageBreak/>
              <w:t>Переднее светоотражающее устройство не треугольной формы (для категории О) (количество 2)</w:t>
            </w:r>
          </w:p>
          <w:p w14:paraId="2BC7C711" w14:textId="77777777" w:rsidR="00066C16" w:rsidRPr="00FD0854" w:rsidRDefault="00066C16" w:rsidP="00066C16">
            <w:pPr>
              <w:spacing w:after="0" w:line="240" w:lineRule="auto"/>
              <w:rPr>
                <w:rFonts w:ascii="Times New Roman" w:eastAsia="Times New Roman" w:hAnsi="Times New Roman" w:cs="Times New Roman"/>
                <w:i/>
                <w:sz w:val="18"/>
                <w:szCs w:val="18"/>
                <w:lang w:eastAsia="ko-KR"/>
              </w:rPr>
            </w:pPr>
            <w:r w:rsidRPr="00FD0854">
              <w:rPr>
                <w:rFonts w:ascii="Times New Roman" w:eastAsia="Times New Roman" w:hAnsi="Times New Roman" w:cs="Times New Roman"/>
                <w:i/>
                <w:sz w:val="18"/>
                <w:szCs w:val="18"/>
                <w:lang w:eastAsia="ko-KR"/>
              </w:rPr>
              <w:t>Боковое светоотражающее устройство нетреугольной формы Переднее – Желтый; Боковое - желтый или красный; Заднее - красный</w:t>
            </w:r>
          </w:p>
          <w:p w14:paraId="2A2C9717" w14:textId="77777777" w:rsidR="00066C16" w:rsidRPr="00FD0854" w:rsidRDefault="00066C16" w:rsidP="00066C16">
            <w:pPr>
              <w:spacing w:after="0" w:line="240" w:lineRule="auto"/>
              <w:rPr>
                <w:rFonts w:ascii="Times New Roman" w:eastAsia="Times New Roman" w:hAnsi="Times New Roman" w:cs="Times New Roman"/>
                <w:i/>
                <w:sz w:val="18"/>
                <w:szCs w:val="18"/>
                <w:lang w:eastAsia="ko-KR"/>
              </w:rPr>
            </w:pPr>
            <w:r w:rsidRPr="00FD0854">
              <w:rPr>
                <w:rFonts w:ascii="Times New Roman" w:eastAsia="Times New Roman" w:hAnsi="Times New Roman" w:cs="Times New Roman"/>
                <w:i/>
                <w:sz w:val="18"/>
                <w:szCs w:val="18"/>
                <w:lang w:eastAsia="ko-KR"/>
              </w:rPr>
              <w:t xml:space="preserve">Заднее светоотражающее устройство Нетреугольной формы – красный; Треугольной формы - красный </w:t>
            </w:r>
          </w:p>
          <w:p w14:paraId="0BAD24E0" w14:textId="77777777" w:rsidR="00066C16" w:rsidRPr="00FD0854" w:rsidRDefault="00066C16" w:rsidP="00066C16">
            <w:pPr>
              <w:spacing w:after="0" w:line="240" w:lineRule="auto"/>
              <w:rPr>
                <w:rFonts w:ascii="Times New Roman" w:eastAsia="Times New Roman" w:hAnsi="Times New Roman" w:cs="Times New Roman"/>
                <w:i/>
                <w:sz w:val="18"/>
                <w:szCs w:val="18"/>
                <w:lang w:eastAsia="ko-KR"/>
              </w:rPr>
            </w:pPr>
            <w:r w:rsidRPr="00FD0854">
              <w:rPr>
                <w:rFonts w:ascii="Times New Roman" w:eastAsia="Times New Roman" w:hAnsi="Times New Roman" w:cs="Times New Roman"/>
                <w:i/>
                <w:sz w:val="18"/>
                <w:szCs w:val="18"/>
                <w:lang w:eastAsia="ko-KR"/>
              </w:rPr>
              <w:t>Адаптивная система переднего освещения - белый</w:t>
            </w:r>
          </w:p>
          <w:p w14:paraId="0C6C5ED9" w14:textId="77777777" w:rsidR="00066C16" w:rsidRPr="00FD0854" w:rsidRDefault="00066C16" w:rsidP="00066C16">
            <w:pPr>
              <w:spacing w:after="0" w:line="240" w:lineRule="auto"/>
              <w:rPr>
                <w:rFonts w:ascii="Times New Roman" w:eastAsia="Times New Roman" w:hAnsi="Times New Roman" w:cs="Times New Roman"/>
                <w:i/>
                <w:sz w:val="18"/>
                <w:szCs w:val="18"/>
                <w:lang w:eastAsia="ko-KR"/>
              </w:rPr>
            </w:pPr>
            <w:r w:rsidRPr="00FD0854">
              <w:rPr>
                <w:rFonts w:ascii="Times New Roman" w:eastAsia="Times New Roman" w:hAnsi="Times New Roman" w:cs="Times New Roman"/>
                <w:i/>
                <w:sz w:val="18"/>
                <w:szCs w:val="18"/>
                <w:lang w:eastAsia="ko-KR"/>
              </w:rPr>
              <w:t>Фонарь угловой – белый (количество 2)</w:t>
            </w:r>
          </w:p>
          <w:p w14:paraId="347F6A86" w14:textId="77777777" w:rsidR="00066C16" w:rsidRPr="00FD0854" w:rsidRDefault="00066C16" w:rsidP="00066C16">
            <w:pPr>
              <w:spacing w:after="0" w:line="240" w:lineRule="auto"/>
              <w:rPr>
                <w:rFonts w:ascii="Times New Roman" w:eastAsia="Times New Roman" w:hAnsi="Times New Roman" w:cs="Times New Roman"/>
                <w:i/>
                <w:sz w:val="18"/>
                <w:szCs w:val="18"/>
                <w:lang w:eastAsia="ko-KR"/>
              </w:rPr>
            </w:pPr>
            <w:r w:rsidRPr="00FD0854">
              <w:rPr>
                <w:rFonts w:ascii="Times New Roman" w:eastAsia="Times New Roman" w:hAnsi="Times New Roman" w:cs="Times New Roman"/>
                <w:i/>
                <w:sz w:val="18"/>
                <w:szCs w:val="18"/>
                <w:lang w:eastAsia="ko-KR"/>
              </w:rPr>
              <w:t xml:space="preserve">Контурная </w:t>
            </w:r>
            <w:proofErr w:type="gramStart"/>
            <w:r w:rsidRPr="00FD0854">
              <w:rPr>
                <w:rFonts w:ascii="Times New Roman" w:eastAsia="Times New Roman" w:hAnsi="Times New Roman" w:cs="Times New Roman"/>
                <w:i/>
                <w:sz w:val="18"/>
                <w:szCs w:val="18"/>
                <w:lang w:eastAsia="ko-KR"/>
              </w:rPr>
              <w:t>маркировка  Боковая</w:t>
            </w:r>
            <w:proofErr w:type="gramEnd"/>
            <w:r w:rsidRPr="00FD0854">
              <w:rPr>
                <w:rFonts w:ascii="Times New Roman" w:eastAsia="Times New Roman" w:hAnsi="Times New Roman" w:cs="Times New Roman"/>
                <w:i/>
                <w:sz w:val="18"/>
                <w:szCs w:val="18"/>
                <w:lang w:eastAsia="ko-KR"/>
              </w:rPr>
              <w:t xml:space="preserve"> - белая или желтая; Задняя- красная или желтая</w:t>
            </w:r>
          </w:p>
          <w:p w14:paraId="1726594B" w14:textId="77777777" w:rsidR="00066C16" w:rsidRPr="00FD0854" w:rsidRDefault="00066C16" w:rsidP="00066C16">
            <w:pPr>
              <w:spacing w:after="0" w:line="240" w:lineRule="auto"/>
              <w:rPr>
                <w:rFonts w:ascii="Times New Roman" w:eastAsia="Times New Roman" w:hAnsi="Times New Roman" w:cs="Times New Roman"/>
                <w:i/>
                <w:sz w:val="18"/>
                <w:szCs w:val="18"/>
                <w:lang w:eastAsia="ko-KR"/>
              </w:rPr>
            </w:pPr>
            <w:r w:rsidRPr="00FD0854">
              <w:rPr>
                <w:rFonts w:ascii="Times New Roman" w:eastAsia="Times New Roman" w:hAnsi="Times New Roman" w:cs="Times New Roman"/>
                <w:sz w:val="18"/>
                <w:szCs w:val="18"/>
                <w:lang w:eastAsia="ko-KR"/>
              </w:rPr>
              <w:t xml:space="preserve">- отсутствие, разрушения и загрязнения рассеивателей внешних световых приборов и установка не предусмотренных конструкцией светового прибора оптических элементов (в том числе, бесцветных или окрашенных оптических деталей и пленок) за исключением предусмотренного </w:t>
            </w:r>
            <w:r w:rsidRPr="00FD0854">
              <w:rPr>
                <w:rFonts w:ascii="Times New Roman" w:eastAsia="Times New Roman" w:hAnsi="Times New Roman" w:cs="Times New Roman"/>
                <w:i/>
                <w:sz w:val="18"/>
                <w:szCs w:val="18"/>
                <w:lang w:eastAsia="ko-KR"/>
              </w:rPr>
              <w:t>Приложением № 9 раздел 9:</w:t>
            </w:r>
          </w:p>
          <w:p w14:paraId="353C5815" w14:textId="77777777" w:rsidR="00066C16" w:rsidRPr="00FD0854" w:rsidRDefault="00066C16" w:rsidP="00066C16">
            <w:pPr>
              <w:spacing w:after="0" w:line="240" w:lineRule="auto"/>
              <w:rPr>
                <w:rFonts w:ascii="Times New Roman" w:eastAsia="Times New Roman" w:hAnsi="Times New Roman" w:cs="Times New Roman"/>
                <w:i/>
                <w:sz w:val="18"/>
                <w:szCs w:val="18"/>
                <w:lang w:eastAsia="ko-KR"/>
              </w:rPr>
            </w:pPr>
            <w:r w:rsidRPr="00FD0854">
              <w:rPr>
                <w:rFonts w:ascii="Times New Roman" w:eastAsia="Times New Roman" w:hAnsi="Times New Roman" w:cs="Times New Roman"/>
                <w:i/>
                <w:sz w:val="18"/>
                <w:szCs w:val="18"/>
                <w:lang w:eastAsia="ko-KR"/>
              </w:rPr>
              <w:t xml:space="preserve">- Замена (установка) устройств освещения и световой сигнализации или внесение изменений в их конструкцию, включая изменение класса источников света в фарах допускается при наличии сообщения об официальном утверждении по Правилам ЕЭК ООН, или наличия заключения аккредитованной ИЛ </w:t>
            </w:r>
          </w:p>
          <w:p w14:paraId="670BDC31" w14:textId="77777777" w:rsidR="00066C16" w:rsidRPr="00FD0854" w:rsidRDefault="00066C16" w:rsidP="00066C16">
            <w:pPr>
              <w:spacing w:after="0" w:line="240" w:lineRule="auto"/>
              <w:rPr>
                <w:rFonts w:ascii="Times New Roman" w:eastAsia="Times New Roman" w:hAnsi="Times New Roman" w:cs="Times New Roman"/>
                <w:i/>
                <w:sz w:val="18"/>
                <w:szCs w:val="18"/>
                <w:lang w:eastAsia="ko-KR"/>
              </w:rPr>
            </w:pPr>
            <w:r w:rsidRPr="00FD0854">
              <w:rPr>
                <w:rFonts w:ascii="Times New Roman" w:eastAsia="Times New Roman" w:hAnsi="Times New Roman" w:cs="Times New Roman"/>
                <w:i/>
                <w:sz w:val="18"/>
                <w:szCs w:val="18"/>
                <w:lang w:eastAsia="ko-KR"/>
              </w:rPr>
              <w:t>- при замене предусмотренного конструкцией транспортного средства источника света на источник света того же класса с иными фотометрическими характеристиками либо иного класса, такая замена может быть проведена только совместно со световым модулем, соответствующим заменяемому источнику света, либо фары в сборе</w:t>
            </w:r>
          </w:p>
          <w:p w14:paraId="4D0B3757" w14:textId="77777777" w:rsidR="00066C16" w:rsidRPr="00FD0854" w:rsidRDefault="00066C16" w:rsidP="00066C16">
            <w:pPr>
              <w:spacing w:after="0" w:line="240" w:lineRule="auto"/>
              <w:rPr>
                <w:rFonts w:ascii="Times New Roman" w:eastAsia="Times New Roman" w:hAnsi="Times New Roman" w:cs="Times New Roman"/>
                <w:i/>
                <w:sz w:val="18"/>
                <w:szCs w:val="18"/>
                <w:lang w:eastAsia="ko-KR"/>
              </w:rPr>
            </w:pPr>
            <w:r w:rsidRPr="00FD0854">
              <w:rPr>
                <w:rFonts w:ascii="Times New Roman" w:eastAsia="Times New Roman" w:hAnsi="Times New Roman" w:cs="Times New Roman"/>
                <w:i/>
                <w:sz w:val="18"/>
                <w:szCs w:val="18"/>
                <w:lang w:eastAsia="ko-KR"/>
              </w:rPr>
              <w:t>В случае изменения класса источника света необходимо заключение аккредитованной испытательной лаборатории о соответствии Правилам ЕЭК ООН, применяемым в отношении соответствующих типов фар и источников света, фотометрических параметров фары с замененными источниками света и световыми модулями.</w:t>
            </w:r>
          </w:p>
          <w:p w14:paraId="4256E1E4"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-соответствие световых приборов относительно вертикальной и горизонтальной плоскостей, форме и размеров друг другу, симметричное расположение;</w:t>
            </w:r>
          </w:p>
          <w:p w14:paraId="1A24C724"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отсутствие повреждений и отслоения светоотражающей маркировки;</w:t>
            </w:r>
          </w:p>
          <w:p w14:paraId="0FF8655B"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-высота расположения световых приборов;</w:t>
            </w:r>
          </w:p>
          <w:p w14:paraId="47550D27"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-количество, расположение, углы видимости;</w:t>
            </w:r>
          </w:p>
          <w:p w14:paraId="24E67ABE"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xml:space="preserve">- работоспособность фонарей заднего хода включении передачи заднего хода и работать в постоянном режиме, указателей поворота, синхронность включения аварийной сигнализации, сигналов торможения (отсутствие совмещения центрального сигнала торможения с другими огнями)  </w:t>
            </w:r>
          </w:p>
          <w:p w14:paraId="38FFA23E"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работоспособность противотуманных фонарей;</w:t>
            </w:r>
          </w:p>
          <w:p w14:paraId="41FFE87C"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работоспособность стояночных огней; габаритных и контурных огней</w:t>
            </w:r>
          </w:p>
          <w:p w14:paraId="1186AD39"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автоматическое включение дневных ходовых огней (при наличии)</w:t>
            </w:r>
          </w:p>
          <w:p w14:paraId="76B024D1"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xml:space="preserve">- включение сигналов торможения (основные и дополнительные) при воздействии на органы управления рабочей или аварийной тормозных систем и обеспечение излучение в постоянном режиме; </w:t>
            </w:r>
          </w:p>
          <w:p w14:paraId="5E816035"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отсутствие совмещения для центрального дополнительного сигнала торможения с другими огнями не допускается.</w:t>
            </w:r>
          </w:p>
          <w:p w14:paraId="2454BBE1"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lastRenderedPageBreak/>
              <w:t xml:space="preserve">- фонари освещения заднего </w:t>
            </w:r>
            <w:proofErr w:type="gramStart"/>
            <w:r w:rsidRPr="00FD0854">
              <w:rPr>
                <w:rFonts w:ascii="Times New Roman" w:eastAsia="Times New Roman" w:hAnsi="Times New Roman" w:cs="Times New Roman"/>
                <w:sz w:val="18"/>
                <w:szCs w:val="18"/>
                <w:lang w:eastAsia="ko-KR"/>
              </w:rPr>
              <w:t>гос.регистрационного</w:t>
            </w:r>
            <w:proofErr w:type="gramEnd"/>
            <w:r w:rsidRPr="00FD0854">
              <w:rPr>
                <w:rFonts w:ascii="Times New Roman" w:eastAsia="Times New Roman" w:hAnsi="Times New Roman" w:cs="Times New Roman"/>
                <w:sz w:val="18"/>
                <w:szCs w:val="18"/>
                <w:lang w:eastAsia="ko-KR"/>
              </w:rPr>
              <w:t xml:space="preserve"> знака (синхронность с габаритными огнями) </w:t>
            </w:r>
          </w:p>
          <w:p w14:paraId="61B86C6B"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Изменение цвета огней, установка дополнительных и демонтаж внешних световых приборов</w:t>
            </w:r>
          </w:p>
          <w:p w14:paraId="7B244239"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-сила света</w:t>
            </w:r>
          </w:p>
        </w:tc>
        <w:tc>
          <w:tcPr>
            <w:tcW w:w="2278" w:type="dxa"/>
            <w:gridSpan w:val="3"/>
            <w:shd w:val="clear" w:color="auto" w:fill="auto"/>
          </w:tcPr>
          <w:p w14:paraId="390D807D"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i/>
                <w:sz w:val="18"/>
                <w:szCs w:val="18"/>
              </w:rPr>
            </w:pPr>
            <w:r w:rsidRPr="00FD0854">
              <w:rPr>
                <w:rFonts w:ascii="Times New Roman" w:hAnsi="Times New Roman" w:cs="Times New Roman"/>
                <w:i/>
                <w:sz w:val="18"/>
                <w:szCs w:val="18"/>
              </w:rPr>
              <w:lastRenderedPageBreak/>
              <w:t>ТР ТС 018/2011</w:t>
            </w:r>
          </w:p>
          <w:p w14:paraId="560717F2" w14:textId="77777777" w:rsidR="00066C16" w:rsidRPr="00FD0854" w:rsidRDefault="00066C16" w:rsidP="00066C16">
            <w:pPr>
              <w:spacing w:after="0" w:line="240" w:lineRule="auto"/>
              <w:ind w:right="153"/>
              <w:rPr>
                <w:rFonts w:ascii="Times New Roman" w:hAnsi="Times New Roman" w:cs="Times New Roman"/>
                <w:i/>
                <w:sz w:val="18"/>
                <w:szCs w:val="18"/>
              </w:rPr>
            </w:pPr>
            <w:r w:rsidRPr="00FD0854">
              <w:rPr>
                <w:rFonts w:ascii="Times New Roman" w:hAnsi="Times New Roman" w:cs="Times New Roman"/>
                <w:i/>
                <w:sz w:val="18"/>
                <w:szCs w:val="18"/>
              </w:rPr>
              <w:t>Приложение № 8, п. 3 (приложение № 4 раздел 1.3, № 9 раздел 9)</w:t>
            </w:r>
          </w:p>
          <w:p w14:paraId="692E8544" w14:textId="77777777" w:rsidR="00066C16" w:rsidRPr="00FD0854" w:rsidRDefault="00066C16" w:rsidP="00066C16">
            <w:pPr>
              <w:spacing w:after="0" w:line="240" w:lineRule="auto"/>
              <w:rPr>
                <w:rFonts w:ascii="Times New Roman" w:hAnsi="Times New Roman" w:cs="Times New Roman"/>
                <w:b/>
                <w:sz w:val="18"/>
                <w:szCs w:val="18"/>
                <w:lang w:eastAsia="ko-KR"/>
              </w:rPr>
            </w:pPr>
          </w:p>
          <w:p w14:paraId="38BB6030" w14:textId="77777777" w:rsidR="00066C16" w:rsidRPr="00FD0854" w:rsidRDefault="00066C16" w:rsidP="00066C16">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 xml:space="preserve">ГОСТ Р 51709-2004  </w:t>
            </w:r>
          </w:p>
          <w:p w14:paraId="0765ED27" w14:textId="77777777" w:rsidR="00066C16" w:rsidRPr="00FD0854" w:rsidRDefault="00066C16" w:rsidP="00066C16">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ГОСТ 8769-75</w:t>
            </w:r>
          </w:p>
          <w:p w14:paraId="6C47B13B" w14:textId="77777777" w:rsidR="00066C16" w:rsidRPr="00FD0854" w:rsidRDefault="00066C16" w:rsidP="00066C16">
            <w:pPr>
              <w:spacing w:after="0" w:line="240" w:lineRule="auto"/>
              <w:rPr>
                <w:rFonts w:ascii="Times New Roman" w:hAnsi="Times New Roman" w:cs="Times New Roman"/>
                <w:sz w:val="18"/>
                <w:szCs w:val="18"/>
                <w:lang w:val="en-US" w:eastAsia="ko-KR"/>
              </w:rPr>
            </w:pPr>
          </w:p>
        </w:tc>
        <w:tc>
          <w:tcPr>
            <w:tcW w:w="1994" w:type="dxa"/>
            <w:gridSpan w:val="2"/>
            <w:shd w:val="clear" w:color="auto" w:fill="auto"/>
          </w:tcPr>
          <w:p w14:paraId="156709E4" w14:textId="77777777" w:rsidR="00066C16" w:rsidRPr="00FD0854" w:rsidRDefault="00066C16" w:rsidP="00066C16">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 xml:space="preserve">ГОСТ Р 51709-2004 </w:t>
            </w:r>
          </w:p>
          <w:p w14:paraId="2CF32135" w14:textId="77777777" w:rsidR="00066C16" w:rsidRPr="00FD0854" w:rsidRDefault="00066C16" w:rsidP="00066C16">
            <w:pPr>
              <w:spacing w:after="0" w:line="240" w:lineRule="auto"/>
              <w:rPr>
                <w:rFonts w:ascii="Times New Roman" w:hAnsi="Times New Roman" w:cs="Times New Roman"/>
                <w:sz w:val="18"/>
                <w:szCs w:val="18"/>
                <w:lang w:eastAsia="ko-KR"/>
              </w:rPr>
            </w:pPr>
          </w:p>
          <w:p w14:paraId="064DBCA2"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 ТС 018/2011</w:t>
            </w:r>
          </w:p>
          <w:p w14:paraId="6F4A462D" w14:textId="77777777" w:rsidR="00066C16" w:rsidRPr="00FD0854" w:rsidRDefault="00066C16" w:rsidP="00066C16">
            <w:pPr>
              <w:spacing w:after="0" w:line="240" w:lineRule="auto"/>
              <w:rPr>
                <w:rFonts w:ascii="Times New Roman" w:hAnsi="Times New Roman" w:cs="Times New Roman"/>
                <w:sz w:val="18"/>
                <w:szCs w:val="18"/>
                <w:lang w:eastAsia="ko-KR"/>
              </w:rPr>
            </w:pPr>
          </w:p>
          <w:p w14:paraId="0F731673"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Визуально </w:t>
            </w:r>
          </w:p>
          <w:p w14:paraId="4D30F50C"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Измерение на Измерителе параметра света фар</w:t>
            </w:r>
          </w:p>
          <w:p w14:paraId="6A359AD5" w14:textId="77777777" w:rsidR="00066C16" w:rsidRPr="00FD0854" w:rsidRDefault="00066C16" w:rsidP="00066C16">
            <w:pPr>
              <w:spacing w:after="0" w:line="240" w:lineRule="auto"/>
              <w:rPr>
                <w:rFonts w:ascii="Times New Roman" w:hAnsi="Times New Roman" w:cs="Times New Roman"/>
                <w:sz w:val="18"/>
                <w:szCs w:val="18"/>
                <w:lang w:eastAsia="ko-KR"/>
              </w:rPr>
            </w:pPr>
            <w:r w:rsidRPr="00FD0854">
              <w:rPr>
                <w:rFonts w:ascii="Times New Roman" w:hAnsi="Times New Roman" w:cs="Times New Roman"/>
                <w:sz w:val="18"/>
                <w:szCs w:val="18"/>
              </w:rPr>
              <w:t>ИПФ-01</w:t>
            </w:r>
          </w:p>
          <w:p w14:paraId="2581D68A" w14:textId="77777777" w:rsidR="00066C16" w:rsidRPr="00FD0854" w:rsidRDefault="00066C16" w:rsidP="00066C16">
            <w:pPr>
              <w:spacing w:after="0" w:line="240" w:lineRule="auto"/>
              <w:rPr>
                <w:rFonts w:ascii="Times New Roman" w:hAnsi="Times New Roman" w:cs="Times New Roman"/>
                <w:sz w:val="18"/>
                <w:szCs w:val="18"/>
                <w:lang w:eastAsia="ko-KR"/>
              </w:rPr>
            </w:pPr>
          </w:p>
          <w:p w14:paraId="01103AF6" w14:textId="77777777" w:rsidR="00066C16" w:rsidRPr="00FD0854" w:rsidRDefault="00066C16" w:rsidP="00066C16">
            <w:pPr>
              <w:spacing w:after="0" w:line="240" w:lineRule="auto"/>
              <w:rPr>
                <w:rFonts w:ascii="Times New Roman" w:hAnsi="Times New Roman" w:cs="Times New Roman"/>
                <w:sz w:val="18"/>
                <w:szCs w:val="18"/>
                <w:lang w:eastAsia="ko-KR"/>
              </w:rPr>
            </w:pPr>
          </w:p>
          <w:p w14:paraId="66B2A623" w14:textId="77777777" w:rsidR="00066C16" w:rsidRPr="00FD0854" w:rsidRDefault="00066C16" w:rsidP="00066C16">
            <w:pPr>
              <w:spacing w:after="0" w:line="240" w:lineRule="auto"/>
              <w:rPr>
                <w:rFonts w:ascii="Times New Roman" w:hAnsi="Times New Roman" w:cs="Times New Roman"/>
                <w:sz w:val="18"/>
                <w:szCs w:val="18"/>
                <w:lang w:eastAsia="ko-KR"/>
              </w:rPr>
            </w:pPr>
          </w:p>
          <w:p w14:paraId="6E9C8473" w14:textId="77777777" w:rsidR="00066C16" w:rsidRPr="00FD0854" w:rsidRDefault="00066C16" w:rsidP="00066C16">
            <w:pPr>
              <w:spacing w:after="0" w:line="240" w:lineRule="auto"/>
              <w:rPr>
                <w:rFonts w:ascii="Times New Roman" w:hAnsi="Times New Roman" w:cs="Times New Roman"/>
                <w:sz w:val="18"/>
                <w:szCs w:val="18"/>
                <w:lang w:eastAsia="ko-KR"/>
              </w:rPr>
            </w:pPr>
          </w:p>
        </w:tc>
        <w:tc>
          <w:tcPr>
            <w:tcW w:w="1366" w:type="dxa"/>
            <w:shd w:val="clear" w:color="auto" w:fill="auto"/>
          </w:tcPr>
          <w:p w14:paraId="05921F20" w14:textId="77777777" w:rsidR="00C021CE" w:rsidRDefault="00C021CE" w:rsidP="00C021CE">
            <w:pPr>
              <w:pStyle w:val="ad"/>
              <w:rPr>
                <w:rFonts w:ascii="Times New Roman" w:hAnsi="Times New Roman" w:cs="Times New Roman"/>
                <w:color w:val="FF0000"/>
                <w:sz w:val="18"/>
                <w:szCs w:val="18"/>
              </w:rPr>
            </w:pPr>
          </w:p>
          <w:p w14:paraId="51C0BF1A" w14:textId="77777777" w:rsidR="00C021CE" w:rsidRDefault="00C021CE" w:rsidP="00C021CE">
            <w:pPr>
              <w:pStyle w:val="ad"/>
              <w:rPr>
                <w:rFonts w:ascii="Times New Roman" w:hAnsi="Times New Roman" w:cs="Times New Roman"/>
                <w:color w:val="FF0000"/>
                <w:sz w:val="18"/>
                <w:szCs w:val="18"/>
              </w:rPr>
            </w:pPr>
          </w:p>
          <w:p w14:paraId="6A70364A" w14:textId="77777777" w:rsidR="00C021CE" w:rsidRPr="001D3D7E" w:rsidRDefault="00C021CE" w:rsidP="00C021CE">
            <w:pPr>
              <w:pStyle w:val="ad"/>
              <w:rPr>
                <w:rFonts w:ascii="Times New Roman" w:hAnsi="Times New Roman" w:cs="Times New Roman"/>
                <w:color w:val="FF0000"/>
                <w:sz w:val="18"/>
                <w:szCs w:val="18"/>
              </w:rPr>
            </w:pPr>
            <w:r>
              <w:rPr>
                <w:rFonts w:ascii="Times New Roman" w:hAnsi="Times New Roman" w:cs="Times New Roman"/>
                <w:color w:val="FF0000"/>
                <w:sz w:val="18"/>
                <w:szCs w:val="18"/>
              </w:rPr>
              <w:t>о</w:t>
            </w:r>
            <w:r w:rsidRPr="001D3D7E">
              <w:rPr>
                <w:rFonts w:ascii="Times New Roman" w:hAnsi="Times New Roman" w:cs="Times New Roman"/>
                <w:color w:val="FF0000"/>
                <w:sz w:val="18"/>
                <w:szCs w:val="18"/>
              </w:rPr>
              <w:t>т 200</w:t>
            </w:r>
            <w:r>
              <w:rPr>
                <w:rFonts w:ascii="Times New Roman" w:hAnsi="Times New Roman" w:cs="Times New Roman"/>
                <w:color w:val="FF0000"/>
                <w:sz w:val="18"/>
                <w:szCs w:val="18"/>
              </w:rPr>
              <w:t xml:space="preserve"> кд</w:t>
            </w:r>
            <w:r w:rsidRPr="001D3D7E">
              <w:rPr>
                <w:rFonts w:ascii="Times New Roman" w:hAnsi="Times New Roman" w:cs="Times New Roman"/>
                <w:color w:val="FF0000"/>
                <w:sz w:val="18"/>
                <w:szCs w:val="18"/>
              </w:rPr>
              <w:t xml:space="preserve"> до</w:t>
            </w:r>
          </w:p>
          <w:p w14:paraId="6DDF99A9" w14:textId="77777777" w:rsidR="00C021CE" w:rsidRPr="001D3D7E" w:rsidRDefault="00C021CE" w:rsidP="00C021CE">
            <w:pPr>
              <w:spacing w:after="0" w:line="240" w:lineRule="auto"/>
              <w:rPr>
                <w:rFonts w:ascii="Times New Roman" w:hAnsi="Times New Roman" w:cs="Times New Roman"/>
                <w:color w:val="FF0000"/>
                <w:sz w:val="18"/>
                <w:szCs w:val="18"/>
                <w:lang w:eastAsia="ko-KR"/>
              </w:rPr>
            </w:pPr>
            <w:r w:rsidRPr="001D3D7E">
              <w:rPr>
                <w:rFonts w:ascii="Times New Roman" w:hAnsi="Times New Roman" w:cs="Times New Roman"/>
                <w:color w:val="FF0000"/>
                <w:sz w:val="18"/>
                <w:szCs w:val="18"/>
              </w:rPr>
              <w:t xml:space="preserve"> </w:t>
            </w:r>
            <w:r>
              <w:rPr>
                <w:rFonts w:ascii="Times New Roman" w:hAnsi="Times New Roman" w:cs="Times New Roman"/>
                <w:color w:val="FF0000"/>
                <w:sz w:val="18"/>
                <w:szCs w:val="18"/>
              </w:rPr>
              <w:t>125</w:t>
            </w:r>
            <w:r w:rsidRPr="001D3D7E">
              <w:rPr>
                <w:rFonts w:ascii="Times New Roman" w:hAnsi="Times New Roman" w:cs="Times New Roman"/>
                <w:color w:val="FF0000"/>
                <w:sz w:val="18"/>
                <w:szCs w:val="18"/>
              </w:rPr>
              <w:t xml:space="preserve"> 000 кд</w:t>
            </w:r>
          </w:p>
          <w:p w14:paraId="3616CE00" w14:textId="77777777" w:rsidR="00C021CE" w:rsidRPr="00FD0854" w:rsidRDefault="00C021CE" w:rsidP="00C021CE">
            <w:pPr>
              <w:spacing w:after="0" w:line="240" w:lineRule="auto"/>
              <w:rPr>
                <w:rFonts w:ascii="Times New Roman" w:hAnsi="Times New Roman" w:cs="Times New Roman"/>
                <w:sz w:val="18"/>
                <w:szCs w:val="18"/>
                <w:lang w:eastAsia="ko-KR"/>
              </w:rPr>
            </w:pPr>
            <w:r w:rsidRPr="00E4398F">
              <w:rPr>
                <w:rFonts w:ascii="Times New Roman" w:hAnsi="Times New Roman" w:cs="Times New Roman"/>
                <w:color w:val="FF0000"/>
                <w:sz w:val="18"/>
                <w:szCs w:val="18"/>
              </w:rPr>
              <w:t>соотв/несоотв</w:t>
            </w:r>
          </w:p>
          <w:p w14:paraId="23E9952B" w14:textId="77777777" w:rsidR="00C021CE" w:rsidRPr="00FD0854" w:rsidRDefault="00C021CE" w:rsidP="00C021CE">
            <w:pPr>
              <w:spacing w:after="0" w:line="240" w:lineRule="auto"/>
              <w:rPr>
                <w:rFonts w:ascii="Times New Roman" w:hAnsi="Times New Roman" w:cs="Times New Roman"/>
                <w:sz w:val="18"/>
                <w:szCs w:val="18"/>
                <w:lang w:eastAsia="ko-KR"/>
              </w:rPr>
            </w:pPr>
            <w:r w:rsidRPr="00E4398F">
              <w:rPr>
                <w:rFonts w:ascii="Times New Roman" w:hAnsi="Times New Roman" w:cs="Times New Roman"/>
                <w:color w:val="FF0000"/>
                <w:sz w:val="18"/>
                <w:szCs w:val="18"/>
              </w:rPr>
              <w:t>соотв/несоотв</w:t>
            </w:r>
          </w:p>
          <w:p w14:paraId="530C4AD1" w14:textId="77777777" w:rsidR="00C021CE" w:rsidRPr="00FD0854" w:rsidRDefault="00C021CE" w:rsidP="00C021CE">
            <w:pPr>
              <w:spacing w:after="0" w:line="240" w:lineRule="auto"/>
              <w:rPr>
                <w:rFonts w:ascii="Times New Roman" w:hAnsi="Times New Roman" w:cs="Times New Roman"/>
                <w:sz w:val="18"/>
                <w:szCs w:val="18"/>
                <w:lang w:eastAsia="ko-KR"/>
              </w:rPr>
            </w:pPr>
            <w:r w:rsidRPr="00E4398F">
              <w:rPr>
                <w:rFonts w:ascii="Times New Roman" w:hAnsi="Times New Roman" w:cs="Times New Roman"/>
                <w:color w:val="FF0000"/>
                <w:sz w:val="18"/>
                <w:szCs w:val="18"/>
              </w:rPr>
              <w:t>соотв/несоотв</w:t>
            </w:r>
          </w:p>
          <w:p w14:paraId="199F169C" w14:textId="77777777" w:rsidR="00C021CE" w:rsidRDefault="00C021CE" w:rsidP="00C021C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7331A9E" w14:textId="77777777" w:rsidR="00C021CE" w:rsidRDefault="00C021CE" w:rsidP="00C021C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E90DEDD" w14:textId="77777777" w:rsidR="00C021CE" w:rsidRDefault="00C021CE" w:rsidP="00C021C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6C2985B" w14:textId="77777777" w:rsidR="00C021CE" w:rsidRDefault="00C021CE" w:rsidP="00C021C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25BAD42" w14:textId="77777777" w:rsidR="00C021CE" w:rsidRDefault="00C021CE" w:rsidP="00C021C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2127A6A" w14:textId="77777777" w:rsidR="00C021CE" w:rsidRDefault="00C021CE" w:rsidP="00C021C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9EF329C" w14:textId="77777777" w:rsidR="00066C16" w:rsidRDefault="00C021CE" w:rsidP="00C021C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8757F68" w14:textId="77777777" w:rsidR="00C021CE" w:rsidRPr="00FD0854" w:rsidRDefault="00C021CE" w:rsidP="00C021CE">
            <w:pPr>
              <w:spacing w:after="0" w:line="240" w:lineRule="auto"/>
              <w:rPr>
                <w:rFonts w:ascii="Times New Roman" w:hAnsi="Times New Roman" w:cs="Times New Roman"/>
                <w:sz w:val="18"/>
                <w:szCs w:val="18"/>
                <w:lang w:eastAsia="ko-KR"/>
              </w:rPr>
            </w:pPr>
            <w:r w:rsidRPr="00E4398F">
              <w:rPr>
                <w:rFonts w:ascii="Times New Roman" w:hAnsi="Times New Roman" w:cs="Times New Roman"/>
                <w:color w:val="FF0000"/>
                <w:sz w:val="18"/>
                <w:szCs w:val="18"/>
              </w:rPr>
              <w:t>соотв/несоотв</w:t>
            </w:r>
          </w:p>
          <w:p w14:paraId="7EA5B8FB" w14:textId="77777777" w:rsidR="00C021CE" w:rsidRPr="00FD0854" w:rsidRDefault="00C021CE" w:rsidP="00C021CE">
            <w:pPr>
              <w:spacing w:after="0" w:line="240" w:lineRule="auto"/>
              <w:rPr>
                <w:rFonts w:ascii="Times New Roman" w:hAnsi="Times New Roman" w:cs="Times New Roman"/>
                <w:sz w:val="18"/>
                <w:szCs w:val="18"/>
                <w:lang w:eastAsia="ko-KR"/>
              </w:rPr>
            </w:pPr>
            <w:r w:rsidRPr="00E4398F">
              <w:rPr>
                <w:rFonts w:ascii="Times New Roman" w:hAnsi="Times New Roman" w:cs="Times New Roman"/>
                <w:color w:val="FF0000"/>
                <w:sz w:val="18"/>
                <w:szCs w:val="18"/>
              </w:rPr>
              <w:t>соотв/несоотв</w:t>
            </w:r>
          </w:p>
          <w:p w14:paraId="36B66D38" w14:textId="77777777" w:rsidR="00C021CE" w:rsidRPr="00FD0854" w:rsidRDefault="00C021CE" w:rsidP="00C021CE">
            <w:pPr>
              <w:spacing w:after="0" w:line="240" w:lineRule="auto"/>
              <w:rPr>
                <w:rFonts w:ascii="Times New Roman" w:hAnsi="Times New Roman" w:cs="Times New Roman"/>
                <w:sz w:val="18"/>
                <w:szCs w:val="18"/>
                <w:lang w:eastAsia="ko-KR"/>
              </w:rPr>
            </w:pPr>
            <w:r w:rsidRPr="00E4398F">
              <w:rPr>
                <w:rFonts w:ascii="Times New Roman" w:hAnsi="Times New Roman" w:cs="Times New Roman"/>
                <w:color w:val="FF0000"/>
                <w:sz w:val="18"/>
                <w:szCs w:val="18"/>
              </w:rPr>
              <w:t>соотв/несоотв</w:t>
            </w:r>
          </w:p>
          <w:p w14:paraId="0F88D6E3" w14:textId="77777777" w:rsidR="00C021CE" w:rsidRDefault="00C021CE" w:rsidP="00C021C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FA87844" w14:textId="77777777" w:rsidR="00C021CE" w:rsidRDefault="00C021CE" w:rsidP="00C021C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D1A8C37" w14:textId="77777777" w:rsidR="00C021CE" w:rsidRDefault="00C021CE" w:rsidP="00C021C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E81E6B6" w14:textId="77777777" w:rsidR="00C021CE" w:rsidRDefault="00C021CE" w:rsidP="00C021C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87C8798" w14:textId="77777777" w:rsidR="00C021CE" w:rsidRDefault="00C021CE" w:rsidP="00C021C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C6AA3E4" w14:textId="77777777" w:rsidR="00C021CE" w:rsidRDefault="00C021CE" w:rsidP="00C021C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21E3B38" w14:textId="77777777" w:rsidR="00C021CE" w:rsidRDefault="00C021CE" w:rsidP="00C021C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CD2A192" w14:textId="77777777" w:rsidR="00C021CE" w:rsidRDefault="00C021CE" w:rsidP="00C021C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78D29CB" w14:textId="77777777" w:rsidR="00C021CE" w:rsidRDefault="00C021CE" w:rsidP="00C021C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D891CBA" w14:textId="77777777" w:rsidR="00C021CE" w:rsidRDefault="00C021CE" w:rsidP="00C021C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01FC616" w14:textId="77777777" w:rsidR="00C021CE" w:rsidRDefault="00C021CE" w:rsidP="00C021CE">
            <w:pPr>
              <w:spacing w:after="0" w:line="240" w:lineRule="auto"/>
              <w:rPr>
                <w:rFonts w:ascii="Times New Roman" w:hAnsi="Times New Roman" w:cs="Times New Roman"/>
                <w:color w:val="FF0000"/>
                <w:sz w:val="18"/>
                <w:szCs w:val="18"/>
              </w:rPr>
            </w:pPr>
          </w:p>
          <w:p w14:paraId="3DFF34E0" w14:textId="77777777" w:rsidR="00C021CE" w:rsidRDefault="00C021CE" w:rsidP="00C021C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029C4B06" w14:textId="77777777" w:rsidR="00C021CE" w:rsidRDefault="00C021CE" w:rsidP="00C021C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0F6C9E5" w14:textId="77777777" w:rsidR="00C021CE" w:rsidRDefault="00C021CE" w:rsidP="00C021C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6AC302E" w14:textId="77777777" w:rsidR="00C021CE" w:rsidRDefault="00C021CE" w:rsidP="00C021C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6C14B53" w14:textId="77777777" w:rsidR="00C021CE" w:rsidRDefault="00C021CE" w:rsidP="00C021C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073773B" w14:textId="77777777" w:rsidR="00C021CE" w:rsidRDefault="00C021CE" w:rsidP="00C021C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8B20898" w14:textId="77777777" w:rsidR="00C021CE" w:rsidRDefault="00C021CE" w:rsidP="00C021C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1009A37" w14:textId="77777777" w:rsidR="00C021CE" w:rsidRDefault="00C021CE" w:rsidP="00C021C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F291881" w14:textId="77777777" w:rsidR="00C021CE" w:rsidRDefault="00C021CE" w:rsidP="00C021C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69DF5B1" w14:textId="77777777" w:rsidR="00C021CE" w:rsidRDefault="00C021CE" w:rsidP="00C021CE">
            <w:pPr>
              <w:spacing w:after="0" w:line="240" w:lineRule="auto"/>
              <w:rPr>
                <w:rFonts w:ascii="Times New Roman" w:hAnsi="Times New Roman" w:cs="Times New Roman"/>
                <w:color w:val="FF0000"/>
                <w:sz w:val="18"/>
                <w:szCs w:val="18"/>
              </w:rPr>
            </w:pPr>
          </w:p>
          <w:p w14:paraId="14E73F33" w14:textId="77777777" w:rsidR="00C021CE" w:rsidRDefault="00C021CE" w:rsidP="00C021CE">
            <w:pPr>
              <w:spacing w:after="0" w:line="240" w:lineRule="auto"/>
              <w:rPr>
                <w:rFonts w:ascii="Times New Roman" w:hAnsi="Times New Roman" w:cs="Times New Roman"/>
                <w:color w:val="FF0000"/>
                <w:sz w:val="18"/>
                <w:szCs w:val="18"/>
              </w:rPr>
            </w:pPr>
          </w:p>
          <w:p w14:paraId="06704E57" w14:textId="77777777" w:rsidR="00C021CE" w:rsidRDefault="00C021CE" w:rsidP="00C021CE">
            <w:pPr>
              <w:spacing w:after="0" w:line="240" w:lineRule="auto"/>
              <w:rPr>
                <w:rFonts w:ascii="Times New Roman" w:hAnsi="Times New Roman" w:cs="Times New Roman"/>
                <w:color w:val="FF0000"/>
                <w:sz w:val="18"/>
                <w:szCs w:val="18"/>
              </w:rPr>
            </w:pPr>
          </w:p>
          <w:p w14:paraId="1D7A05AC" w14:textId="77777777" w:rsidR="00C021CE" w:rsidRDefault="00C021CE" w:rsidP="00C021C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D385573" w14:textId="77777777" w:rsidR="00C021CE" w:rsidRDefault="00C021CE" w:rsidP="00C021CE">
            <w:pPr>
              <w:spacing w:after="0" w:line="240" w:lineRule="auto"/>
              <w:rPr>
                <w:rFonts w:ascii="Times New Roman" w:hAnsi="Times New Roman" w:cs="Times New Roman"/>
                <w:color w:val="FF0000"/>
                <w:sz w:val="18"/>
                <w:szCs w:val="18"/>
              </w:rPr>
            </w:pPr>
          </w:p>
          <w:p w14:paraId="2532FEEF" w14:textId="77777777" w:rsidR="00C021CE" w:rsidRDefault="00C021CE" w:rsidP="00C021CE">
            <w:pPr>
              <w:spacing w:after="0" w:line="240" w:lineRule="auto"/>
              <w:rPr>
                <w:rFonts w:ascii="Times New Roman" w:hAnsi="Times New Roman" w:cs="Times New Roman"/>
                <w:color w:val="FF0000"/>
                <w:sz w:val="18"/>
                <w:szCs w:val="18"/>
              </w:rPr>
            </w:pPr>
          </w:p>
          <w:p w14:paraId="306AEEDE" w14:textId="77777777" w:rsidR="00C021CE" w:rsidRDefault="00C021CE" w:rsidP="00C021CE">
            <w:pPr>
              <w:spacing w:after="0" w:line="240" w:lineRule="auto"/>
              <w:rPr>
                <w:rFonts w:ascii="Times New Roman" w:hAnsi="Times New Roman" w:cs="Times New Roman"/>
                <w:color w:val="FF0000"/>
                <w:sz w:val="18"/>
                <w:szCs w:val="18"/>
              </w:rPr>
            </w:pPr>
          </w:p>
          <w:p w14:paraId="115A7E89" w14:textId="77777777" w:rsidR="00C021CE" w:rsidRDefault="00C021CE" w:rsidP="00C021CE">
            <w:pPr>
              <w:spacing w:after="0" w:line="240" w:lineRule="auto"/>
              <w:rPr>
                <w:rFonts w:ascii="Times New Roman" w:hAnsi="Times New Roman" w:cs="Times New Roman"/>
                <w:color w:val="FF0000"/>
                <w:sz w:val="18"/>
                <w:szCs w:val="18"/>
              </w:rPr>
            </w:pPr>
          </w:p>
          <w:p w14:paraId="57B516F9" w14:textId="77777777" w:rsidR="00C021CE" w:rsidRDefault="00C021CE" w:rsidP="00C021C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93F3A0E" w14:textId="77777777" w:rsidR="00C021CE" w:rsidRDefault="00C021CE" w:rsidP="00C021CE">
            <w:pPr>
              <w:spacing w:after="0" w:line="240" w:lineRule="auto"/>
              <w:rPr>
                <w:rFonts w:ascii="Times New Roman" w:hAnsi="Times New Roman" w:cs="Times New Roman"/>
                <w:color w:val="FF0000"/>
                <w:sz w:val="18"/>
                <w:szCs w:val="18"/>
              </w:rPr>
            </w:pPr>
          </w:p>
          <w:p w14:paraId="69A2FEA1" w14:textId="77777777" w:rsidR="00C021CE" w:rsidRDefault="00C021CE" w:rsidP="00C021CE">
            <w:pPr>
              <w:spacing w:after="0" w:line="240" w:lineRule="auto"/>
              <w:rPr>
                <w:rFonts w:ascii="Times New Roman" w:hAnsi="Times New Roman" w:cs="Times New Roman"/>
                <w:color w:val="FF0000"/>
                <w:sz w:val="18"/>
                <w:szCs w:val="18"/>
              </w:rPr>
            </w:pPr>
          </w:p>
          <w:p w14:paraId="2D0F54A2" w14:textId="77777777" w:rsidR="00C021CE" w:rsidRDefault="00C021CE" w:rsidP="00C021CE">
            <w:pPr>
              <w:spacing w:after="0" w:line="240" w:lineRule="auto"/>
              <w:rPr>
                <w:rFonts w:ascii="Times New Roman" w:hAnsi="Times New Roman" w:cs="Times New Roman"/>
                <w:color w:val="FF0000"/>
                <w:sz w:val="18"/>
                <w:szCs w:val="18"/>
              </w:rPr>
            </w:pPr>
          </w:p>
          <w:p w14:paraId="402EA524" w14:textId="77777777" w:rsidR="00C021CE" w:rsidRDefault="00C021CE" w:rsidP="00C021C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8822B32" w14:textId="77777777" w:rsidR="00C021CE" w:rsidRDefault="00C021CE" w:rsidP="00C021CE">
            <w:pPr>
              <w:spacing w:after="0" w:line="240" w:lineRule="auto"/>
              <w:rPr>
                <w:rFonts w:ascii="Times New Roman" w:hAnsi="Times New Roman" w:cs="Times New Roman"/>
                <w:b/>
                <w:sz w:val="18"/>
                <w:szCs w:val="18"/>
              </w:rPr>
            </w:pPr>
          </w:p>
          <w:p w14:paraId="14C00432" w14:textId="77777777" w:rsidR="00C021CE" w:rsidRDefault="00C021CE" w:rsidP="00C021CE">
            <w:pPr>
              <w:spacing w:after="0" w:line="240" w:lineRule="auto"/>
              <w:rPr>
                <w:rFonts w:ascii="Times New Roman" w:hAnsi="Times New Roman" w:cs="Times New Roman"/>
                <w:b/>
                <w:sz w:val="18"/>
                <w:szCs w:val="18"/>
              </w:rPr>
            </w:pPr>
          </w:p>
          <w:p w14:paraId="256D9C47" w14:textId="77777777" w:rsidR="00C021CE" w:rsidRDefault="00C021CE" w:rsidP="00C021CE">
            <w:pPr>
              <w:spacing w:after="0" w:line="240" w:lineRule="auto"/>
              <w:rPr>
                <w:rFonts w:ascii="Times New Roman" w:hAnsi="Times New Roman" w:cs="Times New Roman"/>
                <w:b/>
                <w:sz w:val="18"/>
                <w:szCs w:val="18"/>
              </w:rPr>
            </w:pPr>
          </w:p>
          <w:p w14:paraId="7911066A" w14:textId="77777777" w:rsidR="00C021CE" w:rsidRDefault="00C021CE" w:rsidP="00C021CE">
            <w:pPr>
              <w:spacing w:after="0" w:line="240" w:lineRule="auto"/>
              <w:rPr>
                <w:rFonts w:ascii="Times New Roman" w:hAnsi="Times New Roman" w:cs="Times New Roman"/>
                <w:b/>
                <w:sz w:val="18"/>
                <w:szCs w:val="18"/>
              </w:rPr>
            </w:pPr>
          </w:p>
          <w:p w14:paraId="1D2FFA4F" w14:textId="77777777" w:rsidR="00C021CE" w:rsidRDefault="00C021CE" w:rsidP="00C021C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4A26E75" w14:textId="77777777" w:rsidR="00C021CE" w:rsidRDefault="00C021CE" w:rsidP="00C021C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6745C76" w14:textId="77777777" w:rsidR="00C021CE" w:rsidRDefault="00C021CE" w:rsidP="00C021C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90C1287" w14:textId="77777777" w:rsidR="00C021CE" w:rsidRDefault="00C021CE" w:rsidP="00C021C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F2FA208" w14:textId="77777777" w:rsidR="00C021CE" w:rsidRDefault="00C021CE" w:rsidP="00C021C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167D058" w14:textId="77777777" w:rsidR="00C021CE" w:rsidRDefault="00C021CE" w:rsidP="00C021CE">
            <w:pPr>
              <w:spacing w:after="0" w:line="240" w:lineRule="auto"/>
              <w:rPr>
                <w:rFonts w:ascii="Times New Roman" w:hAnsi="Times New Roman" w:cs="Times New Roman"/>
                <w:color w:val="FF0000"/>
                <w:sz w:val="18"/>
                <w:szCs w:val="18"/>
              </w:rPr>
            </w:pPr>
          </w:p>
          <w:p w14:paraId="76B085B9" w14:textId="77777777" w:rsidR="00C021CE" w:rsidRDefault="00C021CE" w:rsidP="00C021CE">
            <w:pPr>
              <w:spacing w:after="0" w:line="240" w:lineRule="auto"/>
              <w:rPr>
                <w:rFonts w:ascii="Times New Roman" w:hAnsi="Times New Roman" w:cs="Times New Roman"/>
                <w:color w:val="FF0000"/>
                <w:sz w:val="18"/>
                <w:szCs w:val="18"/>
              </w:rPr>
            </w:pPr>
          </w:p>
          <w:p w14:paraId="6D070E87" w14:textId="77777777" w:rsidR="00C021CE" w:rsidRDefault="00C021CE" w:rsidP="00C021C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2C548DA" w14:textId="77777777" w:rsidR="00C021CE" w:rsidRDefault="00C021CE" w:rsidP="00C021C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588BE1F" w14:textId="77777777" w:rsidR="00C021CE" w:rsidRDefault="00C021CE" w:rsidP="00C021C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9F26675" w14:textId="77777777" w:rsidR="00C021CE" w:rsidRDefault="00C021CE" w:rsidP="00C021C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3515D03" w14:textId="77777777" w:rsidR="00C021CE" w:rsidRDefault="00C021CE" w:rsidP="00C021C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36A1301" w14:textId="77777777" w:rsidR="00C021CE" w:rsidRDefault="00C021CE" w:rsidP="00C021CE">
            <w:pPr>
              <w:spacing w:after="0" w:line="240" w:lineRule="auto"/>
              <w:rPr>
                <w:rFonts w:ascii="Times New Roman" w:hAnsi="Times New Roman" w:cs="Times New Roman"/>
                <w:color w:val="FF0000"/>
                <w:sz w:val="18"/>
                <w:szCs w:val="18"/>
              </w:rPr>
            </w:pPr>
          </w:p>
          <w:p w14:paraId="2768022E" w14:textId="77777777" w:rsidR="00C021CE" w:rsidRDefault="00C021CE" w:rsidP="00C021C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C285901" w14:textId="77777777" w:rsidR="00C021CE" w:rsidRDefault="00C021CE" w:rsidP="00C021CE">
            <w:pPr>
              <w:spacing w:after="0" w:line="240" w:lineRule="auto"/>
              <w:rPr>
                <w:rFonts w:ascii="Times New Roman" w:hAnsi="Times New Roman" w:cs="Times New Roman"/>
                <w:color w:val="FF0000"/>
                <w:sz w:val="18"/>
                <w:szCs w:val="18"/>
              </w:rPr>
            </w:pPr>
          </w:p>
          <w:p w14:paraId="12EB6158" w14:textId="77777777" w:rsidR="00C021CE" w:rsidRDefault="00C021CE" w:rsidP="00C021C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6B02289C" w14:textId="77777777" w:rsidR="00C021CE" w:rsidRDefault="00C021CE" w:rsidP="00C021C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CDCD8FD" w14:textId="77777777" w:rsidR="00C021CE" w:rsidRPr="00FD0854" w:rsidRDefault="00C021CE" w:rsidP="00C021CE">
            <w:pPr>
              <w:spacing w:after="0" w:line="240" w:lineRule="auto"/>
              <w:rPr>
                <w:rFonts w:ascii="Times New Roman" w:hAnsi="Times New Roman" w:cs="Times New Roman"/>
                <w:b/>
                <w:sz w:val="18"/>
                <w:szCs w:val="18"/>
              </w:rPr>
            </w:pPr>
          </w:p>
        </w:tc>
      </w:tr>
      <w:tr w:rsidR="00066C16" w:rsidRPr="00FD0854" w14:paraId="1A15D325" w14:textId="77777777" w:rsidTr="00677649">
        <w:trPr>
          <w:trHeight w:val="736"/>
        </w:trPr>
        <w:tc>
          <w:tcPr>
            <w:tcW w:w="744" w:type="dxa"/>
            <w:gridSpan w:val="2"/>
            <w:shd w:val="clear" w:color="auto" w:fill="auto"/>
          </w:tcPr>
          <w:p w14:paraId="1407F3CD" w14:textId="77777777" w:rsidR="00066C16" w:rsidRPr="00FD0854" w:rsidRDefault="00066C16" w:rsidP="00066C16">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lastRenderedPageBreak/>
              <w:t>4</w:t>
            </w:r>
          </w:p>
        </w:tc>
        <w:tc>
          <w:tcPr>
            <w:tcW w:w="1633" w:type="dxa"/>
            <w:gridSpan w:val="2"/>
            <w:shd w:val="clear" w:color="auto" w:fill="auto"/>
          </w:tcPr>
          <w:p w14:paraId="1020C6E2"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547A838C"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1, М2</w:t>
            </w:r>
          </w:p>
          <w:p w14:paraId="7B157B94" w14:textId="77777777" w:rsidR="00066C16" w:rsidRPr="00CC4695"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1</w:t>
            </w:r>
            <w:r>
              <w:rPr>
                <w:rFonts w:ascii="Times New Roman" w:hAnsi="Times New Roman" w:cs="Times New Roman"/>
                <w:b/>
                <w:sz w:val="18"/>
                <w:szCs w:val="18"/>
                <w:lang w:val="en-US"/>
              </w:rPr>
              <w:t>, N2</w:t>
            </w:r>
          </w:p>
        </w:tc>
        <w:tc>
          <w:tcPr>
            <w:tcW w:w="7969" w:type="dxa"/>
            <w:gridSpan w:val="5"/>
            <w:shd w:val="clear" w:color="auto" w:fill="auto"/>
          </w:tcPr>
          <w:p w14:paraId="0232E849" w14:textId="77777777" w:rsidR="00066C16" w:rsidRPr="00FD0854" w:rsidRDefault="00066C16" w:rsidP="00066C16">
            <w:pPr>
              <w:keepNext/>
              <w:shd w:val="clear" w:color="auto" w:fill="FFFFFF"/>
              <w:spacing w:after="0" w:line="240" w:lineRule="auto"/>
              <w:outlineLvl w:val="1"/>
              <w:rPr>
                <w:rFonts w:ascii="Times New Roman" w:eastAsia="Times New Roman" w:hAnsi="Times New Roman" w:cs="Times New Roman"/>
                <w:bCs/>
                <w:iCs/>
                <w:sz w:val="18"/>
                <w:szCs w:val="18"/>
                <w:lang w:eastAsia="ru-RU"/>
              </w:rPr>
            </w:pPr>
            <w:r w:rsidRPr="00FD0854">
              <w:rPr>
                <w:rFonts w:ascii="Times New Roman" w:eastAsia="Times New Roman" w:hAnsi="Times New Roman" w:cs="Times New Roman"/>
                <w:bCs/>
                <w:iCs/>
                <w:sz w:val="18"/>
                <w:szCs w:val="18"/>
                <w:lang w:eastAsia="ru-RU"/>
              </w:rPr>
              <w:t>Средства обеспечения обзорности:</w:t>
            </w:r>
          </w:p>
          <w:p w14:paraId="7605F462" w14:textId="77777777" w:rsidR="00066C16" w:rsidRPr="00FD0854" w:rsidRDefault="00066C16" w:rsidP="00066C16">
            <w:pPr>
              <w:spacing w:after="0" w:line="240" w:lineRule="auto"/>
              <w:rPr>
                <w:rFonts w:ascii="Times New Roman" w:hAnsi="Times New Roman" w:cs="Times New Roman"/>
                <w:sz w:val="18"/>
                <w:szCs w:val="18"/>
                <w:lang w:eastAsia="ru-RU"/>
              </w:rPr>
            </w:pPr>
            <w:r w:rsidRPr="00FD0854">
              <w:rPr>
                <w:rFonts w:ascii="Times New Roman" w:hAnsi="Times New Roman" w:cs="Times New Roman"/>
                <w:sz w:val="18"/>
                <w:szCs w:val="18"/>
                <w:lang w:eastAsia="ru-RU"/>
              </w:rPr>
              <w:t>- комплектность транспортного средства стеклами, предусмотренными изготовителем;</w:t>
            </w:r>
          </w:p>
          <w:p w14:paraId="5D7D58D3" w14:textId="77777777" w:rsidR="00066C16" w:rsidRPr="00FD0854" w:rsidRDefault="00066C16" w:rsidP="00066C16">
            <w:pPr>
              <w:spacing w:after="0" w:line="240" w:lineRule="auto"/>
              <w:rPr>
                <w:rFonts w:ascii="Times New Roman" w:hAnsi="Times New Roman" w:cs="Times New Roman"/>
                <w:sz w:val="18"/>
                <w:szCs w:val="18"/>
                <w:lang w:eastAsia="ru-RU"/>
              </w:rPr>
            </w:pPr>
            <w:r w:rsidRPr="00FD0854">
              <w:rPr>
                <w:rFonts w:ascii="Times New Roman" w:hAnsi="Times New Roman" w:cs="Times New Roman"/>
                <w:sz w:val="18"/>
                <w:szCs w:val="18"/>
                <w:lang w:eastAsia="ru-RU"/>
              </w:rPr>
              <w:t>- отсутствие дополнительных предметов или покрытий, ограничивающих обзорность места водителя</w:t>
            </w:r>
            <w:r w:rsidRPr="00FD0854">
              <w:rPr>
                <w:sz w:val="18"/>
                <w:szCs w:val="18"/>
              </w:rPr>
              <w:t xml:space="preserve"> </w:t>
            </w:r>
            <w:r w:rsidRPr="00FD0854">
              <w:rPr>
                <w:rFonts w:ascii="Times New Roman" w:hAnsi="Times New Roman" w:cs="Times New Roman"/>
                <w:sz w:val="18"/>
                <w:szCs w:val="18"/>
                <w:lang w:eastAsia="ru-RU"/>
              </w:rPr>
              <w:t>(за исключением зеркал заднего вида, деталей стеклоочистителей, наружных и нанесенных или встроенных в стекла радиоантенн, нагревательных элементов устройств размораживания и осушения ветрового стекла);</w:t>
            </w:r>
          </w:p>
          <w:p w14:paraId="2CC585EC" w14:textId="77777777" w:rsidR="00066C16" w:rsidRPr="00FD0854" w:rsidRDefault="00066C16" w:rsidP="00066C16">
            <w:pPr>
              <w:spacing w:after="0" w:line="240" w:lineRule="auto"/>
              <w:rPr>
                <w:rFonts w:ascii="Times New Roman" w:hAnsi="Times New Roman" w:cs="Times New Roman"/>
                <w:sz w:val="18"/>
                <w:szCs w:val="18"/>
                <w:lang w:eastAsia="ru-RU"/>
              </w:rPr>
            </w:pPr>
            <w:r w:rsidRPr="00FD0854">
              <w:rPr>
                <w:rFonts w:ascii="Times New Roman" w:hAnsi="Times New Roman" w:cs="Times New Roman"/>
                <w:sz w:val="18"/>
                <w:szCs w:val="18"/>
                <w:lang w:eastAsia="ru-RU"/>
              </w:rPr>
              <w:t>- отсутствие трещин на ветровых стеклах</w:t>
            </w:r>
            <w:r w:rsidRPr="00FD0854">
              <w:rPr>
                <w:sz w:val="18"/>
                <w:szCs w:val="18"/>
              </w:rPr>
              <w:t xml:space="preserve"> </w:t>
            </w:r>
            <w:r w:rsidRPr="00FD0854">
              <w:rPr>
                <w:rFonts w:ascii="Times New Roman" w:hAnsi="Times New Roman" w:cs="Times New Roman"/>
                <w:sz w:val="18"/>
                <w:szCs w:val="18"/>
                <w:lang w:eastAsia="ru-RU"/>
              </w:rPr>
              <w:t>в зоне очистки стеклоочистителем половины стекла, расположенной со стороны водителя;</w:t>
            </w:r>
          </w:p>
          <w:p w14:paraId="30AF7E76" w14:textId="77777777" w:rsidR="00066C16" w:rsidRPr="00FD0854" w:rsidRDefault="00066C16" w:rsidP="00066C16">
            <w:pPr>
              <w:spacing w:after="0" w:line="240" w:lineRule="auto"/>
              <w:rPr>
                <w:rFonts w:ascii="Times New Roman" w:hAnsi="Times New Roman" w:cs="Times New Roman"/>
                <w:sz w:val="18"/>
                <w:szCs w:val="18"/>
                <w:lang w:eastAsia="ru-RU"/>
              </w:rPr>
            </w:pPr>
            <w:r w:rsidRPr="00FD0854">
              <w:rPr>
                <w:rFonts w:ascii="Times New Roman" w:hAnsi="Times New Roman" w:cs="Times New Roman"/>
                <w:sz w:val="18"/>
                <w:szCs w:val="18"/>
                <w:lang w:eastAsia="ru-RU"/>
              </w:rPr>
              <w:t>- Светопропускание ветрового стекла и стекол (передние обзорность водителя);</w:t>
            </w:r>
          </w:p>
          <w:p w14:paraId="57933288" w14:textId="77777777" w:rsidR="00066C16" w:rsidRPr="00FD0854" w:rsidRDefault="00066C16" w:rsidP="00066C16">
            <w:pPr>
              <w:spacing w:after="0" w:line="240" w:lineRule="auto"/>
              <w:rPr>
                <w:rFonts w:ascii="Times New Roman" w:hAnsi="Times New Roman" w:cs="Times New Roman"/>
                <w:sz w:val="18"/>
                <w:szCs w:val="18"/>
                <w:lang w:eastAsia="ru-RU"/>
              </w:rPr>
            </w:pPr>
            <w:r w:rsidRPr="00FD0854">
              <w:rPr>
                <w:rFonts w:ascii="Times New Roman" w:hAnsi="Times New Roman" w:cs="Times New Roman"/>
                <w:sz w:val="18"/>
                <w:szCs w:val="18"/>
                <w:lang w:eastAsia="ru-RU"/>
              </w:rPr>
              <w:t>- отсутствие искажения правильности восприятия белого, желтого, красного, зеленого и голубого, зеркального эффекта;</w:t>
            </w:r>
          </w:p>
          <w:p w14:paraId="4506780D"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Работоспособность стеклоочистителей и стеклоомывателей ветрового стекла:</w:t>
            </w:r>
          </w:p>
          <w:p w14:paraId="2438731A"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отсутствие демонтажа стеклоочистителей и стеклоомывателей;</w:t>
            </w:r>
          </w:p>
          <w:p w14:paraId="24A460E6"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наличие подачи жидкости в зоны очистки стекла;</w:t>
            </w:r>
          </w:p>
          <w:p w14:paraId="512610B9"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наличие противосолнечных козырьков;</w:t>
            </w:r>
          </w:p>
          <w:p w14:paraId="3C5C79C0"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наличие зеркал заднего вида;</w:t>
            </w:r>
          </w:p>
        </w:tc>
        <w:tc>
          <w:tcPr>
            <w:tcW w:w="2278" w:type="dxa"/>
            <w:gridSpan w:val="3"/>
            <w:shd w:val="clear" w:color="auto" w:fill="auto"/>
          </w:tcPr>
          <w:p w14:paraId="42B78DD8" w14:textId="77777777" w:rsidR="00066C16" w:rsidRPr="00FD0854" w:rsidRDefault="00066C16" w:rsidP="00066C16">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 xml:space="preserve"> ГОСТ Р 51709-2004 </w:t>
            </w:r>
          </w:p>
          <w:p w14:paraId="16C9822B"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 ТС 018/2011</w:t>
            </w:r>
          </w:p>
          <w:p w14:paraId="4B937846" w14:textId="77777777" w:rsidR="00066C16" w:rsidRPr="00FD0854" w:rsidRDefault="00066C16" w:rsidP="00066C16">
            <w:pPr>
              <w:spacing w:after="0" w:line="240" w:lineRule="auto"/>
              <w:rPr>
                <w:rFonts w:ascii="Times New Roman" w:hAnsi="Times New Roman" w:cs="Times New Roman"/>
                <w:sz w:val="18"/>
                <w:szCs w:val="18"/>
                <w:lang w:eastAsia="ko-KR"/>
              </w:rPr>
            </w:pPr>
          </w:p>
          <w:p w14:paraId="7379E84C" w14:textId="77777777" w:rsidR="00066C16" w:rsidRPr="00FD0854" w:rsidRDefault="00066C16" w:rsidP="00066C16">
            <w:pPr>
              <w:spacing w:after="0" w:line="240" w:lineRule="auto"/>
              <w:rPr>
                <w:rFonts w:ascii="Times New Roman" w:hAnsi="Times New Roman" w:cs="Times New Roman"/>
                <w:sz w:val="18"/>
                <w:szCs w:val="18"/>
                <w:lang w:eastAsia="ko-KR"/>
              </w:rPr>
            </w:pPr>
          </w:p>
          <w:p w14:paraId="26D1A7C4" w14:textId="77777777" w:rsidR="00066C16" w:rsidRPr="00FD0854" w:rsidRDefault="00066C16" w:rsidP="00066C16">
            <w:pPr>
              <w:spacing w:after="0" w:line="240" w:lineRule="auto"/>
              <w:rPr>
                <w:rFonts w:ascii="Times New Roman" w:hAnsi="Times New Roman" w:cs="Times New Roman"/>
                <w:sz w:val="18"/>
                <w:szCs w:val="18"/>
                <w:lang w:eastAsia="ko-KR"/>
              </w:rPr>
            </w:pPr>
          </w:p>
          <w:p w14:paraId="541DE34B" w14:textId="77777777" w:rsidR="00066C16" w:rsidRPr="00FD0854" w:rsidRDefault="00066C16" w:rsidP="00066C16">
            <w:pPr>
              <w:spacing w:after="0" w:line="240" w:lineRule="auto"/>
              <w:rPr>
                <w:rFonts w:ascii="Times New Roman" w:hAnsi="Times New Roman" w:cs="Times New Roman"/>
                <w:sz w:val="18"/>
                <w:szCs w:val="18"/>
                <w:lang w:eastAsia="ko-KR"/>
              </w:rPr>
            </w:pPr>
          </w:p>
          <w:p w14:paraId="19A58CF7" w14:textId="77777777" w:rsidR="00066C16" w:rsidRPr="00FD0854" w:rsidRDefault="00066C16" w:rsidP="00066C16">
            <w:pPr>
              <w:spacing w:after="0" w:line="240" w:lineRule="auto"/>
              <w:jc w:val="center"/>
              <w:rPr>
                <w:rFonts w:ascii="Times New Roman" w:hAnsi="Times New Roman" w:cs="Times New Roman"/>
                <w:sz w:val="18"/>
                <w:szCs w:val="18"/>
                <w:lang w:eastAsia="ko-KR"/>
              </w:rPr>
            </w:pPr>
          </w:p>
        </w:tc>
        <w:tc>
          <w:tcPr>
            <w:tcW w:w="1994" w:type="dxa"/>
            <w:gridSpan w:val="2"/>
            <w:shd w:val="clear" w:color="auto" w:fill="auto"/>
          </w:tcPr>
          <w:p w14:paraId="7F1D959A" w14:textId="77777777" w:rsidR="00066C16" w:rsidRPr="00FD0854" w:rsidRDefault="00066C16" w:rsidP="00066C16">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 xml:space="preserve"> ГОСТ Р 51709-2004</w:t>
            </w:r>
          </w:p>
          <w:p w14:paraId="2D0125CA"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 ТС 018/2011</w:t>
            </w:r>
          </w:p>
          <w:p w14:paraId="20137F24"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p>
          <w:p w14:paraId="270149DE"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Визуально</w:t>
            </w:r>
          </w:p>
          <w:p w14:paraId="777B8F8E"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Испытания на</w:t>
            </w:r>
          </w:p>
          <w:p w14:paraId="5A3F267B" w14:textId="77777777" w:rsidR="00066C16" w:rsidRPr="00FD0854" w:rsidRDefault="00066C16" w:rsidP="00066C16">
            <w:pPr>
              <w:pStyle w:val="af0"/>
              <w:shd w:val="clear" w:color="auto" w:fill="auto"/>
              <w:rPr>
                <w:rFonts w:ascii="Times New Roman" w:hAnsi="Times New Roman" w:cs="Times New Roman"/>
                <w:color w:val="000000"/>
                <w:sz w:val="18"/>
                <w:szCs w:val="18"/>
                <w:lang w:bidi="ru-RU"/>
              </w:rPr>
            </w:pPr>
            <w:r w:rsidRPr="00FD0854">
              <w:rPr>
                <w:rFonts w:ascii="Times New Roman" w:hAnsi="Times New Roman" w:cs="Times New Roman"/>
                <w:color w:val="000000"/>
                <w:sz w:val="18"/>
                <w:szCs w:val="18"/>
                <w:lang w:bidi="ru-RU"/>
              </w:rPr>
              <w:t>Измерителе светопропускания стекол «Тоник»</w:t>
            </w:r>
          </w:p>
          <w:p w14:paraId="43B42C1A" w14:textId="77777777" w:rsidR="00066C16" w:rsidRPr="00FD0854" w:rsidRDefault="00066C16" w:rsidP="00066C16">
            <w:pPr>
              <w:spacing w:after="0" w:line="240" w:lineRule="auto"/>
              <w:rPr>
                <w:rFonts w:ascii="Times New Roman" w:hAnsi="Times New Roman" w:cs="Times New Roman"/>
                <w:sz w:val="18"/>
                <w:szCs w:val="18"/>
                <w:lang w:eastAsia="ko-KR"/>
              </w:rPr>
            </w:pPr>
          </w:p>
        </w:tc>
        <w:tc>
          <w:tcPr>
            <w:tcW w:w="1366" w:type="dxa"/>
            <w:shd w:val="clear" w:color="auto" w:fill="auto"/>
          </w:tcPr>
          <w:p w14:paraId="720CBF1A" w14:textId="77777777" w:rsidR="00580655" w:rsidRDefault="00580655" w:rsidP="00F42601">
            <w:pPr>
              <w:spacing w:after="0" w:line="240" w:lineRule="auto"/>
              <w:rPr>
                <w:rFonts w:ascii="Times New Roman" w:hAnsi="Times New Roman" w:cs="Times New Roman"/>
                <w:color w:val="FF0000"/>
                <w:sz w:val="18"/>
                <w:szCs w:val="18"/>
              </w:rPr>
            </w:pPr>
          </w:p>
          <w:p w14:paraId="6E0C4A98" w14:textId="77777777" w:rsidR="00F42601" w:rsidRDefault="00F42601" w:rsidP="00F4260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89696B0" w14:textId="77777777" w:rsidR="00F42601" w:rsidRDefault="00F42601" w:rsidP="00F4260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41FC64F" w14:textId="77777777" w:rsidR="00F42601" w:rsidRDefault="00F42601" w:rsidP="00F42601">
            <w:pPr>
              <w:pStyle w:val="ab"/>
              <w:rPr>
                <w:sz w:val="18"/>
                <w:szCs w:val="18"/>
              </w:rPr>
            </w:pPr>
          </w:p>
          <w:p w14:paraId="0207C5E1" w14:textId="77777777" w:rsidR="00F42601" w:rsidRDefault="00F42601" w:rsidP="00F42601">
            <w:pPr>
              <w:pStyle w:val="ab"/>
              <w:rPr>
                <w:sz w:val="18"/>
                <w:szCs w:val="18"/>
              </w:rPr>
            </w:pPr>
          </w:p>
          <w:p w14:paraId="7F3F01E8" w14:textId="77777777" w:rsidR="00F42601" w:rsidRDefault="00F42601" w:rsidP="00F4260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F3911D4" w14:textId="77777777" w:rsidR="00F42601" w:rsidRDefault="00F42601" w:rsidP="00F42601">
            <w:pPr>
              <w:pStyle w:val="ab"/>
              <w:rPr>
                <w:sz w:val="18"/>
                <w:szCs w:val="18"/>
              </w:rPr>
            </w:pPr>
          </w:p>
          <w:p w14:paraId="3B6DB5D4" w14:textId="77777777" w:rsidR="00F42601" w:rsidRDefault="00F42601" w:rsidP="00F42601">
            <w:pPr>
              <w:spacing w:after="0" w:line="240" w:lineRule="auto"/>
              <w:rPr>
                <w:rFonts w:ascii="Times New Roman" w:hAnsi="Times New Roman" w:cs="Times New Roman"/>
                <w:color w:val="FF0000"/>
                <w:sz w:val="18"/>
                <w:szCs w:val="18"/>
                <w:lang w:eastAsia="ko-KR"/>
              </w:rPr>
            </w:pPr>
          </w:p>
          <w:p w14:paraId="7AE54840" w14:textId="37471F8A" w:rsidR="00F42601" w:rsidRPr="003C5F93" w:rsidRDefault="00F42601" w:rsidP="00F42601">
            <w:pPr>
              <w:spacing w:after="0" w:line="240" w:lineRule="auto"/>
              <w:rPr>
                <w:rFonts w:ascii="Times New Roman" w:hAnsi="Times New Roman" w:cs="Times New Roman"/>
                <w:color w:val="FF0000"/>
                <w:sz w:val="18"/>
                <w:szCs w:val="18"/>
                <w:lang w:eastAsia="ko-KR"/>
              </w:rPr>
            </w:pPr>
            <w:r w:rsidRPr="003C5F93">
              <w:rPr>
                <w:rFonts w:ascii="Times New Roman" w:hAnsi="Times New Roman" w:cs="Times New Roman"/>
                <w:color w:val="FF0000"/>
                <w:sz w:val="18"/>
                <w:szCs w:val="18"/>
                <w:lang w:eastAsia="ko-KR"/>
              </w:rPr>
              <w:t xml:space="preserve">От </w:t>
            </w:r>
            <w:r>
              <w:rPr>
                <w:rFonts w:ascii="Times New Roman" w:hAnsi="Times New Roman" w:cs="Times New Roman"/>
                <w:color w:val="FF0000"/>
                <w:sz w:val="18"/>
                <w:szCs w:val="18"/>
                <w:lang w:eastAsia="ko-KR"/>
              </w:rPr>
              <w:t xml:space="preserve">4 </w:t>
            </w:r>
            <w:r w:rsidR="00C33D11">
              <w:rPr>
                <w:rFonts w:ascii="Times New Roman" w:hAnsi="Times New Roman" w:cs="Times New Roman"/>
                <w:color w:val="FF0000"/>
                <w:sz w:val="18"/>
                <w:szCs w:val="18"/>
                <w:lang w:eastAsia="ko-KR"/>
              </w:rPr>
              <w:t xml:space="preserve">до </w:t>
            </w:r>
            <w:r>
              <w:rPr>
                <w:rFonts w:ascii="Times New Roman" w:hAnsi="Times New Roman" w:cs="Times New Roman"/>
                <w:color w:val="FF0000"/>
                <w:sz w:val="18"/>
                <w:szCs w:val="18"/>
                <w:lang w:eastAsia="ko-KR"/>
              </w:rPr>
              <w:t>100</w:t>
            </w:r>
            <w:r w:rsidRPr="003C5F93">
              <w:rPr>
                <w:rFonts w:ascii="Times New Roman" w:hAnsi="Times New Roman" w:cs="Times New Roman"/>
                <w:color w:val="FF0000"/>
                <w:sz w:val="18"/>
                <w:szCs w:val="18"/>
                <w:lang w:eastAsia="ko-KR"/>
              </w:rPr>
              <w:t>%</w:t>
            </w:r>
          </w:p>
          <w:p w14:paraId="4911AEF8" w14:textId="77777777" w:rsidR="00F42601" w:rsidRDefault="00F42601" w:rsidP="00F4260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6723357" w14:textId="77777777" w:rsidR="00F42601" w:rsidRDefault="00F42601" w:rsidP="00F42601">
            <w:pPr>
              <w:pStyle w:val="ab"/>
              <w:rPr>
                <w:sz w:val="18"/>
                <w:szCs w:val="18"/>
              </w:rPr>
            </w:pPr>
          </w:p>
          <w:p w14:paraId="262862E1" w14:textId="77777777" w:rsidR="00F42601" w:rsidRDefault="00F42601" w:rsidP="00F4260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6661625" w14:textId="77777777" w:rsidR="00F42601" w:rsidRDefault="00F42601" w:rsidP="00F4260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56C836D" w14:textId="77777777" w:rsidR="00F42601" w:rsidRDefault="00F42601" w:rsidP="00F4260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EFABB58" w14:textId="77777777" w:rsidR="00F42601" w:rsidRDefault="00F42601" w:rsidP="00F42601">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3F21B80" w14:textId="77777777" w:rsidR="00066C16" w:rsidRPr="00FD0854" w:rsidRDefault="00066C16" w:rsidP="00066C16">
            <w:pPr>
              <w:spacing w:after="0" w:line="240" w:lineRule="auto"/>
              <w:ind w:right="153"/>
              <w:jc w:val="center"/>
              <w:rPr>
                <w:rFonts w:ascii="Times New Roman" w:hAnsi="Times New Roman" w:cs="Times New Roman"/>
                <w:sz w:val="18"/>
                <w:szCs w:val="18"/>
              </w:rPr>
            </w:pPr>
          </w:p>
        </w:tc>
      </w:tr>
      <w:tr w:rsidR="00066C16" w:rsidRPr="00FD0854" w14:paraId="695766B9" w14:textId="77777777" w:rsidTr="00677649">
        <w:trPr>
          <w:trHeight w:val="1020"/>
        </w:trPr>
        <w:tc>
          <w:tcPr>
            <w:tcW w:w="744" w:type="dxa"/>
            <w:gridSpan w:val="2"/>
            <w:shd w:val="clear" w:color="auto" w:fill="auto"/>
          </w:tcPr>
          <w:p w14:paraId="5251FD85" w14:textId="77777777" w:rsidR="00066C16" w:rsidRPr="00FD0854" w:rsidRDefault="00066C16" w:rsidP="00066C16">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t>5</w:t>
            </w:r>
          </w:p>
        </w:tc>
        <w:tc>
          <w:tcPr>
            <w:tcW w:w="1633" w:type="dxa"/>
            <w:gridSpan w:val="2"/>
            <w:shd w:val="clear" w:color="auto" w:fill="auto"/>
          </w:tcPr>
          <w:p w14:paraId="2E77B14F"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40D9DCF2"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1, М2</w:t>
            </w:r>
          </w:p>
          <w:p w14:paraId="00FE0111" w14:textId="77777777" w:rsidR="00066C16" w:rsidRPr="00CC4695"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1</w:t>
            </w:r>
            <w:r>
              <w:rPr>
                <w:rFonts w:ascii="Times New Roman" w:hAnsi="Times New Roman" w:cs="Times New Roman"/>
                <w:b/>
                <w:sz w:val="18"/>
                <w:szCs w:val="18"/>
                <w:lang w:val="en-US"/>
              </w:rPr>
              <w:t>, N2</w:t>
            </w:r>
          </w:p>
          <w:p w14:paraId="2B7B91CA" w14:textId="77777777" w:rsidR="00066C16" w:rsidRPr="00FD0854" w:rsidRDefault="00066C16" w:rsidP="00066C16">
            <w:pPr>
              <w:widowControl w:val="0"/>
              <w:tabs>
                <w:tab w:val="left" w:pos="4052"/>
              </w:tabs>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1</w:t>
            </w:r>
            <w:r w:rsidRPr="00FD0854">
              <w:rPr>
                <w:rFonts w:ascii="Times New Roman" w:hAnsi="Times New Roman" w:cs="Times New Roman"/>
                <w:b/>
                <w:sz w:val="18"/>
                <w:szCs w:val="18"/>
              </w:rPr>
              <w:t>, О2</w:t>
            </w:r>
          </w:p>
        </w:tc>
        <w:tc>
          <w:tcPr>
            <w:tcW w:w="7969" w:type="dxa"/>
            <w:gridSpan w:val="5"/>
            <w:shd w:val="clear" w:color="auto" w:fill="auto"/>
          </w:tcPr>
          <w:p w14:paraId="3E94B718"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Шины и колеса:</w:t>
            </w:r>
          </w:p>
          <w:p w14:paraId="6A40E859"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укомплектация шинами согласно эксплуатационной документации изготовителей транспортных средств;</w:t>
            </w:r>
          </w:p>
          <w:p w14:paraId="571E9192"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-внешний осмотр шин (соответствие размерности колеса, укомплектация по сезону);</w:t>
            </w:r>
          </w:p>
          <w:p w14:paraId="4AC375D0"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-высота рисунка протектора шин;</w:t>
            </w:r>
          </w:p>
          <w:p w14:paraId="478B9C5B"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-давление воздуха в шинах;</w:t>
            </w:r>
          </w:p>
          <w:p w14:paraId="51FA2932"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наличие всех болтов и гаек крепления дисков;</w:t>
            </w:r>
          </w:p>
          <w:p w14:paraId="050B50B7"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xml:space="preserve">- отсутствие трещин на дисках и ободьях колес, следов их устранения сваркой; видимых нарушений формы и размеров крепежных отверстий на дисках колес; </w:t>
            </w:r>
          </w:p>
          <w:p w14:paraId="1E241F06"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Отсутствие установки на одну ось транспортного средства шин разной размерности, конструкции (радиальной, диагональной, камерной, бескамерной), с разными категориями скорости, индексами несущей способности, рисунками протектора, зимних и не зимних, новых и восстановленных, новых и с углубленным рисунком протектора.</w:t>
            </w:r>
          </w:p>
          <w:p w14:paraId="6AC6F8E7"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совмещение вентильных отверстий в дисках для сдвоенных колес для обеспечения возможности измерения давления воздуха шин;</w:t>
            </w:r>
          </w:p>
          <w:p w14:paraId="6E4799F2"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отсутствие трещин на дисках и ободьях колес, видимых нарушений формы и размеров крепежных местных повреждений шин (отверстий в дисках колес, пробоин, сквозных или несквозных порезов), которые обнажают корд, а также расслоений в каркасе, брекере, борте (вздутия), местном отслоении протектора, боковины и герметизирующего слоя.</w:t>
            </w:r>
          </w:p>
          <w:p w14:paraId="4BE9C5A2"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отсутствие одного индикатора износа (выступа по дну канавки беговой дорожки, предназначенного для визуального определения степени его износа, глубина которого соответствует минимально допустимой глубине рисунка протектора шин);</w:t>
            </w:r>
          </w:p>
          <w:p w14:paraId="624FC745"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lastRenderedPageBreak/>
              <w:t>- Наличие в маркировке восстановленной шины указания «Retread»;</w:t>
            </w:r>
          </w:p>
          <w:p w14:paraId="299C7FBA"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Наличие на шине с восстановленным протектором помимо маркировки четко проставленного международного знака официального утверждения, состоящий из круга, в котором указана буква «E», за которой следует отличительный номер страны, предоставившей официальное утверждение по Правилам ЕЭК ООН № 108 или № 109, и номера официального утверждения;</w:t>
            </w:r>
          </w:p>
          <w:p w14:paraId="73DCDE5B"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на задней оси транспортных средств категории М, средней оси транспортных средств категории М3, средних и задней осях транспортных средств категории N, на всех осях транспортных средств категории О допускается применение шин с отремонтированными местными повреждениями, а в случае шин, имеющих маркировку «Regroovable», также с рисунком протектора, углубленным методом нарезки в соответствии с документацией изготовителя шин.</w:t>
            </w:r>
          </w:p>
        </w:tc>
        <w:tc>
          <w:tcPr>
            <w:tcW w:w="2278" w:type="dxa"/>
            <w:gridSpan w:val="3"/>
            <w:shd w:val="clear" w:color="auto" w:fill="auto"/>
          </w:tcPr>
          <w:p w14:paraId="7B4B3673"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lastRenderedPageBreak/>
              <w:t>ТР ТС 018/2011</w:t>
            </w:r>
          </w:p>
          <w:p w14:paraId="0F74E17A" w14:textId="77777777" w:rsidR="00066C16" w:rsidRPr="00FD0854" w:rsidRDefault="00066C16" w:rsidP="00066C16">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 xml:space="preserve"> ГОСТ Р 51709-2004  </w:t>
            </w:r>
          </w:p>
          <w:p w14:paraId="11FAB700" w14:textId="77777777" w:rsidR="00066C16" w:rsidRPr="00FD0854" w:rsidRDefault="00066C16" w:rsidP="00066C16">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Правила ЕЭК ООН №30, №54 № 108, 109</w:t>
            </w:r>
          </w:p>
        </w:tc>
        <w:tc>
          <w:tcPr>
            <w:tcW w:w="1994" w:type="dxa"/>
            <w:gridSpan w:val="2"/>
            <w:shd w:val="clear" w:color="auto" w:fill="auto"/>
          </w:tcPr>
          <w:p w14:paraId="5A4B3EE2" w14:textId="77777777" w:rsidR="00066C16" w:rsidRPr="00FD0854" w:rsidRDefault="00066C16" w:rsidP="00066C16">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 xml:space="preserve"> ГОСТ Р 51709-2004 </w:t>
            </w:r>
          </w:p>
          <w:p w14:paraId="13B853AC"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 ТС 018/2011</w:t>
            </w:r>
          </w:p>
          <w:p w14:paraId="216EB2B8"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ЕЭК ООН №30, №54</w:t>
            </w:r>
          </w:p>
          <w:p w14:paraId="2ECB1064" w14:textId="77777777" w:rsidR="00066C16" w:rsidRPr="00FD0854" w:rsidRDefault="00066C16" w:rsidP="00066C16">
            <w:pPr>
              <w:spacing w:after="0" w:line="240" w:lineRule="auto"/>
              <w:ind w:right="153"/>
              <w:rPr>
                <w:rFonts w:ascii="Times New Roman" w:hAnsi="Times New Roman" w:cs="Times New Roman"/>
                <w:sz w:val="18"/>
                <w:szCs w:val="18"/>
              </w:rPr>
            </w:pPr>
          </w:p>
          <w:p w14:paraId="3F40941C"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Визуально </w:t>
            </w:r>
          </w:p>
          <w:p w14:paraId="2B7ED076"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Измерения</w:t>
            </w:r>
          </w:p>
          <w:p w14:paraId="3B1013FD" w14:textId="77777777" w:rsidR="00066C16" w:rsidRPr="00FD0854" w:rsidRDefault="00066C16" w:rsidP="00066C16">
            <w:pPr>
              <w:spacing w:after="0" w:line="240" w:lineRule="auto"/>
              <w:rPr>
                <w:rFonts w:ascii="Times New Roman" w:hAnsi="Times New Roman" w:cs="Times New Roman"/>
                <w:b/>
                <w:sz w:val="18"/>
                <w:szCs w:val="18"/>
              </w:rPr>
            </w:pPr>
            <w:r>
              <w:rPr>
                <w:rFonts w:ascii="Times New Roman" w:hAnsi="Times New Roman" w:cs="Times New Roman"/>
                <w:sz w:val="18"/>
                <w:szCs w:val="18"/>
              </w:rPr>
              <w:t>Штангенцир</w:t>
            </w:r>
            <w:r w:rsidRPr="00FD0854">
              <w:rPr>
                <w:rFonts w:ascii="Times New Roman" w:hAnsi="Times New Roman" w:cs="Times New Roman"/>
                <w:sz w:val="18"/>
                <w:szCs w:val="18"/>
              </w:rPr>
              <w:t>кулем,</w:t>
            </w:r>
          </w:p>
          <w:p w14:paraId="72DB9192"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Манометром,</w:t>
            </w:r>
          </w:p>
          <w:p w14:paraId="6C6C84DF" w14:textId="77777777" w:rsidR="00066C16" w:rsidRPr="00677649"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hAnsi="Times New Roman" w:cs="Times New Roman"/>
                <w:sz w:val="18"/>
                <w:szCs w:val="18"/>
              </w:rPr>
              <w:t>Разводной ключ</w:t>
            </w:r>
          </w:p>
          <w:p w14:paraId="1A326283" w14:textId="77777777" w:rsidR="00066C16" w:rsidRPr="00677649" w:rsidRDefault="00066C16" w:rsidP="00066C16">
            <w:pPr>
              <w:spacing w:after="0" w:line="240" w:lineRule="auto"/>
              <w:rPr>
                <w:rFonts w:ascii="Times New Roman" w:eastAsia="Times New Roman" w:hAnsi="Times New Roman" w:cs="Times New Roman"/>
                <w:sz w:val="18"/>
                <w:szCs w:val="18"/>
                <w:lang w:eastAsia="ko-KR"/>
              </w:rPr>
            </w:pPr>
          </w:p>
        </w:tc>
        <w:tc>
          <w:tcPr>
            <w:tcW w:w="1366" w:type="dxa"/>
            <w:shd w:val="clear" w:color="auto" w:fill="auto"/>
          </w:tcPr>
          <w:p w14:paraId="19FA0D0A" w14:textId="77777777" w:rsidR="00B854AF" w:rsidRDefault="00B854AF" w:rsidP="00580655">
            <w:pPr>
              <w:spacing w:after="0" w:line="240" w:lineRule="auto"/>
              <w:rPr>
                <w:rFonts w:ascii="Times New Roman" w:hAnsi="Times New Roman" w:cs="Times New Roman"/>
                <w:color w:val="FF0000"/>
                <w:sz w:val="18"/>
                <w:szCs w:val="18"/>
              </w:rPr>
            </w:pPr>
          </w:p>
          <w:p w14:paraId="28D2FD1E" w14:textId="77777777" w:rsidR="00580655" w:rsidRDefault="00580655" w:rsidP="0058065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145427D" w14:textId="77777777" w:rsidR="00580655" w:rsidRPr="00B739FE" w:rsidRDefault="00580655" w:rsidP="00580655">
            <w:pPr>
              <w:spacing w:after="0" w:line="240" w:lineRule="auto"/>
              <w:ind w:right="153"/>
              <w:jc w:val="center"/>
              <w:rPr>
                <w:rFonts w:ascii="Times New Roman" w:hAnsi="Times New Roman" w:cs="Times New Roman"/>
                <w:color w:val="000000"/>
                <w:sz w:val="18"/>
                <w:szCs w:val="18"/>
                <w:lang w:bidi="ru-RU"/>
              </w:rPr>
            </w:pPr>
          </w:p>
          <w:p w14:paraId="1914800B" w14:textId="77777777" w:rsidR="00580655" w:rsidRDefault="00580655" w:rsidP="0058065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280D62D" w14:textId="77777777" w:rsidR="00580655" w:rsidRPr="00B739FE" w:rsidRDefault="00580655" w:rsidP="00580655">
            <w:pPr>
              <w:spacing w:after="0" w:line="240" w:lineRule="auto"/>
              <w:ind w:right="31"/>
              <w:jc w:val="center"/>
              <w:rPr>
                <w:rFonts w:ascii="Times New Roman" w:hAnsi="Times New Roman" w:cs="Times New Roman"/>
                <w:color w:val="FF0000"/>
                <w:sz w:val="18"/>
                <w:szCs w:val="18"/>
              </w:rPr>
            </w:pPr>
            <w:r>
              <w:rPr>
                <w:rFonts w:ascii="Times New Roman" w:hAnsi="Times New Roman" w:cs="Times New Roman"/>
                <w:color w:val="FF0000"/>
                <w:sz w:val="18"/>
                <w:szCs w:val="18"/>
                <w:lang w:bidi="ru-RU"/>
              </w:rPr>
              <w:t xml:space="preserve">от </w:t>
            </w:r>
            <w:r w:rsidRPr="00B739FE">
              <w:rPr>
                <w:rFonts w:ascii="Times New Roman" w:hAnsi="Times New Roman" w:cs="Times New Roman"/>
                <w:color w:val="FF0000"/>
                <w:sz w:val="18"/>
                <w:szCs w:val="18"/>
                <w:lang w:bidi="ru-RU"/>
              </w:rPr>
              <w:t>0</w:t>
            </w:r>
            <w:r>
              <w:rPr>
                <w:rFonts w:ascii="Times New Roman" w:hAnsi="Times New Roman" w:cs="Times New Roman"/>
                <w:color w:val="FF0000"/>
                <w:sz w:val="18"/>
                <w:szCs w:val="18"/>
                <w:lang w:bidi="ru-RU"/>
              </w:rPr>
              <w:t xml:space="preserve"> до </w:t>
            </w:r>
            <w:r w:rsidRPr="00B739FE">
              <w:rPr>
                <w:rFonts w:ascii="Times New Roman" w:hAnsi="Times New Roman" w:cs="Times New Roman"/>
                <w:color w:val="FF0000"/>
                <w:sz w:val="18"/>
                <w:szCs w:val="18"/>
                <w:lang w:bidi="ru-RU"/>
              </w:rPr>
              <w:t>120 мм</w:t>
            </w:r>
          </w:p>
          <w:p w14:paraId="63A54E51" w14:textId="77777777" w:rsidR="00580655" w:rsidRDefault="00580655" w:rsidP="00580655">
            <w:pPr>
              <w:spacing w:after="0" w:line="240" w:lineRule="auto"/>
              <w:rPr>
                <w:rFonts w:ascii="Times New Roman" w:hAnsi="Times New Roman" w:cs="Times New Roman"/>
                <w:color w:val="FF0000"/>
                <w:sz w:val="18"/>
                <w:szCs w:val="18"/>
              </w:rPr>
            </w:pPr>
            <w:r>
              <w:rPr>
                <w:rFonts w:ascii="Times New Roman" w:hAnsi="Times New Roman" w:cs="Times New Roman"/>
                <w:color w:val="FF0000"/>
                <w:sz w:val="18"/>
                <w:szCs w:val="18"/>
              </w:rPr>
              <w:t>от 0 до 16 бар</w:t>
            </w:r>
          </w:p>
          <w:p w14:paraId="57BA6EB0" w14:textId="77777777" w:rsidR="00580655" w:rsidRDefault="00580655" w:rsidP="0058065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6353A0B" w14:textId="77777777" w:rsidR="00580655" w:rsidRPr="00FD0854" w:rsidRDefault="00580655" w:rsidP="00580655">
            <w:pPr>
              <w:spacing w:after="0" w:line="240" w:lineRule="auto"/>
              <w:ind w:right="153"/>
              <w:jc w:val="center"/>
              <w:rPr>
                <w:rFonts w:ascii="Times New Roman" w:hAnsi="Times New Roman" w:cs="Times New Roman"/>
                <w:sz w:val="18"/>
                <w:szCs w:val="18"/>
              </w:rPr>
            </w:pPr>
          </w:p>
          <w:p w14:paraId="6300853F" w14:textId="77777777" w:rsidR="00580655" w:rsidRDefault="00580655" w:rsidP="0058065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604A625" w14:textId="77777777" w:rsidR="00580655" w:rsidRDefault="00580655" w:rsidP="00580655">
            <w:pPr>
              <w:spacing w:after="0" w:line="240" w:lineRule="auto"/>
              <w:rPr>
                <w:rFonts w:ascii="Times New Roman" w:hAnsi="Times New Roman" w:cs="Times New Roman"/>
                <w:color w:val="FF0000"/>
                <w:sz w:val="18"/>
                <w:szCs w:val="18"/>
              </w:rPr>
            </w:pPr>
          </w:p>
          <w:p w14:paraId="1B668E45" w14:textId="77777777" w:rsidR="00580655" w:rsidRDefault="00580655" w:rsidP="0058065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86CA2B7" w14:textId="77777777" w:rsidR="00580655" w:rsidRDefault="00580655" w:rsidP="00580655">
            <w:pPr>
              <w:spacing w:after="0" w:line="240" w:lineRule="auto"/>
              <w:rPr>
                <w:rFonts w:ascii="Times New Roman" w:hAnsi="Times New Roman" w:cs="Times New Roman"/>
                <w:sz w:val="18"/>
                <w:szCs w:val="18"/>
              </w:rPr>
            </w:pPr>
          </w:p>
          <w:p w14:paraId="0AAB226C" w14:textId="77777777" w:rsidR="00580655" w:rsidRDefault="00580655" w:rsidP="00580655">
            <w:pPr>
              <w:spacing w:after="0" w:line="240" w:lineRule="auto"/>
              <w:rPr>
                <w:rFonts w:ascii="Times New Roman" w:hAnsi="Times New Roman" w:cs="Times New Roman"/>
                <w:sz w:val="18"/>
                <w:szCs w:val="18"/>
              </w:rPr>
            </w:pPr>
          </w:p>
          <w:p w14:paraId="625437D7" w14:textId="77777777" w:rsidR="00580655" w:rsidRDefault="00580655" w:rsidP="0058065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3EF0C32" w14:textId="77777777" w:rsidR="00580655" w:rsidRDefault="00580655" w:rsidP="00580655">
            <w:pPr>
              <w:spacing w:after="0" w:line="240" w:lineRule="auto"/>
              <w:rPr>
                <w:rFonts w:ascii="Times New Roman" w:hAnsi="Times New Roman" w:cs="Times New Roman"/>
                <w:sz w:val="18"/>
                <w:szCs w:val="18"/>
              </w:rPr>
            </w:pPr>
          </w:p>
          <w:p w14:paraId="14B3B2E2" w14:textId="77777777" w:rsidR="00580655" w:rsidRDefault="00580655" w:rsidP="0058065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CE23DF9" w14:textId="77777777" w:rsidR="00580655" w:rsidRDefault="00580655" w:rsidP="00580655">
            <w:pPr>
              <w:spacing w:after="0" w:line="240" w:lineRule="auto"/>
              <w:rPr>
                <w:rFonts w:ascii="Times New Roman" w:hAnsi="Times New Roman" w:cs="Times New Roman"/>
                <w:sz w:val="18"/>
                <w:szCs w:val="18"/>
              </w:rPr>
            </w:pPr>
          </w:p>
          <w:p w14:paraId="1E706A4D" w14:textId="77777777" w:rsidR="00580655" w:rsidRDefault="00580655" w:rsidP="00580655">
            <w:pPr>
              <w:spacing w:after="0" w:line="240" w:lineRule="auto"/>
              <w:rPr>
                <w:rFonts w:ascii="Times New Roman" w:hAnsi="Times New Roman" w:cs="Times New Roman"/>
                <w:sz w:val="18"/>
                <w:szCs w:val="18"/>
              </w:rPr>
            </w:pPr>
          </w:p>
          <w:p w14:paraId="59AAD494" w14:textId="77777777" w:rsidR="00580655" w:rsidRDefault="00580655" w:rsidP="0058065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9AA0BFC" w14:textId="77777777" w:rsidR="00580655" w:rsidRDefault="00580655" w:rsidP="00580655">
            <w:pPr>
              <w:spacing w:after="0" w:line="240" w:lineRule="auto"/>
              <w:rPr>
                <w:rFonts w:ascii="Times New Roman" w:hAnsi="Times New Roman" w:cs="Times New Roman"/>
                <w:sz w:val="18"/>
                <w:szCs w:val="18"/>
              </w:rPr>
            </w:pPr>
          </w:p>
          <w:p w14:paraId="5B9A6A55" w14:textId="77777777" w:rsidR="00580655" w:rsidRDefault="00580655" w:rsidP="0058065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DEE2A07" w14:textId="77777777" w:rsidR="00580655" w:rsidRDefault="00580655" w:rsidP="0058065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4CF1EA4" w14:textId="77777777" w:rsidR="00580655" w:rsidRDefault="00580655" w:rsidP="00580655">
            <w:pPr>
              <w:spacing w:after="0" w:line="240" w:lineRule="auto"/>
              <w:rPr>
                <w:rFonts w:ascii="Times New Roman" w:hAnsi="Times New Roman" w:cs="Times New Roman"/>
                <w:sz w:val="18"/>
                <w:szCs w:val="18"/>
              </w:rPr>
            </w:pPr>
          </w:p>
          <w:p w14:paraId="58D75A16" w14:textId="77777777" w:rsidR="00580655" w:rsidRDefault="00580655" w:rsidP="0058065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8A7D608" w14:textId="77777777" w:rsidR="00066C16" w:rsidRDefault="00066C16" w:rsidP="00066C16">
            <w:pPr>
              <w:spacing w:after="0" w:line="240" w:lineRule="auto"/>
              <w:ind w:right="153"/>
              <w:jc w:val="center"/>
              <w:rPr>
                <w:rFonts w:ascii="Times New Roman" w:hAnsi="Times New Roman" w:cs="Times New Roman"/>
                <w:b/>
                <w:sz w:val="18"/>
                <w:szCs w:val="18"/>
              </w:rPr>
            </w:pPr>
          </w:p>
          <w:p w14:paraId="39CADB28" w14:textId="77777777" w:rsidR="00C70030" w:rsidRDefault="00C70030" w:rsidP="00C700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64656BD" w14:textId="77777777" w:rsidR="00C70030" w:rsidRDefault="00C70030" w:rsidP="00066C16">
            <w:pPr>
              <w:spacing w:after="0" w:line="240" w:lineRule="auto"/>
              <w:ind w:right="153"/>
              <w:jc w:val="center"/>
              <w:rPr>
                <w:rFonts w:ascii="Times New Roman" w:hAnsi="Times New Roman" w:cs="Times New Roman"/>
                <w:b/>
                <w:sz w:val="18"/>
                <w:szCs w:val="18"/>
              </w:rPr>
            </w:pPr>
          </w:p>
          <w:p w14:paraId="437A55E5" w14:textId="77777777" w:rsidR="00C70030" w:rsidRDefault="00C70030" w:rsidP="00066C16">
            <w:pPr>
              <w:spacing w:after="0" w:line="240" w:lineRule="auto"/>
              <w:ind w:right="153"/>
              <w:jc w:val="center"/>
              <w:rPr>
                <w:rFonts w:ascii="Times New Roman" w:hAnsi="Times New Roman" w:cs="Times New Roman"/>
                <w:b/>
                <w:sz w:val="18"/>
                <w:szCs w:val="18"/>
              </w:rPr>
            </w:pPr>
          </w:p>
          <w:p w14:paraId="473E05BD" w14:textId="77777777" w:rsidR="00C70030" w:rsidRDefault="00C70030" w:rsidP="00066C16">
            <w:pPr>
              <w:spacing w:after="0" w:line="240" w:lineRule="auto"/>
              <w:ind w:right="153"/>
              <w:jc w:val="center"/>
              <w:rPr>
                <w:rFonts w:ascii="Times New Roman" w:hAnsi="Times New Roman" w:cs="Times New Roman"/>
                <w:b/>
                <w:sz w:val="18"/>
                <w:szCs w:val="18"/>
              </w:rPr>
            </w:pPr>
          </w:p>
          <w:p w14:paraId="316EEB71" w14:textId="77777777" w:rsidR="00C70030" w:rsidRDefault="00C70030" w:rsidP="00C70030">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74B2858" w14:textId="77777777" w:rsidR="00C70030" w:rsidRPr="00FD0854" w:rsidRDefault="00C70030" w:rsidP="00066C16">
            <w:pPr>
              <w:spacing w:after="0" w:line="240" w:lineRule="auto"/>
              <w:ind w:right="153"/>
              <w:jc w:val="center"/>
              <w:rPr>
                <w:rFonts w:ascii="Times New Roman" w:hAnsi="Times New Roman" w:cs="Times New Roman"/>
                <w:b/>
                <w:sz w:val="18"/>
                <w:szCs w:val="18"/>
              </w:rPr>
            </w:pPr>
          </w:p>
        </w:tc>
      </w:tr>
      <w:tr w:rsidR="00066C16" w:rsidRPr="00FD0854" w14:paraId="72CE6ED5" w14:textId="77777777" w:rsidTr="00677649">
        <w:trPr>
          <w:trHeight w:val="736"/>
        </w:trPr>
        <w:tc>
          <w:tcPr>
            <w:tcW w:w="744" w:type="dxa"/>
            <w:gridSpan w:val="2"/>
            <w:shd w:val="clear" w:color="auto" w:fill="auto"/>
          </w:tcPr>
          <w:p w14:paraId="590CAE3B" w14:textId="77777777" w:rsidR="00066C16" w:rsidRPr="00FD0854" w:rsidRDefault="00066C16" w:rsidP="00066C16">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lastRenderedPageBreak/>
              <w:t>6</w:t>
            </w:r>
          </w:p>
        </w:tc>
        <w:tc>
          <w:tcPr>
            <w:tcW w:w="1633" w:type="dxa"/>
            <w:gridSpan w:val="2"/>
            <w:shd w:val="clear" w:color="auto" w:fill="auto"/>
          </w:tcPr>
          <w:p w14:paraId="56850445"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4801A80D"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1, М2</w:t>
            </w:r>
          </w:p>
          <w:p w14:paraId="0298E487" w14:textId="77777777" w:rsidR="00066C16" w:rsidRPr="00CC4695"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1</w:t>
            </w:r>
            <w:r>
              <w:rPr>
                <w:rFonts w:ascii="Times New Roman" w:hAnsi="Times New Roman" w:cs="Times New Roman"/>
                <w:b/>
                <w:sz w:val="18"/>
                <w:szCs w:val="18"/>
                <w:lang w:val="en-US"/>
              </w:rPr>
              <w:t>, N2</w:t>
            </w:r>
          </w:p>
          <w:p w14:paraId="3E83AE70" w14:textId="77777777" w:rsidR="00066C16" w:rsidRPr="00FD0854" w:rsidRDefault="00066C16" w:rsidP="00066C16">
            <w:pPr>
              <w:widowControl w:val="0"/>
              <w:tabs>
                <w:tab w:val="left" w:pos="4052"/>
              </w:tabs>
              <w:autoSpaceDE w:val="0"/>
              <w:autoSpaceDN w:val="0"/>
              <w:adjustRightInd w:val="0"/>
              <w:spacing w:after="0" w:line="240" w:lineRule="auto"/>
              <w:jc w:val="both"/>
              <w:rPr>
                <w:rFonts w:ascii="Times New Roman" w:hAnsi="Times New Roman" w:cs="Times New Roman"/>
                <w:sz w:val="18"/>
                <w:szCs w:val="18"/>
              </w:rPr>
            </w:pPr>
            <w:r w:rsidRPr="00FD0854">
              <w:rPr>
                <w:rFonts w:ascii="Times New Roman" w:hAnsi="Times New Roman" w:cs="Times New Roman"/>
                <w:b/>
                <w:sz w:val="18"/>
                <w:szCs w:val="18"/>
              </w:rPr>
              <w:t>-</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1</w:t>
            </w:r>
            <w:r w:rsidRPr="00FD0854">
              <w:rPr>
                <w:rFonts w:ascii="Times New Roman" w:hAnsi="Times New Roman" w:cs="Times New Roman"/>
                <w:b/>
                <w:sz w:val="18"/>
                <w:szCs w:val="18"/>
              </w:rPr>
              <w:t>, О2</w:t>
            </w:r>
          </w:p>
          <w:p w14:paraId="5CC7DCA6" w14:textId="77777777" w:rsidR="00066C16" w:rsidRPr="00FD0854" w:rsidRDefault="00066C16" w:rsidP="00066C16">
            <w:pPr>
              <w:spacing w:after="0" w:line="240" w:lineRule="auto"/>
              <w:ind w:right="153"/>
              <w:rPr>
                <w:rFonts w:ascii="Times New Roman" w:hAnsi="Times New Roman" w:cs="Times New Roman"/>
                <w:b/>
                <w:sz w:val="18"/>
                <w:szCs w:val="18"/>
              </w:rPr>
            </w:pPr>
          </w:p>
        </w:tc>
        <w:tc>
          <w:tcPr>
            <w:tcW w:w="7969" w:type="dxa"/>
            <w:gridSpan w:val="5"/>
            <w:shd w:val="clear" w:color="auto" w:fill="auto"/>
          </w:tcPr>
          <w:p w14:paraId="7A68B49A"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-Требования к цепным устройствам:</w:t>
            </w:r>
          </w:p>
          <w:p w14:paraId="1DE57228"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Автоматическое закрывание седельно-сцепного устройства седельных тягачей после сцепки;</w:t>
            </w:r>
          </w:p>
          <w:p w14:paraId="065925E7"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Отсутствие деформации разрывов, трещин и других видимых повреждений сцепного шкворня, гнезда шкворня, опорной плиты, тягового крюка, шара тягово-сцепного устройства, трещин, разрушений, в том числе, местных, или отсутствие деталей сцепных устройств и их крепления</w:t>
            </w:r>
          </w:p>
          <w:p w14:paraId="250FB954"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xml:space="preserve">- Наличие предохранительных приспособлений (цепей, тросов) у одноосных прицепов и </w:t>
            </w:r>
            <w:proofErr w:type="gramStart"/>
            <w:r w:rsidRPr="00FD0854">
              <w:rPr>
                <w:rFonts w:ascii="Times New Roman" w:eastAsia="Times New Roman" w:hAnsi="Times New Roman" w:cs="Times New Roman"/>
                <w:sz w:val="18"/>
                <w:szCs w:val="18"/>
                <w:lang w:eastAsia="ko-KR"/>
              </w:rPr>
              <w:t>прицепов</w:t>
            </w:r>
            <w:proofErr w:type="gramEnd"/>
            <w:r w:rsidRPr="00FD0854">
              <w:rPr>
                <w:rFonts w:ascii="Times New Roman" w:eastAsia="Times New Roman" w:hAnsi="Times New Roman" w:cs="Times New Roman"/>
                <w:sz w:val="18"/>
                <w:szCs w:val="18"/>
                <w:lang w:eastAsia="ko-KR"/>
              </w:rPr>
              <w:t xml:space="preserve"> не оборудованных рабочей тормозной системой;</w:t>
            </w:r>
          </w:p>
          <w:p w14:paraId="67459E02"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Наличие (за исключением одноосных и роспусков) устройств, поддерживающих сцепную петлю дышла в положении, облегчающем сцепку и расцепку с тягачом;</w:t>
            </w:r>
          </w:p>
          <w:p w14:paraId="74CBB267"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Отсутствие деформации сцепной петли или дышла прицепа, грубо нарушающие положение их относительно продольной центральной плоскости симметрии прицепа, разрывы, трещины и другие видимые повреждения сцепной петли или дышла прицепа;</w:t>
            </w:r>
          </w:p>
          <w:p w14:paraId="4588070A"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Отсутствие ослабления болтовых соединений и фиксации крепления дышла к прицепу, сцепной петли к дышлу, шкворня и гаек реактивных штанг;</w:t>
            </w:r>
          </w:p>
          <w:p w14:paraId="0E82DA96"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Гайка оси дышла должна быть завернута до отказа и зашплинтована; Гайка крепления сцепной петли дышла должна быть завернута до отказа и зафиксирована замковой шайбой и гайкой; Стопорные шайбы шкворня должны фиксировать завернутую до отказа гайку;</w:t>
            </w:r>
          </w:p>
          <w:p w14:paraId="4D0858B3"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Отсутствие продольного люфта в беззазорных тягово-сцепных устройствах с тяговой вилкой для сцепленного с прицепом тягача; Тягово-сцепные устройства легковых автомобилей должны обеспечивать беззазорную сцепку. Самопроизвольная расцепка не допускается;</w:t>
            </w:r>
          </w:p>
          <w:p w14:paraId="543FAB4F"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p>
        </w:tc>
        <w:tc>
          <w:tcPr>
            <w:tcW w:w="2278" w:type="dxa"/>
            <w:gridSpan w:val="3"/>
            <w:shd w:val="clear" w:color="auto" w:fill="auto"/>
          </w:tcPr>
          <w:p w14:paraId="299BDF33" w14:textId="77777777" w:rsidR="00066C16" w:rsidRPr="00FD0854" w:rsidRDefault="00066C16" w:rsidP="00066C16">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t>ТР ТС 018/2011</w:t>
            </w:r>
          </w:p>
          <w:p w14:paraId="5BCE77C6" w14:textId="77777777" w:rsidR="00066C16" w:rsidRPr="00FD0854" w:rsidRDefault="00066C16" w:rsidP="00066C16">
            <w:pPr>
              <w:spacing w:after="0" w:line="240" w:lineRule="auto"/>
              <w:rPr>
                <w:rFonts w:ascii="Times New Roman" w:hAnsi="Times New Roman" w:cs="Times New Roman"/>
                <w:i/>
                <w:sz w:val="18"/>
                <w:szCs w:val="18"/>
              </w:rPr>
            </w:pPr>
            <w:r w:rsidRPr="00FD0854">
              <w:rPr>
                <w:rFonts w:ascii="Times New Roman" w:hAnsi="Times New Roman" w:cs="Times New Roman"/>
                <w:i/>
                <w:sz w:val="18"/>
                <w:szCs w:val="18"/>
              </w:rPr>
              <w:t>Приложение №8 п. 6</w:t>
            </w:r>
          </w:p>
        </w:tc>
        <w:tc>
          <w:tcPr>
            <w:tcW w:w="1994" w:type="dxa"/>
            <w:gridSpan w:val="2"/>
            <w:shd w:val="clear" w:color="auto" w:fill="auto"/>
          </w:tcPr>
          <w:p w14:paraId="1AD5D560"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ТРТС 018/2011</w:t>
            </w:r>
          </w:p>
          <w:p w14:paraId="186793AD" w14:textId="77777777" w:rsidR="00066C16" w:rsidRPr="00FD0854" w:rsidRDefault="00066C16" w:rsidP="00066C16">
            <w:pPr>
              <w:spacing w:after="0" w:line="240" w:lineRule="auto"/>
              <w:ind w:right="153"/>
              <w:rPr>
                <w:rFonts w:ascii="Times New Roman" w:hAnsi="Times New Roman" w:cs="Times New Roman"/>
                <w:sz w:val="18"/>
                <w:szCs w:val="18"/>
              </w:rPr>
            </w:pPr>
          </w:p>
          <w:p w14:paraId="5899187B"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Визуально </w:t>
            </w:r>
          </w:p>
          <w:p w14:paraId="044D0F36" w14:textId="77777777" w:rsidR="00066C16" w:rsidRPr="00FD0854" w:rsidRDefault="00066C16" w:rsidP="00066C16">
            <w:pPr>
              <w:spacing w:after="0" w:line="240" w:lineRule="auto"/>
              <w:ind w:right="153"/>
              <w:rPr>
                <w:rFonts w:ascii="Times New Roman" w:hAnsi="Times New Roman" w:cs="Times New Roman"/>
                <w:sz w:val="18"/>
                <w:szCs w:val="18"/>
              </w:rPr>
            </w:pPr>
          </w:p>
          <w:p w14:paraId="1B4D4D02"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Измерения</w:t>
            </w:r>
          </w:p>
          <w:p w14:paraId="7F8FF6A7"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Линейкой</w:t>
            </w:r>
          </w:p>
          <w:p w14:paraId="50F655F5" w14:textId="77777777" w:rsidR="00066C16" w:rsidRPr="00FD0854" w:rsidRDefault="00066C16" w:rsidP="00066C16">
            <w:pPr>
              <w:spacing w:after="0" w:line="240" w:lineRule="auto"/>
              <w:rPr>
                <w:rFonts w:ascii="Times New Roman" w:hAnsi="Times New Roman" w:cs="Times New Roman"/>
                <w:b/>
                <w:sz w:val="18"/>
                <w:szCs w:val="18"/>
              </w:rPr>
            </w:pPr>
            <w:r w:rsidRPr="00FD0854">
              <w:rPr>
                <w:rFonts w:ascii="Times New Roman" w:hAnsi="Times New Roman" w:cs="Times New Roman"/>
                <w:sz w:val="18"/>
                <w:szCs w:val="18"/>
              </w:rPr>
              <w:t>Штангенциркулем</w:t>
            </w:r>
          </w:p>
        </w:tc>
        <w:tc>
          <w:tcPr>
            <w:tcW w:w="1366" w:type="dxa"/>
            <w:shd w:val="clear" w:color="auto" w:fill="auto"/>
          </w:tcPr>
          <w:p w14:paraId="154C8A6C" w14:textId="77777777" w:rsidR="00CC610A" w:rsidRDefault="00CC610A" w:rsidP="00CC610A">
            <w:pPr>
              <w:spacing w:after="0" w:line="240" w:lineRule="auto"/>
              <w:rPr>
                <w:rFonts w:ascii="Times New Roman" w:hAnsi="Times New Roman" w:cs="Times New Roman"/>
                <w:color w:val="FF0000"/>
                <w:sz w:val="18"/>
                <w:szCs w:val="18"/>
              </w:rPr>
            </w:pPr>
          </w:p>
          <w:p w14:paraId="346712B9" w14:textId="77777777" w:rsidR="00CC610A" w:rsidRDefault="00CC610A" w:rsidP="00CC610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146139A" w14:textId="77777777" w:rsidR="00CC610A" w:rsidRDefault="00CC610A" w:rsidP="00CC610A">
            <w:pPr>
              <w:tabs>
                <w:tab w:val="left" w:pos="1169"/>
              </w:tabs>
              <w:spacing w:after="0" w:line="240" w:lineRule="auto"/>
              <w:ind w:right="-109"/>
              <w:jc w:val="center"/>
              <w:rPr>
                <w:rFonts w:ascii="Times New Roman" w:hAnsi="Times New Roman" w:cs="Times New Roman"/>
                <w:b/>
                <w:sz w:val="18"/>
                <w:szCs w:val="18"/>
              </w:rPr>
            </w:pPr>
          </w:p>
          <w:p w14:paraId="286AF754" w14:textId="77777777" w:rsidR="00CC610A" w:rsidRPr="00CC610A" w:rsidRDefault="00CC610A" w:rsidP="00CC610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A9F1913" w14:textId="77777777" w:rsidR="00CC610A" w:rsidRDefault="00CC610A" w:rsidP="00CC610A">
            <w:pPr>
              <w:tabs>
                <w:tab w:val="left" w:pos="1169"/>
              </w:tabs>
              <w:spacing w:after="0" w:line="240" w:lineRule="auto"/>
              <w:ind w:right="-109"/>
              <w:jc w:val="center"/>
              <w:rPr>
                <w:rFonts w:ascii="Times New Roman" w:hAnsi="Times New Roman" w:cs="Times New Roman"/>
                <w:b/>
                <w:sz w:val="18"/>
                <w:szCs w:val="18"/>
              </w:rPr>
            </w:pPr>
          </w:p>
          <w:p w14:paraId="3491B349" w14:textId="77777777" w:rsidR="00CC610A" w:rsidRDefault="00CC610A" w:rsidP="00CC610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497D900" w14:textId="77777777" w:rsidR="00CC610A" w:rsidRDefault="00CC610A" w:rsidP="00CC610A">
            <w:pPr>
              <w:tabs>
                <w:tab w:val="left" w:pos="1169"/>
              </w:tabs>
              <w:spacing w:after="0" w:line="240" w:lineRule="auto"/>
              <w:ind w:right="-109"/>
              <w:jc w:val="center"/>
              <w:rPr>
                <w:rFonts w:ascii="Times New Roman" w:hAnsi="Times New Roman" w:cs="Times New Roman"/>
                <w:b/>
                <w:sz w:val="18"/>
                <w:szCs w:val="18"/>
              </w:rPr>
            </w:pPr>
          </w:p>
          <w:p w14:paraId="606CBAE7" w14:textId="77777777" w:rsidR="00CC610A" w:rsidRDefault="00CC610A" w:rsidP="00CC610A">
            <w:pPr>
              <w:tabs>
                <w:tab w:val="left" w:pos="1169"/>
              </w:tabs>
              <w:spacing w:after="0" w:line="240" w:lineRule="auto"/>
              <w:ind w:right="-109"/>
              <w:jc w:val="center"/>
              <w:rPr>
                <w:rFonts w:ascii="Times New Roman" w:hAnsi="Times New Roman" w:cs="Times New Roman"/>
                <w:b/>
                <w:sz w:val="18"/>
                <w:szCs w:val="18"/>
              </w:rPr>
            </w:pPr>
          </w:p>
          <w:p w14:paraId="464B0AF5" w14:textId="77777777" w:rsidR="00CC610A" w:rsidRDefault="00CC610A" w:rsidP="00CC610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7F02714" w14:textId="77777777" w:rsidR="00CC610A" w:rsidRDefault="00CC610A" w:rsidP="00CC610A">
            <w:pPr>
              <w:tabs>
                <w:tab w:val="left" w:pos="1169"/>
              </w:tabs>
              <w:spacing w:after="0" w:line="240" w:lineRule="auto"/>
              <w:ind w:right="-109"/>
              <w:jc w:val="center"/>
              <w:rPr>
                <w:rFonts w:ascii="Times New Roman" w:hAnsi="Times New Roman" w:cs="Times New Roman"/>
                <w:b/>
                <w:sz w:val="18"/>
                <w:szCs w:val="18"/>
              </w:rPr>
            </w:pPr>
          </w:p>
          <w:p w14:paraId="63180E71" w14:textId="77777777" w:rsidR="00CC610A" w:rsidRDefault="00CC610A" w:rsidP="00CC610A">
            <w:pPr>
              <w:tabs>
                <w:tab w:val="left" w:pos="1169"/>
              </w:tabs>
              <w:spacing w:after="0" w:line="240" w:lineRule="auto"/>
              <w:ind w:right="-109"/>
              <w:jc w:val="center"/>
              <w:rPr>
                <w:rFonts w:ascii="Times New Roman" w:hAnsi="Times New Roman" w:cs="Times New Roman"/>
                <w:b/>
                <w:sz w:val="18"/>
                <w:szCs w:val="18"/>
              </w:rPr>
            </w:pPr>
          </w:p>
          <w:p w14:paraId="2CEEFFA3" w14:textId="77777777" w:rsidR="00CC610A" w:rsidRDefault="00CC610A" w:rsidP="00CC610A">
            <w:pPr>
              <w:tabs>
                <w:tab w:val="left" w:pos="1169"/>
              </w:tabs>
              <w:spacing w:after="0" w:line="240" w:lineRule="auto"/>
              <w:ind w:right="-109"/>
              <w:jc w:val="center"/>
              <w:rPr>
                <w:rFonts w:ascii="Times New Roman" w:hAnsi="Times New Roman" w:cs="Times New Roman"/>
                <w:b/>
                <w:sz w:val="18"/>
                <w:szCs w:val="18"/>
              </w:rPr>
            </w:pPr>
          </w:p>
          <w:p w14:paraId="67D1C9FC" w14:textId="77777777" w:rsidR="00CC610A" w:rsidRDefault="00CC610A" w:rsidP="00CC610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63EA41B" w14:textId="77777777" w:rsidR="00CC610A" w:rsidRDefault="00CC610A" w:rsidP="00CC610A">
            <w:pPr>
              <w:tabs>
                <w:tab w:val="left" w:pos="1169"/>
              </w:tabs>
              <w:spacing w:after="0" w:line="240" w:lineRule="auto"/>
              <w:ind w:right="-109"/>
              <w:jc w:val="center"/>
              <w:rPr>
                <w:rFonts w:ascii="Times New Roman" w:hAnsi="Times New Roman" w:cs="Times New Roman"/>
                <w:b/>
                <w:sz w:val="18"/>
                <w:szCs w:val="18"/>
              </w:rPr>
            </w:pPr>
          </w:p>
          <w:p w14:paraId="5C2A9EA9" w14:textId="77777777" w:rsidR="00CC610A" w:rsidRDefault="00CC610A" w:rsidP="00CC610A">
            <w:pPr>
              <w:tabs>
                <w:tab w:val="left" w:pos="1169"/>
              </w:tabs>
              <w:spacing w:after="0" w:line="240" w:lineRule="auto"/>
              <w:ind w:right="-109"/>
              <w:jc w:val="center"/>
              <w:rPr>
                <w:rFonts w:ascii="Times New Roman" w:hAnsi="Times New Roman" w:cs="Times New Roman"/>
                <w:b/>
                <w:sz w:val="18"/>
                <w:szCs w:val="18"/>
              </w:rPr>
            </w:pPr>
          </w:p>
          <w:p w14:paraId="6A15A72A" w14:textId="77777777" w:rsidR="00CC610A" w:rsidRDefault="00CC610A" w:rsidP="00CC610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BBAD411" w14:textId="77777777" w:rsidR="00CC610A" w:rsidRDefault="00CC610A" w:rsidP="00CC610A">
            <w:pPr>
              <w:tabs>
                <w:tab w:val="left" w:pos="1169"/>
              </w:tabs>
              <w:spacing w:after="0" w:line="240" w:lineRule="auto"/>
              <w:ind w:right="-109"/>
              <w:jc w:val="center"/>
              <w:rPr>
                <w:rFonts w:ascii="Times New Roman" w:hAnsi="Times New Roman" w:cs="Times New Roman"/>
                <w:b/>
                <w:sz w:val="18"/>
                <w:szCs w:val="18"/>
              </w:rPr>
            </w:pPr>
          </w:p>
          <w:p w14:paraId="296679E7" w14:textId="77777777" w:rsidR="00CC610A" w:rsidRDefault="00CC610A" w:rsidP="00CC610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B5F51B5" w14:textId="77777777" w:rsidR="00066C16" w:rsidRPr="00FD0854" w:rsidRDefault="00066C16" w:rsidP="00066C16">
            <w:pPr>
              <w:tabs>
                <w:tab w:val="left" w:pos="1169"/>
              </w:tabs>
              <w:spacing w:after="0" w:line="240" w:lineRule="auto"/>
              <w:ind w:right="-109"/>
              <w:jc w:val="center"/>
              <w:rPr>
                <w:rFonts w:ascii="Times New Roman" w:hAnsi="Times New Roman" w:cs="Times New Roman"/>
                <w:sz w:val="18"/>
                <w:szCs w:val="18"/>
              </w:rPr>
            </w:pPr>
          </w:p>
        </w:tc>
      </w:tr>
      <w:tr w:rsidR="00066C16" w:rsidRPr="00FD0854" w14:paraId="67A65FDA" w14:textId="77777777" w:rsidTr="00677649">
        <w:trPr>
          <w:trHeight w:val="311"/>
        </w:trPr>
        <w:tc>
          <w:tcPr>
            <w:tcW w:w="744" w:type="dxa"/>
            <w:gridSpan w:val="2"/>
            <w:shd w:val="clear" w:color="auto" w:fill="auto"/>
          </w:tcPr>
          <w:p w14:paraId="747ED8A9" w14:textId="77777777" w:rsidR="00066C16" w:rsidRPr="00FD0854" w:rsidRDefault="00066C16" w:rsidP="00066C16">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t>7</w:t>
            </w:r>
          </w:p>
        </w:tc>
        <w:tc>
          <w:tcPr>
            <w:tcW w:w="1633" w:type="dxa"/>
            <w:gridSpan w:val="2"/>
            <w:shd w:val="clear" w:color="auto" w:fill="auto"/>
          </w:tcPr>
          <w:p w14:paraId="414AD231"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6E6E72F2"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1, М2</w:t>
            </w:r>
          </w:p>
          <w:p w14:paraId="1E3CA341" w14:textId="77777777" w:rsidR="00066C16" w:rsidRPr="00CC4695"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1</w:t>
            </w:r>
            <w:r>
              <w:rPr>
                <w:rFonts w:ascii="Times New Roman" w:hAnsi="Times New Roman" w:cs="Times New Roman"/>
                <w:b/>
                <w:sz w:val="18"/>
                <w:szCs w:val="18"/>
                <w:lang w:val="en-US"/>
              </w:rPr>
              <w:t>, N2</w:t>
            </w:r>
          </w:p>
          <w:p w14:paraId="174FB97A" w14:textId="77777777" w:rsidR="00066C16" w:rsidRPr="00FD0854" w:rsidRDefault="00066C16" w:rsidP="00066C16">
            <w:pPr>
              <w:widowControl w:val="0"/>
              <w:tabs>
                <w:tab w:val="left" w:pos="4052"/>
              </w:tabs>
              <w:autoSpaceDE w:val="0"/>
              <w:autoSpaceDN w:val="0"/>
              <w:adjustRightInd w:val="0"/>
              <w:spacing w:after="0" w:line="240" w:lineRule="auto"/>
              <w:jc w:val="both"/>
              <w:rPr>
                <w:rFonts w:ascii="Times New Roman" w:hAnsi="Times New Roman" w:cs="Times New Roman"/>
                <w:b/>
                <w:sz w:val="18"/>
                <w:szCs w:val="18"/>
              </w:rPr>
            </w:pPr>
          </w:p>
        </w:tc>
        <w:tc>
          <w:tcPr>
            <w:tcW w:w="7969" w:type="dxa"/>
            <w:gridSpan w:val="5"/>
            <w:shd w:val="clear" w:color="auto" w:fill="auto"/>
          </w:tcPr>
          <w:p w14:paraId="688B2E06"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-Требования к удерживающим системам пассивной безопасности</w:t>
            </w:r>
          </w:p>
          <w:p w14:paraId="3E717891"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Наличие ремней безопасности на местах для сидения в ТС, предусмотренных конструкцией;</w:t>
            </w:r>
          </w:p>
          <w:p w14:paraId="222B2B18"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xml:space="preserve">- Отсутствие демонтажа ремней безопасности, предусмотренных конструкцией ТС или </w:t>
            </w:r>
            <w:proofErr w:type="gramStart"/>
            <w:r w:rsidRPr="00FD0854">
              <w:rPr>
                <w:rFonts w:ascii="Times New Roman" w:eastAsia="Times New Roman" w:hAnsi="Times New Roman" w:cs="Times New Roman"/>
                <w:sz w:val="18"/>
                <w:szCs w:val="18"/>
                <w:lang w:eastAsia="ko-KR"/>
              </w:rPr>
              <w:t>их  нерабочее</w:t>
            </w:r>
            <w:proofErr w:type="gramEnd"/>
            <w:r w:rsidRPr="00FD0854">
              <w:rPr>
                <w:rFonts w:ascii="Times New Roman" w:eastAsia="Times New Roman" w:hAnsi="Times New Roman" w:cs="Times New Roman"/>
                <w:sz w:val="18"/>
                <w:szCs w:val="18"/>
                <w:lang w:eastAsia="ko-KR"/>
              </w:rPr>
              <w:t xml:space="preserve"> состояния;</w:t>
            </w:r>
          </w:p>
          <w:p w14:paraId="6D20F814"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Отсутствие на ремнях безопасности надрывов на лямке, не фиксации замком «языка» лямки или не выбрасывания его после нажатия на кнопку замыкающего устройства;</w:t>
            </w:r>
          </w:p>
          <w:p w14:paraId="24DA1898"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xml:space="preserve">- Отсутствие не вытягивания или не втягивания в катушку </w:t>
            </w:r>
            <w:proofErr w:type="gramStart"/>
            <w:r w:rsidRPr="00FD0854">
              <w:rPr>
                <w:rFonts w:ascii="Times New Roman" w:eastAsia="Times New Roman" w:hAnsi="Times New Roman" w:cs="Times New Roman"/>
                <w:sz w:val="18"/>
                <w:szCs w:val="18"/>
                <w:lang w:eastAsia="ko-KR"/>
              </w:rPr>
              <w:t>лямки ;</w:t>
            </w:r>
            <w:proofErr w:type="gramEnd"/>
          </w:p>
          <w:p w14:paraId="5DEE4679"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Обеспечение прекращения (блокирования) при резком вытягивании лямки ремня с аварийным запирающемся втягивавшем устройстве;</w:t>
            </w:r>
          </w:p>
          <w:p w14:paraId="19128632"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Отсутствие установки подушек безопасности, не предусмотренных изготовителем;</w:t>
            </w:r>
          </w:p>
          <w:p w14:paraId="76B2F7C4"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lastRenderedPageBreak/>
              <w:t xml:space="preserve">- Отсутствие демонтажа подголовников, предусмотренных конструкцией. </w:t>
            </w:r>
          </w:p>
        </w:tc>
        <w:tc>
          <w:tcPr>
            <w:tcW w:w="2278" w:type="dxa"/>
            <w:gridSpan w:val="3"/>
            <w:shd w:val="clear" w:color="auto" w:fill="auto"/>
          </w:tcPr>
          <w:p w14:paraId="4AD7FE9B" w14:textId="77777777" w:rsidR="00066C16" w:rsidRPr="00FD0854" w:rsidRDefault="00066C16" w:rsidP="00066C16">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lastRenderedPageBreak/>
              <w:t>ТР ТС 018/2011</w:t>
            </w:r>
          </w:p>
          <w:p w14:paraId="5B4F696F" w14:textId="77777777" w:rsidR="00066C16" w:rsidRPr="00FD0854" w:rsidRDefault="00066C16" w:rsidP="00066C16">
            <w:pPr>
              <w:spacing w:after="0" w:line="240" w:lineRule="auto"/>
              <w:rPr>
                <w:rFonts w:ascii="Times New Roman" w:hAnsi="Times New Roman" w:cs="Times New Roman"/>
                <w:i/>
                <w:sz w:val="18"/>
                <w:szCs w:val="18"/>
              </w:rPr>
            </w:pPr>
            <w:r w:rsidRPr="00FD0854">
              <w:rPr>
                <w:rFonts w:ascii="Times New Roman" w:hAnsi="Times New Roman" w:cs="Times New Roman"/>
                <w:i/>
                <w:sz w:val="18"/>
                <w:szCs w:val="18"/>
              </w:rPr>
              <w:t>Приложение № 8 п. 7</w:t>
            </w:r>
          </w:p>
        </w:tc>
        <w:tc>
          <w:tcPr>
            <w:tcW w:w="1994" w:type="dxa"/>
            <w:gridSpan w:val="2"/>
            <w:shd w:val="clear" w:color="auto" w:fill="auto"/>
          </w:tcPr>
          <w:p w14:paraId="108C9B19"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ТРТС 018/2011</w:t>
            </w:r>
          </w:p>
          <w:p w14:paraId="7D26C467" w14:textId="77777777" w:rsidR="00066C16" w:rsidRPr="00FD0854" w:rsidRDefault="00066C16" w:rsidP="00066C16">
            <w:pPr>
              <w:spacing w:after="0" w:line="240" w:lineRule="auto"/>
              <w:rPr>
                <w:rFonts w:ascii="Times New Roman" w:hAnsi="Times New Roman" w:cs="Times New Roman"/>
                <w:sz w:val="18"/>
                <w:szCs w:val="18"/>
                <w:lang w:eastAsia="ko-KR"/>
              </w:rPr>
            </w:pPr>
            <w:r w:rsidRPr="00FD0854">
              <w:rPr>
                <w:rFonts w:ascii="Times New Roman" w:hAnsi="Times New Roman" w:cs="Times New Roman"/>
                <w:sz w:val="18"/>
                <w:szCs w:val="18"/>
                <w:lang w:eastAsia="ko-KR"/>
              </w:rPr>
              <w:t>Визуально</w:t>
            </w:r>
          </w:p>
        </w:tc>
        <w:tc>
          <w:tcPr>
            <w:tcW w:w="1366" w:type="dxa"/>
            <w:shd w:val="clear" w:color="auto" w:fill="auto"/>
          </w:tcPr>
          <w:p w14:paraId="534997B5" w14:textId="77777777" w:rsidR="00AF7C68" w:rsidRPr="00AF7C68" w:rsidRDefault="00AF7C68" w:rsidP="00570AAE">
            <w:pPr>
              <w:tabs>
                <w:tab w:val="left" w:pos="1169"/>
              </w:tabs>
              <w:spacing w:after="0" w:line="240" w:lineRule="auto"/>
              <w:ind w:right="-109"/>
              <w:jc w:val="center"/>
              <w:rPr>
                <w:rFonts w:ascii="Times New Roman" w:hAnsi="Times New Roman" w:cs="Times New Roman"/>
                <w:color w:val="FF0000"/>
                <w:sz w:val="18"/>
                <w:szCs w:val="18"/>
              </w:rPr>
            </w:pPr>
            <w:r w:rsidRPr="00AF7C68">
              <w:rPr>
                <w:rFonts w:ascii="Times New Roman" w:hAnsi="Times New Roman" w:cs="Times New Roman"/>
                <w:color w:val="FF0000"/>
                <w:sz w:val="18"/>
                <w:szCs w:val="18"/>
              </w:rPr>
              <w:t>соотв/несоотв</w:t>
            </w:r>
          </w:p>
          <w:p w14:paraId="494DD0FF" w14:textId="77777777" w:rsidR="00AF7C68" w:rsidRPr="00AF7C68" w:rsidRDefault="00AF7C68" w:rsidP="00AF7C68">
            <w:pPr>
              <w:tabs>
                <w:tab w:val="left" w:pos="1169"/>
              </w:tabs>
              <w:spacing w:after="0" w:line="240" w:lineRule="auto"/>
              <w:ind w:right="-109"/>
              <w:jc w:val="center"/>
              <w:rPr>
                <w:rFonts w:ascii="Times New Roman" w:hAnsi="Times New Roman" w:cs="Times New Roman"/>
                <w:color w:val="FF0000"/>
                <w:sz w:val="18"/>
                <w:szCs w:val="18"/>
              </w:rPr>
            </w:pPr>
            <w:r w:rsidRPr="00AF7C68">
              <w:rPr>
                <w:rFonts w:ascii="Times New Roman" w:hAnsi="Times New Roman" w:cs="Times New Roman"/>
                <w:color w:val="FF0000"/>
                <w:sz w:val="18"/>
                <w:szCs w:val="18"/>
              </w:rPr>
              <w:t>соотв/несоотв</w:t>
            </w:r>
          </w:p>
          <w:p w14:paraId="4957A319" w14:textId="77777777" w:rsidR="00AF7C68" w:rsidRPr="00AF7C68" w:rsidRDefault="00AF7C68" w:rsidP="00AF7C68">
            <w:pPr>
              <w:tabs>
                <w:tab w:val="left" w:pos="1169"/>
              </w:tabs>
              <w:spacing w:after="0" w:line="240" w:lineRule="auto"/>
              <w:ind w:right="-109"/>
              <w:jc w:val="center"/>
              <w:rPr>
                <w:rFonts w:ascii="Times New Roman" w:hAnsi="Times New Roman" w:cs="Times New Roman"/>
                <w:color w:val="FF0000"/>
                <w:sz w:val="18"/>
                <w:szCs w:val="18"/>
              </w:rPr>
            </w:pPr>
            <w:r w:rsidRPr="00AF7C68">
              <w:rPr>
                <w:rFonts w:ascii="Times New Roman" w:hAnsi="Times New Roman" w:cs="Times New Roman"/>
                <w:color w:val="FF0000"/>
                <w:sz w:val="18"/>
                <w:szCs w:val="18"/>
              </w:rPr>
              <w:t>соотв/несоотв</w:t>
            </w:r>
          </w:p>
          <w:p w14:paraId="4218D577" w14:textId="77777777" w:rsidR="00AF7C68" w:rsidRPr="00AF7C68" w:rsidRDefault="00AF7C68" w:rsidP="00AF7C68">
            <w:pPr>
              <w:tabs>
                <w:tab w:val="left" w:pos="1169"/>
              </w:tabs>
              <w:spacing w:after="0" w:line="240" w:lineRule="auto"/>
              <w:ind w:right="-109"/>
              <w:jc w:val="center"/>
              <w:rPr>
                <w:rFonts w:ascii="Times New Roman" w:hAnsi="Times New Roman" w:cs="Times New Roman"/>
                <w:color w:val="FF0000"/>
                <w:sz w:val="18"/>
                <w:szCs w:val="18"/>
              </w:rPr>
            </w:pPr>
          </w:p>
          <w:p w14:paraId="4DC218D6" w14:textId="77777777" w:rsidR="00AF7C68" w:rsidRPr="00AF7C68" w:rsidRDefault="00AF7C68" w:rsidP="00AF7C68">
            <w:pPr>
              <w:tabs>
                <w:tab w:val="left" w:pos="1169"/>
              </w:tabs>
              <w:spacing w:after="0" w:line="240" w:lineRule="auto"/>
              <w:ind w:right="-109"/>
              <w:jc w:val="center"/>
              <w:rPr>
                <w:rFonts w:ascii="Times New Roman" w:hAnsi="Times New Roman" w:cs="Times New Roman"/>
                <w:color w:val="FF0000"/>
                <w:sz w:val="18"/>
                <w:szCs w:val="18"/>
              </w:rPr>
            </w:pPr>
            <w:r w:rsidRPr="00AF7C68">
              <w:rPr>
                <w:rFonts w:ascii="Times New Roman" w:hAnsi="Times New Roman" w:cs="Times New Roman"/>
                <w:color w:val="FF0000"/>
                <w:sz w:val="18"/>
                <w:szCs w:val="18"/>
              </w:rPr>
              <w:t>соотв/несоотв</w:t>
            </w:r>
          </w:p>
          <w:p w14:paraId="2A3FA515" w14:textId="77777777" w:rsidR="00AF7C68" w:rsidRPr="00AF7C68" w:rsidRDefault="00AF7C68" w:rsidP="00AF7C68">
            <w:pPr>
              <w:tabs>
                <w:tab w:val="left" w:pos="1169"/>
              </w:tabs>
              <w:spacing w:after="0" w:line="240" w:lineRule="auto"/>
              <w:ind w:right="-109"/>
              <w:jc w:val="center"/>
              <w:rPr>
                <w:rFonts w:ascii="Times New Roman" w:hAnsi="Times New Roman" w:cs="Times New Roman"/>
                <w:color w:val="FF0000"/>
                <w:sz w:val="18"/>
                <w:szCs w:val="18"/>
              </w:rPr>
            </w:pPr>
          </w:p>
          <w:p w14:paraId="66ACDA36" w14:textId="77777777" w:rsidR="00AF7C68" w:rsidRPr="00AF7C68" w:rsidRDefault="00AF7C68" w:rsidP="00570AAE">
            <w:pPr>
              <w:tabs>
                <w:tab w:val="left" w:pos="1169"/>
              </w:tabs>
              <w:spacing w:after="0" w:line="240" w:lineRule="auto"/>
              <w:ind w:right="-109"/>
              <w:jc w:val="center"/>
              <w:rPr>
                <w:rFonts w:ascii="Times New Roman" w:hAnsi="Times New Roman" w:cs="Times New Roman"/>
                <w:color w:val="FF0000"/>
                <w:sz w:val="18"/>
                <w:szCs w:val="18"/>
              </w:rPr>
            </w:pPr>
            <w:r w:rsidRPr="00AF7C68">
              <w:rPr>
                <w:rFonts w:ascii="Times New Roman" w:hAnsi="Times New Roman" w:cs="Times New Roman"/>
                <w:color w:val="FF0000"/>
                <w:sz w:val="18"/>
                <w:szCs w:val="18"/>
              </w:rPr>
              <w:t>соотв/несоотв</w:t>
            </w:r>
          </w:p>
          <w:p w14:paraId="103C43AE" w14:textId="77777777" w:rsidR="00AF7C68" w:rsidRPr="00AF7C68" w:rsidRDefault="00AF7C68" w:rsidP="00AF7C68">
            <w:pPr>
              <w:tabs>
                <w:tab w:val="left" w:pos="1169"/>
              </w:tabs>
              <w:spacing w:after="0" w:line="240" w:lineRule="auto"/>
              <w:ind w:right="-109"/>
              <w:jc w:val="center"/>
              <w:rPr>
                <w:rFonts w:ascii="Times New Roman" w:hAnsi="Times New Roman" w:cs="Times New Roman"/>
                <w:color w:val="FF0000"/>
                <w:sz w:val="18"/>
                <w:szCs w:val="18"/>
              </w:rPr>
            </w:pPr>
            <w:r w:rsidRPr="00AF7C68">
              <w:rPr>
                <w:rFonts w:ascii="Times New Roman" w:hAnsi="Times New Roman" w:cs="Times New Roman"/>
                <w:color w:val="FF0000"/>
                <w:sz w:val="18"/>
                <w:szCs w:val="18"/>
              </w:rPr>
              <w:t>соотв/несоотв</w:t>
            </w:r>
          </w:p>
          <w:p w14:paraId="72FD1990" w14:textId="77777777" w:rsidR="00AF7C68" w:rsidRPr="00AF7C68" w:rsidRDefault="00AF7C68" w:rsidP="00AF7C68">
            <w:pPr>
              <w:tabs>
                <w:tab w:val="left" w:pos="1169"/>
              </w:tabs>
              <w:spacing w:after="0" w:line="240" w:lineRule="auto"/>
              <w:ind w:right="-109"/>
              <w:jc w:val="center"/>
              <w:rPr>
                <w:rFonts w:ascii="Times New Roman" w:hAnsi="Times New Roman" w:cs="Times New Roman"/>
                <w:color w:val="FF0000"/>
                <w:sz w:val="18"/>
                <w:szCs w:val="18"/>
              </w:rPr>
            </w:pPr>
          </w:p>
          <w:p w14:paraId="72CAA1B8" w14:textId="77777777" w:rsidR="00AF7C68" w:rsidRPr="00AF7C68" w:rsidRDefault="00AF7C68" w:rsidP="00AF7C68">
            <w:pPr>
              <w:tabs>
                <w:tab w:val="left" w:pos="1169"/>
              </w:tabs>
              <w:spacing w:after="0" w:line="240" w:lineRule="auto"/>
              <w:ind w:right="-109"/>
              <w:jc w:val="center"/>
              <w:rPr>
                <w:rFonts w:ascii="Times New Roman" w:hAnsi="Times New Roman" w:cs="Times New Roman"/>
                <w:color w:val="FF0000"/>
                <w:sz w:val="18"/>
                <w:szCs w:val="18"/>
              </w:rPr>
            </w:pPr>
            <w:r w:rsidRPr="00AF7C68">
              <w:rPr>
                <w:rFonts w:ascii="Times New Roman" w:hAnsi="Times New Roman" w:cs="Times New Roman"/>
                <w:color w:val="FF0000"/>
                <w:sz w:val="18"/>
                <w:szCs w:val="18"/>
              </w:rPr>
              <w:t>соотв/несоотв</w:t>
            </w:r>
          </w:p>
          <w:p w14:paraId="62AB0C26" w14:textId="77777777" w:rsidR="00AF7C68" w:rsidRPr="00AF7C68" w:rsidRDefault="00AF7C68" w:rsidP="00AF7C68">
            <w:pPr>
              <w:tabs>
                <w:tab w:val="left" w:pos="1169"/>
              </w:tabs>
              <w:spacing w:after="0" w:line="240" w:lineRule="auto"/>
              <w:ind w:right="-109"/>
              <w:jc w:val="center"/>
              <w:rPr>
                <w:rFonts w:ascii="Times New Roman" w:hAnsi="Times New Roman" w:cs="Times New Roman"/>
                <w:sz w:val="18"/>
                <w:szCs w:val="18"/>
              </w:rPr>
            </w:pPr>
            <w:r w:rsidRPr="00AF7C68">
              <w:rPr>
                <w:rFonts w:ascii="Times New Roman" w:hAnsi="Times New Roman" w:cs="Times New Roman"/>
                <w:color w:val="FF0000"/>
                <w:sz w:val="18"/>
                <w:szCs w:val="18"/>
              </w:rPr>
              <w:lastRenderedPageBreak/>
              <w:t>соотв/несоотв</w:t>
            </w:r>
          </w:p>
          <w:p w14:paraId="56FDF4D4" w14:textId="77777777" w:rsidR="00066C16" w:rsidRPr="00FD0854" w:rsidRDefault="00066C16" w:rsidP="00066C16">
            <w:pPr>
              <w:tabs>
                <w:tab w:val="left" w:pos="1169"/>
              </w:tabs>
              <w:spacing w:after="0" w:line="240" w:lineRule="auto"/>
              <w:ind w:right="-109"/>
              <w:jc w:val="center"/>
              <w:rPr>
                <w:rFonts w:ascii="Times New Roman" w:hAnsi="Times New Roman" w:cs="Times New Roman"/>
                <w:sz w:val="18"/>
                <w:szCs w:val="18"/>
              </w:rPr>
            </w:pPr>
          </w:p>
        </w:tc>
      </w:tr>
      <w:tr w:rsidR="00066C16" w:rsidRPr="00FD0854" w14:paraId="4448E7CA" w14:textId="77777777" w:rsidTr="00677649">
        <w:trPr>
          <w:trHeight w:val="1079"/>
        </w:trPr>
        <w:tc>
          <w:tcPr>
            <w:tcW w:w="744" w:type="dxa"/>
            <w:gridSpan w:val="2"/>
            <w:shd w:val="clear" w:color="auto" w:fill="auto"/>
          </w:tcPr>
          <w:p w14:paraId="74B80B2E" w14:textId="77777777" w:rsidR="00066C16" w:rsidRPr="00FD0854" w:rsidRDefault="00066C16" w:rsidP="00066C16">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lastRenderedPageBreak/>
              <w:t>8</w:t>
            </w:r>
          </w:p>
        </w:tc>
        <w:tc>
          <w:tcPr>
            <w:tcW w:w="1633" w:type="dxa"/>
            <w:gridSpan w:val="2"/>
            <w:shd w:val="clear" w:color="auto" w:fill="auto"/>
          </w:tcPr>
          <w:p w14:paraId="5391CD82"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1B85E05A"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1, М2</w:t>
            </w:r>
          </w:p>
          <w:p w14:paraId="79FC944A" w14:textId="77777777" w:rsidR="00066C16" w:rsidRPr="00CC4695"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1</w:t>
            </w:r>
            <w:r>
              <w:rPr>
                <w:rFonts w:ascii="Times New Roman" w:hAnsi="Times New Roman" w:cs="Times New Roman"/>
                <w:b/>
                <w:sz w:val="18"/>
                <w:szCs w:val="18"/>
                <w:lang w:val="en-US"/>
              </w:rPr>
              <w:t>, N2</w:t>
            </w:r>
          </w:p>
        </w:tc>
        <w:tc>
          <w:tcPr>
            <w:tcW w:w="7969" w:type="dxa"/>
            <w:gridSpan w:val="5"/>
            <w:shd w:val="clear" w:color="auto" w:fill="auto"/>
          </w:tcPr>
          <w:p w14:paraId="69D1D28B"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xml:space="preserve">-Требования к задним и боковым защитным устройствам </w:t>
            </w:r>
          </w:p>
          <w:p w14:paraId="3186FB7C"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Отсутствие демонтажа или изменения места размещения предусмотренных изготовителем заднего и боковых защитных устройств</w:t>
            </w:r>
          </w:p>
          <w:p w14:paraId="226A877C"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p>
        </w:tc>
        <w:tc>
          <w:tcPr>
            <w:tcW w:w="2278" w:type="dxa"/>
            <w:gridSpan w:val="3"/>
            <w:shd w:val="clear" w:color="auto" w:fill="auto"/>
          </w:tcPr>
          <w:p w14:paraId="6BDC65CE" w14:textId="77777777" w:rsidR="00066C16" w:rsidRPr="00FD0854" w:rsidRDefault="00066C16" w:rsidP="00066C16">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t>ТР ТС 018/2011</w:t>
            </w:r>
          </w:p>
          <w:p w14:paraId="013A6DCD" w14:textId="77777777" w:rsidR="00066C16" w:rsidRPr="00FD0854" w:rsidRDefault="00066C16" w:rsidP="00066C16">
            <w:pPr>
              <w:spacing w:after="0" w:line="240" w:lineRule="auto"/>
              <w:rPr>
                <w:rFonts w:ascii="Times New Roman" w:hAnsi="Times New Roman" w:cs="Times New Roman"/>
                <w:i/>
                <w:sz w:val="18"/>
                <w:szCs w:val="18"/>
              </w:rPr>
            </w:pPr>
            <w:r w:rsidRPr="00FD0854">
              <w:rPr>
                <w:rFonts w:ascii="Times New Roman" w:hAnsi="Times New Roman" w:cs="Times New Roman"/>
                <w:i/>
                <w:sz w:val="18"/>
                <w:szCs w:val="18"/>
              </w:rPr>
              <w:t>Приложение № 8 п. 8</w:t>
            </w:r>
          </w:p>
        </w:tc>
        <w:tc>
          <w:tcPr>
            <w:tcW w:w="1994" w:type="dxa"/>
            <w:gridSpan w:val="2"/>
            <w:shd w:val="clear" w:color="auto" w:fill="auto"/>
          </w:tcPr>
          <w:p w14:paraId="3992FC8F"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ТРТС 018/2011</w:t>
            </w:r>
          </w:p>
          <w:p w14:paraId="56EFBE6F" w14:textId="77777777" w:rsidR="00066C16" w:rsidRPr="00FD0854" w:rsidRDefault="00066C16" w:rsidP="00066C16">
            <w:pPr>
              <w:spacing w:after="0" w:line="240" w:lineRule="auto"/>
              <w:rPr>
                <w:rFonts w:ascii="Times New Roman" w:hAnsi="Times New Roman" w:cs="Times New Roman"/>
                <w:sz w:val="18"/>
                <w:szCs w:val="18"/>
                <w:lang w:eastAsia="ko-KR"/>
              </w:rPr>
            </w:pPr>
            <w:r w:rsidRPr="00FD0854">
              <w:rPr>
                <w:rFonts w:ascii="Times New Roman" w:hAnsi="Times New Roman" w:cs="Times New Roman"/>
                <w:sz w:val="18"/>
                <w:szCs w:val="18"/>
                <w:lang w:eastAsia="ko-KR"/>
              </w:rPr>
              <w:t>Визуально</w:t>
            </w:r>
          </w:p>
        </w:tc>
        <w:tc>
          <w:tcPr>
            <w:tcW w:w="1366" w:type="dxa"/>
            <w:shd w:val="clear" w:color="auto" w:fill="auto"/>
          </w:tcPr>
          <w:p w14:paraId="46698E60" w14:textId="77777777" w:rsidR="00066C16" w:rsidRPr="00FD0854" w:rsidRDefault="00066C16" w:rsidP="00066C16">
            <w:pPr>
              <w:spacing w:after="0" w:line="240" w:lineRule="auto"/>
              <w:ind w:right="-108"/>
              <w:jc w:val="center"/>
              <w:rPr>
                <w:rFonts w:ascii="Times New Roman" w:hAnsi="Times New Roman" w:cs="Times New Roman"/>
                <w:sz w:val="18"/>
                <w:szCs w:val="18"/>
              </w:rPr>
            </w:pPr>
          </w:p>
          <w:p w14:paraId="5A87E1D9" w14:textId="77777777" w:rsidR="00AF7C68" w:rsidRPr="00AF7C68" w:rsidRDefault="00AF7C68" w:rsidP="00AF7C68">
            <w:pPr>
              <w:tabs>
                <w:tab w:val="left" w:pos="1169"/>
              </w:tabs>
              <w:spacing w:after="0" w:line="240" w:lineRule="auto"/>
              <w:ind w:right="-109"/>
              <w:jc w:val="center"/>
              <w:rPr>
                <w:rFonts w:ascii="Times New Roman" w:hAnsi="Times New Roman" w:cs="Times New Roman"/>
                <w:color w:val="FF0000"/>
                <w:sz w:val="18"/>
                <w:szCs w:val="18"/>
              </w:rPr>
            </w:pPr>
            <w:r w:rsidRPr="00AF7C68">
              <w:rPr>
                <w:rFonts w:ascii="Times New Roman" w:hAnsi="Times New Roman" w:cs="Times New Roman"/>
                <w:color w:val="FF0000"/>
                <w:sz w:val="18"/>
                <w:szCs w:val="18"/>
              </w:rPr>
              <w:t>соотв/несоотв</w:t>
            </w:r>
          </w:p>
          <w:p w14:paraId="29F02E08" w14:textId="77777777" w:rsidR="00AF7C68" w:rsidRPr="00AF7C68" w:rsidRDefault="00AF7C68" w:rsidP="00AF7C68">
            <w:pPr>
              <w:tabs>
                <w:tab w:val="left" w:pos="1169"/>
              </w:tabs>
              <w:spacing w:after="0" w:line="240" w:lineRule="auto"/>
              <w:ind w:right="-109"/>
              <w:jc w:val="center"/>
              <w:rPr>
                <w:rFonts w:ascii="Times New Roman" w:hAnsi="Times New Roman" w:cs="Times New Roman"/>
                <w:sz w:val="18"/>
                <w:szCs w:val="18"/>
              </w:rPr>
            </w:pPr>
            <w:r w:rsidRPr="00AF7C68">
              <w:rPr>
                <w:rFonts w:ascii="Times New Roman" w:hAnsi="Times New Roman" w:cs="Times New Roman"/>
                <w:color w:val="FF0000"/>
                <w:sz w:val="18"/>
                <w:szCs w:val="18"/>
              </w:rPr>
              <w:t>соотв/несоотв</w:t>
            </w:r>
          </w:p>
          <w:p w14:paraId="7E22A778" w14:textId="77777777" w:rsidR="00066C16" w:rsidRPr="00FD0854" w:rsidRDefault="00066C16" w:rsidP="00066C16">
            <w:pPr>
              <w:spacing w:after="0" w:line="240" w:lineRule="auto"/>
              <w:ind w:right="-108"/>
              <w:jc w:val="center"/>
              <w:rPr>
                <w:rFonts w:ascii="Times New Roman" w:hAnsi="Times New Roman" w:cs="Times New Roman"/>
                <w:sz w:val="18"/>
                <w:szCs w:val="18"/>
              </w:rPr>
            </w:pPr>
          </w:p>
          <w:p w14:paraId="127F9A23" w14:textId="77777777" w:rsidR="00066C16" w:rsidRPr="00FD0854" w:rsidRDefault="00066C16" w:rsidP="00066C16">
            <w:pPr>
              <w:tabs>
                <w:tab w:val="left" w:pos="1169"/>
              </w:tabs>
              <w:spacing w:after="0" w:line="240" w:lineRule="auto"/>
              <w:ind w:right="-109"/>
              <w:jc w:val="center"/>
              <w:rPr>
                <w:rFonts w:ascii="Times New Roman" w:hAnsi="Times New Roman" w:cs="Times New Roman"/>
                <w:sz w:val="18"/>
                <w:szCs w:val="18"/>
              </w:rPr>
            </w:pPr>
          </w:p>
        </w:tc>
      </w:tr>
      <w:tr w:rsidR="00066C16" w:rsidRPr="00FD0854" w14:paraId="3DDAC7C7" w14:textId="77777777" w:rsidTr="00677649">
        <w:trPr>
          <w:trHeight w:val="169"/>
        </w:trPr>
        <w:tc>
          <w:tcPr>
            <w:tcW w:w="744" w:type="dxa"/>
            <w:gridSpan w:val="2"/>
            <w:shd w:val="clear" w:color="auto" w:fill="auto"/>
          </w:tcPr>
          <w:p w14:paraId="3BF0F744" w14:textId="77777777" w:rsidR="00066C16" w:rsidRPr="00FD0854" w:rsidRDefault="00066C16" w:rsidP="00066C16">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t>9</w:t>
            </w:r>
          </w:p>
        </w:tc>
        <w:tc>
          <w:tcPr>
            <w:tcW w:w="1633" w:type="dxa"/>
            <w:gridSpan w:val="2"/>
            <w:shd w:val="clear" w:color="auto" w:fill="auto"/>
          </w:tcPr>
          <w:p w14:paraId="264ABF1A"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1C92024B"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1, М2</w:t>
            </w:r>
          </w:p>
          <w:p w14:paraId="286EB36A" w14:textId="77777777" w:rsidR="00066C16" w:rsidRPr="00CC4695"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1</w:t>
            </w:r>
            <w:r>
              <w:rPr>
                <w:rFonts w:ascii="Times New Roman" w:hAnsi="Times New Roman" w:cs="Times New Roman"/>
                <w:b/>
                <w:sz w:val="18"/>
                <w:szCs w:val="18"/>
                <w:lang w:val="en-US"/>
              </w:rPr>
              <w:t>, N2</w:t>
            </w:r>
          </w:p>
          <w:p w14:paraId="39E5BDE1" w14:textId="77777777" w:rsidR="00066C16" w:rsidRPr="00FD0854" w:rsidRDefault="00066C16" w:rsidP="00066C16">
            <w:pPr>
              <w:widowControl w:val="0"/>
              <w:tabs>
                <w:tab w:val="left" w:pos="4052"/>
              </w:tabs>
              <w:autoSpaceDE w:val="0"/>
              <w:autoSpaceDN w:val="0"/>
              <w:adjustRightInd w:val="0"/>
              <w:spacing w:after="0" w:line="240" w:lineRule="auto"/>
              <w:jc w:val="both"/>
              <w:rPr>
                <w:rFonts w:ascii="Times New Roman" w:hAnsi="Times New Roman" w:cs="Times New Roman"/>
                <w:b/>
                <w:sz w:val="18"/>
                <w:szCs w:val="18"/>
              </w:rPr>
            </w:pPr>
          </w:p>
        </w:tc>
        <w:tc>
          <w:tcPr>
            <w:tcW w:w="7969" w:type="dxa"/>
            <w:gridSpan w:val="5"/>
            <w:shd w:val="clear" w:color="auto" w:fill="auto"/>
          </w:tcPr>
          <w:p w14:paraId="3DB22872"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xml:space="preserve">Выбросы </w:t>
            </w:r>
            <w:proofErr w:type="gramStart"/>
            <w:r w:rsidRPr="00FD0854">
              <w:rPr>
                <w:rFonts w:ascii="Times New Roman" w:eastAsia="Times New Roman" w:hAnsi="Times New Roman" w:cs="Times New Roman"/>
                <w:sz w:val="18"/>
                <w:szCs w:val="18"/>
                <w:lang w:eastAsia="ko-KR"/>
              </w:rPr>
              <w:t>загрязняющих  веществ</w:t>
            </w:r>
            <w:proofErr w:type="gramEnd"/>
            <w:r w:rsidRPr="00FD0854">
              <w:rPr>
                <w:rFonts w:ascii="Times New Roman" w:eastAsia="Times New Roman" w:hAnsi="Times New Roman" w:cs="Times New Roman"/>
                <w:sz w:val="18"/>
                <w:szCs w:val="18"/>
                <w:lang w:eastAsia="ko-KR"/>
              </w:rPr>
              <w:t xml:space="preserve"> с отработавшими газами АТС с бензиновыми двигателями:</w:t>
            </w:r>
          </w:p>
          <w:p w14:paraId="76C670BB" w14:textId="77777777" w:rsidR="00204C29" w:rsidRPr="00DD5639" w:rsidRDefault="00204C29" w:rsidP="00204C29">
            <w:pPr>
              <w:spacing w:after="0" w:line="240" w:lineRule="auto"/>
              <w:ind w:right="31"/>
              <w:rPr>
                <w:rFonts w:ascii="Times New Roman" w:hAnsi="Times New Roman" w:cs="Times New Roman"/>
                <w:b/>
                <w:sz w:val="18"/>
                <w:szCs w:val="18"/>
                <w:lang w:eastAsia="ko-KR"/>
              </w:rPr>
            </w:pPr>
            <w:r>
              <w:rPr>
                <w:rFonts w:ascii="Times New Roman" w:hAnsi="Times New Roman" w:cs="Times New Roman"/>
                <w:sz w:val="18"/>
                <w:szCs w:val="18"/>
                <w:lang w:eastAsia="ko-KR"/>
              </w:rPr>
              <w:t>-</w:t>
            </w:r>
            <w:r w:rsidRPr="00FD0854">
              <w:rPr>
                <w:rFonts w:ascii="Times New Roman" w:hAnsi="Times New Roman" w:cs="Times New Roman"/>
                <w:sz w:val="18"/>
                <w:szCs w:val="18"/>
                <w:lang w:eastAsia="ko-KR"/>
              </w:rPr>
              <w:t>содержание оксида углерода</w:t>
            </w:r>
            <w:r w:rsidRPr="00995DFA">
              <w:rPr>
                <w:rFonts w:ascii="Times New Roman" w:hAnsi="Times New Roman" w:cs="Times New Roman"/>
                <w:color w:val="FF0000"/>
                <w:sz w:val="18"/>
                <w:szCs w:val="18"/>
              </w:rPr>
              <w:t xml:space="preserve"> СО</w:t>
            </w:r>
            <w:r w:rsidRPr="00DD5639">
              <w:rPr>
                <w:rFonts w:ascii="Times New Roman" w:hAnsi="Times New Roman" w:cs="Times New Roman"/>
                <w:color w:val="FF0000"/>
                <w:sz w:val="18"/>
                <w:szCs w:val="18"/>
              </w:rPr>
              <w:t xml:space="preserve"> %</w:t>
            </w:r>
            <w:r w:rsidRPr="00995DFA">
              <w:rPr>
                <w:rFonts w:ascii="Times New Roman" w:hAnsi="Times New Roman" w:cs="Times New Roman"/>
                <w:color w:val="FF0000"/>
                <w:sz w:val="18"/>
                <w:szCs w:val="18"/>
              </w:rPr>
              <w:t>, объемная доля</w:t>
            </w:r>
            <w:r w:rsidRPr="00FD0854">
              <w:rPr>
                <w:rFonts w:ascii="Times New Roman" w:hAnsi="Times New Roman" w:cs="Times New Roman"/>
                <w:sz w:val="18"/>
                <w:szCs w:val="18"/>
                <w:lang w:eastAsia="ko-KR"/>
              </w:rPr>
              <w:t>;</w:t>
            </w:r>
            <w:r w:rsidRPr="00DD5639">
              <w:rPr>
                <w:rFonts w:ascii="Times New Roman" w:hAnsi="Times New Roman" w:cs="Times New Roman"/>
                <w:sz w:val="18"/>
                <w:szCs w:val="18"/>
                <w:lang w:eastAsia="ko-KR"/>
              </w:rPr>
              <w:t xml:space="preserve"> </w:t>
            </w:r>
          </w:p>
          <w:p w14:paraId="35DFB58A" w14:textId="77777777" w:rsidR="00204C29" w:rsidRPr="00DD5639" w:rsidRDefault="00204C29" w:rsidP="00204C29">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 содержание углеводорода</w:t>
            </w:r>
            <w:r>
              <w:rPr>
                <w:rFonts w:ascii="Times New Roman" w:hAnsi="Times New Roman" w:cs="Times New Roman"/>
                <w:sz w:val="18"/>
                <w:szCs w:val="18"/>
                <w:lang w:eastAsia="ko-KR"/>
              </w:rPr>
              <w:t xml:space="preserve">, </w:t>
            </w:r>
            <w:r w:rsidRPr="00995DFA">
              <w:rPr>
                <w:rFonts w:ascii="Times New Roman" w:hAnsi="Times New Roman" w:cs="Times New Roman"/>
                <w:color w:val="FF0000"/>
                <w:sz w:val="18"/>
                <w:szCs w:val="18"/>
              </w:rPr>
              <w:t>объемная доля</w:t>
            </w:r>
            <w:r>
              <w:rPr>
                <w:rFonts w:ascii="Times New Roman" w:hAnsi="Times New Roman" w:cs="Times New Roman"/>
                <w:color w:val="FF0000"/>
                <w:sz w:val="18"/>
                <w:szCs w:val="18"/>
              </w:rPr>
              <w:t xml:space="preserve">. </w:t>
            </w:r>
            <w:r w:rsidRPr="003B54E3">
              <w:rPr>
                <w:rFonts w:ascii="Times New Roman" w:hAnsi="Times New Roman"/>
                <w:sz w:val="20"/>
                <w:szCs w:val="20"/>
              </w:rPr>
              <w:t>млн</w:t>
            </w:r>
            <w:r w:rsidRPr="003B54E3">
              <w:rPr>
                <w:rFonts w:ascii="Times New Roman" w:hAnsi="Times New Roman"/>
                <w:sz w:val="20"/>
                <w:szCs w:val="20"/>
                <w:vertAlign w:val="superscript"/>
              </w:rPr>
              <w:t>-1</w:t>
            </w:r>
            <w:r>
              <w:rPr>
                <w:rFonts w:ascii="Times New Roman" w:hAnsi="Times New Roman" w:cs="Times New Roman"/>
                <w:color w:val="FF0000"/>
                <w:sz w:val="18"/>
                <w:szCs w:val="18"/>
              </w:rPr>
              <w:t>СН</w:t>
            </w:r>
          </w:p>
          <w:p w14:paraId="62442F7F" w14:textId="77777777" w:rsidR="00204C29" w:rsidRPr="00C64A6E" w:rsidRDefault="00204C29" w:rsidP="00204C29">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-Дымность отработавших газов АТС с дизельными двигателями</w:t>
            </w:r>
            <w:r>
              <w:rPr>
                <w:rFonts w:ascii="Times New Roman" w:eastAsia="Times New Roman" w:hAnsi="Times New Roman" w:cs="Times New Roman"/>
                <w:sz w:val="18"/>
                <w:szCs w:val="18"/>
                <w:lang w:eastAsia="ko-KR"/>
              </w:rPr>
              <w:t xml:space="preserve"> </w:t>
            </w:r>
            <w:r w:rsidRPr="00995DFA">
              <w:rPr>
                <w:rFonts w:ascii="Times New Roman" w:hAnsi="Times New Roman" w:cs="Times New Roman"/>
                <w:color w:val="FF0000"/>
                <w:sz w:val="18"/>
                <w:szCs w:val="18"/>
              </w:rPr>
              <w:t>объемная доля</w:t>
            </w:r>
            <w:r w:rsidRPr="00C64A6E">
              <w:rPr>
                <w:rFonts w:ascii="Times New Roman" w:hAnsi="Times New Roman" w:cs="Times New Roman"/>
                <w:color w:val="FF0000"/>
                <w:sz w:val="18"/>
                <w:szCs w:val="18"/>
              </w:rPr>
              <w:t xml:space="preserve"> </w:t>
            </w:r>
            <w:r>
              <w:rPr>
                <w:rFonts w:ascii="Times New Roman" w:hAnsi="Times New Roman" w:cs="Times New Roman"/>
                <w:color w:val="FF0000"/>
                <w:sz w:val="18"/>
                <w:szCs w:val="18"/>
              </w:rPr>
              <w:t>%</w:t>
            </w:r>
            <w:r>
              <w:rPr>
                <w:rFonts w:ascii="Times New Roman" w:hAnsi="Times New Roman" w:cs="Times New Roman"/>
                <w:color w:val="FF0000"/>
                <w:sz w:val="18"/>
                <w:szCs w:val="18"/>
                <w:lang w:val="en-US"/>
              </w:rPr>
              <w:t>N</w:t>
            </w:r>
          </w:p>
          <w:p w14:paraId="6CDEF619"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sz w:val="18"/>
                <w:szCs w:val="18"/>
              </w:rPr>
              <w:t>Не допускается</w:t>
            </w:r>
            <w:r w:rsidRPr="00FD0854">
              <w:rPr>
                <w:rFonts w:ascii="Times New Roman" w:hAnsi="Times New Roman" w:cs="Times New Roman"/>
                <w:b/>
                <w:sz w:val="18"/>
                <w:szCs w:val="18"/>
              </w:rPr>
              <w:t xml:space="preserve"> </w:t>
            </w:r>
            <w:r w:rsidRPr="00FD0854">
              <w:rPr>
                <w:rFonts w:ascii="Times New Roman" w:hAnsi="Times New Roman" w:cs="Times New Roman"/>
                <w:sz w:val="18"/>
                <w:szCs w:val="18"/>
              </w:rPr>
              <w:t xml:space="preserve">отсутствие и видимые повреждения элементов системы контроля и управления двигателем и системы снижения выбросов (электронный блок управления двигателем, кислородный датчик, </w:t>
            </w:r>
          </w:p>
          <w:p w14:paraId="40940A8D"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каталитический нейтрализатор, система вентиляции картера двигателя, система рециркуляции отработавших газов, система улавливания паров топлива и другие);</w:t>
            </w:r>
          </w:p>
          <w:p w14:paraId="0A65AB9A"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 Соответствие показаний размещенных на комбинации приборов сигнализаторов средств контроля двигателя и его систем исправному состоянию двигателя и его систем. На транспортных средствах, оснащенных системой бортовой диагностики, эта система должна быть комплектна и работоспособна, а также должны отсутствовать коды неисправностей систем обеспечения безопасности транспортного средства, сохраненные системой бортовой диагностики. </w:t>
            </w:r>
          </w:p>
          <w:p w14:paraId="7974E764"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Комплектность и герметичность системы питания и выпуска транспортных средств;</w:t>
            </w:r>
          </w:p>
          <w:p w14:paraId="14DDED3A"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Отсутствие подтекания и каплепадение топлива в системе питания двигателей;</w:t>
            </w:r>
          </w:p>
          <w:p w14:paraId="20E29454"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Отсутствие подсоса воздуха и (или) утечки отработавших газов, минуя систему выпуска;</w:t>
            </w:r>
          </w:p>
          <w:p w14:paraId="2F610E38"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Комплектность и герметичность системы улавливания паров топлива, рециркуляции отработавших газов и вентиляции картера, предусмотренные изготовителем;</w:t>
            </w:r>
          </w:p>
          <w:p w14:paraId="396B3A8F"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Работоспособность запорных устройств топливных баков и устройства перекрытия топлива;</w:t>
            </w:r>
          </w:p>
          <w:p w14:paraId="61B24CF9"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 Фиксирования крышки топливных </w:t>
            </w:r>
            <w:proofErr w:type="gramStart"/>
            <w:r w:rsidRPr="00FD0854">
              <w:rPr>
                <w:rFonts w:ascii="Times New Roman" w:hAnsi="Times New Roman" w:cs="Times New Roman"/>
                <w:sz w:val="18"/>
                <w:szCs w:val="18"/>
              </w:rPr>
              <w:t>баков  в</w:t>
            </w:r>
            <w:proofErr w:type="gramEnd"/>
            <w:r w:rsidRPr="00FD0854">
              <w:rPr>
                <w:rFonts w:ascii="Times New Roman" w:hAnsi="Times New Roman" w:cs="Times New Roman"/>
                <w:sz w:val="18"/>
                <w:szCs w:val="18"/>
              </w:rPr>
              <w:t xml:space="preserve"> закрытом положении, отсутствие повреждения уплотняющих элементов крышек;</w:t>
            </w:r>
          </w:p>
          <w:p w14:paraId="103FE22C"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Не допускается отсутствие, повреждение или ослабление деталей крепления элементов системы питания;</w:t>
            </w:r>
          </w:p>
          <w:p w14:paraId="7DD4732B"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 Соответствие системы питания газобаллонных транспортных средств, ее размещение и установки: </w:t>
            </w:r>
          </w:p>
          <w:p w14:paraId="5A5339DF"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 Наличие на каждый газовый баллон паспорта, оформленного его изготовителем. </w:t>
            </w:r>
          </w:p>
          <w:p w14:paraId="45E00697" w14:textId="77777777" w:rsidR="00066C16" w:rsidRPr="00FD0854" w:rsidRDefault="00066C16" w:rsidP="00066C16">
            <w:pPr>
              <w:spacing w:after="0" w:line="240" w:lineRule="auto"/>
              <w:ind w:right="153"/>
              <w:rPr>
                <w:sz w:val="18"/>
                <w:szCs w:val="18"/>
              </w:rPr>
            </w:pPr>
            <w:r w:rsidRPr="00FD0854">
              <w:rPr>
                <w:rFonts w:ascii="Times New Roman" w:hAnsi="Times New Roman" w:cs="Times New Roman"/>
                <w:sz w:val="18"/>
                <w:szCs w:val="18"/>
              </w:rPr>
              <w:t>- Наличие на каждом газовом баллоне, установленном на транспортном средстве, четкого нанесения нестираемым образом, по меньшей мере, следующих данных: серийный номер; обозначение «СНГ» или «КПГ»</w:t>
            </w:r>
            <w:r w:rsidRPr="00FD0854">
              <w:rPr>
                <w:sz w:val="18"/>
                <w:szCs w:val="18"/>
              </w:rPr>
              <w:t xml:space="preserve"> </w:t>
            </w:r>
          </w:p>
          <w:p w14:paraId="3E699BE2"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 Наличие свидетельства о проведении периодических испытаний газобаллонного оборудования, установленного на ТС, </w:t>
            </w:r>
            <w:proofErr w:type="gramStart"/>
            <w:r w:rsidRPr="00FD0854">
              <w:rPr>
                <w:rFonts w:ascii="Times New Roman" w:hAnsi="Times New Roman" w:cs="Times New Roman"/>
                <w:sz w:val="18"/>
                <w:szCs w:val="18"/>
              </w:rPr>
              <w:t>согласно периодичности</w:t>
            </w:r>
            <w:proofErr w:type="gramEnd"/>
            <w:r w:rsidRPr="00FD0854">
              <w:rPr>
                <w:rFonts w:ascii="Times New Roman" w:hAnsi="Times New Roman" w:cs="Times New Roman"/>
                <w:sz w:val="18"/>
                <w:szCs w:val="18"/>
              </w:rPr>
              <w:t xml:space="preserve"> установленной в паспорте на баллон. </w:t>
            </w:r>
          </w:p>
          <w:p w14:paraId="748DFC73"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lastRenderedPageBreak/>
              <w:t xml:space="preserve">- Отсутствие внесения изменений в конструкцию и комплектность установленного газобаллонного оборудования при эксплуатации. Изменения, вносимые при ремонте газобаллонного оборудования (замена редуктора или баллона), оформляются специально уполномоченными организациями свидетельством о соответствии газобаллонного оборудования требованиям безопасности. </w:t>
            </w:r>
          </w:p>
          <w:p w14:paraId="061AAF55"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-Не допускается: </w:t>
            </w:r>
          </w:p>
          <w:p w14:paraId="48C5048E"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Использование газовых баллонов с истекшим сроком их периодического освидетельствования. </w:t>
            </w:r>
          </w:p>
          <w:p w14:paraId="494C89A9"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Нарушения крепления компонентов газобаллонного оборудования. </w:t>
            </w:r>
          </w:p>
          <w:p w14:paraId="1849FC94"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Утечки газа из элементов газобаллонного оборудования и в местах их соединений. </w:t>
            </w:r>
          </w:p>
          <w:p w14:paraId="696B679F"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Уровень шума выпуска отработавших газов транспортного средства, измеренный на расстоянии 0,5 м от среза выпускной трубы под углом 45О+10О к оси потока газа на неподвижном транспортном средстве при работе двигателя на холостом ходу при поддержании постоянной целевой частоты вращения коленчатого вала двигателя и в режиме замедления его вращения от целевой частоты до минимальной частоты холостого хода, не должен превышать более чем на 5 дБ </w:t>
            </w:r>
          </w:p>
        </w:tc>
        <w:tc>
          <w:tcPr>
            <w:tcW w:w="2278" w:type="dxa"/>
            <w:gridSpan w:val="3"/>
            <w:shd w:val="clear" w:color="auto" w:fill="auto"/>
          </w:tcPr>
          <w:p w14:paraId="58731EE5" w14:textId="77777777" w:rsidR="00066C16" w:rsidRPr="00FD0854" w:rsidRDefault="00066C16" w:rsidP="00066C16">
            <w:pPr>
              <w:spacing w:after="0" w:line="240" w:lineRule="auto"/>
              <w:rPr>
                <w:rFonts w:ascii="Times New Roman" w:hAnsi="Times New Roman" w:cs="Times New Roman"/>
                <w:bCs/>
                <w:sz w:val="18"/>
                <w:szCs w:val="18"/>
                <w:shd w:val="clear" w:color="auto" w:fill="FFFFFF"/>
              </w:rPr>
            </w:pPr>
            <w:r w:rsidRPr="00FD0854">
              <w:rPr>
                <w:rFonts w:ascii="Times New Roman" w:hAnsi="Times New Roman" w:cs="Times New Roman"/>
                <w:bCs/>
                <w:sz w:val="18"/>
                <w:szCs w:val="18"/>
                <w:shd w:val="clear" w:color="auto" w:fill="FFFFFF"/>
              </w:rPr>
              <w:lastRenderedPageBreak/>
              <w:t>ТР ТС 018/2011</w:t>
            </w:r>
          </w:p>
          <w:p w14:paraId="537512C1" w14:textId="77777777" w:rsidR="00066C16" w:rsidRPr="00FD0854" w:rsidRDefault="00066C16" w:rsidP="00066C16">
            <w:pPr>
              <w:spacing w:after="0" w:line="240" w:lineRule="auto"/>
              <w:rPr>
                <w:rFonts w:ascii="Times New Roman" w:hAnsi="Times New Roman" w:cs="Times New Roman"/>
                <w:b/>
                <w:i/>
                <w:sz w:val="18"/>
                <w:szCs w:val="18"/>
                <w:lang w:eastAsia="ko-KR"/>
              </w:rPr>
            </w:pPr>
            <w:r w:rsidRPr="00FD0854">
              <w:rPr>
                <w:rFonts w:ascii="Times New Roman" w:hAnsi="Times New Roman" w:cs="Times New Roman"/>
                <w:bCs/>
                <w:i/>
                <w:sz w:val="18"/>
                <w:szCs w:val="18"/>
                <w:shd w:val="clear" w:color="auto" w:fill="FFFFFF"/>
              </w:rPr>
              <w:t>Приложение № 8 п. 9</w:t>
            </w:r>
          </w:p>
          <w:p w14:paraId="4D5D4E9A" w14:textId="77777777" w:rsidR="00066C16" w:rsidRPr="00FD0854" w:rsidRDefault="00066C16" w:rsidP="00066C16">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 xml:space="preserve">ГОСТ Р 52033-2003  </w:t>
            </w:r>
          </w:p>
          <w:p w14:paraId="0F9D57A5" w14:textId="77777777" w:rsidR="00066C16" w:rsidRPr="00FD0854" w:rsidRDefault="00066C16" w:rsidP="00066C16">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 xml:space="preserve"> ГОСТ Р 17.2.2.06-2005</w:t>
            </w:r>
          </w:p>
          <w:p w14:paraId="2238056C" w14:textId="77777777" w:rsidR="00066C16" w:rsidRPr="00FD0854" w:rsidRDefault="00066C16" w:rsidP="00066C16">
            <w:pPr>
              <w:spacing w:after="0" w:line="240" w:lineRule="auto"/>
              <w:rPr>
                <w:rFonts w:ascii="Times New Roman" w:hAnsi="Times New Roman" w:cs="Times New Roman"/>
                <w:sz w:val="18"/>
                <w:szCs w:val="18"/>
                <w:lang w:eastAsia="ko-KR"/>
              </w:rPr>
            </w:pPr>
          </w:p>
          <w:p w14:paraId="5A34C7B7" w14:textId="77777777" w:rsidR="00066C16" w:rsidRPr="00FD0854" w:rsidRDefault="00066C16" w:rsidP="00066C16">
            <w:pPr>
              <w:spacing w:after="0" w:line="240" w:lineRule="auto"/>
              <w:rPr>
                <w:rFonts w:ascii="Times New Roman" w:hAnsi="Times New Roman" w:cs="Times New Roman"/>
                <w:sz w:val="18"/>
                <w:szCs w:val="18"/>
                <w:lang w:eastAsia="ko-KR"/>
              </w:rPr>
            </w:pPr>
          </w:p>
          <w:p w14:paraId="35DE9C43" w14:textId="77777777" w:rsidR="00066C16" w:rsidRPr="00FD0854" w:rsidRDefault="00066C16" w:rsidP="00066C16">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ГОСТ 17.2.2.01-84</w:t>
            </w:r>
          </w:p>
          <w:p w14:paraId="381D7595" w14:textId="77777777" w:rsidR="00066C16" w:rsidRPr="00FD0854" w:rsidRDefault="00066C16" w:rsidP="00066C16">
            <w:pPr>
              <w:spacing w:after="0" w:line="240" w:lineRule="auto"/>
              <w:rPr>
                <w:rFonts w:ascii="Times New Roman" w:hAnsi="Times New Roman" w:cs="Times New Roman"/>
                <w:sz w:val="18"/>
                <w:szCs w:val="18"/>
                <w:lang w:eastAsia="ko-KR"/>
              </w:rPr>
            </w:pPr>
            <w:r w:rsidRPr="00FD0854">
              <w:rPr>
                <w:rFonts w:ascii="Times New Roman" w:hAnsi="Times New Roman" w:cs="Times New Roman"/>
                <w:sz w:val="18"/>
                <w:szCs w:val="18"/>
                <w:lang w:eastAsia="ko-KR"/>
              </w:rPr>
              <w:t>ГОСТ 21393-75</w:t>
            </w:r>
          </w:p>
          <w:p w14:paraId="5D34944B" w14:textId="77777777" w:rsidR="00066C16" w:rsidRPr="00FD0854" w:rsidRDefault="00066C16" w:rsidP="00066C16">
            <w:pPr>
              <w:spacing w:after="0" w:line="240" w:lineRule="auto"/>
              <w:rPr>
                <w:rFonts w:ascii="Times New Roman" w:hAnsi="Times New Roman" w:cs="Times New Roman"/>
                <w:sz w:val="18"/>
                <w:szCs w:val="18"/>
                <w:lang w:eastAsia="ko-KR"/>
              </w:rPr>
            </w:pPr>
            <w:r w:rsidRPr="00FD0854">
              <w:rPr>
                <w:rFonts w:ascii="Times New Roman" w:hAnsi="Times New Roman" w:cs="Times New Roman"/>
                <w:sz w:val="18"/>
                <w:szCs w:val="18"/>
                <w:lang w:eastAsia="ko-KR"/>
              </w:rPr>
              <w:t xml:space="preserve">Правила ЕЭК </w:t>
            </w:r>
          </w:p>
          <w:p w14:paraId="4529DFCE" w14:textId="77777777" w:rsidR="00066C16" w:rsidRPr="00FD0854" w:rsidRDefault="00066C16" w:rsidP="00066C16">
            <w:pPr>
              <w:spacing w:after="0" w:line="240" w:lineRule="auto"/>
              <w:rPr>
                <w:rFonts w:ascii="Times New Roman" w:hAnsi="Times New Roman" w:cs="Times New Roman"/>
                <w:sz w:val="18"/>
                <w:szCs w:val="18"/>
                <w:lang w:eastAsia="ko-KR"/>
              </w:rPr>
            </w:pPr>
            <w:r w:rsidRPr="00FD0854">
              <w:rPr>
                <w:rFonts w:ascii="Times New Roman" w:hAnsi="Times New Roman" w:cs="Times New Roman"/>
                <w:sz w:val="18"/>
                <w:szCs w:val="18"/>
                <w:lang w:eastAsia="ko-KR"/>
              </w:rPr>
              <w:t>ООН № 24-03</w:t>
            </w:r>
          </w:p>
        </w:tc>
        <w:tc>
          <w:tcPr>
            <w:tcW w:w="1994" w:type="dxa"/>
            <w:gridSpan w:val="2"/>
            <w:shd w:val="clear" w:color="auto" w:fill="auto"/>
          </w:tcPr>
          <w:p w14:paraId="727BC484"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ТРТС 018/2011</w:t>
            </w:r>
          </w:p>
          <w:p w14:paraId="112EDE43" w14:textId="77777777" w:rsidR="00066C16" w:rsidRPr="00FD0854" w:rsidRDefault="00066C16" w:rsidP="00066C16">
            <w:pPr>
              <w:keepNext/>
              <w:spacing w:after="0" w:line="240" w:lineRule="auto"/>
              <w:outlineLvl w:val="2"/>
              <w:rPr>
                <w:rFonts w:ascii="Times New Roman" w:eastAsia="Times New Roman" w:hAnsi="Times New Roman" w:cs="Times New Roman"/>
                <w:sz w:val="18"/>
                <w:szCs w:val="18"/>
                <w:lang w:eastAsia="ko-KR"/>
              </w:rPr>
            </w:pPr>
          </w:p>
          <w:p w14:paraId="4E116FCE" w14:textId="77777777" w:rsidR="00066C16" w:rsidRPr="00FD0854" w:rsidRDefault="00066C16" w:rsidP="00066C16">
            <w:pPr>
              <w:keepNext/>
              <w:spacing w:after="0" w:line="240" w:lineRule="auto"/>
              <w:outlineLvl w:val="2"/>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ГОСТ Р 52033-2003</w:t>
            </w:r>
          </w:p>
          <w:p w14:paraId="0DFB05E9" w14:textId="77777777" w:rsidR="00066C16" w:rsidRPr="00FD0854" w:rsidRDefault="00066C16" w:rsidP="00066C16">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 xml:space="preserve"> ГОСТ Р17.2.2.06-2005</w:t>
            </w:r>
          </w:p>
          <w:p w14:paraId="721E677A" w14:textId="77777777" w:rsidR="00066C16" w:rsidRPr="00FD0854" w:rsidRDefault="00066C16" w:rsidP="00066C16">
            <w:pPr>
              <w:spacing w:after="0" w:line="240" w:lineRule="auto"/>
              <w:ind w:right="153"/>
              <w:rPr>
                <w:rFonts w:ascii="Times New Roman" w:hAnsi="Times New Roman" w:cs="Times New Roman"/>
                <w:b/>
                <w:sz w:val="18"/>
                <w:szCs w:val="18"/>
              </w:rPr>
            </w:pPr>
          </w:p>
          <w:p w14:paraId="13749721" w14:textId="77777777" w:rsidR="00066C16" w:rsidRPr="00FD0854" w:rsidRDefault="00066C16" w:rsidP="00066C16">
            <w:pPr>
              <w:spacing w:after="0" w:line="240" w:lineRule="auto"/>
              <w:rPr>
                <w:rFonts w:ascii="Times New Roman" w:hAnsi="Times New Roman" w:cs="Times New Roman"/>
                <w:sz w:val="18"/>
                <w:szCs w:val="18"/>
                <w:lang w:eastAsia="ko-KR"/>
              </w:rPr>
            </w:pPr>
          </w:p>
          <w:p w14:paraId="7AD67E5D" w14:textId="77777777" w:rsidR="00066C16" w:rsidRPr="00FD0854" w:rsidRDefault="00066C16" w:rsidP="00066C16">
            <w:pPr>
              <w:spacing w:after="0" w:line="240" w:lineRule="auto"/>
              <w:rPr>
                <w:rFonts w:ascii="Times New Roman" w:hAnsi="Times New Roman" w:cs="Times New Roman"/>
                <w:sz w:val="18"/>
                <w:szCs w:val="18"/>
                <w:lang w:eastAsia="ko-KR"/>
              </w:rPr>
            </w:pPr>
          </w:p>
          <w:p w14:paraId="11BAAA87" w14:textId="77777777" w:rsidR="00066C16" w:rsidRPr="00FD0854" w:rsidRDefault="00066C16" w:rsidP="00066C16">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ГОСТ 17.2.2.01-84</w:t>
            </w:r>
          </w:p>
          <w:p w14:paraId="412CB085" w14:textId="77777777" w:rsidR="00066C16" w:rsidRPr="00FD0854" w:rsidRDefault="00066C16" w:rsidP="00066C16">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ГОСТ 21393-75</w:t>
            </w:r>
          </w:p>
          <w:p w14:paraId="6A7CAFFC"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Визуально</w:t>
            </w:r>
          </w:p>
          <w:p w14:paraId="4C78564D"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Измерения</w:t>
            </w:r>
          </w:p>
          <w:p w14:paraId="3F939633"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Газоанализатором</w:t>
            </w:r>
          </w:p>
          <w:p w14:paraId="1BF5EE48"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Измерения</w:t>
            </w:r>
          </w:p>
          <w:p w14:paraId="44C30C22"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Измерителем дымности отработавших газов</w:t>
            </w:r>
          </w:p>
        </w:tc>
        <w:tc>
          <w:tcPr>
            <w:tcW w:w="1366" w:type="dxa"/>
            <w:shd w:val="clear" w:color="auto" w:fill="auto"/>
          </w:tcPr>
          <w:p w14:paraId="09B5553D" w14:textId="77777777" w:rsidR="00204C29" w:rsidRPr="00DD5639" w:rsidRDefault="00204C29" w:rsidP="00D076B7">
            <w:pPr>
              <w:spacing w:after="0" w:line="240" w:lineRule="auto"/>
              <w:rPr>
                <w:rFonts w:ascii="Times New Roman" w:hAnsi="Times New Roman" w:cs="Times New Roman"/>
                <w:color w:val="FF0000"/>
                <w:sz w:val="18"/>
                <w:szCs w:val="18"/>
              </w:rPr>
            </w:pPr>
            <w:r w:rsidRPr="00995DFA">
              <w:rPr>
                <w:rFonts w:ascii="Times New Roman" w:hAnsi="Times New Roman" w:cs="Times New Roman"/>
                <w:color w:val="FF0000"/>
                <w:sz w:val="18"/>
                <w:szCs w:val="18"/>
              </w:rPr>
              <w:t xml:space="preserve">от 0 до </w:t>
            </w:r>
            <w:r w:rsidRPr="00DD5639">
              <w:rPr>
                <w:rFonts w:ascii="Times New Roman" w:hAnsi="Times New Roman" w:cs="Times New Roman"/>
                <w:color w:val="FF0000"/>
                <w:sz w:val="18"/>
                <w:szCs w:val="18"/>
              </w:rPr>
              <w:t xml:space="preserve">16% </w:t>
            </w:r>
            <w:r>
              <w:rPr>
                <w:rFonts w:ascii="Times New Roman" w:hAnsi="Times New Roman" w:cs="Times New Roman"/>
                <w:color w:val="FF0000"/>
                <w:sz w:val="18"/>
                <w:szCs w:val="18"/>
                <w:lang w:val="en-US"/>
              </w:rPr>
              <w:t>CO</w:t>
            </w:r>
          </w:p>
          <w:p w14:paraId="0C93B352" w14:textId="77777777" w:rsidR="00204C29" w:rsidRPr="0018177C" w:rsidRDefault="00204C29" w:rsidP="00204C29">
            <w:pPr>
              <w:spacing w:after="0" w:line="240" w:lineRule="auto"/>
              <w:ind w:right="153"/>
              <w:rPr>
                <w:rFonts w:ascii="Times New Roman" w:hAnsi="Times New Roman" w:cs="Times New Roman"/>
                <w:color w:val="FF0000"/>
                <w:sz w:val="18"/>
                <w:szCs w:val="18"/>
              </w:rPr>
            </w:pPr>
            <w:r w:rsidRPr="00995DFA">
              <w:rPr>
                <w:rFonts w:ascii="Times New Roman" w:hAnsi="Times New Roman" w:cs="Times New Roman"/>
                <w:color w:val="FF0000"/>
                <w:sz w:val="18"/>
                <w:szCs w:val="18"/>
              </w:rPr>
              <w:t xml:space="preserve">от 0 до </w:t>
            </w:r>
            <w:r w:rsidRPr="00280814">
              <w:rPr>
                <w:rFonts w:ascii="Times New Roman" w:hAnsi="Times New Roman" w:cs="Times New Roman"/>
                <w:color w:val="FF0000"/>
                <w:sz w:val="18"/>
                <w:szCs w:val="18"/>
              </w:rPr>
              <w:t>2</w:t>
            </w:r>
            <w:r w:rsidRPr="0018177C">
              <w:rPr>
                <w:rFonts w:ascii="Times New Roman" w:hAnsi="Times New Roman" w:cs="Times New Roman"/>
                <w:color w:val="FF0000"/>
                <w:sz w:val="18"/>
                <w:szCs w:val="18"/>
              </w:rPr>
              <w:t>000</w:t>
            </w:r>
            <w:r w:rsidRPr="00995DFA">
              <w:rPr>
                <w:rFonts w:ascii="Times New Roman" w:hAnsi="Times New Roman" w:cs="Times New Roman"/>
                <w:color w:val="FF0000"/>
                <w:sz w:val="18"/>
                <w:szCs w:val="18"/>
              </w:rPr>
              <w:t xml:space="preserve"> </w:t>
            </w:r>
            <w:r w:rsidRPr="003B54E3">
              <w:rPr>
                <w:rFonts w:ascii="Times New Roman" w:hAnsi="Times New Roman"/>
                <w:sz w:val="20"/>
                <w:szCs w:val="20"/>
              </w:rPr>
              <w:t>млн</w:t>
            </w:r>
            <w:r w:rsidRPr="003B54E3">
              <w:rPr>
                <w:rFonts w:ascii="Times New Roman" w:hAnsi="Times New Roman"/>
                <w:sz w:val="20"/>
                <w:szCs w:val="20"/>
                <w:vertAlign w:val="superscript"/>
              </w:rPr>
              <w:t>-1</w:t>
            </w:r>
            <w:r>
              <w:rPr>
                <w:rFonts w:ascii="Times New Roman" w:hAnsi="Times New Roman"/>
                <w:sz w:val="20"/>
                <w:szCs w:val="20"/>
                <w:vertAlign w:val="superscript"/>
              </w:rPr>
              <w:t xml:space="preserve"> </w:t>
            </w:r>
            <w:r>
              <w:rPr>
                <w:rFonts w:ascii="Times New Roman" w:hAnsi="Times New Roman" w:cs="Times New Roman"/>
                <w:color w:val="FF0000"/>
                <w:sz w:val="18"/>
                <w:szCs w:val="18"/>
                <w:lang w:val="en-US"/>
              </w:rPr>
              <w:t>CH</w:t>
            </w:r>
          </w:p>
          <w:p w14:paraId="19530012" w14:textId="79D407BF" w:rsidR="00204C29" w:rsidRPr="0018177C" w:rsidRDefault="00204C29" w:rsidP="00204C29">
            <w:pPr>
              <w:spacing w:after="0" w:line="240" w:lineRule="auto"/>
              <w:ind w:right="153"/>
              <w:rPr>
                <w:rFonts w:ascii="Times New Roman" w:hAnsi="Times New Roman" w:cs="Times New Roman"/>
                <w:color w:val="FF0000"/>
                <w:sz w:val="18"/>
                <w:szCs w:val="18"/>
              </w:rPr>
            </w:pPr>
            <w:r w:rsidRPr="00995DFA">
              <w:rPr>
                <w:rFonts w:ascii="Times New Roman" w:hAnsi="Times New Roman" w:cs="Times New Roman"/>
                <w:color w:val="FF0000"/>
                <w:sz w:val="18"/>
                <w:szCs w:val="18"/>
              </w:rPr>
              <w:t>от</w:t>
            </w:r>
            <w:r>
              <w:rPr>
                <w:rFonts w:ascii="Times New Roman" w:hAnsi="Times New Roman" w:cs="Times New Roman"/>
                <w:color w:val="FF0000"/>
                <w:sz w:val="18"/>
                <w:szCs w:val="18"/>
              </w:rPr>
              <w:t xml:space="preserve"> </w:t>
            </w:r>
            <w:r w:rsidRPr="00995DFA">
              <w:rPr>
                <w:rFonts w:ascii="Times New Roman" w:hAnsi="Times New Roman" w:cs="Times New Roman"/>
                <w:color w:val="FF0000"/>
                <w:sz w:val="18"/>
                <w:szCs w:val="18"/>
              </w:rPr>
              <w:t>0,0</w:t>
            </w:r>
            <w:r w:rsidR="00C33D11">
              <w:rPr>
                <w:rFonts w:ascii="Times New Roman" w:hAnsi="Times New Roman" w:cs="Times New Roman"/>
                <w:color w:val="FF0000"/>
                <w:sz w:val="18"/>
                <w:szCs w:val="18"/>
              </w:rPr>
              <w:t xml:space="preserve"> </w:t>
            </w:r>
            <w:r w:rsidRPr="00995DFA">
              <w:rPr>
                <w:rFonts w:ascii="Times New Roman" w:hAnsi="Times New Roman" w:cs="Times New Roman"/>
                <w:color w:val="FF0000"/>
                <w:sz w:val="18"/>
                <w:szCs w:val="18"/>
              </w:rPr>
              <w:t>до 100</w:t>
            </w:r>
            <w:r w:rsidRPr="0018177C">
              <w:rPr>
                <w:rFonts w:ascii="Times New Roman" w:hAnsi="Times New Roman" w:cs="Times New Roman"/>
                <w:color w:val="FF0000"/>
                <w:sz w:val="18"/>
                <w:szCs w:val="18"/>
              </w:rPr>
              <w:t xml:space="preserve"> </w:t>
            </w:r>
            <w:r w:rsidRPr="00995DFA">
              <w:rPr>
                <w:rFonts w:ascii="Times New Roman" w:hAnsi="Times New Roman" w:cs="Times New Roman"/>
                <w:color w:val="FF0000"/>
                <w:sz w:val="18"/>
                <w:szCs w:val="18"/>
              </w:rPr>
              <w:t>%</w:t>
            </w:r>
            <w:r>
              <w:rPr>
                <w:rFonts w:ascii="Times New Roman" w:hAnsi="Times New Roman" w:cs="Times New Roman"/>
                <w:color w:val="FF0000"/>
                <w:sz w:val="18"/>
                <w:szCs w:val="18"/>
                <w:lang w:val="en-US"/>
              </w:rPr>
              <w:t>N</w:t>
            </w:r>
          </w:p>
          <w:p w14:paraId="20367D9F" w14:textId="77777777" w:rsidR="007D099E" w:rsidRPr="007D099E" w:rsidRDefault="007D099E" w:rsidP="007D099E">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657DF063" w14:textId="77777777" w:rsidR="007D099E" w:rsidRPr="007D099E" w:rsidRDefault="007D099E" w:rsidP="007D099E">
            <w:pPr>
              <w:spacing w:after="0" w:line="240" w:lineRule="auto"/>
              <w:ind w:right="31"/>
              <w:rPr>
                <w:rFonts w:ascii="Times New Roman" w:hAnsi="Times New Roman" w:cs="Times New Roman"/>
                <w:bCs/>
                <w:color w:val="FF0000"/>
                <w:sz w:val="18"/>
                <w:szCs w:val="18"/>
              </w:rPr>
            </w:pPr>
          </w:p>
          <w:p w14:paraId="2B7BE593" w14:textId="77777777" w:rsidR="007D099E" w:rsidRPr="007D099E" w:rsidRDefault="007D099E" w:rsidP="007D099E">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4B23098D" w14:textId="77777777" w:rsidR="007D099E" w:rsidRPr="007D099E" w:rsidRDefault="007D099E" w:rsidP="007D099E">
            <w:pPr>
              <w:spacing w:after="0" w:line="240" w:lineRule="auto"/>
              <w:ind w:right="31"/>
              <w:rPr>
                <w:rFonts w:ascii="Times New Roman" w:hAnsi="Times New Roman" w:cs="Times New Roman"/>
                <w:bCs/>
                <w:color w:val="FF0000"/>
                <w:sz w:val="18"/>
                <w:szCs w:val="18"/>
              </w:rPr>
            </w:pPr>
          </w:p>
          <w:p w14:paraId="1A323533" w14:textId="77777777" w:rsidR="007D099E" w:rsidRPr="007D099E" w:rsidRDefault="007D099E" w:rsidP="007D099E">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132FAA3D" w14:textId="77777777" w:rsidR="007D099E" w:rsidRPr="007D099E" w:rsidRDefault="007D099E" w:rsidP="007D099E">
            <w:pPr>
              <w:spacing w:after="0" w:line="240" w:lineRule="auto"/>
              <w:ind w:right="31"/>
              <w:rPr>
                <w:rFonts w:ascii="Times New Roman" w:hAnsi="Times New Roman" w:cs="Times New Roman"/>
                <w:bCs/>
                <w:color w:val="FF0000"/>
                <w:sz w:val="18"/>
                <w:szCs w:val="18"/>
              </w:rPr>
            </w:pPr>
          </w:p>
          <w:p w14:paraId="26A2AF4B" w14:textId="77777777" w:rsidR="007D099E" w:rsidRPr="007D099E" w:rsidRDefault="007D099E" w:rsidP="007D099E">
            <w:pPr>
              <w:spacing w:after="0" w:line="240" w:lineRule="auto"/>
              <w:ind w:right="31"/>
              <w:rPr>
                <w:rFonts w:ascii="Times New Roman" w:hAnsi="Times New Roman" w:cs="Times New Roman"/>
                <w:bCs/>
                <w:color w:val="FF0000"/>
                <w:sz w:val="18"/>
                <w:szCs w:val="18"/>
              </w:rPr>
            </w:pPr>
          </w:p>
          <w:p w14:paraId="4A2B8E83" w14:textId="77777777" w:rsidR="007D099E" w:rsidRPr="007D099E" w:rsidRDefault="007D099E" w:rsidP="007D099E">
            <w:pPr>
              <w:spacing w:after="0" w:line="240" w:lineRule="auto"/>
              <w:ind w:right="31"/>
              <w:rPr>
                <w:rFonts w:ascii="Times New Roman" w:hAnsi="Times New Roman" w:cs="Times New Roman"/>
                <w:bCs/>
                <w:color w:val="FF0000"/>
                <w:sz w:val="18"/>
                <w:szCs w:val="18"/>
              </w:rPr>
            </w:pPr>
          </w:p>
          <w:p w14:paraId="04070F43" w14:textId="77777777" w:rsidR="007D099E" w:rsidRPr="007D099E" w:rsidRDefault="007D099E" w:rsidP="007D099E">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1DE11E63" w14:textId="77777777" w:rsidR="007D099E" w:rsidRPr="007D099E" w:rsidRDefault="007D099E" w:rsidP="007D099E">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60577369" w14:textId="77777777" w:rsidR="007D099E" w:rsidRPr="007D099E" w:rsidRDefault="007D099E" w:rsidP="007D099E">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15F36CDF" w14:textId="77777777" w:rsidR="007D099E" w:rsidRPr="007D099E" w:rsidRDefault="007D099E" w:rsidP="007D099E">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36A465CD" w14:textId="77777777" w:rsidR="007D099E" w:rsidRPr="007D099E" w:rsidRDefault="007D099E" w:rsidP="007D099E">
            <w:pPr>
              <w:spacing w:after="0" w:line="240" w:lineRule="auto"/>
              <w:ind w:right="31"/>
              <w:rPr>
                <w:rFonts w:ascii="Times New Roman" w:hAnsi="Times New Roman" w:cs="Times New Roman"/>
                <w:bCs/>
                <w:color w:val="FF0000"/>
                <w:sz w:val="18"/>
                <w:szCs w:val="18"/>
              </w:rPr>
            </w:pPr>
          </w:p>
          <w:p w14:paraId="5BE24B8D" w14:textId="77777777" w:rsidR="007D099E" w:rsidRPr="007D099E" w:rsidRDefault="007D099E" w:rsidP="007D099E">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13795783" w14:textId="77777777" w:rsidR="007D099E" w:rsidRPr="007D099E" w:rsidRDefault="007D099E" w:rsidP="007D099E">
            <w:pPr>
              <w:spacing w:after="0" w:line="240" w:lineRule="auto"/>
              <w:ind w:right="31"/>
              <w:rPr>
                <w:rFonts w:ascii="Times New Roman" w:hAnsi="Times New Roman" w:cs="Times New Roman"/>
                <w:bCs/>
                <w:color w:val="FF0000"/>
                <w:sz w:val="18"/>
                <w:szCs w:val="18"/>
              </w:rPr>
            </w:pPr>
          </w:p>
          <w:p w14:paraId="311EF6A9" w14:textId="77777777" w:rsidR="007D099E" w:rsidRPr="007D099E" w:rsidRDefault="007D099E" w:rsidP="007D099E">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0BE98278" w14:textId="77777777" w:rsidR="007D099E" w:rsidRPr="007D099E" w:rsidRDefault="007D099E" w:rsidP="007D099E">
            <w:pPr>
              <w:spacing w:after="0" w:line="240" w:lineRule="auto"/>
              <w:ind w:right="31"/>
              <w:rPr>
                <w:rFonts w:ascii="Times New Roman" w:hAnsi="Times New Roman" w:cs="Times New Roman"/>
                <w:bCs/>
                <w:color w:val="FF0000"/>
                <w:sz w:val="18"/>
                <w:szCs w:val="18"/>
              </w:rPr>
            </w:pPr>
          </w:p>
          <w:p w14:paraId="183EFD9A" w14:textId="77777777" w:rsidR="007D099E" w:rsidRPr="007D099E" w:rsidRDefault="007D099E" w:rsidP="007D099E">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4393C5C7" w14:textId="77777777" w:rsidR="007D099E" w:rsidRPr="007D099E" w:rsidRDefault="007D099E" w:rsidP="007D099E">
            <w:pPr>
              <w:spacing w:after="0" w:line="240" w:lineRule="auto"/>
              <w:ind w:right="31"/>
              <w:rPr>
                <w:rFonts w:ascii="Times New Roman" w:hAnsi="Times New Roman" w:cs="Times New Roman"/>
                <w:bCs/>
                <w:color w:val="FF0000"/>
                <w:sz w:val="18"/>
                <w:szCs w:val="18"/>
              </w:rPr>
            </w:pPr>
          </w:p>
          <w:p w14:paraId="17172C0D" w14:textId="77777777" w:rsidR="007D099E" w:rsidRPr="007D099E" w:rsidRDefault="007D099E" w:rsidP="007D099E">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6F01B082" w14:textId="77777777" w:rsidR="007D099E" w:rsidRPr="007D099E" w:rsidRDefault="007D099E" w:rsidP="007D099E">
            <w:pPr>
              <w:spacing w:after="0" w:line="240" w:lineRule="auto"/>
              <w:ind w:right="31"/>
              <w:rPr>
                <w:rFonts w:ascii="Times New Roman" w:hAnsi="Times New Roman" w:cs="Times New Roman"/>
                <w:bCs/>
                <w:color w:val="FF0000"/>
                <w:sz w:val="18"/>
                <w:szCs w:val="18"/>
              </w:rPr>
            </w:pPr>
          </w:p>
          <w:p w14:paraId="2EDD5780" w14:textId="77777777" w:rsidR="007D099E" w:rsidRPr="007D099E" w:rsidRDefault="007D099E" w:rsidP="007D099E">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7C728F1B" w14:textId="77777777" w:rsidR="007D099E" w:rsidRPr="007D099E" w:rsidRDefault="007D099E" w:rsidP="007D099E">
            <w:pPr>
              <w:spacing w:after="0" w:line="240" w:lineRule="auto"/>
              <w:ind w:right="31"/>
              <w:rPr>
                <w:rFonts w:ascii="Times New Roman" w:hAnsi="Times New Roman" w:cs="Times New Roman"/>
                <w:bCs/>
                <w:color w:val="FF0000"/>
                <w:sz w:val="18"/>
                <w:szCs w:val="18"/>
              </w:rPr>
            </w:pPr>
          </w:p>
          <w:p w14:paraId="51E8F532" w14:textId="77777777" w:rsidR="007D099E" w:rsidRPr="007D099E" w:rsidRDefault="007D099E" w:rsidP="007D099E">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711358B3" w14:textId="77777777" w:rsidR="007D099E" w:rsidRPr="007D099E" w:rsidRDefault="007D099E" w:rsidP="007D099E">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0E3ECD8E" w14:textId="77777777" w:rsidR="007D099E" w:rsidRPr="007D099E" w:rsidRDefault="007D099E" w:rsidP="007D099E">
            <w:pPr>
              <w:spacing w:after="0" w:line="240" w:lineRule="auto"/>
              <w:ind w:right="31"/>
              <w:rPr>
                <w:rFonts w:ascii="Times New Roman" w:hAnsi="Times New Roman" w:cs="Times New Roman"/>
                <w:bCs/>
                <w:color w:val="FF0000"/>
                <w:sz w:val="18"/>
                <w:szCs w:val="18"/>
              </w:rPr>
            </w:pPr>
          </w:p>
          <w:p w14:paraId="1A608440" w14:textId="77777777" w:rsidR="007D099E" w:rsidRPr="007D099E" w:rsidRDefault="007D099E" w:rsidP="007D099E">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lastRenderedPageBreak/>
              <w:t>соотв/несоотв</w:t>
            </w:r>
          </w:p>
          <w:p w14:paraId="03BE3F8E" w14:textId="77777777" w:rsidR="007D099E" w:rsidRPr="007D099E" w:rsidRDefault="007D099E" w:rsidP="007D099E">
            <w:pPr>
              <w:spacing w:after="0" w:line="240" w:lineRule="auto"/>
              <w:ind w:right="31"/>
              <w:rPr>
                <w:rFonts w:ascii="Times New Roman" w:hAnsi="Times New Roman" w:cs="Times New Roman"/>
                <w:bCs/>
                <w:color w:val="FF0000"/>
                <w:sz w:val="18"/>
                <w:szCs w:val="18"/>
              </w:rPr>
            </w:pPr>
          </w:p>
          <w:p w14:paraId="3498D5D2" w14:textId="77777777" w:rsidR="007D099E" w:rsidRPr="007D099E" w:rsidRDefault="007D099E" w:rsidP="007D099E">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664FABB5" w14:textId="77777777" w:rsidR="007D099E" w:rsidRPr="007D099E" w:rsidRDefault="007D099E" w:rsidP="007D099E">
            <w:pPr>
              <w:spacing w:after="0" w:line="240" w:lineRule="auto"/>
              <w:ind w:right="31"/>
              <w:rPr>
                <w:rFonts w:ascii="Times New Roman" w:hAnsi="Times New Roman" w:cs="Times New Roman"/>
                <w:bCs/>
                <w:color w:val="FF0000"/>
                <w:sz w:val="18"/>
                <w:szCs w:val="18"/>
              </w:rPr>
            </w:pPr>
          </w:p>
          <w:p w14:paraId="197B3777" w14:textId="77777777" w:rsidR="007D099E" w:rsidRPr="007D099E" w:rsidRDefault="007D099E" w:rsidP="007D099E">
            <w:pPr>
              <w:spacing w:after="0" w:line="240" w:lineRule="auto"/>
              <w:ind w:right="31"/>
              <w:rPr>
                <w:rFonts w:ascii="Times New Roman" w:hAnsi="Times New Roman" w:cs="Times New Roman"/>
                <w:bCs/>
                <w:color w:val="FF0000"/>
                <w:sz w:val="18"/>
                <w:szCs w:val="18"/>
              </w:rPr>
            </w:pPr>
          </w:p>
          <w:p w14:paraId="270B9B9C" w14:textId="77777777" w:rsidR="007D099E" w:rsidRPr="007D099E" w:rsidRDefault="007D099E" w:rsidP="007D099E">
            <w:pPr>
              <w:spacing w:after="0" w:line="240" w:lineRule="auto"/>
              <w:ind w:right="31"/>
              <w:rPr>
                <w:rFonts w:ascii="Times New Roman" w:hAnsi="Times New Roman" w:cs="Times New Roman"/>
                <w:bCs/>
                <w:color w:val="FF0000"/>
                <w:sz w:val="18"/>
                <w:szCs w:val="18"/>
              </w:rPr>
            </w:pPr>
          </w:p>
          <w:p w14:paraId="035D7F2D" w14:textId="77777777" w:rsidR="007D099E" w:rsidRPr="007D099E" w:rsidRDefault="007D099E" w:rsidP="007D099E">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34E48A1C" w14:textId="77777777" w:rsidR="007D099E" w:rsidRPr="007D099E" w:rsidRDefault="007D099E" w:rsidP="007D099E">
            <w:pPr>
              <w:spacing w:after="0" w:line="240" w:lineRule="auto"/>
              <w:ind w:right="31"/>
              <w:rPr>
                <w:rFonts w:ascii="Times New Roman" w:hAnsi="Times New Roman" w:cs="Times New Roman"/>
                <w:bCs/>
                <w:color w:val="FF0000"/>
                <w:sz w:val="18"/>
                <w:szCs w:val="18"/>
              </w:rPr>
            </w:pPr>
          </w:p>
          <w:p w14:paraId="3E9326D1" w14:textId="77777777" w:rsidR="007D099E" w:rsidRPr="007D099E" w:rsidRDefault="007D099E" w:rsidP="007D099E">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2E45072E" w14:textId="77777777" w:rsidR="007D099E" w:rsidRPr="007D099E" w:rsidRDefault="007D099E" w:rsidP="007D099E">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29312EBA" w14:textId="77777777" w:rsidR="007D099E" w:rsidRPr="007D099E" w:rsidRDefault="007D099E" w:rsidP="007D099E">
            <w:pPr>
              <w:spacing w:after="0" w:line="240" w:lineRule="auto"/>
              <w:ind w:right="31"/>
              <w:rPr>
                <w:rFonts w:ascii="Times New Roman" w:hAnsi="Times New Roman" w:cs="Times New Roman"/>
                <w:bCs/>
                <w:color w:val="FF0000"/>
                <w:sz w:val="18"/>
                <w:szCs w:val="18"/>
              </w:rPr>
            </w:pPr>
          </w:p>
          <w:p w14:paraId="5EDA6631" w14:textId="77777777" w:rsidR="007D099E" w:rsidRPr="007D099E" w:rsidRDefault="007D099E" w:rsidP="007D099E">
            <w:pPr>
              <w:spacing w:after="0" w:line="240" w:lineRule="auto"/>
              <w:ind w:right="-110"/>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 xml:space="preserve">от 32 до 130 dB  </w:t>
            </w:r>
          </w:p>
          <w:p w14:paraId="7B8F50B8" w14:textId="77777777" w:rsidR="007D099E" w:rsidRPr="007D099E" w:rsidRDefault="007D099E" w:rsidP="007D099E">
            <w:pPr>
              <w:spacing w:after="0" w:line="240" w:lineRule="auto"/>
              <w:ind w:right="31"/>
              <w:rPr>
                <w:rFonts w:ascii="Times New Roman" w:hAnsi="Times New Roman" w:cs="Times New Roman"/>
                <w:bCs/>
                <w:color w:val="FF0000"/>
                <w:sz w:val="18"/>
                <w:szCs w:val="18"/>
              </w:rPr>
            </w:pPr>
          </w:p>
          <w:p w14:paraId="4418AAC4" w14:textId="77777777" w:rsidR="007D099E" w:rsidRPr="007D099E" w:rsidRDefault="007D099E" w:rsidP="007D099E">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015BE7DD" w14:textId="77777777" w:rsidR="00066C16" w:rsidRPr="007D099E" w:rsidRDefault="00066C16" w:rsidP="007D099E">
            <w:pPr>
              <w:spacing w:after="0" w:line="240" w:lineRule="auto"/>
              <w:ind w:right="31"/>
              <w:rPr>
                <w:rFonts w:ascii="Times New Roman" w:hAnsi="Times New Roman" w:cs="Times New Roman"/>
                <w:bCs/>
                <w:color w:val="FF0000"/>
                <w:sz w:val="18"/>
                <w:szCs w:val="18"/>
              </w:rPr>
            </w:pPr>
          </w:p>
        </w:tc>
      </w:tr>
      <w:tr w:rsidR="00066C16" w:rsidRPr="00FD0854" w14:paraId="3FF577E2" w14:textId="77777777" w:rsidTr="00677649">
        <w:trPr>
          <w:trHeight w:val="453"/>
        </w:trPr>
        <w:tc>
          <w:tcPr>
            <w:tcW w:w="744" w:type="dxa"/>
            <w:gridSpan w:val="2"/>
            <w:shd w:val="clear" w:color="auto" w:fill="auto"/>
          </w:tcPr>
          <w:p w14:paraId="0D2EE381" w14:textId="77777777" w:rsidR="00066C16" w:rsidRPr="00FD0854" w:rsidRDefault="00066C16" w:rsidP="00066C16">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lastRenderedPageBreak/>
              <w:t>10</w:t>
            </w:r>
          </w:p>
        </w:tc>
        <w:tc>
          <w:tcPr>
            <w:tcW w:w="1633" w:type="dxa"/>
            <w:gridSpan w:val="2"/>
            <w:shd w:val="clear" w:color="auto" w:fill="auto"/>
          </w:tcPr>
          <w:p w14:paraId="5ADA925F"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Категории наземных транспортных машин:</w:t>
            </w:r>
          </w:p>
          <w:p w14:paraId="0E2E1D6F"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1, М2</w:t>
            </w:r>
          </w:p>
          <w:p w14:paraId="1A2BD36A" w14:textId="77777777" w:rsidR="00066C16" w:rsidRPr="00CC4695"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1</w:t>
            </w:r>
            <w:r>
              <w:rPr>
                <w:rFonts w:ascii="Times New Roman" w:hAnsi="Times New Roman" w:cs="Times New Roman"/>
                <w:b/>
                <w:sz w:val="18"/>
                <w:szCs w:val="18"/>
                <w:lang w:val="en-US"/>
              </w:rPr>
              <w:t>, N2</w:t>
            </w:r>
          </w:p>
          <w:p w14:paraId="1E5A43CE" w14:textId="77777777" w:rsidR="00066C16" w:rsidRPr="00FD0854" w:rsidRDefault="00066C16" w:rsidP="00066C16">
            <w:pPr>
              <w:widowControl w:val="0"/>
              <w:tabs>
                <w:tab w:val="left" w:pos="4052"/>
              </w:tabs>
              <w:autoSpaceDE w:val="0"/>
              <w:autoSpaceDN w:val="0"/>
              <w:adjustRightInd w:val="0"/>
              <w:spacing w:after="0" w:line="240" w:lineRule="auto"/>
              <w:jc w:val="both"/>
              <w:rPr>
                <w:rFonts w:ascii="Times New Roman" w:hAnsi="Times New Roman" w:cs="Times New Roman"/>
                <w:b/>
                <w:sz w:val="18"/>
                <w:szCs w:val="18"/>
              </w:rPr>
            </w:pPr>
          </w:p>
        </w:tc>
        <w:tc>
          <w:tcPr>
            <w:tcW w:w="7969" w:type="dxa"/>
            <w:gridSpan w:val="5"/>
            <w:shd w:val="clear" w:color="auto" w:fill="auto"/>
          </w:tcPr>
          <w:p w14:paraId="07E7F574"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xml:space="preserve">Требования к прочим </w:t>
            </w:r>
            <w:proofErr w:type="gramStart"/>
            <w:r w:rsidRPr="00FD0854">
              <w:rPr>
                <w:rFonts w:ascii="Times New Roman" w:eastAsia="Times New Roman" w:hAnsi="Times New Roman" w:cs="Times New Roman"/>
                <w:sz w:val="18"/>
                <w:szCs w:val="18"/>
                <w:lang w:eastAsia="ko-KR"/>
              </w:rPr>
              <w:t>элементам  конструкции</w:t>
            </w:r>
            <w:proofErr w:type="gramEnd"/>
            <w:r w:rsidRPr="00FD0854">
              <w:rPr>
                <w:rFonts w:ascii="Times New Roman" w:eastAsia="Times New Roman" w:hAnsi="Times New Roman" w:cs="Times New Roman"/>
                <w:sz w:val="18"/>
                <w:szCs w:val="18"/>
                <w:lang w:eastAsia="ko-KR"/>
              </w:rPr>
              <w:t xml:space="preserve"> АТС:</w:t>
            </w:r>
          </w:p>
          <w:p w14:paraId="68C01EC8"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xml:space="preserve">- Работоспособность </w:t>
            </w:r>
            <w:proofErr w:type="gramStart"/>
            <w:r w:rsidRPr="00FD0854">
              <w:rPr>
                <w:rFonts w:ascii="Times New Roman" w:eastAsia="Times New Roman" w:hAnsi="Times New Roman" w:cs="Times New Roman"/>
                <w:sz w:val="18"/>
                <w:szCs w:val="18"/>
                <w:lang w:eastAsia="ko-KR"/>
              </w:rPr>
              <w:t>показаний  сигнализаторов</w:t>
            </w:r>
            <w:proofErr w:type="gramEnd"/>
            <w:r w:rsidRPr="00FD0854">
              <w:rPr>
                <w:rFonts w:ascii="Times New Roman" w:eastAsia="Times New Roman" w:hAnsi="Times New Roman" w:cs="Times New Roman"/>
                <w:sz w:val="18"/>
                <w:szCs w:val="18"/>
                <w:lang w:eastAsia="ko-KR"/>
              </w:rPr>
              <w:t xml:space="preserve"> бортовых (встроенных) средств контроля и диагностирования на транспортных средствах, оснащенных такими средствами;</w:t>
            </w:r>
          </w:p>
          <w:p w14:paraId="2D69CEFA"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Комплектность и сохранность бортовых средства контроля и диагностирования, отсутствие их видимых повреждений;</w:t>
            </w:r>
          </w:p>
          <w:p w14:paraId="4F360B03"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xml:space="preserve">- Работоспособность замков дверей кузова или кабины, механизмы регулировки и фиксирующих устройства сидений водителя и пассажиров, устройства обогрева и обдува ветрового стекла, предусмотренное изготовителем транспортного средства, противоугонного устройства </w:t>
            </w:r>
          </w:p>
          <w:p w14:paraId="675142C9"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xml:space="preserve">- Фиксирование в двух положениях запирания замков боковых навесных дверей транспортного средства -: промежуточном и окончательном, если это предусмотрено изготовителем транспортного средства в эксплуатационной документации. </w:t>
            </w:r>
          </w:p>
          <w:p w14:paraId="337C0AE9"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xml:space="preserve">- Укомплектация транспортного средства звуковым сигнальным прибором в работоспособном состоянии. Звуковой сигнальный прибор должен при приведении в действие органа его управления издавать непрерывный и монотонный звук, акустический спектр которого не должен претерпевать значительных изменений.  </w:t>
            </w:r>
          </w:p>
          <w:p w14:paraId="38BB6A15"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xml:space="preserve">- Отсутствие демонтажа и неработоспособности средств измерения скорости (спидометры), а также технических средств контроля за соблюдением водителями режимов движения, труда и отдыха (если их установка предусмотрена ТР ТС); </w:t>
            </w:r>
          </w:p>
          <w:p w14:paraId="08E16E84"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Отсутствие ослабления затяжки болтовых соединений и разрушений деталей подвески и карданной передачи транспортного средства;</w:t>
            </w:r>
          </w:p>
          <w:p w14:paraId="4B596AFC"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xml:space="preserve">- Соответствие давления на контрольном выводе регулятора уровня пола транспортного средства с пневматической подвеской, изготовленного после 1 января 1997 г., указанному изготовителем в эксплуатационной документации. </w:t>
            </w:r>
          </w:p>
          <w:p w14:paraId="406A25C1"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xml:space="preserve">- Отсутствие деформации вследствие повреждений или изменений конструкции передних и задних бамперов транспортных средств категорий М и N, при которых радиус кривизны выступающих </w:t>
            </w:r>
            <w:r w:rsidRPr="00FD0854">
              <w:rPr>
                <w:rFonts w:ascii="Times New Roman" w:eastAsia="Times New Roman" w:hAnsi="Times New Roman" w:cs="Times New Roman"/>
                <w:sz w:val="18"/>
                <w:szCs w:val="18"/>
                <w:lang w:eastAsia="ko-KR"/>
              </w:rPr>
              <w:lastRenderedPageBreak/>
              <w:t>наружу частей бампера (за исключением деталей, изготовленных из неметаллических эластичных материалов) менее 5 мм;</w:t>
            </w:r>
          </w:p>
          <w:p w14:paraId="43373FA5"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Отсутствие видимых разрушений, коротких замыканий и следов пробоя изоляции электрических проводов;</w:t>
            </w:r>
          </w:p>
          <w:p w14:paraId="39917150"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Надежность крепления запасного колеса, аккумуляторных батарей, сидений в местах, предусмотренных изготовителем в эксплуатационной документации транспортного средства.</w:t>
            </w:r>
          </w:p>
          <w:p w14:paraId="1BB4D1C5"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xml:space="preserve">- Работоспособность на транспортных средствах, оборудованных механизмами продольной регулировки положения подушки и угла наклона спинки сиденья или механизмов перемещения сиденья водителя (для посадки и высадки пассажиров), указанных механизмов. После прекращения регулирования или пользования эти механизмы должны автоматически блокироваться; </w:t>
            </w:r>
          </w:p>
          <w:p w14:paraId="02E045E4"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Работоспособность держателя запасного колеса;</w:t>
            </w:r>
          </w:p>
          <w:p w14:paraId="70E5EEB4"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Отсутствие демонтирования опорного устройства полуприцепов. Работоспособность фиксаторов транспортного положения опор;</w:t>
            </w:r>
          </w:p>
          <w:p w14:paraId="4003560C"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Отсутствие каплепадения масел и рабочих жидкостей из двигателя, коробки передач, бортовых редукторов, заднего моста, сцепления, аккумуляторной батареи, систем охлаждения и кондиционирования воздуха и дополнительно устанавливаемых на транспортных средствах гидравлических устройств;</w:t>
            </w:r>
          </w:p>
          <w:p w14:paraId="5B08CF11"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Отсутствие ослабления крепления амортизаторов вследствие отсутствия, повреждения или сквозной коррозии деталей их крепления;</w:t>
            </w:r>
          </w:p>
          <w:p w14:paraId="7BFCAEAA"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Отсутствие трещины и разрушения щек кронштейнов подвески, а также стоек либо каркасов бортов и приспособлений для крепления грузов;</w:t>
            </w:r>
          </w:p>
          <w:p w14:paraId="27C5BAC0"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Не допускается отсутствие предусмотренных изготовителем в эксплуатационной документации транспортного средства элементов системы защиты от разбрызгивания из-под колес;</w:t>
            </w:r>
          </w:p>
          <w:p w14:paraId="679A2F7D"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xml:space="preserve">- Запрещено неправомерное оборудование транспортного средства специальными звуковыми и световыми сигнальными приборами, нанесение окраски по цветографическим схемам, установленным для транспортных средств оперативных служб.  </w:t>
            </w:r>
          </w:p>
        </w:tc>
        <w:tc>
          <w:tcPr>
            <w:tcW w:w="2278" w:type="dxa"/>
            <w:gridSpan w:val="3"/>
            <w:shd w:val="clear" w:color="auto" w:fill="auto"/>
          </w:tcPr>
          <w:p w14:paraId="211CC327"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sz w:val="18"/>
                <w:szCs w:val="18"/>
              </w:rPr>
            </w:pPr>
            <w:r w:rsidRPr="00FD0854">
              <w:rPr>
                <w:rFonts w:ascii="Times New Roman" w:hAnsi="Times New Roman" w:cs="Times New Roman"/>
                <w:sz w:val="18"/>
                <w:szCs w:val="18"/>
              </w:rPr>
              <w:lastRenderedPageBreak/>
              <w:t>ТР ТС 018/2011</w:t>
            </w:r>
          </w:p>
          <w:p w14:paraId="6777627E"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i/>
                <w:sz w:val="18"/>
                <w:szCs w:val="18"/>
              </w:rPr>
            </w:pPr>
            <w:r w:rsidRPr="00FD0854">
              <w:rPr>
                <w:rFonts w:ascii="Times New Roman" w:hAnsi="Times New Roman" w:cs="Times New Roman"/>
                <w:i/>
                <w:sz w:val="18"/>
                <w:szCs w:val="18"/>
              </w:rPr>
              <w:t>Приложение № 8 п. 10</w:t>
            </w:r>
          </w:p>
          <w:p w14:paraId="6A0A65DF" w14:textId="77777777" w:rsidR="00066C16" w:rsidRPr="00FD0854" w:rsidRDefault="00066C16" w:rsidP="00066C16">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 xml:space="preserve"> ГОСТ Р 51709-2004</w:t>
            </w:r>
          </w:p>
        </w:tc>
        <w:tc>
          <w:tcPr>
            <w:tcW w:w="1994" w:type="dxa"/>
            <w:gridSpan w:val="2"/>
            <w:shd w:val="clear" w:color="auto" w:fill="auto"/>
          </w:tcPr>
          <w:p w14:paraId="2BF2FDA5"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xml:space="preserve"> ГОСТ Р 51709-2004</w:t>
            </w:r>
          </w:p>
          <w:p w14:paraId="23F9706B"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sz w:val="18"/>
                <w:szCs w:val="18"/>
              </w:rPr>
            </w:pPr>
            <w:r w:rsidRPr="00FD0854">
              <w:rPr>
                <w:rFonts w:ascii="Times New Roman" w:hAnsi="Times New Roman" w:cs="Times New Roman"/>
                <w:sz w:val="18"/>
                <w:szCs w:val="18"/>
              </w:rPr>
              <w:t>ТР ТС 018/2011</w:t>
            </w:r>
          </w:p>
          <w:p w14:paraId="335A8BAB"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sz w:val="18"/>
                <w:szCs w:val="18"/>
              </w:rPr>
            </w:pPr>
          </w:p>
          <w:p w14:paraId="33ACEDF2"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sz w:val="18"/>
                <w:szCs w:val="18"/>
                <w:lang w:eastAsia="ko-KR"/>
              </w:rPr>
            </w:pPr>
            <w:r w:rsidRPr="00FD0854">
              <w:rPr>
                <w:rFonts w:ascii="Times New Roman" w:hAnsi="Times New Roman" w:cs="Times New Roman"/>
                <w:sz w:val="18"/>
                <w:szCs w:val="18"/>
              </w:rPr>
              <w:t>Визуально</w:t>
            </w:r>
          </w:p>
        </w:tc>
        <w:tc>
          <w:tcPr>
            <w:tcW w:w="1366" w:type="dxa"/>
            <w:shd w:val="clear" w:color="auto" w:fill="auto"/>
          </w:tcPr>
          <w:p w14:paraId="0C313A0E" w14:textId="77777777" w:rsidR="00D46CDD" w:rsidRDefault="00D46CDD" w:rsidP="00D46CDD">
            <w:pPr>
              <w:spacing w:after="0" w:line="240" w:lineRule="auto"/>
              <w:ind w:right="31"/>
              <w:rPr>
                <w:rFonts w:ascii="Times New Roman" w:hAnsi="Times New Roman" w:cs="Times New Roman"/>
                <w:bCs/>
                <w:color w:val="FF0000"/>
                <w:sz w:val="18"/>
                <w:szCs w:val="18"/>
              </w:rPr>
            </w:pPr>
          </w:p>
          <w:p w14:paraId="578CD618" w14:textId="77777777" w:rsidR="00D46CDD" w:rsidRPr="007D099E" w:rsidRDefault="00D46CDD" w:rsidP="00D46CDD">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50FE3A99" w14:textId="77777777" w:rsidR="00D46CDD" w:rsidRPr="007D099E" w:rsidRDefault="00D46CDD" w:rsidP="00D46CDD">
            <w:pPr>
              <w:spacing w:after="0" w:line="240" w:lineRule="auto"/>
              <w:ind w:right="31"/>
              <w:rPr>
                <w:rFonts w:ascii="Times New Roman" w:hAnsi="Times New Roman" w:cs="Times New Roman"/>
                <w:bCs/>
                <w:color w:val="FF0000"/>
                <w:sz w:val="18"/>
                <w:szCs w:val="18"/>
              </w:rPr>
            </w:pPr>
          </w:p>
          <w:p w14:paraId="441ADE4B" w14:textId="77777777" w:rsidR="00D46CDD" w:rsidRDefault="00D46CDD" w:rsidP="00D46CDD">
            <w:pPr>
              <w:spacing w:after="0" w:line="240" w:lineRule="auto"/>
              <w:ind w:right="31"/>
              <w:rPr>
                <w:rFonts w:ascii="Times New Roman" w:hAnsi="Times New Roman" w:cs="Times New Roman"/>
                <w:bCs/>
                <w:color w:val="FF0000"/>
                <w:sz w:val="18"/>
                <w:szCs w:val="18"/>
              </w:rPr>
            </w:pPr>
          </w:p>
          <w:p w14:paraId="55CEAD80" w14:textId="77777777" w:rsidR="00D46CDD" w:rsidRPr="007D099E" w:rsidRDefault="00D46CDD" w:rsidP="00D46CDD">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74E2E190" w14:textId="77777777" w:rsidR="00D46CDD" w:rsidRDefault="00D46CDD" w:rsidP="00D46CDD">
            <w:pPr>
              <w:spacing w:after="0" w:line="240" w:lineRule="auto"/>
              <w:ind w:right="31"/>
              <w:rPr>
                <w:rFonts w:ascii="Times New Roman" w:hAnsi="Times New Roman" w:cs="Times New Roman"/>
                <w:bCs/>
                <w:color w:val="FF0000"/>
                <w:sz w:val="18"/>
                <w:szCs w:val="18"/>
              </w:rPr>
            </w:pPr>
          </w:p>
          <w:p w14:paraId="3EF437E4" w14:textId="77777777" w:rsidR="00D46CDD" w:rsidRDefault="00D46CDD" w:rsidP="00D46CDD">
            <w:pPr>
              <w:spacing w:after="0" w:line="240" w:lineRule="auto"/>
              <w:ind w:right="31"/>
              <w:rPr>
                <w:rFonts w:ascii="Times New Roman" w:hAnsi="Times New Roman" w:cs="Times New Roman"/>
                <w:bCs/>
                <w:color w:val="FF0000"/>
                <w:sz w:val="18"/>
                <w:szCs w:val="18"/>
              </w:rPr>
            </w:pPr>
          </w:p>
          <w:p w14:paraId="3A10F2EE" w14:textId="77777777" w:rsidR="00D46CDD" w:rsidRPr="007D099E" w:rsidRDefault="00D46CDD" w:rsidP="00D46CDD">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37446AC7" w14:textId="77777777" w:rsidR="00D46CDD" w:rsidRPr="007D099E" w:rsidRDefault="00D46CDD" w:rsidP="00D46CDD">
            <w:pPr>
              <w:spacing w:after="0" w:line="240" w:lineRule="auto"/>
              <w:ind w:right="31"/>
              <w:rPr>
                <w:rFonts w:ascii="Times New Roman" w:hAnsi="Times New Roman" w:cs="Times New Roman"/>
                <w:bCs/>
                <w:color w:val="FF0000"/>
                <w:sz w:val="18"/>
                <w:szCs w:val="18"/>
              </w:rPr>
            </w:pPr>
          </w:p>
          <w:p w14:paraId="56C137B9" w14:textId="77777777" w:rsidR="00D46CDD" w:rsidRDefault="00D46CDD" w:rsidP="00D46CDD">
            <w:pPr>
              <w:spacing w:after="0" w:line="240" w:lineRule="auto"/>
              <w:ind w:right="31"/>
              <w:rPr>
                <w:rFonts w:ascii="Times New Roman" w:hAnsi="Times New Roman" w:cs="Times New Roman"/>
                <w:bCs/>
                <w:color w:val="FF0000"/>
                <w:sz w:val="18"/>
                <w:szCs w:val="18"/>
              </w:rPr>
            </w:pPr>
          </w:p>
          <w:p w14:paraId="4D838F78" w14:textId="77777777" w:rsidR="00D46CDD" w:rsidRPr="007D099E" w:rsidRDefault="00D46CDD" w:rsidP="00D46CDD">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4B23D193" w14:textId="77777777" w:rsidR="00D46CDD" w:rsidRDefault="00D46CDD" w:rsidP="00D46CDD">
            <w:pPr>
              <w:spacing w:after="0" w:line="240" w:lineRule="auto"/>
              <w:ind w:right="31"/>
              <w:rPr>
                <w:rFonts w:ascii="Times New Roman" w:hAnsi="Times New Roman" w:cs="Times New Roman"/>
                <w:bCs/>
                <w:color w:val="FF0000"/>
                <w:sz w:val="18"/>
                <w:szCs w:val="18"/>
              </w:rPr>
            </w:pPr>
          </w:p>
          <w:p w14:paraId="382BCC38" w14:textId="77777777" w:rsidR="00D46CDD" w:rsidRDefault="00D46CDD" w:rsidP="00D46CDD">
            <w:pPr>
              <w:spacing w:after="0" w:line="240" w:lineRule="auto"/>
              <w:ind w:right="31"/>
              <w:rPr>
                <w:rFonts w:ascii="Times New Roman" w:hAnsi="Times New Roman" w:cs="Times New Roman"/>
                <w:bCs/>
                <w:color w:val="FF0000"/>
                <w:sz w:val="18"/>
                <w:szCs w:val="18"/>
              </w:rPr>
            </w:pPr>
          </w:p>
          <w:p w14:paraId="034655B1" w14:textId="77777777" w:rsidR="00D46CDD" w:rsidRPr="007D099E" w:rsidRDefault="00D46CDD" w:rsidP="00D46CDD">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3C521682" w14:textId="77777777" w:rsidR="00D46CDD" w:rsidRPr="007D099E" w:rsidRDefault="00D46CDD" w:rsidP="00D46CDD">
            <w:pPr>
              <w:spacing w:after="0" w:line="240" w:lineRule="auto"/>
              <w:ind w:right="31"/>
              <w:rPr>
                <w:rFonts w:ascii="Times New Roman" w:hAnsi="Times New Roman" w:cs="Times New Roman"/>
                <w:bCs/>
                <w:color w:val="FF0000"/>
                <w:sz w:val="18"/>
                <w:szCs w:val="18"/>
              </w:rPr>
            </w:pPr>
          </w:p>
          <w:p w14:paraId="34363D57" w14:textId="77777777" w:rsidR="00D46CDD" w:rsidRPr="007D099E" w:rsidRDefault="00D46CDD" w:rsidP="00D46CDD">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1FDC015B" w14:textId="77777777" w:rsidR="00D46CDD" w:rsidRDefault="00D46CDD" w:rsidP="00D46CDD">
            <w:pPr>
              <w:spacing w:after="0" w:line="240" w:lineRule="auto"/>
              <w:ind w:right="31"/>
              <w:rPr>
                <w:rFonts w:ascii="Times New Roman" w:hAnsi="Times New Roman" w:cs="Times New Roman"/>
                <w:bCs/>
                <w:color w:val="FF0000"/>
                <w:sz w:val="18"/>
                <w:szCs w:val="18"/>
              </w:rPr>
            </w:pPr>
          </w:p>
          <w:p w14:paraId="562CD63A" w14:textId="77777777" w:rsidR="00D46CDD" w:rsidRPr="007D099E" w:rsidRDefault="00D46CDD" w:rsidP="00D46CDD">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11234491" w14:textId="77777777" w:rsidR="00D46CDD" w:rsidRPr="007D099E" w:rsidRDefault="00D46CDD" w:rsidP="00D46CDD">
            <w:pPr>
              <w:spacing w:after="0" w:line="240" w:lineRule="auto"/>
              <w:ind w:right="31"/>
              <w:rPr>
                <w:rFonts w:ascii="Times New Roman" w:hAnsi="Times New Roman" w:cs="Times New Roman"/>
                <w:bCs/>
                <w:color w:val="FF0000"/>
                <w:sz w:val="18"/>
                <w:szCs w:val="18"/>
              </w:rPr>
            </w:pPr>
          </w:p>
          <w:p w14:paraId="110A2BD2" w14:textId="77777777" w:rsidR="00D46CDD" w:rsidRPr="007D099E" w:rsidRDefault="00D46CDD" w:rsidP="00D46CDD">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4E3FD328" w14:textId="77777777" w:rsidR="00066C16" w:rsidRDefault="00066C16" w:rsidP="00066C16">
            <w:pPr>
              <w:spacing w:after="0" w:line="240" w:lineRule="auto"/>
              <w:ind w:right="153"/>
              <w:jc w:val="center"/>
              <w:rPr>
                <w:rFonts w:ascii="Times New Roman" w:hAnsi="Times New Roman" w:cs="Times New Roman"/>
                <w:sz w:val="18"/>
                <w:szCs w:val="18"/>
              </w:rPr>
            </w:pPr>
          </w:p>
          <w:p w14:paraId="01948465" w14:textId="77777777" w:rsidR="00D46CDD" w:rsidRDefault="00D46CDD" w:rsidP="00066C16">
            <w:pPr>
              <w:spacing w:after="0" w:line="240" w:lineRule="auto"/>
              <w:ind w:right="153"/>
              <w:jc w:val="center"/>
              <w:rPr>
                <w:rFonts w:ascii="Times New Roman" w:hAnsi="Times New Roman" w:cs="Times New Roman"/>
                <w:sz w:val="18"/>
                <w:szCs w:val="18"/>
              </w:rPr>
            </w:pPr>
          </w:p>
          <w:p w14:paraId="39A7C885" w14:textId="77777777" w:rsidR="00D46CDD" w:rsidRDefault="00D46CDD" w:rsidP="00066C16">
            <w:pPr>
              <w:spacing w:after="0" w:line="240" w:lineRule="auto"/>
              <w:ind w:right="153"/>
              <w:jc w:val="center"/>
              <w:rPr>
                <w:rFonts w:ascii="Times New Roman" w:hAnsi="Times New Roman" w:cs="Times New Roman"/>
                <w:sz w:val="18"/>
                <w:szCs w:val="18"/>
              </w:rPr>
            </w:pPr>
          </w:p>
          <w:p w14:paraId="74C46823" w14:textId="77777777" w:rsidR="00D46CDD" w:rsidRPr="007D099E" w:rsidRDefault="00D46CDD" w:rsidP="00D46CDD">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2DDBF982" w14:textId="77777777" w:rsidR="00D46CDD" w:rsidRPr="007D099E" w:rsidRDefault="00D46CDD" w:rsidP="00D46CDD">
            <w:pPr>
              <w:spacing w:after="0" w:line="240" w:lineRule="auto"/>
              <w:ind w:right="31"/>
              <w:rPr>
                <w:rFonts w:ascii="Times New Roman" w:hAnsi="Times New Roman" w:cs="Times New Roman"/>
                <w:bCs/>
                <w:color w:val="FF0000"/>
                <w:sz w:val="18"/>
                <w:szCs w:val="18"/>
              </w:rPr>
            </w:pPr>
          </w:p>
          <w:p w14:paraId="6AFFAE31" w14:textId="77777777" w:rsidR="00D46CDD" w:rsidRPr="007D099E" w:rsidRDefault="00D46CDD" w:rsidP="00D46CDD">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6DCA6FF4" w14:textId="77777777" w:rsidR="00D46CDD" w:rsidRDefault="00D46CDD" w:rsidP="00D46CDD">
            <w:pPr>
              <w:spacing w:after="0" w:line="240" w:lineRule="auto"/>
              <w:ind w:right="31"/>
              <w:rPr>
                <w:rFonts w:ascii="Times New Roman" w:hAnsi="Times New Roman" w:cs="Times New Roman"/>
                <w:bCs/>
                <w:color w:val="FF0000"/>
                <w:sz w:val="18"/>
                <w:szCs w:val="18"/>
              </w:rPr>
            </w:pPr>
          </w:p>
          <w:p w14:paraId="0A35E20C" w14:textId="77777777" w:rsidR="00C31FDE" w:rsidRDefault="00C31FDE" w:rsidP="00D46CDD">
            <w:pPr>
              <w:spacing w:after="0" w:line="240" w:lineRule="auto"/>
              <w:ind w:right="31"/>
              <w:rPr>
                <w:rFonts w:ascii="Times New Roman" w:hAnsi="Times New Roman" w:cs="Times New Roman"/>
                <w:bCs/>
                <w:color w:val="FF0000"/>
                <w:sz w:val="18"/>
                <w:szCs w:val="18"/>
              </w:rPr>
            </w:pPr>
          </w:p>
          <w:p w14:paraId="502DAA52" w14:textId="77777777" w:rsidR="00D46CDD" w:rsidRPr="007D099E" w:rsidRDefault="00D46CDD" w:rsidP="00D46CDD">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02EBDBF7" w14:textId="77777777" w:rsidR="00D46CDD" w:rsidRPr="007D099E" w:rsidRDefault="00D46CDD" w:rsidP="00D46CDD">
            <w:pPr>
              <w:spacing w:after="0" w:line="240" w:lineRule="auto"/>
              <w:ind w:right="31"/>
              <w:rPr>
                <w:rFonts w:ascii="Times New Roman" w:hAnsi="Times New Roman" w:cs="Times New Roman"/>
                <w:bCs/>
                <w:color w:val="FF0000"/>
                <w:sz w:val="18"/>
                <w:szCs w:val="18"/>
              </w:rPr>
            </w:pPr>
          </w:p>
          <w:p w14:paraId="2D6253D8" w14:textId="77777777" w:rsidR="00C31FDE" w:rsidRDefault="00C31FDE" w:rsidP="00D46CDD">
            <w:pPr>
              <w:spacing w:after="0" w:line="240" w:lineRule="auto"/>
              <w:ind w:right="31"/>
              <w:rPr>
                <w:rFonts w:ascii="Times New Roman" w:hAnsi="Times New Roman" w:cs="Times New Roman"/>
                <w:bCs/>
                <w:color w:val="FF0000"/>
                <w:sz w:val="18"/>
                <w:szCs w:val="18"/>
              </w:rPr>
            </w:pPr>
          </w:p>
          <w:p w14:paraId="30375964" w14:textId="77777777" w:rsidR="00D46CDD" w:rsidRPr="007D099E" w:rsidRDefault="00D46CDD" w:rsidP="00D46CDD">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566D2C97" w14:textId="77777777" w:rsidR="00D46CDD" w:rsidRDefault="00D46CDD" w:rsidP="00066C16">
            <w:pPr>
              <w:spacing w:after="0" w:line="240" w:lineRule="auto"/>
              <w:ind w:right="153"/>
              <w:jc w:val="center"/>
              <w:rPr>
                <w:rFonts w:ascii="Times New Roman" w:hAnsi="Times New Roman" w:cs="Times New Roman"/>
                <w:sz w:val="18"/>
                <w:szCs w:val="18"/>
              </w:rPr>
            </w:pPr>
          </w:p>
          <w:p w14:paraId="35547FD6" w14:textId="77777777" w:rsidR="00C31FDE" w:rsidRDefault="00C31FDE" w:rsidP="00C31FDE">
            <w:pPr>
              <w:spacing w:after="0" w:line="240" w:lineRule="auto"/>
              <w:ind w:right="31"/>
              <w:rPr>
                <w:rFonts w:ascii="Times New Roman" w:hAnsi="Times New Roman" w:cs="Times New Roman"/>
                <w:bCs/>
                <w:color w:val="FF0000"/>
                <w:sz w:val="18"/>
                <w:szCs w:val="18"/>
              </w:rPr>
            </w:pPr>
          </w:p>
          <w:p w14:paraId="05B90C90" w14:textId="77777777" w:rsidR="00C31FDE" w:rsidRPr="007D099E" w:rsidRDefault="00C31FDE" w:rsidP="00C31FDE">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27239F4B" w14:textId="77777777" w:rsidR="00C31FDE" w:rsidRPr="007D099E" w:rsidRDefault="00C31FDE" w:rsidP="00C31FDE">
            <w:pPr>
              <w:spacing w:after="0" w:line="240" w:lineRule="auto"/>
              <w:ind w:right="31"/>
              <w:rPr>
                <w:rFonts w:ascii="Times New Roman" w:hAnsi="Times New Roman" w:cs="Times New Roman"/>
                <w:bCs/>
                <w:color w:val="FF0000"/>
                <w:sz w:val="18"/>
                <w:szCs w:val="18"/>
              </w:rPr>
            </w:pPr>
          </w:p>
          <w:p w14:paraId="1CA2D5D1" w14:textId="77777777" w:rsidR="00C31FDE" w:rsidRDefault="00C31FDE" w:rsidP="00C31FDE">
            <w:pPr>
              <w:spacing w:after="0" w:line="240" w:lineRule="auto"/>
              <w:ind w:right="31"/>
              <w:rPr>
                <w:rFonts w:ascii="Times New Roman" w:hAnsi="Times New Roman" w:cs="Times New Roman"/>
                <w:bCs/>
                <w:color w:val="FF0000"/>
                <w:sz w:val="18"/>
                <w:szCs w:val="18"/>
              </w:rPr>
            </w:pPr>
          </w:p>
          <w:p w14:paraId="2DF17709" w14:textId="77777777" w:rsidR="00C31FDE" w:rsidRPr="007D099E" w:rsidRDefault="00C31FDE" w:rsidP="00C31FDE">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23707262" w14:textId="77777777" w:rsidR="00C31FDE" w:rsidRDefault="00C31FDE" w:rsidP="00C31FDE">
            <w:pPr>
              <w:spacing w:after="0" w:line="240" w:lineRule="auto"/>
              <w:ind w:right="31"/>
              <w:rPr>
                <w:rFonts w:ascii="Times New Roman" w:hAnsi="Times New Roman" w:cs="Times New Roman"/>
                <w:bCs/>
                <w:color w:val="FF0000"/>
                <w:sz w:val="18"/>
                <w:szCs w:val="18"/>
              </w:rPr>
            </w:pPr>
          </w:p>
          <w:p w14:paraId="2BE0D279" w14:textId="77777777" w:rsidR="00C31FDE" w:rsidRPr="007D099E" w:rsidRDefault="00C31FDE" w:rsidP="00C31FDE">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6AF740A0" w14:textId="77777777" w:rsidR="00C31FDE" w:rsidRPr="007D099E" w:rsidRDefault="00C31FDE" w:rsidP="00C31FDE">
            <w:pPr>
              <w:spacing w:after="0" w:line="240" w:lineRule="auto"/>
              <w:ind w:right="31"/>
              <w:rPr>
                <w:rFonts w:ascii="Times New Roman" w:hAnsi="Times New Roman" w:cs="Times New Roman"/>
                <w:bCs/>
                <w:color w:val="FF0000"/>
                <w:sz w:val="18"/>
                <w:szCs w:val="18"/>
              </w:rPr>
            </w:pPr>
          </w:p>
          <w:p w14:paraId="2A771DB5" w14:textId="77777777" w:rsidR="00C31FDE" w:rsidRPr="007D099E" w:rsidRDefault="00C31FDE" w:rsidP="00C31FDE">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36BB6BAA" w14:textId="77777777" w:rsidR="00D46CDD" w:rsidRDefault="00D46CDD" w:rsidP="00066C16">
            <w:pPr>
              <w:spacing w:after="0" w:line="240" w:lineRule="auto"/>
              <w:ind w:right="153"/>
              <w:jc w:val="center"/>
              <w:rPr>
                <w:rFonts w:ascii="Times New Roman" w:hAnsi="Times New Roman" w:cs="Times New Roman"/>
                <w:sz w:val="18"/>
                <w:szCs w:val="18"/>
              </w:rPr>
            </w:pPr>
          </w:p>
          <w:p w14:paraId="4F1E3A77" w14:textId="77777777" w:rsidR="00D46CDD" w:rsidRDefault="00D46CDD" w:rsidP="00066C16">
            <w:pPr>
              <w:spacing w:after="0" w:line="240" w:lineRule="auto"/>
              <w:ind w:right="153"/>
              <w:jc w:val="center"/>
              <w:rPr>
                <w:rFonts w:ascii="Times New Roman" w:hAnsi="Times New Roman" w:cs="Times New Roman"/>
                <w:sz w:val="18"/>
                <w:szCs w:val="18"/>
              </w:rPr>
            </w:pPr>
          </w:p>
          <w:p w14:paraId="55B5BBAC" w14:textId="77777777" w:rsidR="00C31FDE" w:rsidRPr="007D099E" w:rsidRDefault="00C31FDE" w:rsidP="00C31FDE">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37EDAA86" w14:textId="77777777" w:rsidR="00C31FDE" w:rsidRDefault="00C31FDE" w:rsidP="00C31FDE">
            <w:pPr>
              <w:spacing w:after="0" w:line="240" w:lineRule="auto"/>
              <w:ind w:right="31"/>
              <w:rPr>
                <w:rFonts w:ascii="Times New Roman" w:hAnsi="Times New Roman" w:cs="Times New Roman"/>
                <w:bCs/>
                <w:color w:val="FF0000"/>
                <w:sz w:val="18"/>
                <w:szCs w:val="18"/>
              </w:rPr>
            </w:pPr>
          </w:p>
          <w:p w14:paraId="33B3A5E1" w14:textId="77777777" w:rsidR="00C31FDE" w:rsidRPr="007D099E" w:rsidRDefault="00C31FDE" w:rsidP="00C31FDE">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0DEF825B" w14:textId="77777777" w:rsidR="00C31FDE" w:rsidRPr="007D099E" w:rsidRDefault="00C31FDE" w:rsidP="00C31FDE">
            <w:pPr>
              <w:spacing w:after="0" w:line="240" w:lineRule="auto"/>
              <w:ind w:right="31"/>
              <w:rPr>
                <w:rFonts w:ascii="Times New Roman" w:hAnsi="Times New Roman" w:cs="Times New Roman"/>
                <w:bCs/>
                <w:color w:val="FF0000"/>
                <w:sz w:val="18"/>
                <w:szCs w:val="18"/>
              </w:rPr>
            </w:pPr>
          </w:p>
          <w:p w14:paraId="386899D4" w14:textId="77777777" w:rsidR="00C31FDE" w:rsidRPr="007D099E" w:rsidRDefault="00C31FDE" w:rsidP="00C31FDE">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1FE21968" w14:textId="77777777" w:rsidR="00D46CDD" w:rsidRPr="00FD0854" w:rsidRDefault="00D46CDD" w:rsidP="00066C16">
            <w:pPr>
              <w:spacing w:after="0" w:line="240" w:lineRule="auto"/>
              <w:ind w:right="153"/>
              <w:jc w:val="center"/>
              <w:rPr>
                <w:rFonts w:ascii="Times New Roman" w:hAnsi="Times New Roman" w:cs="Times New Roman"/>
                <w:sz w:val="18"/>
                <w:szCs w:val="18"/>
              </w:rPr>
            </w:pPr>
          </w:p>
        </w:tc>
      </w:tr>
      <w:tr w:rsidR="00066C16" w:rsidRPr="00FD0854" w14:paraId="741549E6" w14:textId="77777777" w:rsidTr="00677649">
        <w:trPr>
          <w:trHeight w:val="826"/>
        </w:trPr>
        <w:tc>
          <w:tcPr>
            <w:tcW w:w="744" w:type="dxa"/>
            <w:gridSpan w:val="2"/>
            <w:shd w:val="clear" w:color="auto" w:fill="auto"/>
          </w:tcPr>
          <w:p w14:paraId="4704EF6B" w14:textId="77777777" w:rsidR="00066C16" w:rsidRPr="00FD0854" w:rsidRDefault="00066C16" w:rsidP="00066C16">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lastRenderedPageBreak/>
              <w:t>11</w:t>
            </w:r>
          </w:p>
        </w:tc>
        <w:tc>
          <w:tcPr>
            <w:tcW w:w="1633" w:type="dxa"/>
            <w:gridSpan w:val="2"/>
            <w:shd w:val="clear" w:color="auto" w:fill="auto"/>
          </w:tcPr>
          <w:p w14:paraId="2361BF4E"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Категории наземных транспортных машин:</w:t>
            </w:r>
          </w:p>
          <w:p w14:paraId="77F4C83B"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1, М2</w:t>
            </w:r>
          </w:p>
          <w:p w14:paraId="04B288C8" w14:textId="77777777" w:rsidR="00066C16" w:rsidRPr="00CC4695"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1</w:t>
            </w:r>
            <w:r>
              <w:rPr>
                <w:rFonts w:ascii="Times New Roman" w:hAnsi="Times New Roman" w:cs="Times New Roman"/>
                <w:b/>
                <w:sz w:val="18"/>
                <w:szCs w:val="18"/>
                <w:lang w:val="en-US"/>
              </w:rPr>
              <w:t>, N2</w:t>
            </w:r>
          </w:p>
          <w:p w14:paraId="5036122F" w14:textId="77777777" w:rsidR="00066C16" w:rsidRPr="00FD0854" w:rsidRDefault="00066C16" w:rsidP="00066C16">
            <w:pPr>
              <w:widowControl w:val="0"/>
              <w:tabs>
                <w:tab w:val="left" w:pos="4052"/>
              </w:tabs>
              <w:autoSpaceDE w:val="0"/>
              <w:autoSpaceDN w:val="0"/>
              <w:adjustRightInd w:val="0"/>
              <w:spacing w:after="0" w:line="240" w:lineRule="auto"/>
              <w:jc w:val="both"/>
              <w:rPr>
                <w:rFonts w:ascii="Times New Roman" w:hAnsi="Times New Roman" w:cs="Times New Roman"/>
                <w:sz w:val="18"/>
                <w:szCs w:val="18"/>
              </w:rPr>
            </w:pPr>
            <w:r w:rsidRPr="00FD0854">
              <w:rPr>
                <w:rFonts w:ascii="Times New Roman" w:hAnsi="Times New Roman" w:cs="Times New Roman"/>
                <w:b/>
                <w:sz w:val="18"/>
                <w:szCs w:val="18"/>
              </w:rPr>
              <w:t>-</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1</w:t>
            </w:r>
            <w:r w:rsidRPr="00FD0854">
              <w:rPr>
                <w:rFonts w:ascii="Times New Roman" w:hAnsi="Times New Roman" w:cs="Times New Roman"/>
                <w:b/>
                <w:sz w:val="18"/>
                <w:szCs w:val="18"/>
              </w:rPr>
              <w:t>, О2</w:t>
            </w:r>
          </w:p>
          <w:p w14:paraId="45647163" w14:textId="77777777" w:rsidR="00066C16" w:rsidRPr="00FD0854" w:rsidRDefault="00066C16" w:rsidP="00066C16">
            <w:pPr>
              <w:spacing w:after="0" w:line="240" w:lineRule="auto"/>
              <w:ind w:right="153"/>
              <w:rPr>
                <w:rFonts w:ascii="Times New Roman" w:hAnsi="Times New Roman" w:cs="Times New Roman"/>
                <w:b/>
                <w:sz w:val="18"/>
                <w:szCs w:val="18"/>
              </w:rPr>
            </w:pPr>
          </w:p>
        </w:tc>
        <w:tc>
          <w:tcPr>
            <w:tcW w:w="7969" w:type="dxa"/>
            <w:gridSpan w:val="5"/>
            <w:shd w:val="clear" w:color="auto" w:fill="auto"/>
          </w:tcPr>
          <w:p w14:paraId="395EB46A"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Требования к комплектности транспортных средств</w:t>
            </w:r>
          </w:p>
          <w:p w14:paraId="013C0AFF"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Наличие знака аварийной остановки</w:t>
            </w:r>
          </w:p>
          <w:p w14:paraId="777E8CDC"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Наличие аптечки.</w:t>
            </w:r>
          </w:p>
          <w:p w14:paraId="4CEEC4EA"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xml:space="preserve">- Комплектность у транспортных средств категорий М3, N2, N3, комплектуются не менее чем двумя противооткатными упорами, соответствующими диаметру колес транспортного средства. </w:t>
            </w:r>
          </w:p>
          <w:p w14:paraId="7F052716"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xml:space="preserve">- Оснащение независимо от наличия автоматической системы пожаротушения транспортных средств категории М1 не менее чем одним огнетушителем емкостью не менее 1 л, транспортные средства категорий М2, М3 и N </w:t>
            </w:r>
            <w:proofErr w:type="gramStart"/>
            <w:r w:rsidRPr="00FD0854">
              <w:rPr>
                <w:rFonts w:ascii="Times New Roman" w:eastAsia="Times New Roman" w:hAnsi="Times New Roman" w:cs="Times New Roman"/>
                <w:sz w:val="18"/>
                <w:szCs w:val="18"/>
                <w:lang w:eastAsia="ko-KR"/>
              </w:rPr>
              <w:t>-  не</w:t>
            </w:r>
            <w:proofErr w:type="gramEnd"/>
            <w:r w:rsidRPr="00FD0854">
              <w:rPr>
                <w:rFonts w:ascii="Times New Roman" w:eastAsia="Times New Roman" w:hAnsi="Times New Roman" w:cs="Times New Roman"/>
                <w:sz w:val="18"/>
                <w:szCs w:val="18"/>
                <w:lang w:eastAsia="ko-KR"/>
              </w:rPr>
              <w:t xml:space="preserve"> менее чем одним огнетушителем емкостью не менее 2 л. Огнетушитель размещается в легко доступном месте. У транспортных средств категорий М2 и М3 </w:t>
            </w:r>
          </w:p>
          <w:p w14:paraId="03B96E48"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xml:space="preserve">Огнетушитель должен быть размещен поблизости от рабочего места водителя. Огнетушители должны быть опломбированы с указанием срока окончания использования, который на момент проверки не должен быть завершен. </w:t>
            </w:r>
          </w:p>
          <w:p w14:paraId="7BC87A39"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xml:space="preserve">- Надежность крепления огнетушителей и аптечки первой помощи (автомобильные) на транспортных средствах, оборудованных приспособлениями для их крепления, в местах, предусмотренных конструкцией транспортного средства. </w:t>
            </w:r>
          </w:p>
          <w:p w14:paraId="5505D424"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lastRenderedPageBreak/>
              <w:t>- Комплектность транспортных средств категорий M, N и О, максимальная конструктивная скорость которых не превышает 40 км/ч, опознавательным знаком тихоходного транспортного средства, выполненным в соответствии с Правилами ЕЭК ООН № 69: наличие заднего опознавательного знака</w:t>
            </w:r>
          </w:p>
          <w:p w14:paraId="5BA85799"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xml:space="preserve">Наличие опознавательных знаков на транспортных средствах категорий М2 и М3, использующие в качестве топлива сжиженный нефтяной газ (СНГ) или компримированный природный газ (КПГ), опознавательные знаки, предусмотренные Правилами ЕЭК ООН № 67 и № 110, в виде ромба зеленого цвета с каймой белого цвета. В середине знака располагаются буквы: «СНГ» или «КПГ» </w:t>
            </w:r>
          </w:p>
        </w:tc>
        <w:tc>
          <w:tcPr>
            <w:tcW w:w="2278" w:type="dxa"/>
            <w:gridSpan w:val="3"/>
            <w:shd w:val="clear" w:color="auto" w:fill="auto"/>
          </w:tcPr>
          <w:p w14:paraId="64355F59"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sz w:val="18"/>
                <w:szCs w:val="18"/>
              </w:rPr>
            </w:pPr>
            <w:r w:rsidRPr="00FD0854">
              <w:rPr>
                <w:rFonts w:ascii="Times New Roman" w:hAnsi="Times New Roman" w:cs="Times New Roman"/>
                <w:sz w:val="18"/>
                <w:szCs w:val="18"/>
              </w:rPr>
              <w:lastRenderedPageBreak/>
              <w:t>ТР ТС 018/2011</w:t>
            </w:r>
          </w:p>
          <w:p w14:paraId="6E97C035"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i/>
                <w:sz w:val="18"/>
                <w:szCs w:val="18"/>
              </w:rPr>
            </w:pPr>
            <w:r w:rsidRPr="00FD0854">
              <w:rPr>
                <w:rFonts w:ascii="Times New Roman" w:hAnsi="Times New Roman" w:cs="Times New Roman"/>
                <w:i/>
                <w:sz w:val="18"/>
                <w:szCs w:val="18"/>
              </w:rPr>
              <w:t>Приложение № 8 п. 11</w:t>
            </w:r>
          </w:p>
          <w:p w14:paraId="4EB59A27" w14:textId="77777777" w:rsidR="00066C16" w:rsidRPr="00FD0854" w:rsidRDefault="00066C16" w:rsidP="00066C16">
            <w:pPr>
              <w:spacing w:after="0" w:line="240" w:lineRule="auto"/>
              <w:rPr>
                <w:rFonts w:ascii="Times New Roman" w:hAnsi="Times New Roman" w:cs="Times New Roman"/>
                <w:sz w:val="18"/>
                <w:szCs w:val="18"/>
                <w:lang w:eastAsia="ko-KR"/>
              </w:rPr>
            </w:pPr>
            <w:r w:rsidRPr="00FD0854">
              <w:rPr>
                <w:rFonts w:ascii="Times New Roman" w:hAnsi="Times New Roman" w:cs="Times New Roman"/>
                <w:sz w:val="18"/>
                <w:szCs w:val="18"/>
                <w:lang w:eastAsia="ko-KR"/>
              </w:rPr>
              <w:t>Правила ЕЭК ООН № 27</w:t>
            </w:r>
          </w:p>
          <w:p w14:paraId="27E7AF66" w14:textId="77777777" w:rsidR="00066C16" w:rsidRPr="00FD0854" w:rsidRDefault="00066C16" w:rsidP="00066C16">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rPr>
              <w:t>ЕЭК ООН № 69.</w:t>
            </w:r>
          </w:p>
        </w:tc>
        <w:tc>
          <w:tcPr>
            <w:tcW w:w="1994" w:type="dxa"/>
            <w:gridSpan w:val="2"/>
            <w:shd w:val="clear" w:color="auto" w:fill="auto"/>
          </w:tcPr>
          <w:p w14:paraId="7E409EBD"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ТРТС 018/2011</w:t>
            </w:r>
          </w:p>
          <w:p w14:paraId="1016ABD4"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sz w:val="18"/>
                <w:szCs w:val="18"/>
                <w:lang w:val="en-US" w:eastAsia="ko-KR"/>
              </w:rPr>
            </w:pPr>
            <w:r w:rsidRPr="00FD0854">
              <w:rPr>
                <w:rFonts w:ascii="Times New Roman" w:hAnsi="Times New Roman" w:cs="Times New Roman"/>
                <w:sz w:val="18"/>
                <w:szCs w:val="18"/>
                <w:lang w:eastAsia="ko-KR"/>
              </w:rPr>
              <w:t>ЕЭКООН № 27</w:t>
            </w:r>
          </w:p>
          <w:p w14:paraId="50CA9E89"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Визуально</w:t>
            </w:r>
          </w:p>
          <w:p w14:paraId="0830C24B"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sz w:val="18"/>
                <w:szCs w:val="18"/>
                <w:lang w:val="en-US"/>
              </w:rPr>
            </w:pPr>
            <w:r w:rsidRPr="00FD0854">
              <w:rPr>
                <w:rFonts w:ascii="Times New Roman" w:hAnsi="Times New Roman" w:cs="Times New Roman"/>
                <w:sz w:val="18"/>
                <w:szCs w:val="18"/>
              </w:rPr>
              <w:t>Линейка</w:t>
            </w:r>
          </w:p>
        </w:tc>
        <w:tc>
          <w:tcPr>
            <w:tcW w:w="1366" w:type="dxa"/>
            <w:shd w:val="clear" w:color="auto" w:fill="auto"/>
          </w:tcPr>
          <w:p w14:paraId="519A6686" w14:textId="77777777" w:rsidR="00C31FDE" w:rsidRPr="007D099E" w:rsidRDefault="00C31FDE" w:rsidP="00C31FDE">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2B5C141F" w14:textId="77777777" w:rsidR="00C31FDE" w:rsidRDefault="00C31FDE" w:rsidP="00C31FDE">
            <w:pPr>
              <w:spacing w:after="0" w:line="240" w:lineRule="auto"/>
              <w:ind w:right="31"/>
              <w:rPr>
                <w:rFonts w:ascii="Times New Roman" w:hAnsi="Times New Roman" w:cs="Times New Roman"/>
                <w:bCs/>
                <w:color w:val="FF0000"/>
                <w:sz w:val="18"/>
                <w:szCs w:val="18"/>
              </w:rPr>
            </w:pPr>
          </w:p>
          <w:p w14:paraId="067CC341" w14:textId="77777777" w:rsidR="00C31FDE" w:rsidRPr="007D099E" w:rsidRDefault="00C31FDE" w:rsidP="00C31FDE">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7B5B4DDB" w14:textId="77777777" w:rsidR="00C31FDE" w:rsidRPr="007D099E" w:rsidRDefault="00C31FDE" w:rsidP="00C31FDE">
            <w:pPr>
              <w:spacing w:after="0" w:line="240" w:lineRule="auto"/>
              <w:ind w:right="31"/>
              <w:rPr>
                <w:rFonts w:ascii="Times New Roman" w:hAnsi="Times New Roman" w:cs="Times New Roman"/>
                <w:bCs/>
                <w:color w:val="FF0000"/>
                <w:sz w:val="18"/>
                <w:szCs w:val="18"/>
              </w:rPr>
            </w:pPr>
          </w:p>
          <w:p w14:paraId="78C6C211" w14:textId="77777777" w:rsidR="00C31FDE" w:rsidRPr="007D099E" w:rsidRDefault="00C31FDE" w:rsidP="00C31FDE">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7C0FFB96" w14:textId="77777777" w:rsidR="00066C16" w:rsidRDefault="00066C16" w:rsidP="00066C16">
            <w:pPr>
              <w:spacing w:after="0" w:line="240" w:lineRule="auto"/>
              <w:ind w:right="153"/>
              <w:jc w:val="center"/>
              <w:rPr>
                <w:rFonts w:ascii="Times New Roman" w:hAnsi="Times New Roman" w:cs="Times New Roman"/>
                <w:sz w:val="18"/>
                <w:szCs w:val="18"/>
              </w:rPr>
            </w:pPr>
          </w:p>
          <w:p w14:paraId="0C339B9D" w14:textId="77777777" w:rsidR="00C31FDE" w:rsidRPr="007D099E" w:rsidRDefault="00C31FDE" w:rsidP="00C31FDE">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32E57BBA" w14:textId="77777777" w:rsidR="00C31FDE" w:rsidRDefault="00C31FDE" w:rsidP="00C31FDE">
            <w:pPr>
              <w:spacing w:after="0" w:line="240" w:lineRule="auto"/>
              <w:ind w:right="31"/>
              <w:rPr>
                <w:rFonts w:ascii="Times New Roman" w:hAnsi="Times New Roman" w:cs="Times New Roman"/>
                <w:bCs/>
                <w:color w:val="FF0000"/>
                <w:sz w:val="18"/>
                <w:szCs w:val="18"/>
              </w:rPr>
            </w:pPr>
          </w:p>
          <w:p w14:paraId="28C8500F" w14:textId="77777777" w:rsidR="00C31FDE" w:rsidRPr="007D099E" w:rsidRDefault="00C31FDE" w:rsidP="00C31FDE">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27B41FD9" w14:textId="77777777" w:rsidR="00C31FDE" w:rsidRPr="007D099E" w:rsidRDefault="00C31FDE" w:rsidP="00C31FDE">
            <w:pPr>
              <w:spacing w:after="0" w:line="240" w:lineRule="auto"/>
              <w:ind w:right="31"/>
              <w:rPr>
                <w:rFonts w:ascii="Times New Roman" w:hAnsi="Times New Roman" w:cs="Times New Roman"/>
                <w:bCs/>
                <w:color w:val="FF0000"/>
                <w:sz w:val="18"/>
                <w:szCs w:val="18"/>
              </w:rPr>
            </w:pPr>
          </w:p>
          <w:p w14:paraId="44369DDA" w14:textId="77777777" w:rsidR="00C31FDE" w:rsidRPr="007D099E" w:rsidRDefault="00C31FDE" w:rsidP="00C31FDE">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7E527BC0" w14:textId="77777777" w:rsidR="00C31FDE" w:rsidRDefault="00C31FDE" w:rsidP="00066C16">
            <w:pPr>
              <w:spacing w:after="0" w:line="240" w:lineRule="auto"/>
              <w:ind w:right="153"/>
              <w:jc w:val="center"/>
              <w:rPr>
                <w:rFonts w:ascii="Times New Roman" w:hAnsi="Times New Roman" w:cs="Times New Roman"/>
                <w:sz w:val="18"/>
                <w:szCs w:val="18"/>
              </w:rPr>
            </w:pPr>
          </w:p>
          <w:p w14:paraId="3D62607F" w14:textId="77777777" w:rsidR="008816DA" w:rsidRDefault="008816DA" w:rsidP="00066C16">
            <w:pPr>
              <w:spacing w:after="0" w:line="240" w:lineRule="auto"/>
              <w:ind w:right="153"/>
              <w:jc w:val="center"/>
              <w:rPr>
                <w:rFonts w:ascii="Times New Roman" w:hAnsi="Times New Roman" w:cs="Times New Roman"/>
                <w:sz w:val="18"/>
                <w:szCs w:val="18"/>
              </w:rPr>
            </w:pPr>
          </w:p>
          <w:p w14:paraId="021CC9C6" w14:textId="77777777" w:rsidR="008816DA" w:rsidRPr="007D099E" w:rsidRDefault="008816DA" w:rsidP="008816DA">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2575580B" w14:textId="77777777" w:rsidR="008816DA" w:rsidRDefault="008816DA" w:rsidP="008816DA">
            <w:pPr>
              <w:spacing w:after="0" w:line="240" w:lineRule="auto"/>
              <w:ind w:right="153"/>
              <w:jc w:val="center"/>
              <w:rPr>
                <w:rFonts w:ascii="Times New Roman" w:hAnsi="Times New Roman" w:cs="Times New Roman"/>
                <w:sz w:val="18"/>
                <w:szCs w:val="18"/>
              </w:rPr>
            </w:pPr>
          </w:p>
          <w:p w14:paraId="21BF70CC" w14:textId="77777777" w:rsidR="008816DA" w:rsidRPr="007D099E" w:rsidRDefault="008816DA" w:rsidP="008816DA">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lastRenderedPageBreak/>
              <w:t>соотв/несоотв</w:t>
            </w:r>
          </w:p>
          <w:p w14:paraId="48570193" w14:textId="77777777" w:rsidR="008816DA" w:rsidRDefault="008816DA" w:rsidP="008816DA">
            <w:pPr>
              <w:spacing w:after="0" w:line="240" w:lineRule="auto"/>
              <w:ind w:right="31"/>
              <w:rPr>
                <w:rFonts w:ascii="Times New Roman" w:hAnsi="Times New Roman" w:cs="Times New Roman"/>
                <w:bCs/>
                <w:color w:val="FF0000"/>
                <w:sz w:val="18"/>
                <w:szCs w:val="18"/>
              </w:rPr>
            </w:pPr>
          </w:p>
          <w:p w14:paraId="4CE43879" w14:textId="77777777" w:rsidR="008816DA" w:rsidRPr="007D099E" w:rsidRDefault="008816DA" w:rsidP="008816DA">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6A574C27" w14:textId="77777777" w:rsidR="008816DA" w:rsidRPr="007D099E" w:rsidRDefault="008816DA" w:rsidP="008816DA">
            <w:pPr>
              <w:spacing w:after="0" w:line="240" w:lineRule="auto"/>
              <w:ind w:right="31"/>
              <w:rPr>
                <w:rFonts w:ascii="Times New Roman" w:hAnsi="Times New Roman" w:cs="Times New Roman"/>
                <w:bCs/>
                <w:color w:val="FF0000"/>
                <w:sz w:val="18"/>
                <w:szCs w:val="18"/>
              </w:rPr>
            </w:pPr>
          </w:p>
          <w:p w14:paraId="321157F9" w14:textId="77777777" w:rsidR="008816DA" w:rsidRPr="007D099E" w:rsidRDefault="008816DA" w:rsidP="008816DA">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5E68C332" w14:textId="77777777" w:rsidR="008816DA" w:rsidRPr="00FD0854" w:rsidRDefault="008816DA" w:rsidP="00066C16">
            <w:pPr>
              <w:spacing w:after="0" w:line="240" w:lineRule="auto"/>
              <w:ind w:right="153"/>
              <w:jc w:val="center"/>
              <w:rPr>
                <w:rFonts w:ascii="Times New Roman" w:hAnsi="Times New Roman" w:cs="Times New Roman"/>
                <w:sz w:val="18"/>
                <w:szCs w:val="18"/>
              </w:rPr>
            </w:pPr>
          </w:p>
        </w:tc>
      </w:tr>
      <w:tr w:rsidR="00066C16" w:rsidRPr="00FD0854" w14:paraId="5BFD7206" w14:textId="77777777" w:rsidTr="00677649">
        <w:trPr>
          <w:trHeight w:val="713"/>
        </w:trPr>
        <w:tc>
          <w:tcPr>
            <w:tcW w:w="744" w:type="dxa"/>
            <w:gridSpan w:val="2"/>
            <w:shd w:val="clear" w:color="auto" w:fill="auto"/>
          </w:tcPr>
          <w:p w14:paraId="6FC0FC9B" w14:textId="77777777" w:rsidR="00066C16" w:rsidRPr="00FD0854" w:rsidRDefault="00066C16" w:rsidP="00066C16">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lastRenderedPageBreak/>
              <w:t>12</w:t>
            </w:r>
          </w:p>
        </w:tc>
        <w:tc>
          <w:tcPr>
            <w:tcW w:w="1633" w:type="dxa"/>
            <w:gridSpan w:val="2"/>
            <w:shd w:val="clear" w:color="auto" w:fill="auto"/>
          </w:tcPr>
          <w:p w14:paraId="59A7B07B"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112A475D"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1, М2</w:t>
            </w:r>
          </w:p>
          <w:p w14:paraId="1E0064BF" w14:textId="77777777" w:rsidR="00066C16" w:rsidRPr="00CC4695"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1</w:t>
            </w:r>
            <w:r>
              <w:rPr>
                <w:rFonts w:ascii="Times New Roman" w:hAnsi="Times New Roman" w:cs="Times New Roman"/>
                <w:b/>
                <w:sz w:val="18"/>
                <w:szCs w:val="18"/>
                <w:lang w:val="en-US"/>
              </w:rPr>
              <w:t>, N2</w:t>
            </w:r>
          </w:p>
          <w:p w14:paraId="1025C270" w14:textId="77777777" w:rsidR="00066C16" w:rsidRPr="00FD0854" w:rsidRDefault="00066C16" w:rsidP="00066C16">
            <w:pPr>
              <w:widowControl w:val="0"/>
              <w:tabs>
                <w:tab w:val="left" w:pos="4052"/>
              </w:tabs>
              <w:autoSpaceDE w:val="0"/>
              <w:autoSpaceDN w:val="0"/>
              <w:adjustRightInd w:val="0"/>
              <w:spacing w:after="0" w:line="240" w:lineRule="auto"/>
              <w:jc w:val="both"/>
              <w:rPr>
                <w:rFonts w:ascii="Times New Roman" w:hAnsi="Times New Roman" w:cs="Times New Roman"/>
                <w:sz w:val="18"/>
                <w:szCs w:val="18"/>
              </w:rPr>
            </w:pPr>
            <w:r w:rsidRPr="00FD0854">
              <w:rPr>
                <w:rFonts w:ascii="Times New Roman" w:hAnsi="Times New Roman" w:cs="Times New Roman"/>
                <w:b/>
                <w:sz w:val="18"/>
                <w:szCs w:val="18"/>
              </w:rPr>
              <w:t>-</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1</w:t>
            </w:r>
            <w:r w:rsidRPr="00FD0854">
              <w:rPr>
                <w:rFonts w:ascii="Times New Roman" w:hAnsi="Times New Roman" w:cs="Times New Roman"/>
                <w:b/>
                <w:sz w:val="18"/>
                <w:szCs w:val="18"/>
              </w:rPr>
              <w:t>, О2</w:t>
            </w:r>
          </w:p>
          <w:p w14:paraId="13A10E5E" w14:textId="77777777" w:rsidR="00066C16" w:rsidRPr="00FD0854" w:rsidRDefault="00066C16" w:rsidP="00066C16">
            <w:pPr>
              <w:spacing w:after="0" w:line="240" w:lineRule="auto"/>
              <w:ind w:right="153"/>
              <w:rPr>
                <w:rFonts w:ascii="Times New Roman" w:hAnsi="Times New Roman" w:cs="Times New Roman"/>
                <w:b/>
                <w:sz w:val="18"/>
                <w:szCs w:val="18"/>
              </w:rPr>
            </w:pPr>
          </w:p>
        </w:tc>
        <w:tc>
          <w:tcPr>
            <w:tcW w:w="7969" w:type="dxa"/>
            <w:gridSpan w:val="5"/>
            <w:shd w:val="clear" w:color="auto" w:fill="auto"/>
          </w:tcPr>
          <w:p w14:paraId="24B0F129"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-Требования к обеспечению возможности идентификации транспортных средств.</w:t>
            </w:r>
          </w:p>
          <w:p w14:paraId="33207089"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Соответствие идентификационного номера, указанному в регистрационных документах на транспортное средство. </w:t>
            </w:r>
          </w:p>
          <w:p w14:paraId="7E8A0BE9"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Соответствие установки Государственного регистрационного знака в местах, предусмотренных его Конструкцией;</w:t>
            </w:r>
          </w:p>
          <w:p w14:paraId="10F7E92D"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Для крепления государственных регистрационных знаков </w:t>
            </w:r>
          </w:p>
          <w:p w14:paraId="11B91CD2"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должны применяться болты или винты с головками, имеющими цвет поля знака или светлые гальванические покрытия. Допускается крепление государственных регистрационных знаков с помощью рамок. </w:t>
            </w:r>
          </w:p>
          <w:p w14:paraId="059363FB"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Болты, винты, рамки не должны загораживать имеющиеся на государственном регистрационном знаке буквы, цифры, иные </w:t>
            </w:r>
            <w:proofErr w:type="gramStart"/>
            <w:r w:rsidRPr="00FD0854">
              <w:rPr>
                <w:rFonts w:ascii="Times New Roman" w:eastAsia="TimesNewRomanPSMT" w:hAnsi="Times New Roman" w:cs="Times New Roman"/>
                <w:sz w:val="18"/>
                <w:szCs w:val="18"/>
              </w:rPr>
              <w:t>надписи</w:t>
            </w:r>
            <w:proofErr w:type="gramEnd"/>
            <w:r w:rsidRPr="00FD0854">
              <w:rPr>
                <w:rFonts w:ascii="Times New Roman" w:eastAsia="TimesNewRomanPSMT" w:hAnsi="Times New Roman" w:cs="Times New Roman"/>
                <w:sz w:val="18"/>
                <w:szCs w:val="18"/>
              </w:rPr>
              <w:t xml:space="preserve"> а также изображение государственного флага государства– члена Таможенного союза. </w:t>
            </w:r>
          </w:p>
          <w:p w14:paraId="026F56CD"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Не допускается закрывать государственный регистрационный знак органическим стеклом или другими материалами. </w:t>
            </w:r>
          </w:p>
          <w:p w14:paraId="046195F2"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Отсутствие на государственном регистрационном знаке дополнительные отверстия для его крепления на транспортном средстве или в иных целях. В случае несовпадения координат посадочных отверстий государственного регистрационного знака с координатами посадочных отверстий транспортного средства, должны быть предусмотрены переходные конструктивные элементы;</w:t>
            </w:r>
          </w:p>
          <w:p w14:paraId="2EC2237C" w14:textId="77777777" w:rsidR="00066C16" w:rsidRPr="00FD0854" w:rsidRDefault="00066C16" w:rsidP="00066C16">
            <w:pPr>
              <w:autoSpaceDE w:val="0"/>
              <w:autoSpaceDN w:val="0"/>
              <w:adjustRightInd w:val="0"/>
              <w:spacing w:after="0" w:line="240" w:lineRule="auto"/>
              <w:rPr>
                <w:rFonts w:ascii="Times New Roman" w:hAnsi="Times New Roman" w:cs="Times New Roman"/>
                <w:i/>
                <w:sz w:val="18"/>
                <w:szCs w:val="18"/>
              </w:rPr>
            </w:pPr>
            <w:r w:rsidRPr="00FD0854">
              <w:rPr>
                <w:rFonts w:ascii="Times New Roman" w:eastAsia="TimesNewRomanPSMT" w:hAnsi="Times New Roman" w:cs="Times New Roman"/>
                <w:sz w:val="18"/>
                <w:szCs w:val="18"/>
              </w:rPr>
              <w:t xml:space="preserve">- </w:t>
            </w:r>
            <w:r w:rsidRPr="00FD0854">
              <w:rPr>
                <w:rFonts w:ascii="Times New Roman" w:hAnsi="Times New Roman" w:cs="Times New Roman"/>
                <w:i/>
                <w:sz w:val="18"/>
                <w:szCs w:val="18"/>
              </w:rPr>
              <w:t>Приложение № 7 пп 4.2- 4.4</w:t>
            </w:r>
          </w:p>
          <w:p w14:paraId="68D809DA" w14:textId="77777777" w:rsidR="00066C16" w:rsidRPr="00FD0854" w:rsidRDefault="00066C16" w:rsidP="00066C16">
            <w:pPr>
              <w:autoSpaceDE w:val="0"/>
              <w:autoSpaceDN w:val="0"/>
              <w:adjustRightInd w:val="0"/>
              <w:spacing w:after="0" w:line="240" w:lineRule="auto"/>
              <w:rPr>
                <w:rFonts w:ascii="Times New Roman" w:hAnsi="Times New Roman" w:cs="Times New Roman"/>
                <w:i/>
                <w:sz w:val="18"/>
                <w:szCs w:val="18"/>
              </w:rPr>
            </w:pPr>
            <w:r w:rsidRPr="00FD0854">
              <w:rPr>
                <w:rFonts w:ascii="Times New Roman" w:hAnsi="Times New Roman" w:cs="Times New Roman"/>
                <w:i/>
                <w:sz w:val="18"/>
                <w:szCs w:val="18"/>
              </w:rPr>
              <w:t xml:space="preserve">-Место для установки государственного регистрационного знака должно представлять собой плоскую вертикальную поверхность и должно располагаться таким образом, чтобы исключалось загораживание государственного регистрационного знака элементами конструкции транспортного средства. При этом государственные регистрационные знаки не должны уменьшать углы переднего и заднего свесов транспортного средства, закрывать внешние световые и светосигнальные приборы, выступать за боковой габарит транспортного средства. </w:t>
            </w:r>
          </w:p>
          <w:p w14:paraId="42FEDB88" w14:textId="77777777" w:rsidR="00066C16" w:rsidRPr="00FD0854" w:rsidRDefault="00066C16" w:rsidP="00066C16">
            <w:pPr>
              <w:autoSpaceDE w:val="0"/>
              <w:autoSpaceDN w:val="0"/>
              <w:adjustRightInd w:val="0"/>
              <w:spacing w:after="0" w:line="240" w:lineRule="auto"/>
              <w:rPr>
                <w:rFonts w:ascii="Times New Roman" w:hAnsi="Times New Roman" w:cs="Times New Roman"/>
                <w:i/>
                <w:sz w:val="18"/>
                <w:szCs w:val="18"/>
              </w:rPr>
            </w:pPr>
            <w:r w:rsidRPr="00FD0854">
              <w:rPr>
                <w:rFonts w:ascii="Times New Roman" w:hAnsi="Times New Roman" w:cs="Times New Roman"/>
                <w:i/>
                <w:sz w:val="18"/>
                <w:szCs w:val="18"/>
              </w:rPr>
              <w:t xml:space="preserve">-Место установки заднего государственного регистрационного знака должно обеспечивать выполнение следующих условий: </w:t>
            </w:r>
          </w:p>
          <w:p w14:paraId="4638BEC8" w14:textId="77777777" w:rsidR="00066C16" w:rsidRPr="00FD0854" w:rsidRDefault="00066C16" w:rsidP="00066C16">
            <w:pPr>
              <w:autoSpaceDE w:val="0"/>
              <w:autoSpaceDN w:val="0"/>
              <w:adjustRightInd w:val="0"/>
              <w:spacing w:after="0" w:line="240" w:lineRule="auto"/>
              <w:rPr>
                <w:rFonts w:ascii="Times New Roman" w:hAnsi="Times New Roman" w:cs="Times New Roman"/>
                <w:i/>
                <w:sz w:val="18"/>
                <w:szCs w:val="18"/>
              </w:rPr>
            </w:pPr>
            <w:r w:rsidRPr="00FD0854">
              <w:rPr>
                <w:rFonts w:ascii="Times New Roman" w:hAnsi="Times New Roman" w:cs="Times New Roman"/>
                <w:i/>
                <w:sz w:val="18"/>
                <w:szCs w:val="18"/>
              </w:rPr>
              <w:t xml:space="preserve">Государственный регистрационный знак должен устанавливаться по оси симметрии транспортного средства или слева от нее по направлению движения транспортного средства. </w:t>
            </w:r>
          </w:p>
          <w:p w14:paraId="09FBD859" w14:textId="77777777" w:rsidR="00066C16" w:rsidRPr="00FD0854" w:rsidRDefault="00066C16" w:rsidP="00066C16">
            <w:pPr>
              <w:autoSpaceDE w:val="0"/>
              <w:autoSpaceDN w:val="0"/>
              <w:adjustRightInd w:val="0"/>
              <w:spacing w:after="0" w:line="240" w:lineRule="auto"/>
              <w:rPr>
                <w:rFonts w:ascii="Times New Roman" w:hAnsi="Times New Roman" w:cs="Times New Roman"/>
                <w:i/>
                <w:sz w:val="18"/>
                <w:szCs w:val="18"/>
              </w:rPr>
            </w:pPr>
            <w:r w:rsidRPr="00FD0854">
              <w:rPr>
                <w:rFonts w:ascii="Times New Roman" w:hAnsi="Times New Roman" w:cs="Times New Roman"/>
                <w:i/>
                <w:sz w:val="18"/>
                <w:szCs w:val="18"/>
              </w:rPr>
              <w:t>Государственный регистрационный знак должен устанавливаться перпендикулярно продольной плоскости симметрии транспортного средства ±3</w:t>
            </w:r>
            <w:r w:rsidRPr="00FD0854">
              <w:rPr>
                <w:rFonts w:ascii="Times New Roman" w:hAnsi="Times New Roman" w:cs="Times New Roman"/>
                <w:i/>
                <w:sz w:val="18"/>
                <w:szCs w:val="18"/>
                <w:vertAlign w:val="superscript"/>
              </w:rPr>
              <w:t>о</w:t>
            </w:r>
            <w:r w:rsidRPr="00FD0854">
              <w:rPr>
                <w:rFonts w:ascii="Times New Roman" w:hAnsi="Times New Roman" w:cs="Times New Roman"/>
                <w:i/>
                <w:sz w:val="18"/>
                <w:szCs w:val="18"/>
              </w:rPr>
              <w:t xml:space="preserve"> и перпендикулярно опорной плоскости транспортного средства ± 5</w:t>
            </w:r>
            <w:r w:rsidRPr="00FD0854">
              <w:rPr>
                <w:rFonts w:ascii="Times New Roman" w:hAnsi="Times New Roman" w:cs="Times New Roman"/>
                <w:i/>
                <w:sz w:val="18"/>
                <w:szCs w:val="18"/>
                <w:vertAlign w:val="superscript"/>
              </w:rPr>
              <w:t>о</w:t>
            </w:r>
            <w:r w:rsidRPr="00FD0854">
              <w:rPr>
                <w:rFonts w:ascii="Times New Roman" w:hAnsi="Times New Roman" w:cs="Times New Roman"/>
                <w:i/>
                <w:sz w:val="18"/>
                <w:szCs w:val="18"/>
              </w:rPr>
              <w:t xml:space="preserve"> Однако если конструкция транспортного средства не позволяет </w:t>
            </w:r>
            <w:r w:rsidRPr="00FD0854">
              <w:rPr>
                <w:rFonts w:ascii="Times New Roman" w:hAnsi="Times New Roman" w:cs="Times New Roman"/>
                <w:i/>
                <w:sz w:val="18"/>
                <w:szCs w:val="18"/>
              </w:rPr>
              <w:lastRenderedPageBreak/>
              <w:t>установить государственный регистрационный знак перпендикулярно опорной плоскости транспортного средства, то для государственных регистрационных знаков, высота верхнего края которых от опорной поверхности не более 1200 мм, допускается увеличение отклонения от вертикальной плоскости до 30</w:t>
            </w:r>
            <w:r w:rsidRPr="00FD0854">
              <w:rPr>
                <w:rFonts w:ascii="Times New Roman" w:hAnsi="Times New Roman" w:cs="Times New Roman"/>
                <w:i/>
                <w:sz w:val="18"/>
                <w:szCs w:val="18"/>
                <w:vertAlign w:val="superscript"/>
              </w:rPr>
              <w:t>о</w:t>
            </w:r>
            <w:r w:rsidRPr="00FD0854">
              <w:rPr>
                <w:rFonts w:ascii="Times New Roman" w:hAnsi="Times New Roman" w:cs="Times New Roman"/>
                <w:i/>
                <w:sz w:val="18"/>
                <w:szCs w:val="18"/>
              </w:rPr>
              <w:t>, если поверхность, на которой устанавливается государственный регистрационный знак, обращена вверх и 15</w:t>
            </w:r>
            <w:r w:rsidRPr="00FD0854">
              <w:rPr>
                <w:rFonts w:ascii="Times New Roman" w:hAnsi="Times New Roman" w:cs="Times New Roman"/>
                <w:i/>
                <w:sz w:val="18"/>
                <w:szCs w:val="18"/>
                <w:vertAlign w:val="superscript"/>
              </w:rPr>
              <w:t>о</w:t>
            </w:r>
            <w:r w:rsidRPr="00FD0854">
              <w:rPr>
                <w:rFonts w:ascii="Times New Roman" w:hAnsi="Times New Roman" w:cs="Times New Roman"/>
                <w:i/>
                <w:sz w:val="18"/>
                <w:szCs w:val="18"/>
              </w:rPr>
              <w:t xml:space="preserve">, если эта поверхность обращена вниз. </w:t>
            </w:r>
          </w:p>
          <w:p w14:paraId="1DA79212" w14:textId="77777777" w:rsidR="00066C16" w:rsidRPr="00FD0854" w:rsidRDefault="00066C16" w:rsidP="00066C16">
            <w:pPr>
              <w:autoSpaceDE w:val="0"/>
              <w:autoSpaceDN w:val="0"/>
              <w:adjustRightInd w:val="0"/>
              <w:spacing w:after="0" w:line="240" w:lineRule="auto"/>
              <w:rPr>
                <w:rFonts w:ascii="Times New Roman" w:hAnsi="Times New Roman" w:cs="Times New Roman"/>
                <w:i/>
                <w:sz w:val="18"/>
                <w:szCs w:val="18"/>
              </w:rPr>
            </w:pPr>
            <w:r w:rsidRPr="00FD0854">
              <w:rPr>
                <w:rFonts w:ascii="Times New Roman" w:hAnsi="Times New Roman" w:cs="Times New Roman"/>
                <w:i/>
                <w:sz w:val="18"/>
                <w:szCs w:val="18"/>
              </w:rPr>
              <w:t xml:space="preserve">Для находящегося в снаряженном состоянии транспортного средства высота от опорной плоскости нижнего края государственного регистрационного знака для транспортных средств, должна быть не менее 300 мм, а высота его верхнего края должна быть не более 1200 мм. Однако если конструкция транспортного средства не позволяет обеспечить указанную в первом абзаце настоящего пункта высоту расположения государственного регистрационного знака, допускается его размещение таким образом, чтобы высота его верхнего края насколько возможно минимально превысила размер 1200 мм. </w:t>
            </w:r>
          </w:p>
          <w:p w14:paraId="409B77CF" w14:textId="77777777" w:rsidR="00066C16" w:rsidRPr="00FD0854" w:rsidRDefault="00066C16" w:rsidP="00066C16">
            <w:pPr>
              <w:autoSpaceDE w:val="0"/>
              <w:autoSpaceDN w:val="0"/>
              <w:adjustRightInd w:val="0"/>
              <w:spacing w:after="0" w:line="240" w:lineRule="auto"/>
              <w:rPr>
                <w:rFonts w:ascii="Times New Roman" w:hAnsi="Times New Roman" w:cs="Times New Roman"/>
                <w:i/>
                <w:sz w:val="18"/>
                <w:szCs w:val="18"/>
              </w:rPr>
            </w:pPr>
            <w:r w:rsidRPr="00FD0854">
              <w:rPr>
                <w:rFonts w:ascii="Times New Roman" w:hAnsi="Times New Roman" w:cs="Times New Roman"/>
                <w:i/>
                <w:sz w:val="18"/>
                <w:szCs w:val="18"/>
              </w:rPr>
              <w:t>Государственный регистрационный знак должен быть видимым в пространстве, ограниченном четырьмя плоскостями, образующими углы видимости не менее: вверх – 15</w:t>
            </w:r>
            <w:r w:rsidRPr="00FD0854">
              <w:rPr>
                <w:rFonts w:ascii="Times New Roman" w:hAnsi="Times New Roman" w:cs="Times New Roman"/>
                <w:i/>
                <w:sz w:val="18"/>
                <w:szCs w:val="18"/>
                <w:vertAlign w:val="superscript"/>
              </w:rPr>
              <w:t>о</w:t>
            </w:r>
            <w:r w:rsidRPr="00FD0854">
              <w:rPr>
                <w:rFonts w:ascii="Times New Roman" w:hAnsi="Times New Roman" w:cs="Times New Roman"/>
                <w:i/>
                <w:sz w:val="18"/>
                <w:szCs w:val="18"/>
              </w:rPr>
              <w:t>, вниз – 0</w:t>
            </w:r>
            <w:r w:rsidRPr="00FD0854">
              <w:rPr>
                <w:rFonts w:ascii="Times New Roman" w:hAnsi="Times New Roman" w:cs="Times New Roman"/>
                <w:i/>
                <w:sz w:val="18"/>
                <w:szCs w:val="18"/>
                <w:vertAlign w:val="superscript"/>
              </w:rPr>
              <w:t>о</w:t>
            </w:r>
            <w:r w:rsidRPr="00FD0854">
              <w:rPr>
                <w:rFonts w:ascii="Times New Roman" w:hAnsi="Times New Roman" w:cs="Times New Roman"/>
                <w:i/>
                <w:sz w:val="18"/>
                <w:szCs w:val="18"/>
              </w:rPr>
              <w:t>, влево и вправо – 30</w:t>
            </w:r>
            <w:r w:rsidRPr="00FD0854">
              <w:rPr>
                <w:rFonts w:ascii="Times New Roman" w:hAnsi="Times New Roman" w:cs="Times New Roman"/>
                <w:i/>
                <w:sz w:val="18"/>
                <w:szCs w:val="18"/>
                <w:vertAlign w:val="superscript"/>
              </w:rPr>
              <w:t>о</w:t>
            </w:r>
            <w:r w:rsidRPr="00FD0854">
              <w:rPr>
                <w:rFonts w:ascii="Times New Roman" w:hAnsi="Times New Roman" w:cs="Times New Roman"/>
                <w:i/>
                <w:sz w:val="18"/>
                <w:szCs w:val="18"/>
              </w:rPr>
              <w:t xml:space="preserve">. </w:t>
            </w:r>
          </w:p>
          <w:p w14:paraId="27500DAD" w14:textId="77777777" w:rsidR="00066C16" w:rsidRPr="00FD0854" w:rsidRDefault="00066C16" w:rsidP="00066C16">
            <w:pPr>
              <w:autoSpaceDE w:val="0"/>
              <w:autoSpaceDN w:val="0"/>
              <w:adjustRightInd w:val="0"/>
              <w:spacing w:after="0" w:line="240" w:lineRule="auto"/>
              <w:rPr>
                <w:rFonts w:ascii="Times New Roman" w:hAnsi="Times New Roman" w:cs="Times New Roman"/>
                <w:i/>
                <w:sz w:val="18"/>
                <w:szCs w:val="18"/>
              </w:rPr>
            </w:pPr>
            <w:r w:rsidRPr="00FD0854">
              <w:rPr>
                <w:rFonts w:ascii="Times New Roman" w:hAnsi="Times New Roman" w:cs="Times New Roman"/>
                <w:i/>
                <w:sz w:val="18"/>
                <w:szCs w:val="18"/>
              </w:rPr>
              <w:t xml:space="preserve">Должна обеспечиваться возможность прочтения заднего государственного регистрационного знака с расстояния не менее 20 м в темное время суток при условии его освещения штатными фонарями, предусмотренными конструкцией транспортного средства для этой цели. </w:t>
            </w:r>
          </w:p>
          <w:p w14:paraId="452978A5" w14:textId="77777777" w:rsidR="00066C16" w:rsidRPr="00FD0854" w:rsidRDefault="00066C16" w:rsidP="00066C16">
            <w:pPr>
              <w:autoSpaceDE w:val="0"/>
              <w:autoSpaceDN w:val="0"/>
              <w:adjustRightInd w:val="0"/>
              <w:spacing w:after="0" w:line="240" w:lineRule="auto"/>
              <w:rPr>
                <w:sz w:val="18"/>
                <w:szCs w:val="18"/>
              </w:rPr>
            </w:pPr>
            <w:r w:rsidRPr="00FD0854">
              <w:rPr>
                <w:rFonts w:ascii="Times New Roman" w:hAnsi="Times New Roman" w:cs="Times New Roman"/>
                <w:i/>
                <w:sz w:val="18"/>
                <w:szCs w:val="18"/>
              </w:rPr>
              <w:t xml:space="preserve">Данное требование не распространяется на надписи, указывающие на государственную принадлежность, и «ТРАНЗИТ», а также на изображение государственного флага государства – члена Таможенного союза. </w:t>
            </w:r>
          </w:p>
        </w:tc>
        <w:tc>
          <w:tcPr>
            <w:tcW w:w="2278" w:type="dxa"/>
            <w:gridSpan w:val="3"/>
            <w:shd w:val="clear" w:color="auto" w:fill="auto"/>
          </w:tcPr>
          <w:p w14:paraId="630620C4" w14:textId="77777777" w:rsidR="00066C16" w:rsidRPr="00FD0854" w:rsidRDefault="00066C16" w:rsidP="00066C16">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lastRenderedPageBreak/>
              <w:t>ТР ТС 018/2011</w:t>
            </w:r>
          </w:p>
          <w:p w14:paraId="7D23DC56" w14:textId="77777777" w:rsidR="00066C16" w:rsidRPr="00FD0854" w:rsidRDefault="00066C16" w:rsidP="00066C16">
            <w:pPr>
              <w:spacing w:after="0" w:line="240" w:lineRule="auto"/>
              <w:rPr>
                <w:rFonts w:ascii="Times New Roman" w:hAnsi="Times New Roman" w:cs="Times New Roman"/>
                <w:i/>
                <w:sz w:val="18"/>
                <w:szCs w:val="18"/>
              </w:rPr>
            </w:pPr>
            <w:r w:rsidRPr="00FD0854">
              <w:rPr>
                <w:rFonts w:ascii="Times New Roman" w:hAnsi="Times New Roman" w:cs="Times New Roman"/>
                <w:i/>
                <w:sz w:val="18"/>
                <w:szCs w:val="18"/>
              </w:rPr>
              <w:t>Приложение № 8 п. 12,</w:t>
            </w:r>
          </w:p>
          <w:p w14:paraId="63C8C6FA" w14:textId="77777777" w:rsidR="00066C16" w:rsidRPr="00FD0854" w:rsidRDefault="00066C16" w:rsidP="00066C16">
            <w:pPr>
              <w:spacing w:after="0" w:line="240" w:lineRule="auto"/>
              <w:rPr>
                <w:rFonts w:ascii="Times New Roman" w:hAnsi="Times New Roman" w:cs="Times New Roman"/>
                <w:sz w:val="18"/>
                <w:szCs w:val="18"/>
              </w:rPr>
            </w:pPr>
            <w:r w:rsidRPr="00FD0854">
              <w:rPr>
                <w:rFonts w:ascii="Times New Roman" w:hAnsi="Times New Roman" w:cs="Times New Roman"/>
                <w:i/>
                <w:sz w:val="18"/>
                <w:szCs w:val="18"/>
              </w:rPr>
              <w:t>Приложение № 7 пп 4.2- 4.4</w:t>
            </w:r>
          </w:p>
        </w:tc>
        <w:tc>
          <w:tcPr>
            <w:tcW w:w="1994" w:type="dxa"/>
            <w:gridSpan w:val="2"/>
            <w:shd w:val="clear" w:color="auto" w:fill="auto"/>
          </w:tcPr>
          <w:p w14:paraId="288648DA"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 ТС 018/2011</w:t>
            </w:r>
          </w:p>
          <w:p w14:paraId="42A5997A" w14:textId="77777777" w:rsidR="00066C16" w:rsidRPr="00FD0854" w:rsidRDefault="00066C16" w:rsidP="00066C16">
            <w:pPr>
              <w:spacing w:after="0" w:line="240" w:lineRule="auto"/>
              <w:rPr>
                <w:rFonts w:ascii="Times New Roman" w:hAnsi="Times New Roman" w:cs="Times New Roman"/>
                <w:sz w:val="18"/>
                <w:szCs w:val="18"/>
                <w:lang w:eastAsia="ko-KR"/>
              </w:rPr>
            </w:pPr>
            <w:r w:rsidRPr="00FD0854">
              <w:rPr>
                <w:rFonts w:ascii="Times New Roman" w:hAnsi="Times New Roman" w:cs="Times New Roman"/>
                <w:sz w:val="18"/>
                <w:szCs w:val="18"/>
              </w:rPr>
              <w:t>Визуально</w:t>
            </w:r>
          </w:p>
        </w:tc>
        <w:tc>
          <w:tcPr>
            <w:tcW w:w="1366" w:type="dxa"/>
            <w:shd w:val="clear" w:color="auto" w:fill="auto"/>
          </w:tcPr>
          <w:p w14:paraId="65FDC5B2" w14:textId="77777777" w:rsidR="008816DA" w:rsidRDefault="008816DA" w:rsidP="008816DA">
            <w:pPr>
              <w:spacing w:after="0" w:line="240" w:lineRule="auto"/>
              <w:ind w:right="31"/>
              <w:rPr>
                <w:rFonts w:ascii="Times New Roman" w:hAnsi="Times New Roman" w:cs="Times New Roman"/>
                <w:bCs/>
                <w:color w:val="FF0000"/>
                <w:sz w:val="18"/>
                <w:szCs w:val="18"/>
              </w:rPr>
            </w:pPr>
          </w:p>
          <w:p w14:paraId="5396187A" w14:textId="77777777" w:rsidR="008816DA" w:rsidRDefault="008816DA" w:rsidP="008816DA">
            <w:pPr>
              <w:spacing w:after="0" w:line="240" w:lineRule="auto"/>
              <w:ind w:right="31"/>
              <w:rPr>
                <w:rFonts w:ascii="Times New Roman" w:hAnsi="Times New Roman" w:cs="Times New Roman"/>
                <w:bCs/>
                <w:color w:val="FF0000"/>
                <w:sz w:val="18"/>
                <w:szCs w:val="18"/>
              </w:rPr>
            </w:pPr>
          </w:p>
          <w:p w14:paraId="4035DFDB" w14:textId="77777777" w:rsidR="008816DA" w:rsidRPr="007D099E" w:rsidRDefault="008816DA" w:rsidP="008816DA">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6DD99EBC" w14:textId="77777777" w:rsidR="008816DA" w:rsidRDefault="008816DA" w:rsidP="008816DA">
            <w:pPr>
              <w:spacing w:after="0" w:line="240" w:lineRule="auto"/>
              <w:ind w:right="153"/>
              <w:jc w:val="center"/>
              <w:rPr>
                <w:rFonts w:ascii="Times New Roman" w:hAnsi="Times New Roman" w:cs="Times New Roman"/>
                <w:sz w:val="18"/>
                <w:szCs w:val="18"/>
              </w:rPr>
            </w:pPr>
          </w:p>
          <w:p w14:paraId="50AB8BC1" w14:textId="77777777" w:rsidR="008816DA" w:rsidRDefault="008816DA" w:rsidP="008816DA">
            <w:pPr>
              <w:spacing w:after="0" w:line="240" w:lineRule="auto"/>
              <w:ind w:right="31"/>
              <w:rPr>
                <w:rFonts w:ascii="Times New Roman" w:hAnsi="Times New Roman" w:cs="Times New Roman"/>
                <w:bCs/>
                <w:color w:val="FF0000"/>
                <w:sz w:val="18"/>
                <w:szCs w:val="18"/>
              </w:rPr>
            </w:pPr>
          </w:p>
          <w:p w14:paraId="601D55E2" w14:textId="77777777" w:rsidR="008816DA" w:rsidRPr="007D099E" w:rsidRDefault="008816DA" w:rsidP="008816DA">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6074B915" w14:textId="77777777" w:rsidR="008816DA" w:rsidRDefault="008816DA" w:rsidP="008816DA">
            <w:pPr>
              <w:spacing w:after="0" w:line="240" w:lineRule="auto"/>
              <w:ind w:right="31"/>
              <w:rPr>
                <w:rFonts w:ascii="Times New Roman" w:hAnsi="Times New Roman" w:cs="Times New Roman"/>
                <w:bCs/>
                <w:color w:val="FF0000"/>
                <w:sz w:val="18"/>
                <w:szCs w:val="18"/>
              </w:rPr>
            </w:pPr>
          </w:p>
          <w:p w14:paraId="78ED4FBD" w14:textId="77777777" w:rsidR="008816DA" w:rsidRDefault="008816DA" w:rsidP="008816DA">
            <w:pPr>
              <w:spacing w:after="0" w:line="240" w:lineRule="auto"/>
              <w:ind w:right="31"/>
              <w:rPr>
                <w:rFonts w:ascii="Times New Roman" w:hAnsi="Times New Roman" w:cs="Times New Roman"/>
                <w:bCs/>
                <w:color w:val="FF0000"/>
                <w:sz w:val="18"/>
                <w:szCs w:val="18"/>
              </w:rPr>
            </w:pPr>
          </w:p>
          <w:p w14:paraId="43190231" w14:textId="77777777" w:rsidR="008816DA" w:rsidRPr="007D099E" w:rsidRDefault="008816DA" w:rsidP="008816DA">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3175E772" w14:textId="77777777" w:rsidR="008816DA" w:rsidRPr="007D099E" w:rsidRDefault="008816DA" w:rsidP="008816DA">
            <w:pPr>
              <w:spacing w:after="0" w:line="240" w:lineRule="auto"/>
              <w:ind w:right="31"/>
              <w:rPr>
                <w:rFonts w:ascii="Times New Roman" w:hAnsi="Times New Roman" w:cs="Times New Roman"/>
                <w:bCs/>
                <w:color w:val="FF0000"/>
                <w:sz w:val="18"/>
                <w:szCs w:val="18"/>
              </w:rPr>
            </w:pPr>
          </w:p>
          <w:p w14:paraId="133CCB7F" w14:textId="77777777" w:rsidR="008816DA" w:rsidRPr="007D099E" w:rsidRDefault="008816DA" w:rsidP="008816DA">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1E577AC4" w14:textId="77777777" w:rsidR="008816DA" w:rsidRDefault="008816DA" w:rsidP="008816DA">
            <w:pPr>
              <w:spacing w:after="0" w:line="240" w:lineRule="auto"/>
              <w:ind w:right="31"/>
              <w:rPr>
                <w:rFonts w:ascii="Times New Roman" w:hAnsi="Times New Roman" w:cs="Times New Roman"/>
                <w:bCs/>
                <w:color w:val="FF0000"/>
                <w:sz w:val="18"/>
                <w:szCs w:val="18"/>
              </w:rPr>
            </w:pPr>
          </w:p>
          <w:p w14:paraId="1D0D6A73" w14:textId="77777777" w:rsidR="008816DA" w:rsidRDefault="008816DA" w:rsidP="008816DA">
            <w:pPr>
              <w:spacing w:after="0" w:line="240" w:lineRule="auto"/>
              <w:ind w:right="31"/>
              <w:rPr>
                <w:rFonts w:ascii="Times New Roman" w:hAnsi="Times New Roman" w:cs="Times New Roman"/>
                <w:bCs/>
                <w:color w:val="FF0000"/>
                <w:sz w:val="18"/>
                <w:szCs w:val="18"/>
              </w:rPr>
            </w:pPr>
          </w:p>
          <w:p w14:paraId="26B98EED" w14:textId="77777777" w:rsidR="008816DA" w:rsidRPr="007D099E" w:rsidRDefault="008816DA" w:rsidP="008816DA">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37ACE913" w14:textId="77777777" w:rsidR="008816DA" w:rsidRDefault="008816DA" w:rsidP="008816DA">
            <w:pPr>
              <w:spacing w:after="0" w:line="240" w:lineRule="auto"/>
              <w:ind w:right="153"/>
              <w:jc w:val="center"/>
              <w:rPr>
                <w:rFonts w:ascii="Times New Roman" w:hAnsi="Times New Roman" w:cs="Times New Roman"/>
                <w:sz w:val="18"/>
                <w:szCs w:val="18"/>
              </w:rPr>
            </w:pPr>
          </w:p>
          <w:p w14:paraId="7F76429C" w14:textId="77777777" w:rsidR="008816DA" w:rsidRDefault="008816DA" w:rsidP="008816DA">
            <w:pPr>
              <w:spacing w:after="0" w:line="240" w:lineRule="auto"/>
              <w:ind w:right="31"/>
              <w:rPr>
                <w:rFonts w:ascii="Times New Roman" w:hAnsi="Times New Roman" w:cs="Times New Roman"/>
                <w:bCs/>
                <w:color w:val="FF0000"/>
                <w:sz w:val="18"/>
                <w:szCs w:val="18"/>
              </w:rPr>
            </w:pPr>
          </w:p>
          <w:p w14:paraId="76E64A2A" w14:textId="77777777" w:rsidR="008816DA" w:rsidRPr="007D099E" w:rsidRDefault="008816DA" w:rsidP="008816DA">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7BB811E2" w14:textId="77777777" w:rsidR="008816DA" w:rsidRDefault="008816DA" w:rsidP="008816DA">
            <w:pPr>
              <w:spacing w:after="0" w:line="240" w:lineRule="auto"/>
              <w:ind w:right="31"/>
              <w:rPr>
                <w:rFonts w:ascii="Times New Roman" w:hAnsi="Times New Roman" w:cs="Times New Roman"/>
                <w:bCs/>
                <w:color w:val="FF0000"/>
                <w:sz w:val="18"/>
                <w:szCs w:val="18"/>
              </w:rPr>
            </w:pPr>
          </w:p>
          <w:p w14:paraId="5F930934" w14:textId="77777777" w:rsidR="008816DA" w:rsidRDefault="008816DA" w:rsidP="008816DA">
            <w:pPr>
              <w:spacing w:after="0" w:line="240" w:lineRule="auto"/>
              <w:ind w:right="31"/>
              <w:rPr>
                <w:rFonts w:ascii="Times New Roman" w:hAnsi="Times New Roman" w:cs="Times New Roman"/>
                <w:bCs/>
                <w:color w:val="FF0000"/>
                <w:sz w:val="18"/>
                <w:szCs w:val="18"/>
              </w:rPr>
            </w:pPr>
          </w:p>
          <w:p w14:paraId="26D504B5" w14:textId="77777777" w:rsidR="008816DA" w:rsidRPr="007D099E" w:rsidRDefault="008816DA" w:rsidP="008816DA">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55224E0C" w14:textId="77777777" w:rsidR="008816DA" w:rsidRPr="007D099E" w:rsidRDefault="008816DA" w:rsidP="008816DA">
            <w:pPr>
              <w:spacing w:after="0" w:line="240" w:lineRule="auto"/>
              <w:ind w:right="31"/>
              <w:rPr>
                <w:rFonts w:ascii="Times New Roman" w:hAnsi="Times New Roman" w:cs="Times New Roman"/>
                <w:bCs/>
                <w:color w:val="FF0000"/>
                <w:sz w:val="18"/>
                <w:szCs w:val="18"/>
              </w:rPr>
            </w:pPr>
          </w:p>
          <w:p w14:paraId="20190857" w14:textId="77777777" w:rsidR="008816DA" w:rsidRDefault="008816DA" w:rsidP="008816DA">
            <w:pPr>
              <w:spacing w:after="0" w:line="240" w:lineRule="auto"/>
              <w:ind w:right="31"/>
              <w:rPr>
                <w:rFonts w:ascii="Times New Roman" w:hAnsi="Times New Roman" w:cs="Times New Roman"/>
                <w:bCs/>
                <w:color w:val="FF0000"/>
                <w:sz w:val="18"/>
                <w:szCs w:val="18"/>
              </w:rPr>
            </w:pPr>
          </w:p>
          <w:p w14:paraId="7B61AD3F" w14:textId="77777777" w:rsidR="008816DA" w:rsidRPr="007D099E" w:rsidRDefault="008816DA" w:rsidP="008816DA">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6D403A34" w14:textId="77777777" w:rsidR="008816DA" w:rsidRDefault="008816DA" w:rsidP="008816DA">
            <w:pPr>
              <w:spacing w:after="0" w:line="240" w:lineRule="auto"/>
              <w:ind w:right="31"/>
              <w:rPr>
                <w:rFonts w:ascii="Times New Roman" w:hAnsi="Times New Roman" w:cs="Times New Roman"/>
                <w:sz w:val="18"/>
                <w:szCs w:val="18"/>
              </w:rPr>
            </w:pPr>
          </w:p>
          <w:p w14:paraId="5405C185" w14:textId="77777777" w:rsidR="008816DA" w:rsidRDefault="008816DA" w:rsidP="008816DA">
            <w:pPr>
              <w:spacing w:after="0" w:line="240" w:lineRule="auto"/>
              <w:ind w:right="31"/>
              <w:rPr>
                <w:rFonts w:ascii="Times New Roman" w:hAnsi="Times New Roman" w:cs="Times New Roman"/>
                <w:sz w:val="18"/>
                <w:szCs w:val="18"/>
              </w:rPr>
            </w:pPr>
          </w:p>
          <w:p w14:paraId="7BDDE30E" w14:textId="77777777" w:rsidR="008816DA" w:rsidRDefault="008816DA" w:rsidP="008816DA">
            <w:pPr>
              <w:spacing w:after="0" w:line="240" w:lineRule="auto"/>
              <w:ind w:right="31"/>
              <w:rPr>
                <w:rFonts w:ascii="Times New Roman" w:hAnsi="Times New Roman" w:cs="Times New Roman"/>
                <w:sz w:val="18"/>
                <w:szCs w:val="18"/>
              </w:rPr>
            </w:pPr>
          </w:p>
          <w:p w14:paraId="0A5C84D4" w14:textId="77777777" w:rsidR="008816DA" w:rsidRDefault="008816DA" w:rsidP="008816DA">
            <w:pPr>
              <w:spacing w:after="0" w:line="240" w:lineRule="auto"/>
              <w:ind w:right="31"/>
              <w:rPr>
                <w:rFonts w:ascii="Times New Roman" w:hAnsi="Times New Roman" w:cs="Times New Roman"/>
                <w:sz w:val="18"/>
                <w:szCs w:val="18"/>
              </w:rPr>
            </w:pPr>
          </w:p>
          <w:p w14:paraId="1A606C7E" w14:textId="77777777" w:rsidR="008816DA" w:rsidRDefault="008816DA" w:rsidP="008816DA">
            <w:pPr>
              <w:spacing w:after="0" w:line="240" w:lineRule="auto"/>
              <w:ind w:right="31"/>
              <w:rPr>
                <w:rFonts w:ascii="Times New Roman" w:hAnsi="Times New Roman" w:cs="Times New Roman"/>
                <w:sz w:val="18"/>
                <w:szCs w:val="18"/>
              </w:rPr>
            </w:pPr>
          </w:p>
          <w:p w14:paraId="002EEF73" w14:textId="77777777" w:rsidR="008816DA" w:rsidRDefault="008816DA" w:rsidP="008816DA">
            <w:pPr>
              <w:spacing w:after="0" w:line="240" w:lineRule="auto"/>
              <w:ind w:right="31"/>
              <w:rPr>
                <w:rFonts w:ascii="Times New Roman" w:hAnsi="Times New Roman" w:cs="Times New Roman"/>
                <w:sz w:val="18"/>
                <w:szCs w:val="18"/>
              </w:rPr>
            </w:pPr>
          </w:p>
          <w:p w14:paraId="23A4C1CE" w14:textId="77777777" w:rsidR="008816DA" w:rsidRDefault="008816DA" w:rsidP="008816DA">
            <w:pPr>
              <w:spacing w:after="0" w:line="240" w:lineRule="auto"/>
              <w:ind w:right="31"/>
              <w:rPr>
                <w:rFonts w:ascii="Times New Roman" w:hAnsi="Times New Roman" w:cs="Times New Roman"/>
                <w:sz w:val="18"/>
                <w:szCs w:val="18"/>
              </w:rPr>
            </w:pPr>
          </w:p>
          <w:p w14:paraId="02ABCA11" w14:textId="77777777" w:rsidR="008816DA" w:rsidRDefault="008816DA" w:rsidP="008816DA">
            <w:pPr>
              <w:spacing w:after="0" w:line="240" w:lineRule="auto"/>
              <w:ind w:right="31"/>
              <w:rPr>
                <w:rFonts w:ascii="Times New Roman" w:hAnsi="Times New Roman" w:cs="Times New Roman"/>
                <w:sz w:val="18"/>
                <w:szCs w:val="18"/>
              </w:rPr>
            </w:pPr>
          </w:p>
          <w:p w14:paraId="1373A1F4" w14:textId="77777777" w:rsidR="008816DA" w:rsidRDefault="008816DA" w:rsidP="008816DA">
            <w:pPr>
              <w:spacing w:after="0" w:line="240" w:lineRule="auto"/>
              <w:ind w:right="31"/>
              <w:rPr>
                <w:rFonts w:ascii="Times New Roman" w:hAnsi="Times New Roman" w:cs="Times New Roman"/>
                <w:bCs/>
                <w:color w:val="FF0000"/>
                <w:sz w:val="18"/>
                <w:szCs w:val="18"/>
              </w:rPr>
            </w:pPr>
          </w:p>
          <w:p w14:paraId="5618D4D3" w14:textId="77777777" w:rsidR="008816DA" w:rsidRDefault="008816DA" w:rsidP="008816DA">
            <w:pPr>
              <w:spacing w:after="0" w:line="240" w:lineRule="auto"/>
              <w:ind w:right="31"/>
              <w:rPr>
                <w:rFonts w:ascii="Times New Roman" w:hAnsi="Times New Roman" w:cs="Times New Roman"/>
                <w:bCs/>
                <w:color w:val="FF0000"/>
                <w:sz w:val="18"/>
                <w:szCs w:val="18"/>
              </w:rPr>
            </w:pPr>
          </w:p>
          <w:p w14:paraId="11A98290" w14:textId="77777777" w:rsidR="008816DA" w:rsidRDefault="008816DA" w:rsidP="008816DA">
            <w:pPr>
              <w:spacing w:after="0" w:line="240" w:lineRule="auto"/>
              <w:ind w:right="31"/>
              <w:rPr>
                <w:rFonts w:ascii="Times New Roman" w:hAnsi="Times New Roman" w:cs="Times New Roman"/>
                <w:bCs/>
                <w:color w:val="FF0000"/>
                <w:sz w:val="18"/>
                <w:szCs w:val="18"/>
              </w:rPr>
            </w:pPr>
          </w:p>
          <w:p w14:paraId="2F0294F9" w14:textId="77777777" w:rsidR="008816DA" w:rsidRPr="007D099E" w:rsidRDefault="008816DA" w:rsidP="008816DA">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1119D2F3" w14:textId="77777777" w:rsidR="008816DA" w:rsidRPr="007D099E" w:rsidRDefault="008816DA" w:rsidP="008816DA">
            <w:pPr>
              <w:spacing w:after="0" w:line="240" w:lineRule="auto"/>
              <w:ind w:right="31"/>
              <w:rPr>
                <w:rFonts w:ascii="Times New Roman" w:hAnsi="Times New Roman" w:cs="Times New Roman"/>
                <w:bCs/>
                <w:color w:val="FF0000"/>
                <w:sz w:val="18"/>
                <w:szCs w:val="18"/>
              </w:rPr>
            </w:pPr>
          </w:p>
          <w:p w14:paraId="26BE7A7D" w14:textId="77777777" w:rsidR="008816DA" w:rsidRPr="007D099E" w:rsidRDefault="008816DA" w:rsidP="008816DA">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746DC873" w14:textId="77777777" w:rsidR="008816DA" w:rsidRDefault="008816DA" w:rsidP="008816DA">
            <w:pPr>
              <w:spacing w:after="0" w:line="240" w:lineRule="auto"/>
              <w:ind w:right="31"/>
              <w:rPr>
                <w:rFonts w:ascii="Times New Roman" w:hAnsi="Times New Roman" w:cs="Times New Roman"/>
                <w:bCs/>
                <w:color w:val="FF0000"/>
                <w:sz w:val="18"/>
                <w:szCs w:val="18"/>
              </w:rPr>
            </w:pPr>
          </w:p>
          <w:p w14:paraId="32AFE913" w14:textId="77777777" w:rsidR="008816DA" w:rsidRDefault="008816DA" w:rsidP="008816DA">
            <w:pPr>
              <w:spacing w:after="0" w:line="240" w:lineRule="auto"/>
              <w:ind w:right="31"/>
              <w:rPr>
                <w:rFonts w:ascii="Times New Roman" w:hAnsi="Times New Roman" w:cs="Times New Roman"/>
                <w:bCs/>
                <w:color w:val="FF0000"/>
                <w:sz w:val="18"/>
                <w:szCs w:val="18"/>
              </w:rPr>
            </w:pPr>
          </w:p>
          <w:p w14:paraId="218D5D23" w14:textId="77777777" w:rsidR="008816DA" w:rsidRPr="007D099E" w:rsidRDefault="008816DA" w:rsidP="008816DA">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473ADC62" w14:textId="77777777" w:rsidR="008816DA" w:rsidRDefault="008816DA" w:rsidP="008816DA">
            <w:pPr>
              <w:spacing w:after="0" w:line="240" w:lineRule="auto"/>
              <w:ind w:right="153"/>
              <w:jc w:val="center"/>
              <w:rPr>
                <w:rFonts w:ascii="Times New Roman" w:hAnsi="Times New Roman" w:cs="Times New Roman"/>
                <w:sz w:val="18"/>
                <w:szCs w:val="18"/>
              </w:rPr>
            </w:pPr>
          </w:p>
          <w:p w14:paraId="38257F2F" w14:textId="77777777" w:rsidR="008816DA" w:rsidRDefault="008816DA" w:rsidP="008816DA">
            <w:pPr>
              <w:spacing w:after="0" w:line="240" w:lineRule="auto"/>
              <w:ind w:right="31"/>
              <w:rPr>
                <w:rFonts w:ascii="Times New Roman" w:hAnsi="Times New Roman" w:cs="Times New Roman"/>
                <w:bCs/>
                <w:color w:val="FF0000"/>
                <w:sz w:val="18"/>
                <w:szCs w:val="18"/>
              </w:rPr>
            </w:pPr>
          </w:p>
          <w:p w14:paraId="118CF0EA" w14:textId="77777777" w:rsidR="008816DA" w:rsidRPr="007D099E" w:rsidRDefault="008816DA" w:rsidP="008816DA">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6702F561" w14:textId="77777777" w:rsidR="008816DA" w:rsidRDefault="008816DA" w:rsidP="008816DA">
            <w:pPr>
              <w:spacing w:after="0" w:line="240" w:lineRule="auto"/>
              <w:ind w:right="31"/>
              <w:rPr>
                <w:rFonts w:ascii="Times New Roman" w:hAnsi="Times New Roman" w:cs="Times New Roman"/>
                <w:bCs/>
                <w:color w:val="FF0000"/>
                <w:sz w:val="18"/>
                <w:szCs w:val="18"/>
              </w:rPr>
            </w:pPr>
          </w:p>
          <w:p w14:paraId="778C892A" w14:textId="77777777" w:rsidR="008816DA" w:rsidRDefault="008816DA" w:rsidP="008816DA">
            <w:pPr>
              <w:spacing w:after="0" w:line="240" w:lineRule="auto"/>
              <w:ind w:right="31"/>
              <w:rPr>
                <w:rFonts w:ascii="Times New Roman" w:hAnsi="Times New Roman" w:cs="Times New Roman"/>
                <w:bCs/>
                <w:color w:val="FF0000"/>
                <w:sz w:val="18"/>
                <w:szCs w:val="18"/>
              </w:rPr>
            </w:pPr>
          </w:p>
          <w:p w14:paraId="657704EB" w14:textId="77777777" w:rsidR="008816DA" w:rsidRPr="007D099E" w:rsidRDefault="008816DA" w:rsidP="008816DA">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2204A488" w14:textId="77777777" w:rsidR="008816DA" w:rsidRPr="007D099E" w:rsidRDefault="008816DA" w:rsidP="008816DA">
            <w:pPr>
              <w:spacing w:after="0" w:line="240" w:lineRule="auto"/>
              <w:ind w:right="31"/>
              <w:rPr>
                <w:rFonts w:ascii="Times New Roman" w:hAnsi="Times New Roman" w:cs="Times New Roman"/>
                <w:bCs/>
                <w:color w:val="FF0000"/>
                <w:sz w:val="18"/>
                <w:szCs w:val="18"/>
              </w:rPr>
            </w:pPr>
          </w:p>
          <w:p w14:paraId="2728C43C" w14:textId="77777777" w:rsidR="008816DA" w:rsidRDefault="008816DA" w:rsidP="008816DA">
            <w:pPr>
              <w:spacing w:after="0" w:line="240" w:lineRule="auto"/>
              <w:ind w:right="31"/>
              <w:rPr>
                <w:rFonts w:ascii="Times New Roman" w:hAnsi="Times New Roman" w:cs="Times New Roman"/>
                <w:bCs/>
                <w:color w:val="FF0000"/>
                <w:sz w:val="18"/>
                <w:szCs w:val="18"/>
              </w:rPr>
            </w:pPr>
          </w:p>
          <w:p w14:paraId="61FCE891" w14:textId="77777777" w:rsidR="008816DA" w:rsidRPr="007D099E" w:rsidRDefault="008816DA" w:rsidP="008816DA">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3E72FA69" w14:textId="77777777" w:rsidR="008816DA" w:rsidRPr="00FD0854" w:rsidRDefault="008816DA" w:rsidP="008816DA">
            <w:pPr>
              <w:spacing w:after="0" w:line="240" w:lineRule="auto"/>
              <w:ind w:right="31"/>
              <w:rPr>
                <w:rFonts w:ascii="Times New Roman" w:hAnsi="Times New Roman" w:cs="Times New Roman"/>
                <w:sz w:val="18"/>
                <w:szCs w:val="18"/>
              </w:rPr>
            </w:pPr>
          </w:p>
        </w:tc>
      </w:tr>
      <w:tr w:rsidR="00066C16" w:rsidRPr="00FD0854" w14:paraId="6C84A9D2" w14:textId="77777777" w:rsidTr="00677649">
        <w:trPr>
          <w:trHeight w:val="808"/>
        </w:trPr>
        <w:tc>
          <w:tcPr>
            <w:tcW w:w="744" w:type="dxa"/>
            <w:gridSpan w:val="2"/>
            <w:shd w:val="clear" w:color="auto" w:fill="auto"/>
          </w:tcPr>
          <w:p w14:paraId="250C2EE4" w14:textId="77777777" w:rsidR="00066C16" w:rsidRPr="00FD0854" w:rsidRDefault="00066C16" w:rsidP="00066C16">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lastRenderedPageBreak/>
              <w:t>13</w:t>
            </w:r>
          </w:p>
        </w:tc>
        <w:tc>
          <w:tcPr>
            <w:tcW w:w="1633" w:type="dxa"/>
            <w:gridSpan w:val="2"/>
            <w:shd w:val="clear" w:color="auto" w:fill="auto"/>
          </w:tcPr>
          <w:p w14:paraId="5F6FAB15"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5A031EB1"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w:t>
            </w:r>
            <w:r w:rsidRPr="00FD0854">
              <w:rPr>
                <w:rFonts w:ascii="Times New Roman" w:hAnsi="Times New Roman" w:cs="Times New Roman"/>
                <w:b/>
                <w:sz w:val="18"/>
                <w:szCs w:val="18"/>
                <w:lang w:val="en-US"/>
              </w:rPr>
              <w:t xml:space="preserve"> </w:t>
            </w:r>
            <w:r w:rsidRPr="00FD0854">
              <w:rPr>
                <w:rFonts w:ascii="Times New Roman" w:hAnsi="Times New Roman" w:cs="Times New Roman"/>
                <w:b/>
                <w:sz w:val="18"/>
                <w:szCs w:val="18"/>
              </w:rPr>
              <w:t>М</w:t>
            </w:r>
            <w:r w:rsidRPr="00FD0854">
              <w:rPr>
                <w:rFonts w:ascii="Times New Roman" w:hAnsi="Times New Roman" w:cs="Times New Roman"/>
                <w:b/>
                <w:sz w:val="18"/>
                <w:szCs w:val="18"/>
                <w:lang w:val="en-US"/>
              </w:rPr>
              <w:t>2</w:t>
            </w:r>
          </w:p>
          <w:p w14:paraId="44BD52E1"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p>
        </w:tc>
        <w:tc>
          <w:tcPr>
            <w:tcW w:w="7969" w:type="dxa"/>
            <w:gridSpan w:val="5"/>
            <w:shd w:val="clear" w:color="auto" w:fill="auto"/>
          </w:tcPr>
          <w:p w14:paraId="2E214EC4"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Дополнительные </w:t>
            </w:r>
            <w:proofErr w:type="gramStart"/>
            <w:r w:rsidRPr="00FD0854">
              <w:rPr>
                <w:rFonts w:ascii="Times New Roman" w:hAnsi="Times New Roman" w:cs="Times New Roman"/>
                <w:sz w:val="18"/>
                <w:szCs w:val="18"/>
              </w:rPr>
              <w:t>требования  к</w:t>
            </w:r>
            <w:proofErr w:type="gramEnd"/>
            <w:r w:rsidRPr="00FD0854">
              <w:rPr>
                <w:rFonts w:ascii="Times New Roman" w:hAnsi="Times New Roman" w:cs="Times New Roman"/>
                <w:sz w:val="18"/>
                <w:szCs w:val="18"/>
              </w:rPr>
              <w:t xml:space="preserve"> транспортным средствам категории  </w:t>
            </w:r>
            <w:r w:rsidRPr="00FD0854">
              <w:rPr>
                <w:rFonts w:ascii="Times New Roman" w:hAnsi="Times New Roman" w:cs="Times New Roman"/>
                <w:sz w:val="18"/>
                <w:szCs w:val="18"/>
                <w:lang w:val="en-US"/>
              </w:rPr>
              <w:t>M</w:t>
            </w:r>
            <w:r w:rsidRPr="00FD0854">
              <w:rPr>
                <w:rFonts w:ascii="Times New Roman" w:hAnsi="Times New Roman" w:cs="Times New Roman"/>
                <w:sz w:val="18"/>
                <w:szCs w:val="18"/>
                <w:vertAlign w:val="subscript"/>
              </w:rPr>
              <w:t>2</w:t>
            </w:r>
            <w:r w:rsidRPr="00FD0854">
              <w:rPr>
                <w:rFonts w:ascii="Times New Roman" w:hAnsi="Times New Roman" w:cs="Times New Roman"/>
                <w:sz w:val="18"/>
                <w:szCs w:val="18"/>
              </w:rPr>
              <w:t xml:space="preserve"> </w:t>
            </w:r>
          </w:p>
          <w:p w14:paraId="4ED7848D"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Работоспособность аварийных выключателей дверей и сигнала требования остановки, аварийных выходов и устройств приведения их в действие, приборы внутреннего освещения салона, привод управления дверями и сигнализация их работы;</w:t>
            </w:r>
          </w:p>
          <w:p w14:paraId="3D04FCC6"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Обозначение аварийных выходов табличками по правилам их использования;</w:t>
            </w:r>
          </w:p>
          <w:p w14:paraId="036212D2"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Четкость обозначения деталей приведения в действие аварийных выходов (рукоятки, скобы, ручки и др.) как предназначенных для использования в аварийной ситуации; </w:t>
            </w:r>
          </w:p>
          <w:p w14:paraId="6478C26D"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Отсутствие оборудования салона дополнительными элементами конструкции или создание иных препятствий, ограничивающих свободный доступ к аварийным выходам; </w:t>
            </w:r>
          </w:p>
          <w:p w14:paraId="07C7BC06"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Закрепленность поручней в местах, предусмотренных конструкцией транспортного средства; </w:t>
            </w:r>
          </w:p>
          <w:p w14:paraId="1484DF4A"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Отсутствие сквозной коррозии или разрушения пола пассажирского помещения; </w:t>
            </w:r>
          </w:p>
          <w:p w14:paraId="4876DAB2"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Отсутствие установки дополнительных мест для сидения пассажиров, не предусмотренных конструкцией транспортного средства;</w:t>
            </w:r>
          </w:p>
          <w:p w14:paraId="12B0BD14"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Установка спереди и сзади автобуса для перевозки детей опознавательных знаков «Перевозка детей»;</w:t>
            </w:r>
          </w:p>
          <w:p w14:paraId="215256A6"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Наличие нанесения на наружных боковых сторонах кузова, а также спереди и сзади по оси симметрии автобуса для перевозки детей контрастных надписей «ДЕТИ» прямыми прописными буквами высотой не менее 25 см и толщиной, не менее 1/10 ее высоты. Надписи выполняются на русском языке и могут дублироваться на государственном языке страны – члена ТС. </w:t>
            </w:r>
          </w:p>
          <w:p w14:paraId="6ED2E27D"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lastRenderedPageBreak/>
              <w:t xml:space="preserve">Наличие других обозначений или надписей вблизи к указанным надписям (на расстоянии не менее ½ их высоты) не допускаются. </w:t>
            </w:r>
          </w:p>
          <w:p w14:paraId="2B47BA7D"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Кузов автобуса для перевозки детей должен быть окрашен в желтый цвет. </w:t>
            </w:r>
          </w:p>
          <w:p w14:paraId="79CA2898"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p>
        </w:tc>
        <w:tc>
          <w:tcPr>
            <w:tcW w:w="2278" w:type="dxa"/>
            <w:gridSpan w:val="3"/>
            <w:shd w:val="clear" w:color="auto" w:fill="auto"/>
          </w:tcPr>
          <w:p w14:paraId="5B845198" w14:textId="77777777" w:rsidR="00066C16" w:rsidRPr="00FD0854" w:rsidRDefault="00066C16" w:rsidP="00066C16">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lastRenderedPageBreak/>
              <w:t>ТР ТС 018/2011</w:t>
            </w:r>
          </w:p>
          <w:p w14:paraId="7E3B1027" w14:textId="77777777" w:rsidR="00066C16" w:rsidRPr="00FD0854" w:rsidRDefault="00066C16" w:rsidP="00066C16">
            <w:pPr>
              <w:spacing w:after="0" w:line="240" w:lineRule="auto"/>
              <w:rPr>
                <w:rFonts w:ascii="Times New Roman" w:hAnsi="Times New Roman" w:cs="Times New Roman"/>
                <w:b/>
                <w:i/>
                <w:sz w:val="18"/>
                <w:szCs w:val="18"/>
              </w:rPr>
            </w:pPr>
            <w:r w:rsidRPr="00FD0854">
              <w:rPr>
                <w:rFonts w:ascii="Times New Roman" w:hAnsi="Times New Roman" w:cs="Times New Roman"/>
                <w:i/>
                <w:sz w:val="18"/>
                <w:szCs w:val="18"/>
              </w:rPr>
              <w:t>Приложение № 8 п. 13</w:t>
            </w:r>
          </w:p>
        </w:tc>
        <w:tc>
          <w:tcPr>
            <w:tcW w:w="1994" w:type="dxa"/>
            <w:gridSpan w:val="2"/>
            <w:shd w:val="clear" w:color="auto" w:fill="auto"/>
          </w:tcPr>
          <w:p w14:paraId="3AE7A380"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 ТС 018/2011</w:t>
            </w:r>
          </w:p>
          <w:p w14:paraId="63783EBD" w14:textId="77777777" w:rsidR="00066C16" w:rsidRPr="00FD0854" w:rsidRDefault="00066C16" w:rsidP="00066C16">
            <w:pPr>
              <w:spacing w:after="0" w:line="240" w:lineRule="auto"/>
              <w:ind w:right="153"/>
              <w:rPr>
                <w:rFonts w:ascii="Times New Roman" w:hAnsi="Times New Roman" w:cs="Times New Roman"/>
                <w:b/>
                <w:sz w:val="18"/>
                <w:szCs w:val="18"/>
              </w:rPr>
            </w:pPr>
          </w:p>
          <w:p w14:paraId="170BBF51"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Визуально</w:t>
            </w:r>
          </w:p>
        </w:tc>
        <w:tc>
          <w:tcPr>
            <w:tcW w:w="1366" w:type="dxa"/>
            <w:shd w:val="clear" w:color="auto" w:fill="auto"/>
          </w:tcPr>
          <w:p w14:paraId="38B7340F" w14:textId="77777777" w:rsidR="008816DA" w:rsidRDefault="008816DA" w:rsidP="008816DA">
            <w:pPr>
              <w:spacing w:after="0" w:line="240" w:lineRule="auto"/>
              <w:ind w:right="31"/>
              <w:rPr>
                <w:rFonts w:ascii="Times New Roman" w:hAnsi="Times New Roman" w:cs="Times New Roman"/>
                <w:bCs/>
                <w:color w:val="FF0000"/>
                <w:sz w:val="18"/>
                <w:szCs w:val="18"/>
              </w:rPr>
            </w:pPr>
          </w:p>
          <w:p w14:paraId="6754EEAD" w14:textId="77777777" w:rsidR="008816DA" w:rsidRPr="007D099E" w:rsidRDefault="008816DA" w:rsidP="008816DA">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40554AC6" w14:textId="77777777" w:rsidR="008816DA" w:rsidRPr="007D099E" w:rsidRDefault="008816DA" w:rsidP="008816DA">
            <w:pPr>
              <w:spacing w:after="0" w:line="240" w:lineRule="auto"/>
              <w:ind w:right="31"/>
              <w:rPr>
                <w:rFonts w:ascii="Times New Roman" w:hAnsi="Times New Roman" w:cs="Times New Roman"/>
                <w:bCs/>
                <w:color w:val="FF0000"/>
                <w:sz w:val="18"/>
                <w:szCs w:val="18"/>
              </w:rPr>
            </w:pPr>
          </w:p>
          <w:p w14:paraId="2322654C" w14:textId="77777777" w:rsidR="008816DA" w:rsidRPr="007D099E" w:rsidRDefault="008816DA" w:rsidP="008816DA">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7994E681" w14:textId="77777777" w:rsidR="008816DA" w:rsidRDefault="008816DA" w:rsidP="008816DA">
            <w:pPr>
              <w:spacing w:after="0" w:line="240" w:lineRule="auto"/>
              <w:ind w:right="31"/>
              <w:rPr>
                <w:rFonts w:ascii="Times New Roman" w:hAnsi="Times New Roman" w:cs="Times New Roman"/>
                <w:bCs/>
                <w:color w:val="FF0000"/>
                <w:sz w:val="18"/>
                <w:szCs w:val="18"/>
              </w:rPr>
            </w:pPr>
          </w:p>
          <w:p w14:paraId="605BD128" w14:textId="77777777" w:rsidR="008816DA" w:rsidRDefault="008816DA" w:rsidP="008816DA">
            <w:pPr>
              <w:spacing w:after="0" w:line="240" w:lineRule="auto"/>
              <w:ind w:right="31"/>
              <w:rPr>
                <w:rFonts w:ascii="Times New Roman" w:hAnsi="Times New Roman" w:cs="Times New Roman"/>
                <w:bCs/>
                <w:color w:val="FF0000"/>
                <w:sz w:val="18"/>
                <w:szCs w:val="18"/>
              </w:rPr>
            </w:pPr>
          </w:p>
          <w:p w14:paraId="3D73D3C2" w14:textId="77777777" w:rsidR="008816DA" w:rsidRPr="007D099E" w:rsidRDefault="008816DA" w:rsidP="008816DA">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1F8F865B" w14:textId="77777777" w:rsidR="008816DA" w:rsidRDefault="008816DA" w:rsidP="008816DA">
            <w:pPr>
              <w:spacing w:after="0" w:line="240" w:lineRule="auto"/>
              <w:ind w:right="153"/>
              <w:jc w:val="center"/>
              <w:rPr>
                <w:rFonts w:ascii="Times New Roman" w:hAnsi="Times New Roman" w:cs="Times New Roman"/>
                <w:sz w:val="18"/>
                <w:szCs w:val="18"/>
              </w:rPr>
            </w:pPr>
          </w:p>
          <w:p w14:paraId="60221278" w14:textId="77777777" w:rsidR="008816DA" w:rsidRDefault="008816DA" w:rsidP="008816DA">
            <w:pPr>
              <w:spacing w:after="0" w:line="240" w:lineRule="auto"/>
              <w:ind w:right="31"/>
              <w:rPr>
                <w:rFonts w:ascii="Times New Roman" w:hAnsi="Times New Roman" w:cs="Times New Roman"/>
                <w:bCs/>
                <w:color w:val="FF0000"/>
                <w:sz w:val="18"/>
                <w:szCs w:val="18"/>
              </w:rPr>
            </w:pPr>
          </w:p>
          <w:p w14:paraId="162B7564" w14:textId="77777777" w:rsidR="008816DA" w:rsidRPr="007D099E" w:rsidRDefault="008816DA" w:rsidP="008816DA">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1C43311B" w14:textId="77777777" w:rsidR="008816DA" w:rsidRDefault="008816DA" w:rsidP="008816DA">
            <w:pPr>
              <w:spacing w:after="0" w:line="240" w:lineRule="auto"/>
              <w:ind w:right="31"/>
              <w:rPr>
                <w:rFonts w:ascii="Times New Roman" w:hAnsi="Times New Roman" w:cs="Times New Roman"/>
                <w:bCs/>
                <w:color w:val="FF0000"/>
                <w:sz w:val="18"/>
                <w:szCs w:val="18"/>
              </w:rPr>
            </w:pPr>
          </w:p>
          <w:p w14:paraId="58BF9FFD" w14:textId="77777777" w:rsidR="008816DA" w:rsidRDefault="008816DA" w:rsidP="008816DA">
            <w:pPr>
              <w:spacing w:after="0" w:line="240" w:lineRule="auto"/>
              <w:ind w:right="31"/>
              <w:rPr>
                <w:rFonts w:ascii="Times New Roman" w:hAnsi="Times New Roman" w:cs="Times New Roman"/>
                <w:bCs/>
                <w:color w:val="FF0000"/>
                <w:sz w:val="18"/>
                <w:szCs w:val="18"/>
              </w:rPr>
            </w:pPr>
          </w:p>
          <w:p w14:paraId="4A699C2E" w14:textId="77777777" w:rsidR="008816DA" w:rsidRPr="007D099E" w:rsidRDefault="008816DA" w:rsidP="008816DA">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5099606F" w14:textId="77777777" w:rsidR="008816DA" w:rsidRPr="007D099E" w:rsidRDefault="008816DA" w:rsidP="008816DA">
            <w:pPr>
              <w:spacing w:after="0" w:line="240" w:lineRule="auto"/>
              <w:ind w:right="31"/>
              <w:rPr>
                <w:rFonts w:ascii="Times New Roman" w:hAnsi="Times New Roman" w:cs="Times New Roman"/>
                <w:bCs/>
                <w:color w:val="FF0000"/>
                <w:sz w:val="18"/>
                <w:szCs w:val="18"/>
              </w:rPr>
            </w:pPr>
          </w:p>
          <w:p w14:paraId="2715665B" w14:textId="77777777" w:rsidR="008816DA" w:rsidRDefault="008816DA" w:rsidP="008816DA">
            <w:pPr>
              <w:spacing w:after="0" w:line="240" w:lineRule="auto"/>
              <w:ind w:right="31"/>
              <w:rPr>
                <w:rFonts w:ascii="Times New Roman" w:hAnsi="Times New Roman" w:cs="Times New Roman"/>
                <w:bCs/>
                <w:color w:val="FF0000"/>
                <w:sz w:val="18"/>
                <w:szCs w:val="18"/>
              </w:rPr>
            </w:pPr>
          </w:p>
          <w:p w14:paraId="7B047757" w14:textId="77777777" w:rsidR="008816DA" w:rsidRPr="007D099E" w:rsidRDefault="008816DA" w:rsidP="008816DA">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75632CFA" w14:textId="77777777" w:rsidR="00066C16" w:rsidRPr="00FD0854" w:rsidRDefault="00066C16" w:rsidP="00066C16">
            <w:pPr>
              <w:spacing w:after="0" w:line="240" w:lineRule="auto"/>
              <w:ind w:right="153"/>
              <w:jc w:val="center"/>
              <w:rPr>
                <w:rFonts w:ascii="Times New Roman" w:eastAsia="TimesNewRomanPSMT" w:hAnsi="Times New Roman" w:cs="Times New Roman"/>
                <w:sz w:val="18"/>
                <w:szCs w:val="18"/>
              </w:rPr>
            </w:pPr>
          </w:p>
          <w:p w14:paraId="78C17412" w14:textId="77777777" w:rsidR="00066C16" w:rsidRPr="00FD0854" w:rsidRDefault="00066C16" w:rsidP="00066C16">
            <w:pPr>
              <w:spacing w:after="0" w:line="240" w:lineRule="auto"/>
              <w:ind w:right="153"/>
              <w:jc w:val="center"/>
              <w:rPr>
                <w:rFonts w:ascii="Times New Roman" w:eastAsia="TimesNewRomanPSMT" w:hAnsi="Times New Roman" w:cs="Times New Roman"/>
                <w:sz w:val="18"/>
                <w:szCs w:val="18"/>
              </w:rPr>
            </w:pPr>
          </w:p>
          <w:p w14:paraId="308EBD1E" w14:textId="77777777" w:rsidR="00066C16" w:rsidRPr="00FD0854" w:rsidRDefault="00066C16" w:rsidP="00066C16">
            <w:pPr>
              <w:spacing w:after="0" w:line="240" w:lineRule="auto"/>
              <w:ind w:right="153"/>
              <w:jc w:val="center"/>
              <w:rPr>
                <w:rFonts w:ascii="Times New Roman" w:eastAsia="TimesNewRomanPSMT" w:hAnsi="Times New Roman" w:cs="Times New Roman"/>
                <w:sz w:val="18"/>
                <w:szCs w:val="18"/>
              </w:rPr>
            </w:pPr>
          </w:p>
          <w:p w14:paraId="6EF9F4FF" w14:textId="77777777" w:rsidR="008816DA" w:rsidRPr="007D099E" w:rsidRDefault="008816DA" w:rsidP="008816DA">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0638D752" w14:textId="77777777" w:rsidR="008816DA" w:rsidRDefault="008816DA" w:rsidP="008816DA">
            <w:pPr>
              <w:spacing w:after="0" w:line="240" w:lineRule="auto"/>
              <w:ind w:right="31"/>
              <w:rPr>
                <w:rFonts w:ascii="Times New Roman" w:hAnsi="Times New Roman" w:cs="Times New Roman"/>
                <w:bCs/>
                <w:color w:val="FF0000"/>
                <w:sz w:val="18"/>
                <w:szCs w:val="18"/>
              </w:rPr>
            </w:pPr>
          </w:p>
          <w:p w14:paraId="4DA921DB" w14:textId="77777777" w:rsidR="00066C16" w:rsidRPr="008816DA" w:rsidRDefault="008816DA" w:rsidP="008816DA">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tc>
      </w:tr>
      <w:tr w:rsidR="00066C16" w:rsidRPr="00FD0854" w14:paraId="3AFC972C" w14:textId="77777777" w:rsidTr="00677649">
        <w:trPr>
          <w:trHeight w:val="693"/>
        </w:trPr>
        <w:tc>
          <w:tcPr>
            <w:tcW w:w="744" w:type="dxa"/>
            <w:gridSpan w:val="2"/>
            <w:shd w:val="clear" w:color="auto" w:fill="auto"/>
          </w:tcPr>
          <w:p w14:paraId="3873C045" w14:textId="77777777" w:rsidR="00066C16" w:rsidRPr="00FD0854" w:rsidRDefault="00066C16" w:rsidP="00066C16">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lastRenderedPageBreak/>
              <w:t>14</w:t>
            </w:r>
          </w:p>
        </w:tc>
        <w:tc>
          <w:tcPr>
            <w:tcW w:w="1633" w:type="dxa"/>
            <w:gridSpan w:val="2"/>
            <w:shd w:val="clear" w:color="auto" w:fill="auto"/>
          </w:tcPr>
          <w:p w14:paraId="4BA3EEF5"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6B130950"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1, М2</w:t>
            </w:r>
          </w:p>
          <w:p w14:paraId="545939DF" w14:textId="77777777" w:rsidR="00066C16" w:rsidRPr="00CC4695"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1</w:t>
            </w:r>
            <w:r>
              <w:rPr>
                <w:rFonts w:ascii="Times New Roman" w:hAnsi="Times New Roman" w:cs="Times New Roman"/>
                <w:b/>
                <w:sz w:val="18"/>
                <w:szCs w:val="18"/>
                <w:lang w:val="en-US"/>
              </w:rPr>
              <w:t>, N2</w:t>
            </w:r>
          </w:p>
          <w:p w14:paraId="7E0E0AEE" w14:textId="77777777" w:rsidR="00066C16" w:rsidRPr="00FD0854" w:rsidRDefault="00066C16" w:rsidP="00066C16">
            <w:pPr>
              <w:widowControl w:val="0"/>
              <w:tabs>
                <w:tab w:val="left" w:pos="4052"/>
              </w:tabs>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1</w:t>
            </w:r>
            <w:r w:rsidRPr="00FD0854">
              <w:rPr>
                <w:rFonts w:ascii="Times New Roman" w:hAnsi="Times New Roman" w:cs="Times New Roman"/>
                <w:b/>
                <w:sz w:val="18"/>
                <w:szCs w:val="18"/>
              </w:rPr>
              <w:t>, О2</w:t>
            </w:r>
          </w:p>
        </w:tc>
        <w:tc>
          <w:tcPr>
            <w:tcW w:w="7969" w:type="dxa"/>
            <w:gridSpan w:val="5"/>
            <w:shd w:val="clear" w:color="auto" w:fill="auto"/>
          </w:tcPr>
          <w:p w14:paraId="7BC65461"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Дополнительные требования к специальным транспортным средствам оперативных служб</w:t>
            </w:r>
          </w:p>
          <w:p w14:paraId="029FFA43"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Оборудование транспортных средств оперативных служб специальными световыми и (или) звуковыми сигнальными приборами, нанесение окраски по специальным цветографическим схемам;</w:t>
            </w:r>
          </w:p>
          <w:p w14:paraId="4E509AE8"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Отсутствие на наружных поверхностях транспортных средств оперативных служб надписей и рисунков рекламного содержания;</w:t>
            </w:r>
          </w:p>
          <w:p w14:paraId="05538377" w14:textId="77777777" w:rsidR="00066C16" w:rsidRPr="00FD0854" w:rsidRDefault="00066C16" w:rsidP="00066C16">
            <w:pPr>
              <w:autoSpaceDE w:val="0"/>
              <w:autoSpaceDN w:val="0"/>
              <w:adjustRightInd w:val="0"/>
              <w:spacing w:after="0" w:line="240" w:lineRule="auto"/>
              <w:rPr>
                <w:sz w:val="18"/>
                <w:szCs w:val="18"/>
              </w:rPr>
            </w:pPr>
            <w:r w:rsidRPr="00FD0854">
              <w:rPr>
                <w:rFonts w:ascii="Times New Roman" w:eastAsia="TimesNewRomanPSMT" w:hAnsi="Times New Roman" w:cs="Times New Roman"/>
                <w:sz w:val="18"/>
                <w:szCs w:val="18"/>
              </w:rPr>
              <w:t>- Работоспособность специальных световых и (или) звуковых сигнальных приборов</w:t>
            </w:r>
          </w:p>
        </w:tc>
        <w:tc>
          <w:tcPr>
            <w:tcW w:w="2278" w:type="dxa"/>
            <w:gridSpan w:val="3"/>
            <w:shd w:val="clear" w:color="auto" w:fill="auto"/>
          </w:tcPr>
          <w:p w14:paraId="6FE713CA" w14:textId="77777777" w:rsidR="00066C16" w:rsidRPr="00FD0854" w:rsidRDefault="00066C16" w:rsidP="00066C16">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t>ТР ТС 018/2011</w:t>
            </w:r>
          </w:p>
          <w:p w14:paraId="0EEF28FE" w14:textId="77777777" w:rsidR="00066C16" w:rsidRPr="00FD0854" w:rsidRDefault="00066C16" w:rsidP="00066C16">
            <w:pPr>
              <w:spacing w:after="0" w:line="240" w:lineRule="auto"/>
              <w:rPr>
                <w:rFonts w:ascii="Times New Roman" w:hAnsi="Times New Roman" w:cs="Times New Roman"/>
                <w:b/>
                <w:i/>
                <w:sz w:val="18"/>
                <w:szCs w:val="18"/>
              </w:rPr>
            </w:pPr>
            <w:r w:rsidRPr="00FD0854">
              <w:rPr>
                <w:rFonts w:ascii="Times New Roman" w:hAnsi="Times New Roman" w:cs="Times New Roman"/>
                <w:i/>
                <w:sz w:val="18"/>
                <w:szCs w:val="18"/>
              </w:rPr>
              <w:t xml:space="preserve">Приложение № 8 п. 14 </w:t>
            </w:r>
          </w:p>
        </w:tc>
        <w:tc>
          <w:tcPr>
            <w:tcW w:w="1994" w:type="dxa"/>
            <w:gridSpan w:val="2"/>
            <w:shd w:val="clear" w:color="auto" w:fill="auto"/>
          </w:tcPr>
          <w:p w14:paraId="08044E73"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 ТС 018/2011</w:t>
            </w:r>
          </w:p>
          <w:p w14:paraId="284251C5" w14:textId="77777777" w:rsidR="00066C16" w:rsidRPr="00FD0854" w:rsidRDefault="00066C16" w:rsidP="00066C16">
            <w:pPr>
              <w:widowControl w:val="0"/>
              <w:autoSpaceDE w:val="0"/>
              <w:autoSpaceDN w:val="0"/>
              <w:adjustRightInd w:val="0"/>
              <w:spacing w:after="0" w:line="240" w:lineRule="auto"/>
              <w:jc w:val="both"/>
              <w:rPr>
                <w:rFonts w:ascii="Times New Roman" w:eastAsia="TimesNewRomanPSMT" w:hAnsi="Times New Roman" w:cs="Times New Roman"/>
                <w:sz w:val="18"/>
                <w:szCs w:val="18"/>
              </w:rPr>
            </w:pPr>
            <w:r w:rsidRPr="00FD0854">
              <w:rPr>
                <w:rFonts w:ascii="Times New Roman" w:hAnsi="Times New Roman" w:cs="Times New Roman"/>
                <w:sz w:val="18"/>
                <w:szCs w:val="18"/>
              </w:rPr>
              <w:t>Визуально</w:t>
            </w:r>
            <w:r w:rsidRPr="00FD0854">
              <w:rPr>
                <w:rFonts w:ascii="Times New Roman" w:eastAsia="TimesNewRomanPSMT" w:hAnsi="Times New Roman" w:cs="Times New Roman"/>
                <w:sz w:val="18"/>
                <w:szCs w:val="18"/>
              </w:rPr>
              <w:t xml:space="preserve"> </w:t>
            </w:r>
          </w:p>
          <w:p w14:paraId="1347AAB1" w14:textId="77777777" w:rsidR="00066C16" w:rsidRPr="00FD0854" w:rsidRDefault="00066C16" w:rsidP="00066C16">
            <w:pPr>
              <w:widowControl w:val="0"/>
              <w:autoSpaceDE w:val="0"/>
              <w:autoSpaceDN w:val="0"/>
              <w:adjustRightInd w:val="0"/>
              <w:spacing w:after="0" w:line="240" w:lineRule="auto"/>
              <w:jc w:val="both"/>
              <w:rPr>
                <w:rFonts w:ascii="Times New Roman" w:eastAsia="TimesNewRomanPSMT" w:hAnsi="Times New Roman" w:cs="Times New Roman"/>
                <w:sz w:val="18"/>
                <w:szCs w:val="18"/>
              </w:rPr>
            </w:pPr>
          </w:p>
          <w:p w14:paraId="3F6BFDA6" w14:textId="77777777" w:rsidR="00066C16" w:rsidRPr="00FD0854" w:rsidRDefault="00066C16" w:rsidP="00066C16">
            <w:pPr>
              <w:widowControl w:val="0"/>
              <w:autoSpaceDE w:val="0"/>
              <w:autoSpaceDN w:val="0"/>
              <w:adjustRightInd w:val="0"/>
              <w:spacing w:after="0" w:line="240" w:lineRule="auto"/>
              <w:jc w:val="both"/>
              <w:rPr>
                <w:rFonts w:ascii="Times New Roman" w:eastAsia="TimesNewRomanPSMT" w:hAnsi="Times New Roman" w:cs="Times New Roman"/>
                <w:sz w:val="18"/>
                <w:szCs w:val="18"/>
              </w:rPr>
            </w:pPr>
          </w:p>
          <w:p w14:paraId="2CEEAFBC" w14:textId="77777777" w:rsidR="00066C16" w:rsidRPr="00FD0854" w:rsidRDefault="00066C16" w:rsidP="00066C16">
            <w:pPr>
              <w:widowControl w:val="0"/>
              <w:autoSpaceDE w:val="0"/>
              <w:autoSpaceDN w:val="0"/>
              <w:adjustRightInd w:val="0"/>
              <w:spacing w:after="0" w:line="240" w:lineRule="auto"/>
              <w:jc w:val="both"/>
              <w:rPr>
                <w:rFonts w:ascii="Times New Roman" w:eastAsia="TimesNewRomanPSMT" w:hAnsi="Times New Roman" w:cs="Times New Roman"/>
                <w:sz w:val="18"/>
                <w:szCs w:val="18"/>
              </w:rPr>
            </w:pPr>
          </w:p>
          <w:p w14:paraId="5BD87E63" w14:textId="77777777" w:rsidR="00066C16" w:rsidRPr="00FD0854" w:rsidRDefault="00066C16" w:rsidP="00066C16">
            <w:pPr>
              <w:widowControl w:val="0"/>
              <w:autoSpaceDE w:val="0"/>
              <w:autoSpaceDN w:val="0"/>
              <w:adjustRightInd w:val="0"/>
              <w:spacing w:after="0" w:line="240" w:lineRule="auto"/>
              <w:jc w:val="both"/>
              <w:rPr>
                <w:rFonts w:ascii="Times New Roman" w:eastAsia="TimesNewRomanPSMT" w:hAnsi="Times New Roman" w:cs="Times New Roman"/>
                <w:sz w:val="18"/>
                <w:szCs w:val="18"/>
              </w:rPr>
            </w:pPr>
          </w:p>
          <w:p w14:paraId="1B75738F" w14:textId="77777777" w:rsidR="00066C16" w:rsidRPr="00FD0854" w:rsidRDefault="00066C16" w:rsidP="00066C16">
            <w:pPr>
              <w:widowControl w:val="0"/>
              <w:autoSpaceDE w:val="0"/>
              <w:autoSpaceDN w:val="0"/>
              <w:adjustRightInd w:val="0"/>
              <w:spacing w:after="0" w:line="240" w:lineRule="auto"/>
              <w:jc w:val="both"/>
              <w:rPr>
                <w:rFonts w:ascii="Times New Roman" w:eastAsia="TimesNewRomanPSMT" w:hAnsi="Times New Roman" w:cs="Times New Roman"/>
                <w:sz w:val="18"/>
                <w:szCs w:val="18"/>
              </w:rPr>
            </w:pPr>
          </w:p>
          <w:p w14:paraId="03DEF564"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p>
        </w:tc>
        <w:tc>
          <w:tcPr>
            <w:tcW w:w="1366" w:type="dxa"/>
            <w:shd w:val="clear" w:color="auto" w:fill="auto"/>
          </w:tcPr>
          <w:p w14:paraId="1B78B8E6" w14:textId="77777777" w:rsidR="00066C16" w:rsidRPr="00FD0854" w:rsidRDefault="00066C16" w:rsidP="00066C16">
            <w:pPr>
              <w:spacing w:after="0" w:line="240" w:lineRule="auto"/>
              <w:ind w:right="153"/>
              <w:jc w:val="center"/>
              <w:rPr>
                <w:rFonts w:ascii="Times New Roman" w:eastAsia="TimesNewRomanPSMT" w:hAnsi="Times New Roman" w:cs="Times New Roman"/>
                <w:sz w:val="18"/>
                <w:szCs w:val="18"/>
              </w:rPr>
            </w:pPr>
          </w:p>
          <w:p w14:paraId="015A128B" w14:textId="77777777" w:rsidR="00A97344" w:rsidRPr="007D099E" w:rsidRDefault="00A97344" w:rsidP="00A97344">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778620CE" w14:textId="77777777" w:rsidR="00A97344" w:rsidRDefault="00A97344" w:rsidP="00A97344">
            <w:pPr>
              <w:spacing w:after="0" w:line="240" w:lineRule="auto"/>
              <w:ind w:right="31"/>
              <w:rPr>
                <w:rFonts w:ascii="Times New Roman" w:hAnsi="Times New Roman" w:cs="Times New Roman"/>
                <w:bCs/>
                <w:color w:val="FF0000"/>
                <w:sz w:val="18"/>
                <w:szCs w:val="18"/>
              </w:rPr>
            </w:pPr>
          </w:p>
          <w:p w14:paraId="6FA57585" w14:textId="77777777" w:rsidR="00066C16" w:rsidRPr="00FD0854" w:rsidRDefault="00A97344" w:rsidP="00A97344">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399A7045" w14:textId="77777777" w:rsidR="00A97344" w:rsidRDefault="00A97344" w:rsidP="00A97344">
            <w:pPr>
              <w:spacing w:after="0" w:line="240" w:lineRule="auto"/>
              <w:ind w:right="31"/>
              <w:jc w:val="center"/>
              <w:rPr>
                <w:rFonts w:ascii="Times New Roman" w:hAnsi="Times New Roman" w:cs="Times New Roman"/>
                <w:bCs/>
                <w:color w:val="FF0000"/>
                <w:sz w:val="18"/>
                <w:szCs w:val="18"/>
              </w:rPr>
            </w:pPr>
          </w:p>
          <w:p w14:paraId="74D1D1C4" w14:textId="77777777" w:rsidR="00A97344" w:rsidRPr="00FD0854" w:rsidRDefault="00A97344" w:rsidP="00A97344">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30695014" w14:textId="77777777" w:rsidR="00066C16" w:rsidRPr="00FD0854" w:rsidRDefault="00066C16" w:rsidP="00066C16">
            <w:pPr>
              <w:spacing w:after="0" w:line="240" w:lineRule="auto"/>
              <w:ind w:right="153"/>
              <w:jc w:val="center"/>
              <w:rPr>
                <w:rFonts w:ascii="Times New Roman" w:eastAsia="TimesNewRomanPSMT" w:hAnsi="Times New Roman" w:cs="Times New Roman"/>
                <w:sz w:val="18"/>
                <w:szCs w:val="18"/>
              </w:rPr>
            </w:pPr>
          </w:p>
          <w:p w14:paraId="5331DD1E" w14:textId="77777777" w:rsidR="00066C16" w:rsidRPr="00FD0854" w:rsidRDefault="00066C16" w:rsidP="00066C16">
            <w:pPr>
              <w:spacing w:after="0" w:line="240" w:lineRule="auto"/>
              <w:ind w:right="153"/>
              <w:jc w:val="center"/>
              <w:rPr>
                <w:rFonts w:ascii="Times New Roman" w:hAnsi="Times New Roman" w:cs="Times New Roman"/>
                <w:sz w:val="18"/>
                <w:szCs w:val="18"/>
              </w:rPr>
            </w:pPr>
          </w:p>
        </w:tc>
      </w:tr>
      <w:tr w:rsidR="00066C16" w:rsidRPr="00FD0854" w14:paraId="7B8EB61C" w14:textId="77777777" w:rsidTr="00677649">
        <w:trPr>
          <w:trHeight w:val="311"/>
        </w:trPr>
        <w:tc>
          <w:tcPr>
            <w:tcW w:w="744" w:type="dxa"/>
            <w:gridSpan w:val="2"/>
            <w:shd w:val="clear" w:color="auto" w:fill="auto"/>
          </w:tcPr>
          <w:p w14:paraId="07405392" w14:textId="77777777" w:rsidR="00066C16" w:rsidRPr="00FD0854" w:rsidRDefault="00066C16" w:rsidP="00066C16">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t>15</w:t>
            </w:r>
          </w:p>
        </w:tc>
        <w:tc>
          <w:tcPr>
            <w:tcW w:w="1633" w:type="dxa"/>
            <w:gridSpan w:val="2"/>
            <w:shd w:val="clear" w:color="auto" w:fill="auto"/>
          </w:tcPr>
          <w:p w14:paraId="49D2C0AF"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3536DFB4"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1, М2</w:t>
            </w:r>
          </w:p>
          <w:p w14:paraId="1530C5F9" w14:textId="77777777" w:rsidR="00066C16" w:rsidRPr="00CC4695"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1</w:t>
            </w:r>
            <w:r>
              <w:rPr>
                <w:rFonts w:ascii="Times New Roman" w:hAnsi="Times New Roman" w:cs="Times New Roman"/>
                <w:b/>
                <w:sz w:val="18"/>
                <w:szCs w:val="18"/>
                <w:lang w:val="en-US"/>
              </w:rPr>
              <w:t>, N2</w:t>
            </w:r>
          </w:p>
          <w:p w14:paraId="0B27A32C" w14:textId="77777777" w:rsidR="00066C16" w:rsidRPr="00FD0854" w:rsidRDefault="00066C16" w:rsidP="00066C16">
            <w:pPr>
              <w:widowControl w:val="0"/>
              <w:tabs>
                <w:tab w:val="left" w:pos="4052"/>
              </w:tabs>
              <w:autoSpaceDE w:val="0"/>
              <w:autoSpaceDN w:val="0"/>
              <w:adjustRightInd w:val="0"/>
              <w:spacing w:after="0" w:line="240" w:lineRule="auto"/>
              <w:jc w:val="both"/>
              <w:rPr>
                <w:rFonts w:ascii="Times New Roman" w:hAnsi="Times New Roman" w:cs="Times New Roman"/>
                <w:sz w:val="18"/>
                <w:szCs w:val="18"/>
              </w:rPr>
            </w:pPr>
            <w:r w:rsidRPr="00FD0854">
              <w:rPr>
                <w:rFonts w:ascii="Times New Roman" w:hAnsi="Times New Roman" w:cs="Times New Roman"/>
                <w:b/>
                <w:sz w:val="18"/>
                <w:szCs w:val="18"/>
              </w:rPr>
              <w:t>-</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1</w:t>
            </w:r>
            <w:r w:rsidRPr="00FD0854">
              <w:rPr>
                <w:rFonts w:ascii="Times New Roman" w:hAnsi="Times New Roman" w:cs="Times New Roman"/>
                <w:b/>
                <w:sz w:val="18"/>
                <w:szCs w:val="18"/>
              </w:rPr>
              <w:t>, О2</w:t>
            </w:r>
          </w:p>
          <w:p w14:paraId="0AAB8DED" w14:textId="77777777" w:rsidR="00066C16" w:rsidRPr="00FD0854" w:rsidRDefault="00066C16" w:rsidP="00066C16">
            <w:pPr>
              <w:spacing w:after="0" w:line="240" w:lineRule="auto"/>
              <w:ind w:right="153"/>
              <w:rPr>
                <w:rFonts w:ascii="Times New Roman" w:hAnsi="Times New Roman" w:cs="Times New Roman"/>
                <w:b/>
                <w:sz w:val="18"/>
                <w:szCs w:val="18"/>
              </w:rPr>
            </w:pPr>
          </w:p>
        </w:tc>
        <w:tc>
          <w:tcPr>
            <w:tcW w:w="7969" w:type="dxa"/>
            <w:gridSpan w:val="5"/>
            <w:shd w:val="clear" w:color="auto" w:fill="auto"/>
          </w:tcPr>
          <w:p w14:paraId="727086C0"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Дополнительные требования к специализированным транспортным средствам</w:t>
            </w:r>
          </w:p>
          <w:p w14:paraId="61EE62CB"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Отсутствие ослабления крепления специального оборудования, затяжки болтовых соединений, трещин, повреждений деталей крепления, лонжеронов, разрывы и трещины сварных швов;</w:t>
            </w:r>
          </w:p>
          <w:p w14:paraId="1150E715"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Отсутствие в тросах оборванных прядей и проволок, трещин и повреждений звеньев цепей;</w:t>
            </w:r>
          </w:p>
          <w:p w14:paraId="67BDC23B"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Работоспособность блокировочной системы поворотного устройства полуприцепа-фермовоза, оборудованного тросовым поворотным устройством ходовой тележки; </w:t>
            </w:r>
          </w:p>
          <w:p w14:paraId="75D134B6" w14:textId="77777777" w:rsidR="00066C16" w:rsidRPr="00FD0854" w:rsidRDefault="00066C16" w:rsidP="00066C16">
            <w:pPr>
              <w:autoSpaceDE w:val="0"/>
              <w:autoSpaceDN w:val="0"/>
              <w:adjustRightInd w:val="0"/>
              <w:spacing w:after="0" w:line="240" w:lineRule="auto"/>
              <w:rPr>
                <w:sz w:val="18"/>
                <w:szCs w:val="18"/>
              </w:rPr>
            </w:pPr>
            <w:r w:rsidRPr="00FD0854">
              <w:rPr>
                <w:rFonts w:ascii="Times New Roman" w:hAnsi="Times New Roman" w:cs="Times New Roman"/>
                <w:sz w:val="18"/>
                <w:szCs w:val="18"/>
              </w:rPr>
              <w:t>- Наличие окраски полосами элементов конструкции технологического оборудования, выступающих при движении за габаритную ширину транспортного средства более чем на 0,4 м слева и (или) справа от внешнего края габаритных огней, или выступающие за габаритную длину транспортного средства более чем на 1,0 м спереди и (или) сзади.</w:t>
            </w:r>
          </w:p>
        </w:tc>
        <w:tc>
          <w:tcPr>
            <w:tcW w:w="2278" w:type="dxa"/>
            <w:gridSpan w:val="3"/>
            <w:shd w:val="clear" w:color="auto" w:fill="auto"/>
          </w:tcPr>
          <w:p w14:paraId="75E01DCE" w14:textId="77777777" w:rsidR="00066C16" w:rsidRPr="00FD0854" w:rsidRDefault="00066C16" w:rsidP="00066C16">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t>ТР ТС 018/2011</w:t>
            </w:r>
          </w:p>
          <w:p w14:paraId="31E4530F" w14:textId="77777777" w:rsidR="00066C16" w:rsidRPr="00FD0854" w:rsidRDefault="00066C16" w:rsidP="00066C16">
            <w:pPr>
              <w:spacing w:after="0" w:line="240" w:lineRule="auto"/>
              <w:rPr>
                <w:rFonts w:ascii="Times New Roman" w:hAnsi="Times New Roman" w:cs="Times New Roman"/>
                <w:b/>
                <w:i/>
                <w:sz w:val="18"/>
                <w:szCs w:val="18"/>
              </w:rPr>
            </w:pPr>
            <w:r w:rsidRPr="00FD0854">
              <w:rPr>
                <w:rFonts w:ascii="Times New Roman" w:hAnsi="Times New Roman" w:cs="Times New Roman"/>
                <w:i/>
                <w:sz w:val="18"/>
                <w:szCs w:val="18"/>
              </w:rPr>
              <w:t>Приложение № 8 п. 15</w:t>
            </w:r>
          </w:p>
        </w:tc>
        <w:tc>
          <w:tcPr>
            <w:tcW w:w="1994" w:type="dxa"/>
            <w:gridSpan w:val="2"/>
            <w:shd w:val="clear" w:color="auto" w:fill="auto"/>
          </w:tcPr>
          <w:p w14:paraId="1F533D98"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 ТС 018/2011</w:t>
            </w:r>
          </w:p>
          <w:p w14:paraId="576EAD36"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Визуально измерения</w:t>
            </w:r>
            <w:r w:rsidRPr="00FD0854">
              <w:rPr>
                <w:rFonts w:ascii="Times New Roman" w:hAnsi="Times New Roman" w:cs="Times New Roman"/>
                <w:sz w:val="18"/>
                <w:szCs w:val="18"/>
                <w:lang w:val="en-US"/>
              </w:rPr>
              <w:t xml:space="preserve"> </w:t>
            </w:r>
            <w:r w:rsidRPr="00FD0854">
              <w:rPr>
                <w:rFonts w:ascii="Times New Roman" w:hAnsi="Times New Roman" w:cs="Times New Roman"/>
                <w:sz w:val="18"/>
                <w:szCs w:val="18"/>
              </w:rPr>
              <w:t>Линейкой</w:t>
            </w:r>
          </w:p>
          <w:p w14:paraId="4BF7C4E9" w14:textId="77777777" w:rsidR="00066C16" w:rsidRPr="00FD0854" w:rsidRDefault="00066C16" w:rsidP="00066C16">
            <w:pPr>
              <w:spacing w:after="0" w:line="240" w:lineRule="auto"/>
              <w:ind w:right="153"/>
              <w:rPr>
                <w:rFonts w:ascii="Times New Roman" w:hAnsi="Times New Roman" w:cs="Times New Roman"/>
                <w:sz w:val="18"/>
                <w:szCs w:val="18"/>
                <w:lang w:val="en-US"/>
              </w:rPr>
            </w:pPr>
          </w:p>
          <w:p w14:paraId="7B4A05BE"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p>
        </w:tc>
        <w:tc>
          <w:tcPr>
            <w:tcW w:w="1366" w:type="dxa"/>
            <w:shd w:val="clear" w:color="auto" w:fill="auto"/>
          </w:tcPr>
          <w:p w14:paraId="61CB47D4" w14:textId="77777777" w:rsidR="00E83E2E" w:rsidRDefault="00E83E2E" w:rsidP="007F4F55">
            <w:pPr>
              <w:spacing w:after="0" w:line="240" w:lineRule="auto"/>
              <w:ind w:right="31"/>
              <w:rPr>
                <w:rFonts w:ascii="Times New Roman" w:hAnsi="Times New Roman" w:cs="Times New Roman"/>
                <w:bCs/>
                <w:color w:val="FF0000"/>
                <w:sz w:val="18"/>
                <w:szCs w:val="18"/>
              </w:rPr>
            </w:pPr>
          </w:p>
          <w:p w14:paraId="4E8F68F4" w14:textId="77777777" w:rsidR="007F4F55" w:rsidRPr="007D099E" w:rsidRDefault="007F4F55" w:rsidP="007F4F55">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6EBA49C8" w14:textId="77777777" w:rsidR="007F4F55" w:rsidRDefault="007F4F55" w:rsidP="007F4F55">
            <w:pPr>
              <w:spacing w:after="0" w:line="240" w:lineRule="auto"/>
              <w:ind w:right="31"/>
              <w:rPr>
                <w:rFonts w:ascii="Times New Roman" w:hAnsi="Times New Roman" w:cs="Times New Roman"/>
                <w:bCs/>
                <w:color w:val="FF0000"/>
                <w:sz w:val="18"/>
                <w:szCs w:val="18"/>
              </w:rPr>
            </w:pPr>
          </w:p>
          <w:p w14:paraId="7BAD6222" w14:textId="77777777" w:rsidR="007F4F55" w:rsidRPr="00FD0854" w:rsidRDefault="007F4F55" w:rsidP="007F4F55">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459AA285" w14:textId="77777777" w:rsidR="007F4F55" w:rsidRDefault="007F4F55" w:rsidP="007F4F55">
            <w:pPr>
              <w:spacing w:after="0" w:line="240" w:lineRule="auto"/>
              <w:ind w:right="31"/>
              <w:jc w:val="center"/>
              <w:rPr>
                <w:rFonts w:ascii="Times New Roman" w:hAnsi="Times New Roman" w:cs="Times New Roman"/>
                <w:bCs/>
                <w:color w:val="FF0000"/>
                <w:sz w:val="18"/>
                <w:szCs w:val="18"/>
              </w:rPr>
            </w:pPr>
          </w:p>
          <w:p w14:paraId="58599F02" w14:textId="77777777" w:rsidR="007F4F55" w:rsidRPr="00FD0854" w:rsidRDefault="007F4F55" w:rsidP="007F4F55">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0135EFA4" w14:textId="77777777" w:rsidR="007F4F55" w:rsidRDefault="007F4F55" w:rsidP="007F4F55">
            <w:pPr>
              <w:spacing w:after="0" w:line="240" w:lineRule="auto"/>
              <w:ind w:right="31"/>
              <w:jc w:val="center"/>
              <w:rPr>
                <w:rFonts w:ascii="Times New Roman" w:hAnsi="Times New Roman" w:cs="Times New Roman"/>
                <w:bCs/>
                <w:color w:val="FF0000"/>
                <w:sz w:val="18"/>
                <w:szCs w:val="18"/>
              </w:rPr>
            </w:pPr>
          </w:p>
          <w:p w14:paraId="0D3706E0" w14:textId="77777777" w:rsidR="007F4F55" w:rsidRPr="00FD0854" w:rsidRDefault="007F4F55" w:rsidP="007F4F55">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130F7DDF" w14:textId="77777777" w:rsidR="007F4F55" w:rsidRDefault="007F4F55" w:rsidP="007F4F55">
            <w:pPr>
              <w:spacing w:after="0" w:line="240" w:lineRule="auto"/>
              <w:ind w:right="31"/>
              <w:jc w:val="center"/>
              <w:rPr>
                <w:rFonts w:ascii="Times New Roman" w:hAnsi="Times New Roman" w:cs="Times New Roman"/>
                <w:bCs/>
                <w:color w:val="FF0000"/>
                <w:sz w:val="18"/>
                <w:szCs w:val="18"/>
              </w:rPr>
            </w:pPr>
          </w:p>
          <w:p w14:paraId="545C7F5B" w14:textId="77777777" w:rsidR="00066C16" w:rsidRPr="00FD0854" w:rsidRDefault="00066C16" w:rsidP="00066C16">
            <w:pPr>
              <w:autoSpaceDE w:val="0"/>
              <w:autoSpaceDN w:val="0"/>
              <w:adjustRightInd w:val="0"/>
              <w:spacing w:after="0" w:line="240" w:lineRule="auto"/>
              <w:rPr>
                <w:sz w:val="18"/>
                <w:szCs w:val="18"/>
              </w:rPr>
            </w:pPr>
          </w:p>
        </w:tc>
      </w:tr>
      <w:tr w:rsidR="00066C16" w:rsidRPr="00FD0854" w14:paraId="2553B53A" w14:textId="77777777" w:rsidTr="00677649">
        <w:trPr>
          <w:trHeight w:val="297"/>
        </w:trPr>
        <w:tc>
          <w:tcPr>
            <w:tcW w:w="744" w:type="dxa"/>
            <w:gridSpan w:val="2"/>
            <w:shd w:val="clear" w:color="auto" w:fill="auto"/>
          </w:tcPr>
          <w:p w14:paraId="2CED55D8" w14:textId="77777777" w:rsidR="00066C16" w:rsidRPr="00FD0854" w:rsidRDefault="00066C16" w:rsidP="00066C16">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t>16</w:t>
            </w:r>
          </w:p>
        </w:tc>
        <w:tc>
          <w:tcPr>
            <w:tcW w:w="1633" w:type="dxa"/>
            <w:gridSpan w:val="2"/>
            <w:shd w:val="clear" w:color="auto" w:fill="auto"/>
          </w:tcPr>
          <w:p w14:paraId="28031B1C"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1A33BA45"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1, М2</w:t>
            </w:r>
          </w:p>
          <w:p w14:paraId="4D7DAC47" w14:textId="77777777" w:rsidR="00066C16" w:rsidRPr="00CC4695"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1</w:t>
            </w:r>
            <w:r>
              <w:rPr>
                <w:rFonts w:ascii="Times New Roman" w:hAnsi="Times New Roman" w:cs="Times New Roman"/>
                <w:b/>
                <w:sz w:val="18"/>
                <w:szCs w:val="18"/>
                <w:lang w:val="en-US"/>
              </w:rPr>
              <w:t>, N2</w:t>
            </w:r>
          </w:p>
          <w:p w14:paraId="6946F702" w14:textId="77777777" w:rsidR="00066C16" w:rsidRPr="00FD0854" w:rsidRDefault="00066C16" w:rsidP="00066C16">
            <w:pPr>
              <w:widowControl w:val="0"/>
              <w:tabs>
                <w:tab w:val="left" w:pos="4052"/>
              </w:tabs>
              <w:autoSpaceDE w:val="0"/>
              <w:autoSpaceDN w:val="0"/>
              <w:adjustRightInd w:val="0"/>
              <w:spacing w:after="0" w:line="240" w:lineRule="auto"/>
              <w:jc w:val="both"/>
              <w:rPr>
                <w:rFonts w:ascii="Times New Roman" w:hAnsi="Times New Roman" w:cs="Times New Roman"/>
                <w:sz w:val="18"/>
                <w:szCs w:val="18"/>
              </w:rPr>
            </w:pPr>
            <w:r w:rsidRPr="00FD0854">
              <w:rPr>
                <w:rFonts w:ascii="Times New Roman" w:hAnsi="Times New Roman" w:cs="Times New Roman"/>
                <w:b/>
                <w:sz w:val="18"/>
                <w:szCs w:val="18"/>
              </w:rPr>
              <w:t>-</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1</w:t>
            </w:r>
            <w:r w:rsidRPr="00FD0854">
              <w:rPr>
                <w:rFonts w:ascii="Times New Roman" w:hAnsi="Times New Roman" w:cs="Times New Roman"/>
                <w:b/>
                <w:sz w:val="18"/>
                <w:szCs w:val="18"/>
              </w:rPr>
              <w:t>, О2</w:t>
            </w:r>
          </w:p>
          <w:p w14:paraId="627EF20C" w14:textId="77777777" w:rsidR="00066C16" w:rsidRPr="00FD0854" w:rsidRDefault="00066C16" w:rsidP="00066C16">
            <w:pPr>
              <w:spacing w:after="0" w:line="240" w:lineRule="auto"/>
              <w:ind w:right="153"/>
              <w:rPr>
                <w:rFonts w:ascii="Times New Roman" w:hAnsi="Times New Roman" w:cs="Times New Roman"/>
                <w:b/>
                <w:sz w:val="18"/>
                <w:szCs w:val="18"/>
              </w:rPr>
            </w:pPr>
          </w:p>
        </w:tc>
        <w:tc>
          <w:tcPr>
            <w:tcW w:w="7969" w:type="dxa"/>
            <w:gridSpan w:val="5"/>
            <w:shd w:val="clear" w:color="auto" w:fill="auto"/>
          </w:tcPr>
          <w:p w14:paraId="3B18ACE6"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Дополнительные требования к специальным транспортным средствам для коммунального хозяйства и содержания дорог</w:t>
            </w:r>
          </w:p>
          <w:p w14:paraId="3CADB4AB"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Наличие окрашивание полосами элементов конструкции технологического оборудования, выступающих при движении за габаритную ширину транспортного средства более чем на 0,4 м слева и (или) справа от внешнего края габаритных огней, или выступающие за габаритную длину транспортного средства более чем на 1,0 м спереди и (или) сзади;</w:t>
            </w:r>
          </w:p>
          <w:p w14:paraId="6EF8D80A"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Наличие цвета окраски полос – чередующиеся красные и белые (желтые) полосы одинаковой ширины от 30 до 100 мм, угол их наклона 45 ± 5° наружу и вниз; </w:t>
            </w:r>
          </w:p>
          <w:p w14:paraId="5B84E241"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Машины, предназначенные для выполнения уборочных работ на дорогах, должны быть оборудованы специальными световыми сигналами (проблесковыми маячками) желтого или оранжевого цвета; </w:t>
            </w:r>
          </w:p>
          <w:p w14:paraId="13E8C3BD"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Количество и расположение проблесковых маячков должны обеспечивать их видимость на угол 360° в горизонтальной плоскости, проходящей через центр источника излучения света; </w:t>
            </w:r>
          </w:p>
          <w:p w14:paraId="63A9E141"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Элементы конструкции технологического оборудования, </w:t>
            </w:r>
          </w:p>
          <w:p w14:paraId="07337247"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выступающие при движении машины за габаритную ширину более чем на 0,4 м слева и (или) справа от внешнего края габаритных огней или выступающие за габаритную длину транспортного средства более чем на 1,0 м спереди и (или) сзади, должны быть обозначены световозвращателями класса IА по Правилам ЕЭК ООН № 3, или габаритными фонарями с освещающей поверхностью, направленной вперед и назад, или световозвращающей маркировкой по Правилам ЕЭК ООН № 104; </w:t>
            </w:r>
          </w:p>
          <w:p w14:paraId="5BB3C457"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eastAsia="TimesNewRomanPSMT" w:hAnsi="Times New Roman" w:cs="Times New Roman"/>
                <w:sz w:val="18"/>
                <w:szCs w:val="18"/>
              </w:rPr>
              <w:lastRenderedPageBreak/>
              <w:t xml:space="preserve">- Наличие на автогудронаторах читаемого предупреждающего знака с надписью «ОСТОРОЖНО! ГОРЯЧИЙ БИТУМ!». Надпись выполняется на русском языке и может дублироваться </w:t>
            </w:r>
            <w:r w:rsidRPr="00FD0854">
              <w:rPr>
                <w:rFonts w:ascii="Times New Roman" w:hAnsi="Times New Roman" w:cs="Times New Roman"/>
                <w:sz w:val="18"/>
                <w:szCs w:val="18"/>
              </w:rPr>
              <w:t xml:space="preserve">на государственном языке страны – члена ТС. </w:t>
            </w:r>
          </w:p>
          <w:p w14:paraId="1A802070"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Самоходные колесные машины, передвигающиеся по дорогам общего пользования со скоростью 20 км/ч и более и имеющие ширину более 2,55 м, а также машины, предназначенные для выполнения работ на проезжей части автодорог, должны быть оборудованы специальными световыми сигналами (проблесковыми маячками) желтого или оранжевого цвета. </w:t>
            </w:r>
          </w:p>
          <w:p w14:paraId="40693291"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Количество и расположение проблесковых маячков должны обеспечивать их видимость на угол 360° в горизонтальной плоскости, проходящей через центр источника излучения света. </w:t>
            </w:r>
          </w:p>
          <w:p w14:paraId="1EC5C243"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p>
        </w:tc>
        <w:tc>
          <w:tcPr>
            <w:tcW w:w="2278" w:type="dxa"/>
            <w:gridSpan w:val="3"/>
            <w:shd w:val="clear" w:color="auto" w:fill="auto"/>
          </w:tcPr>
          <w:p w14:paraId="23BA5929" w14:textId="77777777" w:rsidR="00066C16" w:rsidRPr="00FD0854" w:rsidRDefault="00066C16" w:rsidP="00066C16">
            <w:pPr>
              <w:spacing w:after="0" w:line="240" w:lineRule="auto"/>
              <w:rPr>
                <w:rFonts w:ascii="Times New Roman" w:hAnsi="Times New Roman" w:cs="Times New Roman"/>
                <w:b/>
                <w:sz w:val="18"/>
                <w:szCs w:val="18"/>
              </w:rPr>
            </w:pPr>
            <w:r w:rsidRPr="00FD0854">
              <w:rPr>
                <w:rFonts w:ascii="Times New Roman" w:hAnsi="Times New Roman" w:cs="Times New Roman"/>
                <w:sz w:val="18"/>
                <w:szCs w:val="18"/>
              </w:rPr>
              <w:lastRenderedPageBreak/>
              <w:t xml:space="preserve">ТР ТС 018/2011 </w:t>
            </w:r>
            <w:r w:rsidRPr="00FD0854">
              <w:rPr>
                <w:rFonts w:ascii="Times New Roman" w:hAnsi="Times New Roman" w:cs="Times New Roman"/>
                <w:i/>
                <w:sz w:val="18"/>
                <w:szCs w:val="18"/>
              </w:rPr>
              <w:t>Приложение № 8 п. 16</w:t>
            </w:r>
          </w:p>
        </w:tc>
        <w:tc>
          <w:tcPr>
            <w:tcW w:w="1994" w:type="dxa"/>
            <w:gridSpan w:val="2"/>
            <w:shd w:val="clear" w:color="auto" w:fill="auto"/>
          </w:tcPr>
          <w:p w14:paraId="3EFB450C"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 ТС 018/2011</w:t>
            </w:r>
          </w:p>
          <w:p w14:paraId="4894BE51"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Визуально </w:t>
            </w:r>
          </w:p>
          <w:p w14:paraId="0D5604EB"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измерение</w:t>
            </w:r>
          </w:p>
          <w:p w14:paraId="38075688"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Линейкой</w:t>
            </w:r>
          </w:p>
          <w:p w14:paraId="0C8F6ADD"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p>
        </w:tc>
        <w:tc>
          <w:tcPr>
            <w:tcW w:w="1366" w:type="dxa"/>
            <w:shd w:val="clear" w:color="auto" w:fill="auto"/>
          </w:tcPr>
          <w:p w14:paraId="75035063" w14:textId="77777777" w:rsidR="00E83E2E" w:rsidRDefault="00E83E2E" w:rsidP="00E83E2E">
            <w:pPr>
              <w:spacing w:after="0" w:line="240" w:lineRule="auto"/>
              <w:ind w:right="31"/>
              <w:rPr>
                <w:rFonts w:ascii="Times New Roman" w:hAnsi="Times New Roman" w:cs="Times New Roman"/>
                <w:bCs/>
                <w:color w:val="FF0000"/>
                <w:sz w:val="18"/>
                <w:szCs w:val="18"/>
              </w:rPr>
            </w:pPr>
          </w:p>
          <w:p w14:paraId="1B2FD755" w14:textId="77777777" w:rsidR="00E83E2E" w:rsidRDefault="00E83E2E" w:rsidP="00E83E2E">
            <w:pPr>
              <w:spacing w:after="0" w:line="240" w:lineRule="auto"/>
              <w:ind w:right="31"/>
              <w:rPr>
                <w:rFonts w:ascii="Times New Roman" w:hAnsi="Times New Roman" w:cs="Times New Roman"/>
                <w:bCs/>
                <w:color w:val="FF0000"/>
                <w:sz w:val="18"/>
                <w:szCs w:val="18"/>
              </w:rPr>
            </w:pPr>
          </w:p>
          <w:p w14:paraId="1564AAFA" w14:textId="77777777" w:rsidR="00E83E2E" w:rsidRPr="007D099E" w:rsidRDefault="00E83E2E" w:rsidP="00E83E2E">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51FFFD27" w14:textId="77777777" w:rsidR="00E83E2E" w:rsidRDefault="00E83E2E" w:rsidP="00E83E2E">
            <w:pPr>
              <w:spacing w:after="0" w:line="240" w:lineRule="auto"/>
              <w:ind w:right="31"/>
              <w:rPr>
                <w:rFonts w:ascii="Times New Roman" w:hAnsi="Times New Roman" w:cs="Times New Roman"/>
                <w:bCs/>
                <w:color w:val="FF0000"/>
                <w:sz w:val="18"/>
                <w:szCs w:val="18"/>
              </w:rPr>
            </w:pPr>
          </w:p>
          <w:p w14:paraId="649FB42E" w14:textId="77777777" w:rsidR="00E83E2E" w:rsidRPr="00FD0854" w:rsidRDefault="00E83E2E" w:rsidP="00E83E2E">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5DD041F2" w14:textId="77777777" w:rsidR="00E83E2E" w:rsidRDefault="00E83E2E" w:rsidP="00E83E2E">
            <w:pPr>
              <w:spacing w:after="0" w:line="240" w:lineRule="auto"/>
              <w:ind w:right="31"/>
              <w:jc w:val="center"/>
              <w:rPr>
                <w:rFonts w:ascii="Times New Roman" w:hAnsi="Times New Roman" w:cs="Times New Roman"/>
                <w:bCs/>
                <w:color w:val="FF0000"/>
                <w:sz w:val="18"/>
                <w:szCs w:val="18"/>
              </w:rPr>
            </w:pPr>
          </w:p>
          <w:p w14:paraId="197EB6B6" w14:textId="77777777" w:rsidR="00E83E2E" w:rsidRPr="00FD0854" w:rsidRDefault="00E83E2E" w:rsidP="00E83E2E">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2D3416C5" w14:textId="77777777" w:rsidR="00E83E2E" w:rsidRDefault="00E83E2E" w:rsidP="00E83E2E">
            <w:pPr>
              <w:spacing w:after="0" w:line="240" w:lineRule="auto"/>
              <w:ind w:right="31"/>
              <w:jc w:val="center"/>
              <w:rPr>
                <w:rFonts w:ascii="Times New Roman" w:hAnsi="Times New Roman" w:cs="Times New Roman"/>
                <w:bCs/>
                <w:color w:val="FF0000"/>
                <w:sz w:val="18"/>
                <w:szCs w:val="18"/>
              </w:rPr>
            </w:pPr>
          </w:p>
          <w:p w14:paraId="425A5550" w14:textId="77777777" w:rsidR="00E83E2E" w:rsidRPr="00FD0854" w:rsidRDefault="00E83E2E" w:rsidP="00E83E2E">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1E87BE6C" w14:textId="77777777" w:rsidR="00E83E2E" w:rsidRDefault="00E83E2E" w:rsidP="00E83E2E">
            <w:pPr>
              <w:spacing w:after="0" w:line="240" w:lineRule="auto"/>
              <w:ind w:right="31"/>
              <w:rPr>
                <w:rFonts w:ascii="Times New Roman" w:hAnsi="Times New Roman" w:cs="Times New Roman"/>
                <w:bCs/>
                <w:color w:val="FF0000"/>
                <w:sz w:val="18"/>
                <w:szCs w:val="18"/>
              </w:rPr>
            </w:pPr>
          </w:p>
          <w:p w14:paraId="58A0FF56" w14:textId="77777777" w:rsidR="00E83E2E" w:rsidRPr="007D099E" w:rsidRDefault="00E83E2E" w:rsidP="00E83E2E">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337078BC" w14:textId="77777777" w:rsidR="00E83E2E" w:rsidRDefault="00E83E2E" w:rsidP="00E83E2E">
            <w:pPr>
              <w:spacing w:after="0" w:line="240" w:lineRule="auto"/>
              <w:ind w:right="31"/>
              <w:rPr>
                <w:rFonts w:ascii="Times New Roman" w:hAnsi="Times New Roman" w:cs="Times New Roman"/>
                <w:bCs/>
                <w:color w:val="FF0000"/>
                <w:sz w:val="18"/>
                <w:szCs w:val="18"/>
              </w:rPr>
            </w:pPr>
          </w:p>
          <w:p w14:paraId="7CD48CC0" w14:textId="77777777" w:rsidR="00066C16" w:rsidRDefault="00066C16" w:rsidP="00E83E2E">
            <w:pPr>
              <w:spacing w:after="0" w:line="240" w:lineRule="auto"/>
              <w:ind w:right="31"/>
              <w:jc w:val="center"/>
              <w:rPr>
                <w:rFonts w:ascii="Times New Roman" w:hAnsi="Times New Roman" w:cs="Times New Roman"/>
                <w:sz w:val="18"/>
                <w:szCs w:val="18"/>
              </w:rPr>
            </w:pPr>
          </w:p>
          <w:p w14:paraId="01289465" w14:textId="77777777" w:rsidR="00E83E2E" w:rsidRDefault="00E83E2E" w:rsidP="00E83E2E">
            <w:pPr>
              <w:spacing w:after="0" w:line="240" w:lineRule="auto"/>
              <w:ind w:right="31"/>
              <w:jc w:val="center"/>
              <w:rPr>
                <w:rFonts w:ascii="Times New Roman" w:hAnsi="Times New Roman" w:cs="Times New Roman"/>
                <w:sz w:val="18"/>
                <w:szCs w:val="18"/>
              </w:rPr>
            </w:pPr>
          </w:p>
          <w:p w14:paraId="0CD196E0" w14:textId="77777777" w:rsidR="00E83E2E" w:rsidRDefault="00E83E2E" w:rsidP="00E83E2E">
            <w:pPr>
              <w:spacing w:after="0" w:line="240" w:lineRule="auto"/>
              <w:ind w:right="31"/>
              <w:jc w:val="center"/>
              <w:rPr>
                <w:rFonts w:ascii="Times New Roman" w:hAnsi="Times New Roman" w:cs="Times New Roman"/>
                <w:sz w:val="18"/>
                <w:szCs w:val="18"/>
              </w:rPr>
            </w:pPr>
          </w:p>
          <w:p w14:paraId="5F95BAFC" w14:textId="77777777" w:rsidR="00E83E2E" w:rsidRDefault="00E83E2E" w:rsidP="00E83E2E">
            <w:pPr>
              <w:spacing w:after="0" w:line="240" w:lineRule="auto"/>
              <w:ind w:right="31"/>
              <w:jc w:val="center"/>
              <w:rPr>
                <w:rFonts w:ascii="Times New Roman" w:hAnsi="Times New Roman" w:cs="Times New Roman"/>
                <w:sz w:val="18"/>
                <w:szCs w:val="18"/>
              </w:rPr>
            </w:pPr>
          </w:p>
          <w:p w14:paraId="0E332FF4" w14:textId="77777777" w:rsidR="00E83E2E" w:rsidRDefault="00E83E2E" w:rsidP="00E83E2E">
            <w:pPr>
              <w:spacing w:after="0" w:line="240" w:lineRule="auto"/>
              <w:ind w:right="31"/>
              <w:jc w:val="center"/>
              <w:rPr>
                <w:rFonts w:ascii="Times New Roman" w:hAnsi="Times New Roman" w:cs="Times New Roman"/>
                <w:sz w:val="18"/>
                <w:szCs w:val="18"/>
              </w:rPr>
            </w:pPr>
          </w:p>
          <w:p w14:paraId="5CC349B4" w14:textId="77777777" w:rsidR="00E83E2E" w:rsidRDefault="00E83E2E" w:rsidP="00E83E2E">
            <w:pPr>
              <w:spacing w:after="0" w:line="240" w:lineRule="auto"/>
              <w:ind w:right="31"/>
              <w:jc w:val="center"/>
              <w:rPr>
                <w:rFonts w:ascii="Times New Roman" w:hAnsi="Times New Roman" w:cs="Times New Roman"/>
                <w:sz w:val="18"/>
                <w:szCs w:val="18"/>
              </w:rPr>
            </w:pPr>
          </w:p>
          <w:p w14:paraId="4AEF62B8" w14:textId="77777777" w:rsidR="00E83E2E" w:rsidRDefault="00E83E2E" w:rsidP="00E83E2E">
            <w:pPr>
              <w:spacing w:after="0" w:line="240" w:lineRule="auto"/>
              <w:ind w:right="31"/>
              <w:rPr>
                <w:rFonts w:ascii="Times New Roman" w:hAnsi="Times New Roman" w:cs="Times New Roman"/>
                <w:bCs/>
                <w:color w:val="FF0000"/>
                <w:sz w:val="18"/>
                <w:szCs w:val="18"/>
              </w:rPr>
            </w:pPr>
          </w:p>
          <w:p w14:paraId="5CAB0F00" w14:textId="77777777" w:rsidR="00E83E2E" w:rsidRDefault="00E83E2E" w:rsidP="00E83E2E">
            <w:pPr>
              <w:spacing w:after="0" w:line="240" w:lineRule="auto"/>
              <w:ind w:right="31"/>
              <w:rPr>
                <w:rFonts w:ascii="Times New Roman" w:hAnsi="Times New Roman" w:cs="Times New Roman"/>
                <w:bCs/>
                <w:color w:val="FF0000"/>
                <w:sz w:val="18"/>
                <w:szCs w:val="18"/>
              </w:rPr>
            </w:pPr>
          </w:p>
          <w:p w14:paraId="296B4AE5" w14:textId="77777777" w:rsidR="00E83E2E" w:rsidRPr="007D099E" w:rsidRDefault="00E83E2E" w:rsidP="00E83E2E">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1424E925" w14:textId="77777777" w:rsidR="00E83E2E" w:rsidRDefault="00E83E2E" w:rsidP="00E83E2E">
            <w:pPr>
              <w:spacing w:after="0" w:line="240" w:lineRule="auto"/>
              <w:ind w:right="31"/>
              <w:rPr>
                <w:rFonts w:ascii="Times New Roman" w:hAnsi="Times New Roman" w:cs="Times New Roman"/>
                <w:bCs/>
                <w:color w:val="FF0000"/>
                <w:sz w:val="18"/>
                <w:szCs w:val="18"/>
              </w:rPr>
            </w:pPr>
          </w:p>
          <w:p w14:paraId="6710DB86" w14:textId="77777777" w:rsidR="00E83E2E" w:rsidRDefault="00E83E2E" w:rsidP="00E83E2E">
            <w:pPr>
              <w:spacing w:after="0" w:line="240" w:lineRule="auto"/>
              <w:ind w:right="31"/>
              <w:jc w:val="center"/>
              <w:rPr>
                <w:rFonts w:ascii="Times New Roman" w:hAnsi="Times New Roman" w:cs="Times New Roman"/>
                <w:bCs/>
                <w:color w:val="FF0000"/>
                <w:sz w:val="18"/>
                <w:szCs w:val="18"/>
              </w:rPr>
            </w:pPr>
          </w:p>
          <w:p w14:paraId="0CC28E88" w14:textId="77777777" w:rsidR="00E83E2E" w:rsidRPr="00FD0854" w:rsidRDefault="00E83E2E" w:rsidP="00E83E2E">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1EE2ABA2" w14:textId="77777777" w:rsidR="00E83E2E" w:rsidRDefault="00E83E2E" w:rsidP="00E83E2E">
            <w:pPr>
              <w:spacing w:after="0" w:line="240" w:lineRule="auto"/>
              <w:ind w:right="31"/>
              <w:jc w:val="center"/>
              <w:rPr>
                <w:rFonts w:ascii="Times New Roman" w:hAnsi="Times New Roman" w:cs="Times New Roman"/>
                <w:bCs/>
                <w:color w:val="FF0000"/>
                <w:sz w:val="18"/>
                <w:szCs w:val="18"/>
              </w:rPr>
            </w:pPr>
          </w:p>
          <w:p w14:paraId="78DF307A" w14:textId="77777777" w:rsidR="00E83E2E" w:rsidRPr="00FD0854" w:rsidRDefault="00E83E2E" w:rsidP="00E83E2E">
            <w:pPr>
              <w:spacing w:after="0" w:line="240" w:lineRule="auto"/>
              <w:ind w:right="31"/>
              <w:jc w:val="center"/>
              <w:rPr>
                <w:rFonts w:ascii="Times New Roman" w:hAnsi="Times New Roman" w:cs="Times New Roman"/>
                <w:sz w:val="18"/>
                <w:szCs w:val="18"/>
              </w:rPr>
            </w:pPr>
          </w:p>
        </w:tc>
      </w:tr>
      <w:tr w:rsidR="00066C16" w:rsidRPr="00FD0854" w14:paraId="63E57DF7" w14:textId="77777777" w:rsidTr="00677649">
        <w:trPr>
          <w:trHeight w:val="594"/>
        </w:trPr>
        <w:tc>
          <w:tcPr>
            <w:tcW w:w="744" w:type="dxa"/>
            <w:gridSpan w:val="2"/>
            <w:shd w:val="clear" w:color="auto" w:fill="auto"/>
          </w:tcPr>
          <w:p w14:paraId="175C441F" w14:textId="77777777" w:rsidR="00066C16" w:rsidRPr="00FD0854" w:rsidRDefault="00066C16" w:rsidP="00066C16">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lastRenderedPageBreak/>
              <w:t>17</w:t>
            </w:r>
          </w:p>
        </w:tc>
        <w:tc>
          <w:tcPr>
            <w:tcW w:w="1633" w:type="dxa"/>
            <w:gridSpan w:val="2"/>
            <w:shd w:val="clear" w:color="auto" w:fill="auto"/>
          </w:tcPr>
          <w:p w14:paraId="49AE08C4"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34932730"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1, М2</w:t>
            </w:r>
          </w:p>
          <w:p w14:paraId="0C532A11" w14:textId="77777777" w:rsidR="00066C16" w:rsidRPr="00CC4695"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1</w:t>
            </w:r>
            <w:r>
              <w:rPr>
                <w:rFonts w:ascii="Times New Roman" w:hAnsi="Times New Roman" w:cs="Times New Roman"/>
                <w:b/>
                <w:sz w:val="18"/>
                <w:szCs w:val="18"/>
                <w:lang w:val="en-US"/>
              </w:rPr>
              <w:t>, N2</w:t>
            </w:r>
          </w:p>
          <w:p w14:paraId="6D81888B" w14:textId="77777777" w:rsidR="00066C16" w:rsidRPr="00FD0854" w:rsidRDefault="00066C16" w:rsidP="00066C16">
            <w:pPr>
              <w:widowControl w:val="0"/>
              <w:tabs>
                <w:tab w:val="left" w:pos="4052"/>
              </w:tabs>
              <w:autoSpaceDE w:val="0"/>
              <w:autoSpaceDN w:val="0"/>
              <w:adjustRightInd w:val="0"/>
              <w:spacing w:after="0" w:line="240" w:lineRule="auto"/>
              <w:jc w:val="both"/>
              <w:rPr>
                <w:rFonts w:ascii="Times New Roman" w:hAnsi="Times New Roman" w:cs="Times New Roman"/>
                <w:sz w:val="18"/>
                <w:szCs w:val="18"/>
              </w:rPr>
            </w:pPr>
            <w:r w:rsidRPr="00FD0854">
              <w:rPr>
                <w:rFonts w:ascii="Times New Roman" w:hAnsi="Times New Roman" w:cs="Times New Roman"/>
                <w:b/>
                <w:sz w:val="18"/>
                <w:szCs w:val="18"/>
              </w:rPr>
              <w:t>-</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1</w:t>
            </w:r>
            <w:r w:rsidRPr="00FD0854">
              <w:rPr>
                <w:rFonts w:ascii="Times New Roman" w:hAnsi="Times New Roman" w:cs="Times New Roman"/>
                <w:b/>
                <w:sz w:val="18"/>
                <w:szCs w:val="18"/>
              </w:rPr>
              <w:t>, О2</w:t>
            </w:r>
          </w:p>
          <w:p w14:paraId="1D602972" w14:textId="77777777" w:rsidR="00066C16" w:rsidRPr="00FD0854" w:rsidRDefault="00066C16" w:rsidP="00066C16">
            <w:pPr>
              <w:spacing w:after="0" w:line="240" w:lineRule="auto"/>
              <w:ind w:right="153"/>
              <w:rPr>
                <w:rFonts w:ascii="Times New Roman" w:hAnsi="Times New Roman" w:cs="Times New Roman"/>
                <w:b/>
                <w:sz w:val="18"/>
                <w:szCs w:val="18"/>
              </w:rPr>
            </w:pPr>
          </w:p>
        </w:tc>
        <w:tc>
          <w:tcPr>
            <w:tcW w:w="7969" w:type="dxa"/>
            <w:gridSpan w:val="5"/>
            <w:shd w:val="clear" w:color="auto" w:fill="auto"/>
          </w:tcPr>
          <w:p w14:paraId="0D22B217"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xml:space="preserve">Дополнительные требования к транспортным </w:t>
            </w:r>
            <w:proofErr w:type="gramStart"/>
            <w:r w:rsidRPr="00FD0854">
              <w:rPr>
                <w:rFonts w:ascii="Times New Roman" w:eastAsia="Times New Roman" w:hAnsi="Times New Roman" w:cs="Times New Roman"/>
                <w:sz w:val="18"/>
                <w:szCs w:val="18"/>
                <w:lang w:eastAsia="ko-KR"/>
              </w:rPr>
              <w:t>средствам  для</w:t>
            </w:r>
            <w:proofErr w:type="gramEnd"/>
            <w:r w:rsidRPr="00FD0854">
              <w:rPr>
                <w:rFonts w:ascii="Times New Roman" w:eastAsia="Times New Roman" w:hAnsi="Times New Roman" w:cs="Times New Roman"/>
                <w:sz w:val="18"/>
                <w:szCs w:val="18"/>
                <w:lang w:eastAsia="ko-KR"/>
              </w:rPr>
              <w:t xml:space="preserve"> перевозки грузов с использованием  прицепа-роспуска</w:t>
            </w:r>
          </w:p>
          <w:p w14:paraId="0716CE43"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Отсутствие повреждений или неработоспособности лебедок, зажимов и других механизмов крепления груза; </w:t>
            </w:r>
          </w:p>
          <w:p w14:paraId="10F392C5"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Отсутствие провисания тросов крестовой сцепки лесовозного прицепа-роспуска более 100 мм, если иное значение не оговорено изготовителем транспортного средства в эксплуатационной документации; </w:t>
            </w:r>
          </w:p>
          <w:p w14:paraId="6B524C68"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Отсутствие нарушения крепления и фиксации транспортного положения дышла прицепа-роспуска от смещения и поворота при размещении прицепа-роспуска на тягаче;</w:t>
            </w:r>
          </w:p>
          <w:p w14:paraId="4F4A1E80" w14:textId="77777777" w:rsidR="00066C16" w:rsidRPr="00FD0854" w:rsidRDefault="00066C16" w:rsidP="00066C16">
            <w:pPr>
              <w:autoSpaceDE w:val="0"/>
              <w:autoSpaceDN w:val="0"/>
              <w:adjustRightInd w:val="0"/>
              <w:spacing w:after="0" w:line="240" w:lineRule="auto"/>
              <w:rPr>
                <w:sz w:val="18"/>
                <w:szCs w:val="18"/>
              </w:rPr>
            </w:pPr>
            <w:r w:rsidRPr="00FD0854">
              <w:rPr>
                <w:rFonts w:ascii="Times New Roman" w:eastAsia="TimesNewRomanPSMT" w:hAnsi="Times New Roman" w:cs="Times New Roman"/>
                <w:sz w:val="18"/>
                <w:szCs w:val="18"/>
              </w:rPr>
              <w:t>- Отсутствие наращивания стоек коника, нарушения крепления стоек коника, крестовой сцепки, цепей и троса стоек коника;</w:t>
            </w:r>
          </w:p>
        </w:tc>
        <w:tc>
          <w:tcPr>
            <w:tcW w:w="2278" w:type="dxa"/>
            <w:gridSpan w:val="3"/>
            <w:shd w:val="clear" w:color="auto" w:fill="auto"/>
          </w:tcPr>
          <w:p w14:paraId="698103EB" w14:textId="77777777" w:rsidR="00066C16" w:rsidRPr="00FD0854" w:rsidRDefault="00066C16" w:rsidP="00066C16">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t>ТР ТС 018/2011</w:t>
            </w:r>
          </w:p>
          <w:p w14:paraId="15802C09" w14:textId="77777777" w:rsidR="00066C16" w:rsidRPr="00FD0854" w:rsidRDefault="00066C16" w:rsidP="00066C16">
            <w:pPr>
              <w:spacing w:after="0" w:line="240" w:lineRule="auto"/>
              <w:rPr>
                <w:rFonts w:ascii="Times New Roman" w:hAnsi="Times New Roman" w:cs="Times New Roman"/>
                <w:b/>
                <w:i/>
                <w:sz w:val="18"/>
                <w:szCs w:val="18"/>
              </w:rPr>
            </w:pPr>
            <w:r w:rsidRPr="00FD0854">
              <w:rPr>
                <w:rFonts w:ascii="Times New Roman" w:hAnsi="Times New Roman" w:cs="Times New Roman"/>
                <w:i/>
                <w:sz w:val="18"/>
                <w:szCs w:val="18"/>
              </w:rPr>
              <w:t>Приложение № 8 п. 17</w:t>
            </w:r>
          </w:p>
        </w:tc>
        <w:tc>
          <w:tcPr>
            <w:tcW w:w="1994" w:type="dxa"/>
            <w:gridSpan w:val="2"/>
            <w:shd w:val="clear" w:color="auto" w:fill="auto"/>
          </w:tcPr>
          <w:p w14:paraId="71260AB1"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 ТС 018/2011</w:t>
            </w:r>
          </w:p>
          <w:p w14:paraId="5B7515B2"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Визуально</w:t>
            </w:r>
          </w:p>
          <w:p w14:paraId="35CE2EFF"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 Измерения</w:t>
            </w:r>
          </w:p>
          <w:p w14:paraId="41EDC49A"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Линейка</w:t>
            </w:r>
          </w:p>
          <w:p w14:paraId="599C2B39"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p>
        </w:tc>
        <w:tc>
          <w:tcPr>
            <w:tcW w:w="1366" w:type="dxa"/>
            <w:shd w:val="clear" w:color="auto" w:fill="auto"/>
          </w:tcPr>
          <w:p w14:paraId="57331D65" w14:textId="77777777" w:rsidR="00066C16" w:rsidRPr="00FD0854" w:rsidRDefault="00066C16" w:rsidP="00066C16">
            <w:pPr>
              <w:spacing w:after="0" w:line="240" w:lineRule="auto"/>
              <w:ind w:right="153"/>
              <w:rPr>
                <w:rFonts w:ascii="Times New Roman" w:eastAsia="TimesNewRomanPSMT" w:hAnsi="Times New Roman" w:cs="Times New Roman"/>
                <w:sz w:val="18"/>
                <w:szCs w:val="18"/>
              </w:rPr>
            </w:pPr>
          </w:p>
          <w:p w14:paraId="5EFB96EA" w14:textId="77777777" w:rsidR="00F25F1E" w:rsidRPr="007D099E" w:rsidRDefault="00F25F1E" w:rsidP="00F25F1E">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74D96612" w14:textId="77777777" w:rsidR="00F25F1E" w:rsidRDefault="00F25F1E" w:rsidP="00F25F1E">
            <w:pPr>
              <w:spacing w:after="0" w:line="240" w:lineRule="auto"/>
              <w:ind w:right="31"/>
              <w:rPr>
                <w:rFonts w:ascii="Times New Roman" w:hAnsi="Times New Roman" w:cs="Times New Roman"/>
                <w:bCs/>
                <w:color w:val="FF0000"/>
                <w:sz w:val="18"/>
                <w:szCs w:val="18"/>
              </w:rPr>
            </w:pPr>
          </w:p>
          <w:p w14:paraId="532DC34A" w14:textId="77777777" w:rsidR="00F25F1E" w:rsidRDefault="00F25F1E" w:rsidP="00F25F1E">
            <w:pPr>
              <w:spacing w:after="0" w:line="240" w:lineRule="auto"/>
              <w:ind w:right="31"/>
              <w:jc w:val="center"/>
              <w:rPr>
                <w:rFonts w:ascii="Times New Roman" w:hAnsi="Times New Roman" w:cs="Times New Roman"/>
                <w:bCs/>
                <w:color w:val="FF0000"/>
                <w:sz w:val="18"/>
                <w:szCs w:val="18"/>
              </w:rPr>
            </w:pPr>
          </w:p>
          <w:p w14:paraId="1DA9C660" w14:textId="77777777" w:rsidR="00F25F1E" w:rsidRPr="00FD0854" w:rsidRDefault="00F25F1E" w:rsidP="00F25F1E">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152C1836" w14:textId="77777777" w:rsidR="00F25F1E" w:rsidRDefault="00F25F1E" w:rsidP="00F25F1E">
            <w:pPr>
              <w:spacing w:after="0" w:line="240" w:lineRule="auto"/>
              <w:ind w:right="31"/>
              <w:rPr>
                <w:rFonts w:ascii="Times New Roman" w:hAnsi="Times New Roman" w:cs="Times New Roman"/>
                <w:bCs/>
                <w:color w:val="FF0000"/>
                <w:sz w:val="18"/>
                <w:szCs w:val="18"/>
              </w:rPr>
            </w:pPr>
          </w:p>
          <w:p w14:paraId="57A98018" w14:textId="77777777" w:rsidR="00F25F1E" w:rsidRPr="007D099E" w:rsidRDefault="00F25F1E" w:rsidP="00F25F1E">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1CA40691" w14:textId="77777777" w:rsidR="00F25F1E" w:rsidRDefault="00F25F1E" w:rsidP="00F25F1E">
            <w:pPr>
              <w:spacing w:after="0" w:line="240" w:lineRule="auto"/>
              <w:ind w:right="31"/>
              <w:rPr>
                <w:rFonts w:ascii="Times New Roman" w:hAnsi="Times New Roman" w:cs="Times New Roman"/>
                <w:bCs/>
                <w:color w:val="FF0000"/>
                <w:sz w:val="18"/>
                <w:szCs w:val="18"/>
              </w:rPr>
            </w:pPr>
          </w:p>
          <w:p w14:paraId="5B9CA717" w14:textId="77777777" w:rsidR="00F25F1E" w:rsidRDefault="00F25F1E" w:rsidP="00F25F1E">
            <w:pPr>
              <w:spacing w:after="0" w:line="240" w:lineRule="auto"/>
              <w:ind w:right="31"/>
              <w:jc w:val="center"/>
              <w:rPr>
                <w:rFonts w:ascii="Times New Roman" w:hAnsi="Times New Roman" w:cs="Times New Roman"/>
                <w:bCs/>
                <w:color w:val="FF0000"/>
                <w:sz w:val="18"/>
                <w:szCs w:val="18"/>
              </w:rPr>
            </w:pPr>
          </w:p>
          <w:p w14:paraId="23C302F6" w14:textId="77777777" w:rsidR="00F25F1E" w:rsidRPr="00FD0854" w:rsidRDefault="00F25F1E" w:rsidP="00F25F1E">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0B555689" w14:textId="77777777" w:rsidR="00066C16" w:rsidRPr="00FD0854" w:rsidRDefault="00066C16" w:rsidP="00F25F1E">
            <w:pPr>
              <w:spacing w:after="0" w:line="240" w:lineRule="auto"/>
              <w:ind w:right="153"/>
              <w:rPr>
                <w:rFonts w:ascii="Times New Roman" w:hAnsi="Times New Roman" w:cs="Times New Roman"/>
                <w:sz w:val="18"/>
                <w:szCs w:val="18"/>
              </w:rPr>
            </w:pPr>
          </w:p>
        </w:tc>
      </w:tr>
      <w:tr w:rsidR="00066C16" w:rsidRPr="00FD0854" w14:paraId="01EC4F5D" w14:textId="77777777" w:rsidTr="00677649">
        <w:trPr>
          <w:trHeight w:val="409"/>
        </w:trPr>
        <w:tc>
          <w:tcPr>
            <w:tcW w:w="744" w:type="dxa"/>
            <w:gridSpan w:val="2"/>
            <w:shd w:val="clear" w:color="auto" w:fill="auto"/>
          </w:tcPr>
          <w:p w14:paraId="761E4F68" w14:textId="77777777" w:rsidR="00066C16" w:rsidRPr="00FD0854" w:rsidRDefault="00066C16" w:rsidP="00066C16">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t>18</w:t>
            </w:r>
          </w:p>
        </w:tc>
        <w:tc>
          <w:tcPr>
            <w:tcW w:w="1633" w:type="dxa"/>
            <w:gridSpan w:val="2"/>
            <w:shd w:val="clear" w:color="auto" w:fill="auto"/>
          </w:tcPr>
          <w:p w14:paraId="03D95174"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43168E9B"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1, М2</w:t>
            </w:r>
          </w:p>
          <w:p w14:paraId="5369A461"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1</w:t>
            </w:r>
          </w:p>
          <w:p w14:paraId="16D3EF70" w14:textId="77777777" w:rsidR="00066C16" w:rsidRPr="00FD0854" w:rsidRDefault="00066C16" w:rsidP="00066C16">
            <w:pPr>
              <w:widowControl w:val="0"/>
              <w:tabs>
                <w:tab w:val="left" w:pos="4052"/>
              </w:tabs>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1</w:t>
            </w:r>
            <w:r w:rsidRPr="00FD0854">
              <w:rPr>
                <w:rFonts w:ascii="Times New Roman" w:hAnsi="Times New Roman" w:cs="Times New Roman"/>
                <w:b/>
                <w:sz w:val="18"/>
                <w:szCs w:val="18"/>
              </w:rPr>
              <w:t>, О2,</w:t>
            </w:r>
          </w:p>
        </w:tc>
        <w:tc>
          <w:tcPr>
            <w:tcW w:w="7969" w:type="dxa"/>
            <w:gridSpan w:val="5"/>
            <w:shd w:val="clear" w:color="auto" w:fill="auto"/>
          </w:tcPr>
          <w:p w14:paraId="5B955921"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Дополнительные требования к автоэвакуаторам</w:t>
            </w:r>
          </w:p>
          <w:p w14:paraId="0B891EBC"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Отсутствие разрушений проушин для дополнительной увязки канатами (тросами) перевозимых автомобилей и машин; </w:t>
            </w:r>
          </w:p>
          <w:p w14:paraId="266CBA4F"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Работоспособность опорного устройства и фиксаторов крепления опор в транспортном положении;</w:t>
            </w:r>
          </w:p>
          <w:p w14:paraId="34344264" w14:textId="77777777" w:rsidR="00066C16" w:rsidRPr="00FD0854" w:rsidRDefault="00066C16" w:rsidP="00066C16">
            <w:pPr>
              <w:autoSpaceDE w:val="0"/>
              <w:autoSpaceDN w:val="0"/>
              <w:adjustRightInd w:val="0"/>
              <w:spacing w:after="0" w:line="240" w:lineRule="auto"/>
              <w:rPr>
                <w:sz w:val="18"/>
                <w:szCs w:val="18"/>
              </w:rPr>
            </w:pPr>
            <w:r w:rsidRPr="00FD0854">
              <w:rPr>
                <w:rFonts w:ascii="Times New Roman" w:hAnsi="Times New Roman" w:cs="Times New Roman"/>
                <w:sz w:val="18"/>
                <w:szCs w:val="18"/>
              </w:rPr>
              <w:t>- Отсутствие разрушения предохранительного бортика и упоров для фиксации перевозимых автомобилей на платформе автоэвакуатора;</w:t>
            </w:r>
          </w:p>
          <w:p w14:paraId="53E3BA10" w14:textId="77777777" w:rsidR="00066C16" w:rsidRPr="00FD0854" w:rsidRDefault="00066C16" w:rsidP="00066C16">
            <w:pPr>
              <w:autoSpaceDE w:val="0"/>
              <w:autoSpaceDN w:val="0"/>
              <w:adjustRightInd w:val="0"/>
              <w:spacing w:after="0" w:line="240" w:lineRule="auto"/>
              <w:rPr>
                <w:sz w:val="18"/>
                <w:szCs w:val="18"/>
              </w:rPr>
            </w:pPr>
          </w:p>
        </w:tc>
        <w:tc>
          <w:tcPr>
            <w:tcW w:w="2278" w:type="dxa"/>
            <w:gridSpan w:val="3"/>
            <w:shd w:val="clear" w:color="auto" w:fill="auto"/>
          </w:tcPr>
          <w:p w14:paraId="6265D971" w14:textId="77777777" w:rsidR="00066C16" w:rsidRPr="00FD0854" w:rsidRDefault="00066C16" w:rsidP="00066C16">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t>ТР ТС 018/2011</w:t>
            </w:r>
          </w:p>
          <w:p w14:paraId="7853B7E3" w14:textId="77777777" w:rsidR="00066C16" w:rsidRPr="00FD0854" w:rsidRDefault="00066C16" w:rsidP="00066C16">
            <w:pPr>
              <w:spacing w:after="0" w:line="240" w:lineRule="auto"/>
              <w:rPr>
                <w:rFonts w:ascii="Times New Roman" w:hAnsi="Times New Roman" w:cs="Times New Roman"/>
                <w:b/>
                <w:i/>
                <w:sz w:val="18"/>
                <w:szCs w:val="18"/>
              </w:rPr>
            </w:pPr>
            <w:r w:rsidRPr="00FD0854">
              <w:rPr>
                <w:rFonts w:ascii="Times New Roman" w:hAnsi="Times New Roman" w:cs="Times New Roman"/>
                <w:i/>
                <w:sz w:val="18"/>
                <w:szCs w:val="18"/>
              </w:rPr>
              <w:t>Приложение № 8 п. 18</w:t>
            </w:r>
          </w:p>
        </w:tc>
        <w:tc>
          <w:tcPr>
            <w:tcW w:w="1994" w:type="dxa"/>
            <w:gridSpan w:val="2"/>
            <w:shd w:val="clear" w:color="auto" w:fill="auto"/>
          </w:tcPr>
          <w:p w14:paraId="3EC278A0"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 ТС 018/2011</w:t>
            </w:r>
          </w:p>
          <w:p w14:paraId="459A6106"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Визуально</w:t>
            </w:r>
          </w:p>
          <w:p w14:paraId="4E890749"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p>
        </w:tc>
        <w:tc>
          <w:tcPr>
            <w:tcW w:w="1366" w:type="dxa"/>
            <w:shd w:val="clear" w:color="auto" w:fill="auto"/>
          </w:tcPr>
          <w:p w14:paraId="79E948C4" w14:textId="77777777" w:rsidR="00066C16" w:rsidRPr="00FD0854" w:rsidRDefault="00066C16" w:rsidP="00066C16">
            <w:pPr>
              <w:spacing w:after="0" w:line="240" w:lineRule="auto"/>
              <w:ind w:right="153"/>
              <w:jc w:val="center"/>
              <w:rPr>
                <w:rFonts w:ascii="Times New Roman" w:eastAsia="TimesNewRomanPSMT" w:hAnsi="Times New Roman" w:cs="Times New Roman"/>
                <w:sz w:val="18"/>
                <w:szCs w:val="18"/>
              </w:rPr>
            </w:pPr>
          </w:p>
          <w:p w14:paraId="059991D3" w14:textId="77777777" w:rsidR="005B3F42" w:rsidRPr="00FD0854" w:rsidRDefault="005B3F42" w:rsidP="005B3F42">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6F7C00A0" w14:textId="77777777" w:rsidR="005B3F42" w:rsidRDefault="005B3F42" w:rsidP="005B3F42">
            <w:pPr>
              <w:spacing w:after="0" w:line="240" w:lineRule="auto"/>
              <w:ind w:right="31"/>
              <w:rPr>
                <w:rFonts w:ascii="Times New Roman" w:hAnsi="Times New Roman" w:cs="Times New Roman"/>
                <w:bCs/>
                <w:color w:val="FF0000"/>
                <w:sz w:val="18"/>
                <w:szCs w:val="18"/>
              </w:rPr>
            </w:pPr>
          </w:p>
          <w:p w14:paraId="0330E414" w14:textId="77777777" w:rsidR="005B3F42" w:rsidRPr="007D099E" w:rsidRDefault="005B3F42" w:rsidP="005B3F42">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05AA80C0" w14:textId="77777777" w:rsidR="005B3F42" w:rsidRDefault="005B3F42" w:rsidP="005B3F42">
            <w:pPr>
              <w:spacing w:after="0" w:line="240" w:lineRule="auto"/>
              <w:ind w:right="31"/>
              <w:rPr>
                <w:rFonts w:ascii="Times New Roman" w:hAnsi="Times New Roman" w:cs="Times New Roman"/>
                <w:bCs/>
                <w:color w:val="FF0000"/>
                <w:sz w:val="18"/>
                <w:szCs w:val="18"/>
              </w:rPr>
            </w:pPr>
          </w:p>
          <w:p w14:paraId="791A030A" w14:textId="77777777" w:rsidR="005B3F42" w:rsidRDefault="005B3F42" w:rsidP="005B3F42">
            <w:pPr>
              <w:spacing w:after="0" w:line="240" w:lineRule="auto"/>
              <w:ind w:right="31"/>
              <w:jc w:val="center"/>
              <w:rPr>
                <w:rFonts w:ascii="Times New Roman" w:hAnsi="Times New Roman" w:cs="Times New Roman"/>
                <w:bCs/>
                <w:color w:val="FF0000"/>
                <w:sz w:val="18"/>
                <w:szCs w:val="18"/>
              </w:rPr>
            </w:pPr>
          </w:p>
          <w:p w14:paraId="75F39DCB" w14:textId="77777777" w:rsidR="00066C16" w:rsidRPr="00FD0854" w:rsidRDefault="005B3F42" w:rsidP="005B3F42">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1DF95987" w14:textId="77777777" w:rsidR="00066C16" w:rsidRPr="00FD0854" w:rsidRDefault="00066C16" w:rsidP="00066C16">
            <w:pPr>
              <w:spacing w:after="0" w:line="240" w:lineRule="auto"/>
              <w:ind w:right="153"/>
              <w:jc w:val="center"/>
              <w:rPr>
                <w:rFonts w:ascii="Times New Roman" w:hAnsi="Times New Roman" w:cs="Times New Roman"/>
                <w:sz w:val="18"/>
                <w:szCs w:val="18"/>
              </w:rPr>
            </w:pPr>
          </w:p>
        </w:tc>
      </w:tr>
      <w:tr w:rsidR="00066C16" w:rsidRPr="00FD0854" w14:paraId="31D3D5D3" w14:textId="77777777" w:rsidTr="00677649">
        <w:trPr>
          <w:trHeight w:val="297"/>
        </w:trPr>
        <w:tc>
          <w:tcPr>
            <w:tcW w:w="744" w:type="dxa"/>
            <w:gridSpan w:val="2"/>
            <w:shd w:val="clear" w:color="auto" w:fill="auto"/>
          </w:tcPr>
          <w:p w14:paraId="61AD428E" w14:textId="77777777" w:rsidR="00066C16" w:rsidRPr="00FD0854" w:rsidRDefault="00066C16" w:rsidP="00066C16">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t>19</w:t>
            </w:r>
          </w:p>
        </w:tc>
        <w:tc>
          <w:tcPr>
            <w:tcW w:w="1633" w:type="dxa"/>
            <w:gridSpan w:val="2"/>
            <w:shd w:val="clear" w:color="auto" w:fill="auto"/>
          </w:tcPr>
          <w:p w14:paraId="4EDF1C07"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60430C3C"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1, М2</w:t>
            </w:r>
          </w:p>
          <w:p w14:paraId="073955E2" w14:textId="77777777" w:rsidR="00066C16" w:rsidRPr="00CC4695"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1</w:t>
            </w:r>
            <w:r>
              <w:rPr>
                <w:rFonts w:ascii="Times New Roman" w:hAnsi="Times New Roman" w:cs="Times New Roman"/>
                <w:b/>
                <w:sz w:val="18"/>
                <w:szCs w:val="18"/>
                <w:lang w:val="en-US"/>
              </w:rPr>
              <w:t>, N2</w:t>
            </w:r>
          </w:p>
          <w:p w14:paraId="3DA06AC9" w14:textId="77777777" w:rsidR="00066C16" w:rsidRPr="00FD0854" w:rsidRDefault="00066C16" w:rsidP="00066C16">
            <w:pPr>
              <w:widowControl w:val="0"/>
              <w:tabs>
                <w:tab w:val="left" w:pos="4052"/>
              </w:tabs>
              <w:autoSpaceDE w:val="0"/>
              <w:autoSpaceDN w:val="0"/>
              <w:adjustRightInd w:val="0"/>
              <w:spacing w:after="0" w:line="240" w:lineRule="auto"/>
              <w:jc w:val="both"/>
              <w:rPr>
                <w:rFonts w:ascii="Times New Roman" w:hAnsi="Times New Roman" w:cs="Times New Roman"/>
                <w:sz w:val="18"/>
                <w:szCs w:val="18"/>
              </w:rPr>
            </w:pPr>
            <w:r w:rsidRPr="00FD0854">
              <w:rPr>
                <w:rFonts w:ascii="Times New Roman" w:hAnsi="Times New Roman" w:cs="Times New Roman"/>
                <w:b/>
                <w:sz w:val="18"/>
                <w:szCs w:val="18"/>
              </w:rPr>
              <w:t>-</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1</w:t>
            </w:r>
            <w:r w:rsidRPr="00FD0854">
              <w:rPr>
                <w:rFonts w:ascii="Times New Roman" w:hAnsi="Times New Roman" w:cs="Times New Roman"/>
                <w:b/>
                <w:sz w:val="18"/>
                <w:szCs w:val="18"/>
              </w:rPr>
              <w:t>, О2</w:t>
            </w:r>
          </w:p>
          <w:p w14:paraId="4E2D76E3" w14:textId="77777777" w:rsidR="00066C16" w:rsidRPr="00FD0854" w:rsidRDefault="00066C16" w:rsidP="00066C16">
            <w:pPr>
              <w:spacing w:after="0" w:line="240" w:lineRule="auto"/>
              <w:ind w:right="153"/>
              <w:rPr>
                <w:rFonts w:ascii="Times New Roman" w:hAnsi="Times New Roman" w:cs="Times New Roman"/>
                <w:b/>
                <w:sz w:val="18"/>
                <w:szCs w:val="18"/>
              </w:rPr>
            </w:pPr>
          </w:p>
        </w:tc>
        <w:tc>
          <w:tcPr>
            <w:tcW w:w="7969" w:type="dxa"/>
            <w:gridSpan w:val="5"/>
            <w:shd w:val="clear" w:color="auto" w:fill="auto"/>
          </w:tcPr>
          <w:p w14:paraId="4136C273"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Дополнительные требования к транспортным средствам с грузоподъемными устройствами</w:t>
            </w:r>
          </w:p>
          <w:p w14:paraId="6CCE8367"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Работоспособность приспособления (фиксаторы) для удержания в транспортном положении колес тары-оборудования на полу платформы внутри кузова специализированного транспортного средства;</w:t>
            </w:r>
          </w:p>
          <w:p w14:paraId="4993E726"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i/>
                <w:sz w:val="18"/>
                <w:szCs w:val="18"/>
              </w:rPr>
            </w:pPr>
            <w:r w:rsidRPr="00FD0854">
              <w:rPr>
                <w:rFonts w:ascii="Times New Roman" w:eastAsia="TimesNewRomanPSMT" w:hAnsi="Times New Roman" w:cs="Times New Roman"/>
                <w:sz w:val="18"/>
                <w:szCs w:val="18"/>
              </w:rPr>
              <w:t xml:space="preserve">- Наличие на выступающих за габарит по длине базового транспортного средства части подъемника (передняя и задняя части стрелы, люлька и др.) световых приборов и сигнальной окраской </w:t>
            </w:r>
            <w:r w:rsidRPr="00FD0854">
              <w:rPr>
                <w:rFonts w:ascii="Times New Roman" w:eastAsia="TimesNewRomanPSMT" w:hAnsi="Times New Roman" w:cs="Times New Roman"/>
                <w:i/>
                <w:sz w:val="18"/>
                <w:szCs w:val="18"/>
              </w:rPr>
              <w:t>в соответствии с пунктом 2.3 приложения № 6:</w:t>
            </w:r>
          </w:p>
          <w:p w14:paraId="4A1789D3"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Сигнальные цвета, знаки безопасности и сигнальная разметка применяются для обеспечения однозначного понимания определенных требований, касающихся безопасности, сохранения жизни и здоровья людей, снижения материального ущерба, без применения слов или с их минимальным количеством. </w:t>
            </w:r>
          </w:p>
          <w:p w14:paraId="040F4883"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Для предотвращения опасных ситуаций необходимо: </w:t>
            </w:r>
          </w:p>
          <w:p w14:paraId="595D696F"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lastRenderedPageBreak/>
              <w:t xml:space="preserve">- Обозначать виды опасности, опасные места и возможные опасные ситуации сигнальными цветами, знаками безопасности и сигнальной разметкой; </w:t>
            </w:r>
          </w:p>
          <w:p w14:paraId="6FA2A8BA"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Обозначать с помощью знаков безопасности места размещения средств личной безопасности и средств, способствующих сокращению возможного материального ущерба в случаях возникновения пожара, аварий или других чрезвычайных ситуаций. </w:t>
            </w:r>
          </w:p>
          <w:p w14:paraId="4E2FECDE"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Окрашивание узлов и элементов оборудования, машин, </w:t>
            </w:r>
          </w:p>
          <w:p w14:paraId="1F9EDFE2"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механизмов и т.п. лакокрасочными материалами сигнальных цветов и нанесение на них сигнальной разметки должен проводить их изготовитель. В случае необходимости дополнительное окрашивание и нанесение сигнальной разметки на оборудование, машины, механизмы и т.п., находящиеся в эксплуатации, проводит организация, эксплуатирующая это оборудование, машины, механизмы. </w:t>
            </w:r>
          </w:p>
          <w:p w14:paraId="2CFFB5C6"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Размещение (установку) знаков безопасности на оборудовании, машинах, механизмах должен проводить изготовитель. При необходимости, дополнительное размещение (установку) знаков безопасности на оборудовании, машинах, механизмах, находящихся в эксплуатации, проводит эксплуатирующая их организация. </w:t>
            </w:r>
          </w:p>
          <w:p w14:paraId="68ED2A25"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Необходимо применять следующие сигнальные цвета: </w:t>
            </w:r>
          </w:p>
          <w:p w14:paraId="6D76B6A3"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красный, желтый, зеленый, синий. Для усиления зрительного восприятия цветографических изображений знаков безопасности и сигнальной разметки сигнальные цвета следует применять в сочетании с контрастными цветами – белым или черным. Контрастные цвета необходимо использовать для выполнения графических символов и поясняющих надписей.</w:t>
            </w:r>
          </w:p>
          <w:p w14:paraId="7E498C50" w14:textId="77777777" w:rsidR="00066C16" w:rsidRPr="00FD0854" w:rsidRDefault="00066C16" w:rsidP="00066C16">
            <w:pPr>
              <w:autoSpaceDE w:val="0"/>
              <w:autoSpaceDN w:val="0"/>
              <w:adjustRightInd w:val="0"/>
              <w:spacing w:after="0" w:line="240" w:lineRule="auto"/>
              <w:rPr>
                <w:sz w:val="18"/>
                <w:szCs w:val="18"/>
              </w:rPr>
            </w:pPr>
          </w:p>
        </w:tc>
        <w:tc>
          <w:tcPr>
            <w:tcW w:w="2278" w:type="dxa"/>
            <w:gridSpan w:val="3"/>
            <w:shd w:val="clear" w:color="auto" w:fill="auto"/>
          </w:tcPr>
          <w:p w14:paraId="6698D810" w14:textId="77777777" w:rsidR="00066C16" w:rsidRPr="00FD0854" w:rsidRDefault="00066C16" w:rsidP="00066C16">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lastRenderedPageBreak/>
              <w:t>ТР ТС 018/2011</w:t>
            </w:r>
          </w:p>
          <w:p w14:paraId="10A5D986" w14:textId="77777777" w:rsidR="00066C16" w:rsidRPr="00FD0854" w:rsidRDefault="00066C16" w:rsidP="00066C16">
            <w:pPr>
              <w:spacing w:after="0" w:line="240" w:lineRule="auto"/>
              <w:rPr>
                <w:rFonts w:ascii="Times New Roman" w:hAnsi="Times New Roman" w:cs="Times New Roman"/>
                <w:i/>
                <w:sz w:val="18"/>
                <w:szCs w:val="18"/>
              </w:rPr>
            </w:pPr>
            <w:r w:rsidRPr="00FD0854">
              <w:rPr>
                <w:rFonts w:ascii="Times New Roman" w:hAnsi="Times New Roman" w:cs="Times New Roman"/>
                <w:i/>
                <w:sz w:val="18"/>
                <w:szCs w:val="18"/>
              </w:rPr>
              <w:t>Приложение № 8 п. 19</w:t>
            </w:r>
          </w:p>
          <w:p w14:paraId="459698E2" w14:textId="77777777" w:rsidR="00066C16" w:rsidRPr="00FD0854" w:rsidRDefault="00066C16" w:rsidP="00066C16">
            <w:pPr>
              <w:spacing w:after="0" w:line="240" w:lineRule="auto"/>
              <w:rPr>
                <w:rFonts w:ascii="Times New Roman" w:hAnsi="Times New Roman" w:cs="Times New Roman"/>
                <w:b/>
                <w:i/>
                <w:sz w:val="18"/>
                <w:szCs w:val="18"/>
              </w:rPr>
            </w:pPr>
            <w:r w:rsidRPr="00FD0854">
              <w:rPr>
                <w:rFonts w:ascii="Times New Roman" w:hAnsi="Times New Roman" w:cs="Times New Roman"/>
                <w:i/>
                <w:sz w:val="18"/>
                <w:szCs w:val="18"/>
              </w:rPr>
              <w:t>Приложение № 6 п. 2.3</w:t>
            </w:r>
          </w:p>
        </w:tc>
        <w:tc>
          <w:tcPr>
            <w:tcW w:w="1994" w:type="dxa"/>
            <w:gridSpan w:val="2"/>
            <w:shd w:val="clear" w:color="auto" w:fill="auto"/>
          </w:tcPr>
          <w:p w14:paraId="3D740093"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 ТС 018/2011</w:t>
            </w:r>
          </w:p>
          <w:p w14:paraId="2646E584"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08DFB1D4"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Визуально</w:t>
            </w:r>
          </w:p>
          <w:p w14:paraId="08B5C053"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3F9FED5E"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75621858"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4F4CE912"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5496302E"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p>
        </w:tc>
        <w:tc>
          <w:tcPr>
            <w:tcW w:w="1366" w:type="dxa"/>
            <w:shd w:val="clear" w:color="auto" w:fill="auto"/>
          </w:tcPr>
          <w:p w14:paraId="20C329FB" w14:textId="77777777" w:rsidR="005B3F42" w:rsidRDefault="005B3F42" w:rsidP="005B3F42">
            <w:pPr>
              <w:spacing w:after="0" w:line="240" w:lineRule="auto"/>
              <w:ind w:right="31"/>
              <w:jc w:val="center"/>
              <w:rPr>
                <w:rFonts w:ascii="Times New Roman" w:hAnsi="Times New Roman" w:cs="Times New Roman"/>
                <w:bCs/>
                <w:color w:val="FF0000"/>
                <w:sz w:val="18"/>
                <w:szCs w:val="18"/>
              </w:rPr>
            </w:pPr>
          </w:p>
          <w:p w14:paraId="7A2E50C8" w14:textId="77777777" w:rsidR="005B3F42" w:rsidRPr="00FD0854" w:rsidRDefault="005B3F42" w:rsidP="005B3F42">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5DDDF740" w14:textId="77777777" w:rsidR="005B3F42" w:rsidRDefault="005B3F42" w:rsidP="005B3F42">
            <w:pPr>
              <w:spacing w:after="0" w:line="240" w:lineRule="auto"/>
              <w:ind w:right="31"/>
              <w:rPr>
                <w:rFonts w:ascii="Times New Roman" w:hAnsi="Times New Roman" w:cs="Times New Roman"/>
                <w:bCs/>
                <w:color w:val="FF0000"/>
                <w:sz w:val="18"/>
                <w:szCs w:val="18"/>
              </w:rPr>
            </w:pPr>
          </w:p>
          <w:p w14:paraId="27632FFD" w14:textId="77777777" w:rsidR="005B3F42" w:rsidRPr="007D099E" w:rsidRDefault="005B3F42" w:rsidP="005B3F42">
            <w:pPr>
              <w:spacing w:after="0" w:line="240" w:lineRule="auto"/>
              <w:ind w:right="31"/>
              <w:rPr>
                <w:rFonts w:ascii="Times New Roman" w:hAnsi="Times New Roman" w:cs="Times New Roman"/>
                <w:bCs/>
                <w:color w:val="FF0000"/>
                <w:sz w:val="18"/>
                <w:szCs w:val="18"/>
              </w:rPr>
            </w:pPr>
            <w:r w:rsidRPr="007D099E">
              <w:rPr>
                <w:rFonts w:ascii="Times New Roman" w:hAnsi="Times New Roman" w:cs="Times New Roman"/>
                <w:bCs/>
                <w:color w:val="FF0000"/>
                <w:sz w:val="18"/>
                <w:szCs w:val="18"/>
              </w:rPr>
              <w:t>соотв/несоотв</w:t>
            </w:r>
          </w:p>
          <w:p w14:paraId="2334B94E" w14:textId="77777777" w:rsidR="005B3F42" w:rsidRDefault="005B3F42" w:rsidP="005B3F42">
            <w:pPr>
              <w:spacing w:after="0" w:line="240" w:lineRule="auto"/>
              <w:ind w:right="31"/>
              <w:rPr>
                <w:rFonts w:ascii="Times New Roman" w:hAnsi="Times New Roman" w:cs="Times New Roman"/>
                <w:bCs/>
                <w:color w:val="FF0000"/>
                <w:sz w:val="18"/>
                <w:szCs w:val="18"/>
              </w:rPr>
            </w:pPr>
          </w:p>
          <w:p w14:paraId="38B5A83F" w14:textId="77777777" w:rsidR="005B3F42" w:rsidRDefault="005B3F42" w:rsidP="005B3F42">
            <w:pPr>
              <w:spacing w:after="0" w:line="240" w:lineRule="auto"/>
              <w:ind w:right="31"/>
              <w:jc w:val="center"/>
              <w:rPr>
                <w:rFonts w:ascii="Times New Roman" w:hAnsi="Times New Roman" w:cs="Times New Roman"/>
                <w:bCs/>
                <w:color w:val="FF0000"/>
                <w:sz w:val="18"/>
                <w:szCs w:val="18"/>
              </w:rPr>
            </w:pPr>
          </w:p>
          <w:p w14:paraId="2C045A98" w14:textId="77777777" w:rsidR="005B3F42" w:rsidRPr="00FD0854" w:rsidRDefault="005B3F42" w:rsidP="005B3F42">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3E144DAA" w14:textId="77777777" w:rsidR="00066C16" w:rsidRDefault="00066C16" w:rsidP="00066C16">
            <w:pPr>
              <w:spacing w:after="0" w:line="240" w:lineRule="auto"/>
              <w:ind w:right="153"/>
              <w:jc w:val="center"/>
              <w:rPr>
                <w:rFonts w:ascii="Times New Roman" w:hAnsi="Times New Roman" w:cs="Times New Roman"/>
                <w:sz w:val="18"/>
                <w:szCs w:val="18"/>
              </w:rPr>
            </w:pPr>
          </w:p>
          <w:p w14:paraId="2BF4416F" w14:textId="77777777" w:rsidR="005B3F42" w:rsidRDefault="005B3F42" w:rsidP="005B3F42">
            <w:pPr>
              <w:spacing w:after="0" w:line="240" w:lineRule="auto"/>
              <w:ind w:right="31"/>
              <w:jc w:val="center"/>
              <w:rPr>
                <w:rFonts w:ascii="Times New Roman" w:hAnsi="Times New Roman" w:cs="Times New Roman"/>
                <w:sz w:val="18"/>
                <w:szCs w:val="18"/>
              </w:rPr>
            </w:pPr>
          </w:p>
          <w:p w14:paraId="547F0E86" w14:textId="77777777" w:rsidR="005B3F42" w:rsidRDefault="005B3F42" w:rsidP="005B3F42">
            <w:pPr>
              <w:spacing w:after="0" w:line="240" w:lineRule="auto"/>
              <w:ind w:right="31"/>
              <w:jc w:val="center"/>
              <w:rPr>
                <w:rFonts w:ascii="Times New Roman" w:hAnsi="Times New Roman" w:cs="Times New Roman"/>
                <w:sz w:val="18"/>
                <w:szCs w:val="18"/>
              </w:rPr>
            </w:pPr>
          </w:p>
          <w:p w14:paraId="295D044C" w14:textId="77777777" w:rsidR="005B3F42" w:rsidRDefault="005B3F42" w:rsidP="005B3F42">
            <w:pPr>
              <w:spacing w:after="0" w:line="240" w:lineRule="auto"/>
              <w:ind w:right="31"/>
              <w:jc w:val="center"/>
              <w:rPr>
                <w:rFonts w:ascii="Times New Roman" w:hAnsi="Times New Roman" w:cs="Times New Roman"/>
                <w:sz w:val="18"/>
                <w:szCs w:val="18"/>
              </w:rPr>
            </w:pPr>
          </w:p>
          <w:p w14:paraId="707A9460" w14:textId="77777777" w:rsidR="005B3F42" w:rsidRDefault="005B3F42" w:rsidP="005B3F42">
            <w:pPr>
              <w:spacing w:after="0" w:line="240" w:lineRule="auto"/>
              <w:ind w:right="31"/>
              <w:jc w:val="center"/>
              <w:rPr>
                <w:rFonts w:ascii="Times New Roman" w:hAnsi="Times New Roman" w:cs="Times New Roman"/>
                <w:sz w:val="18"/>
                <w:szCs w:val="18"/>
              </w:rPr>
            </w:pPr>
          </w:p>
          <w:p w14:paraId="299B0CA1" w14:textId="77777777" w:rsidR="005B3F42" w:rsidRPr="00FD0854" w:rsidRDefault="005B3F42" w:rsidP="005B3F42">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lastRenderedPageBreak/>
              <w:t>соотв/несоотв</w:t>
            </w:r>
          </w:p>
          <w:p w14:paraId="3C4049BD" w14:textId="77777777" w:rsidR="005B3F42" w:rsidRDefault="005B3F42" w:rsidP="005B3F42">
            <w:pPr>
              <w:spacing w:after="0" w:line="240" w:lineRule="auto"/>
              <w:ind w:right="31"/>
              <w:rPr>
                <w:rFonts w:ascii="Times New Roman" w:hAnsi="Times New Roman" w:cs="Times New Roman"/>
                <w:sz w:val="18"/>
                <w:szCs w:val="18"/>
              </w:rPr>
            </w:pPr>
          </w:p>
          <w:p w14:paraId="0959BBEB" w14:textId="77777777" w:rsidR="005B3F42" w:rsidRPr="00FD0854" w:rsidRDefault="005B3F42" w:rsidP="005B3F42">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528ADB32" w14:textId="77777777" w:rsidR="005B3F42" w:rsidRDefault="005B3F42" w:rsidP="005B3F42">
            <w:pPr>
              <w:spacing w:after="0" w:line="240" w:lineRule="auto"/>
              <w:ind w:right="31"/>
              <w:rPr>
                <w:rFonts w:ascii="Times New Roman" w:hAnsi="Times New Roman" w:cs="Times New Roman"/>
                <w:sz w:val="18"/>
                <w:szCs w:val="18"/>
              </w:rPr>
            </w:pPr>
          </w:p>
          <w:p w14:paraId="3407E92D" w14:textId="77777777" w:rsidR="005B3F42" w:rsidRDefault="005B3F42" w:rsidP="005B3F42">
            <w:pPr>
              <w:spacing w:after="0" w:line="240" w:lineRule="auto"/>
              <w:ind w:right="31"/>
              <w:rPr>
                <w:rFonts w:ascii="Times New Roman" w:hAnsi="Times New Roman" w:cs="Times New Roman"/>
                <w:sz w:val="18"/>
                <w:szCs w:val="18"/>
              </w:rPr>
            </w:pPr>
          </w:p>
          <w:p w14:paraId="2E893F49" w14:textId="77777777" w:rsidR="005B3F42" w:rsidRDefault="005B3F42" w:rsidP="005B3F42">
            <w:pPr>
              <w:spacing w:after="0" w:line="240" w:lineRule="auto"/>
              <w:ind w:right="31"/>
              <w:rPr>
                <w:rFonts w:ascii="Times New Roman" w:hAnsi="Times New Roman" w:cs="Times New Roman"/>
                <w:sz w:val="18"/>
                <w:szCs w:val="18"/>
              </w:rPr>
            </w:pPr>
          </w:p>
          <w:p w14:paraId="624DA87D" w14:textId="77777777" w:rsidR="005B3F42" w:rsidRPr="00FD0854" w:rsidRDefault="005B3F42" w:rsidP="005B3F42">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58459C80" w14:textId="77777777" w:rsidR="005B3F42" w:rsidRDefault="005B3F42" w:rsidP="005B3F42">
            <w:pPr>
              <w:spacing w:after="0" w:line="240" w:lineRule="auto"/>
              <w:ind w:right="31"/>
              <w:rPr>
                <w:rFonts w:ascii="Times New Roman" w:hAnsi="Times New Roman" w:cs="Times New Roman"/>
                <w:sz w:val="18"/>
                <w:szCs w:val="18"/>
              </w:rPr>
            </w:pPr>
          </w:p>
          <w:p w14:paraId="0191B338" w14:textId="77777777" w:rsidR="005B3F42" w:rsidRDefault="005B3F42" w:rsidP="005B3F42">
            <w:pPr>
              <w:spacing w:after="0" w:line="240" w:lineRule="auto"/>
              <w:ind w:right="31"/>
              <w:rPr>
                <w:rFonts w:ascii="Times New Roman" w:hAnsi="Times New Roman" w:cs="Times New Roman"/>
                <w:sz w:val="18"/>
                <w:szCs w:val="18"/>
              </w:rPr>
            </w:pPr>
          </w:p>
          <w:p w14:paraId="4D952137" w14:textId="77777777" w:rsidR="005B3F42" w:rsidRDefault="005B3F42" w:rsidP="005B3F42">
            <w:pPr>
              <w:spacing w:after="0" w:line="240" w:lineRule="auto"/>
              <w:ind w:right="31"/>
              <w:rPr>
                <w:rFonts w:ascii="Times New Roman" w:hAnsi="Times New Roman" w:cs="Times New Roman"/>
                <w:sz w:val="18"/>
                <w:szCs w:val="18"/>
              </w:rPr>
            </w:pPr>
          </w:p>
          <w:p w14:paraId="6D282BD2" w14:textId="77777777" w:rsidR="005B3F42" w:rsidRDefault="005B3F42" w:rsidP="005B3F42">
            <w:pPr>
              <w:spacing w:after="0" w:line="240" w:lineRule="auto"/>
              <w:ind w:right="31"/>
              <w:rPr>
                <w:rFonts w:ascii="Times New Roman" w:hAnsi="Times New Roman" w:cs="Times New Roman"/>
                <w:sz w:val="18"/>
                <w:szCs w:val="18"/>
              </w:rPr>
            </w:pPr>
          </w:p>
          <w:p w14:paraId="392611B9" w14:textId="77777777" w:rsidR="005B3F42" w:rsidRPr="00FD0854" w:rsidRDefault="005B3F42" w:rsidP="005B3F42">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0482B88F" w14:textId="77777777" w:rsidR="005B3F42" w:rsidRDefault="005B3F42" w:rsidP="005B3F42">
            <w:pPr>
              <w:spacing w:after="0" w:line="240" w:lineRule="auto"/>
              <w:ind w:right="31"/>
              <w:rPr>
                <w:rFonts w:ascii="Times New Roman" w:hAnsi="Times New Roman" w:cs="Times New Roman"/>
                <w:sz w:val="18"/>
                <w:szCs w:val="18"/>
              </w:rPr>
            </w:pPr>
          </w:p>
          <w:p w14:paraId="25EEEAF7" w14:textId="77777777" w:rsidR="005B3F42" w:rsidRPr="00FD0854" w:rsidRDefault="005B3F42" w:rsidP="005B3F42">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59B8D53A" w14:textId="77777777" w:rsidR="005B3F42" w:rsidRDefault="005B3F42" w:rsidP="005B3F42">
            <w:pPr>
              <w:spacing w:after="0" w:line="240" w:lineRule="auto"/>
              <w:ind w:right="31"/>
              <w:rPr>
                <w:rFonts w:ascii="Times New Roman" w:hAnsi="Times New Roman" w:cs="Times New Roman"/>
                <w:sz w:val="18"/>
                <w:szCs w:val="18"/>
              </w:rPr>
            </w:pPr>
          </w:p>
          <w:p w14:paraId="22D9078F" w14:textId="77777777" w:rsidR="005B3F42" w:rsidRDefault="005B3F42" w:rsidP="005B3F42">
            <w:pPr>
              <w:spacing w:after="0" w:line="240" w:lineRule="auto"/>
              <w:ind w:right="31"/>
              <w:rPr>
                <w:rFonts w:ascii="Times New Roman" w:hAnsi="Times New Roman" w:cs="Times New Roman"/>
                <w:sz w:val="18"/>
                <w:szCs w:val="18"/>
              </w:rPr>
            </w:pPr>
          </w:p>
          <w:p w14:paraId="7B03CB98" w14:textId="77777777" w:rsidR="005B3F42" w:rsidRDefault="005B3F42" w:rsidP="005B3F42">
            <w:pPr>
              <w:spacing w:after="0" w:line="240" w:lineRule="auto"/>
              <w:ind w:right="31"/>
              <w:rPr>
                <w:rFonts w:ascii="Times New Roman" w:hAnsi="Times New Roman" w:cs="Times New Roman"/>
                <w:sz w:val="18"/>
                <w:szCs w:val="18"/>
              </w:rPr>
            </w:pPr>
          </w:p>
          <w:p w14:paraId="5BA66D78" w14:textId="77777777" w:rsidR="005B3F42" w:rsidRPr="00FD0854" w:rsidRDefault="005B3F42" w:rsidP="005B3F42">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1AC27A20" w14:textId="77777777" w:rsidR="005B3F42" w:rsidRPr="00FD0854" w:rsidRDefault="005B3F42" w:rsidP="005B3F42">
            <w:pPr>
              <w:spacing w:after="0" w:line="240" w:lineRule="auto"/>
              <w:ind w:right="31"/>
              <w:rPr>
                <w:rFonts w:ascii="Times New Roman" w:hAnsi="Times New Roman" w:cs="Times New Roman"/>
                <w:sz w:val="18"/>
                <w:szCs w:val="18"/>
              </w:rPr>
            </w:pPr>
          </w:p>
        </w:tc>
      </w:tr>
      <w:tr w:rsidR="00066C16" w:rsidRPr="00FD0854" w14:paraId="44FB295A" w14:textId="77777777" w:rsidTr="00677649">
        <w:trPr>
          <w:trHeight w:val="736"/>
        </w:trPr>
        <w:tc>
          <w:tcPr>
            <w:tcW w:w="744" w:type="dxa"/>
            <w:gridSpan w:val="2"/>
            <w:shd w:val="clear" w:color="auto" w:fill="auto"/>
          </w:tcPr>
          <w:p w14:paraId="26BEBBF9" w14:textId="77777777" w:rsidR="00066C16" w:rsidRPr="00FD0854" w:rsidRDefault="00066C16" w:rsidP="00066C16">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lastRenderedPageBreak/>
              <w:t>20</w:t>
            </w:r>
          </w:p>
        </w:tc>
        <w:tc>
          <w:tcPr>
            <w:tcW w:w="1633" w:type="dxa"/>
            <w:gridSpan w:val="2"/>
            <w:shd w:val="clear" w:color="auto" w:fill="auto"/>
          </w:tcPr>
          <w:p w14:paraId="7E3DFB65"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2AE25DE2"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1, М2</w:t>
            </w:r>
          </w:p>
          <w:p w14:paraId="49387B3F" w14:textId="77777777" w:rsidR="00066C16" w:rsidRPr="00CC4695"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1</w:t>
            </w:r>
            <w:r>
              <w:rPr>
                <w:rFonts w:ascii="Times New Roman" w:hAnsi="Times New Roman" w:cs="Times New Roman"/>
                <w:b/>
                <w:sz w:val="18"/>
                <w:szCs w:val="18"/>
                <w:lang w:val="en-US"/>
              </w:rPr>
              <w:t>, N2</w:t>
            </w:r>
          </w:p>
          <w:p w14:paraId="16DCF90E" w14:textId="77777777" w:rsidR="00066C16" w:rsidRPr="00FD0854" w:rsidRDefault="00066C16" w:rsidP="00066C16">
            <w:pPr>
              <w:widowControl w:val="0"/>
              <w:tabs>
                <w:tab w:val="left" w:pos="4052"/>
              </w:tabs>
              <w:autoSpaceDE w:val="0"/>
              <w:autoSpaceDN w:val="0"/>
              <w:adjustRightInd w:val="0"/>
              <w:spacing w:after="0" w:line="240" w:lineRule="auto"/>
              <w:jc w:val="both"/>
              <w:rPr>
                <w:rFonts w:ascii="Times New Roman" w:hAnsi="Times New Roman" w:cs="Times New Roman"/>
                <w:sz w:val="18"/>
                <w:szCs w:val="18"/>
              </w:rPr>
            </w:pPr>
            <w:r w:rsidRPr="00FD0854">
              <w:rPr>
                <w:rFonts w:ascii="Times New Roman" w:hAnsi="Times New Roman" w:cs="Times New Roman"/>
                <w:b/>
                <w:sz w:val="18"/>
                <w:szCs w:val="18"/>
              </w:rPr>
              <w:t>-</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1</w:t>
            </w:r>
            <w:r w:rsidRPr="00FD0854">
              <w:rPr>
                <w:rFonts w:ascii="Times New Roman" w:hAnsi="Times New Roman" w:cs="Times New Roman"/>
                <w:b/>
                <w:sz w:val="18"/>
                <w:szCs w:val="18"/>
              </w:rPr>
              <w:t>, О2</w:t>
            </w:r>
          </w:p>
          <w:p w14:paraId="364B4768" w14:textId="77777777" w:rsidR="00066C16" w:rsidRPr="00FD0854" w:rsidRDefault="00066C16" w:rsidP="00066C16">
            <w:pPr>
              <w:spacing w:after="0" w:line="240" w:lineRule="auto"/>
              <w:ind w:right="153"/>
              <w:rPr>
                <w:rFonts w:ascii="Times New Roman" w:hAnsi="Times New Roman" w:cs="Times New Roman"/>
                <w:b/>
                <w:sz w:val="18"/>
                <w:szCs w:val="18"/>
              </w:rPr>
            </w:pPr>
          </w:p>
        </w:tc>
        <w:tc>
          <w:tcPr>
            <w:tcW w:w="7969" w:type="dxa"/>
            <w:gridSpan w:val="5"/>
            <w:shd w:val="clear" w:color="auto" w:fill="auto"/>
          </w:tcPr>
          <w:p w14:paraId="00FF38E7"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Дополнительные требования к транспортным средствам для перевозки опасных грузов</w:t>
            </w:r>
          </w:p>
          <w:p w14:paraId="5A369A68"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Наличие по всему периметру ТС и прицепах (полуприцепах) –на транспортных средствах для перевозки съемных цистерн и транспортных средствах – батареях боковых или задних защитных устройств; </w:t>
            </w:r>
          </w:p>
          <w:p w14:paraId="7BCE733A"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Отсутствие установки на транспортном средстве для перевозки опасных грузов дополнительных топливных баков, не предусмотренных изготовителем транспортного средства;</w:t>
            </w:r>
          </w:p>
          <w:p w14:paraId="3A276F82"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-Отсутствие применение в кабине водителя топливных обогревательных приборов (в том числе, работающих на газообразном топливе) и их размещение в грузовых отделениях транспортного средства;</w:t>
            </w:r>
          </w:p>
          <w:p w14:paraId="15ED9663"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Наличие рабочей тормозной системы у прицепов для перевозки опасных грузов с функцией автоматического торможения; </w:t>
            </w:r>
          </w:p>
          <w:p w14:paraId="56AF045E"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Наличие укомплектовки транспортного средства переносными огнетушителями количеством и емкостью, не менее следующих значений: </w:t>
            </w:r>
          </w:p>
          <w:p w14:paraId="13477107"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Транспортные средства технически допустимой максимальной массой от 3,5 т до 7,5 т – не менее чем одним огнетушителем минимальной совокупной емкостью 8 кг или двумя огнетушителями, из которых один емкостью не менее 6 кг; </w:t>
            </w:r>
          </w:p>
          <w:p w14:paraId="36C7DC15"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Транспортные средства технически допустимой максимальной массой до 3,5 т включительно – одним или более огнетушителями общей емкостью не менее 4 кг; </w:t>
            </w:r>
          </w:p>
          <w:p w14:paraId="2C52D07F"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lastRenderedPageBreak/>
              <w:t xml:space="preserve">Транспортные средства для перевозки ограниченного количества опасных грузов в упаковках – одним огнетушителем емкостью не менее 2 кг, пригодного для тушения пожара в двигателе или кабине транспортного средства; </w:t>
            </w:r>
          </w:p>
          <w:p w14:paraId="00155AD4"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При наличии на транспортном средстве системы автоматического пожаротушения двигателя допускается применение переносного огнетушителя, не приспособленного для тушения пожара в двигателе. </w:t>
            </w:r>
          </w:p>
          <w:p w14:paraId="4E4A1D74"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Наличие комплектности у транспортного средства для перевозки опасных грузов: </w:t>
            </w:r>
          </w:p>
          <w:p w14:paraId="0C58CBF4"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Не менее чем двумя противооткатными упорами на каждое транспортное средство (звено автопоезда), размеры которых соответствуют диаметру колес; </w:t>
            </w:r>
          </w:p>
          <w:p w14:paraId="45950477"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Двумя знаками аварийной остановки; </w:t>
            </w:r>
          </w:p>
          <w:p w14:paraId="00D9253F"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Средствами нейтрализации перевозимых опасных грузов; </w:t>
            </w:r>
          </w:p>
          <w:p w14:paraId="25769776"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Набором ручного инструмента для аварийного ремонта транспортного средства; </w:t>
            </w:r>
          </w:p>
          <w:p w14:paraId="519D5ED6"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Двумя фонарями автономного питания с мигающими или постоянными огнями оранжевого цвета; </w:t>
            </w:r>
          </w:p>
          <w:p w14:paraId="1D4C1C56"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Лопатой и запасом песка для тушения пожара; </w:t>
            </w:r>
          </w:p>
          <w:p w14:paraId="0BE7D049"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Одеждой яркого цвета для каждого члена экипажа; </w:t>
            </w:r>
          </w:p>
          <w:p w14:paraId="572E271B"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Карманными фонарями для каждого члена экипажа; </w:t>
            </w:r>
          </w:p>
          <w:p w14:paraId="209F258E"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В соответствии с предписаниями аварийной карточки и условий на перевозку – средствами нейтрализации перевозимого опасного груза, индивидуальной защиты членов экипажа и персонала, сопровождающего груз; </w:t>
            </w:r>
          </w:p>
          <w:p w14:paraId="14707DE6"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Специальными средствами для обеспечения безопасности, указанными в аварийной карточке. </w:t>
            </w:r>
          </w:p>
          <w:p w14:paraId="3A9A94B5"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Электрические цепи на транспортные средства для перевозки опасных грузов (кроме цепей аккумуляторная батарея – система холодного пуска и остановки двигателя; аккумуляторная батарея – генератор; </w:t>
            </w:r>
          </w:p>
          <w:p w14:paraId="5747A76A"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генератор – блок плавких предохранителей или выключателей; аккумуляторная батарея – стартер двигателя; аккумуляторная батарея – корпус системы включения износостойкой тормозной системы; </w:t>
            </w:r>
          </w:p>
          <w:p w14:paraId="72EE682B"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аккумуляторная батарея – электрический механизм для подъема оси балансира тележки) должны быть защищены плавкими предохранителями промышленного изготовления или автоматическими выключателями. </w:t>
            </w:r>
          </w:p>
          <w:p w14:paraId="3F1F3195"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На транспортном средстве должны иметься элементы защиты от случайного срабатывания, а также обозначение выключателя для отсоединения аккумуляторной батареи от электрооборудования транспортного средства. </w:t>
            </w:r>
          </w:p>
          <w:p w14:paraId="2ABDF3A0"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Номинальное напряжение электрооборудования не должно превышать 24 В. </w:t>
            </w:r>
          </w:p>
          <w:p w14:paraId="54381A70"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Кузова транспортных средств, прицепы и полуприцепы, постоянно занятые на перевозках опасных грузов, должны быть окрашены в установленные для этих грузов опознавательные цвета и снабжены соответствующими надписями согласно приложению № 6 к настоящему техническому регламенту. </w:t>
            </w:r>
          </w:p>
          <w:p w14:paraId="075B2850"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-Не допускается: </w:t>
            </w:r>
          </w:p>
          <w:p w14:paraId="4F262E92"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-Использование для перевозки опасных грузов транспортных средств с более чем одним прицепом или полуприцепом в его составе; </w:t>
            </w:r>
          </w:p>
          <w:p w14:paraId="06D58902"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lastRenderedPageBreak/>
              <w:t xml:space="preserve">- Комплектование транспортного средства огнетушителями, огнетушащие составы которых выделяют токсичные газы; </w:t>
            </w:r>
          </w:p>
          <w:p w14:paraId="48F5CFC4"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Разрушение панелей и досок кузова, щели и проломы в закрытых и крытых тентом кузовах; </w:t>
            </w:r>
          </w:p>
          <w:p w14:paraId="19307B55"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Нагрев при работе, нарушение крепления и демонтаж элементов защиты на транспортном средстве для перевозки легковоспламеняющихся и взрывчатых веществ и изделий; </w:t>
            </w:r>
          </w:p>
          <w:p w14:paraId="73F81948"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Изменение предусмотренного конструкцией транспортного средства места выведения выпускной трубы с глушителем; </w:t>
            </w:r>
          </w:p>
          <w:p w14:paraId="0FEEE236"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Демонтаж съемного искрогасителя с выпускной трубы; </w:t>
            </w:r>
          </w:p>
          <w:p w14:paraId="5A68D941"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Изменение размещения топливного бака, сокращающее его удаление от аккумуляторной батареи, двигателя, электрических проводов или выпускной трубы с глушителем; </w:t>
            </w:r>
          </w:p>
          <w:p w14:paraId="03636FD4"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Демонтаж защитной непроницаемой перегородки между топливным баком и аккумуляторной батареей; </w:t>
            </w:r>
          </w:p>
          <w:p w14:paraId="18C5C9FF"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Изменение размещения топливного бака и других узлов системы питания, создающее возможность попадания топлива не на землю, а на перевозимый груз, детали электрооборудования или системы выпуска двигателя; </w:t>
            </w:r>
          </w:p>
          <w:p w14:paraId="76E2F507"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Демонтаж защитного кожуха под днищем и с боков топливного бака; </w:t>
            </w:r>
          </w:p>
          <w:p w14:paraId="7BDF12FD"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Демонтаж или ослабление крепления защитного экрана между цистерной или грузом и расположенными за задней стенкой кабины агрегатами, нагревающимися при эксплуатации (двигатель, трансмиссия, тормоз-замедлитель); </w:t>
            </w:r>
          </w:p>
          <w:p w14:paraId="37E86115"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Установка на транспортном средстве деревянных деталей без огнестойкой пропитки и установка элементов внутренней обшивки кузова без такой пропитки или из материалов, вызывающих искры; </w:t>
            </w:r>
          </w:p>
          <w:p w14:paraId="68E12F21"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Демонтаж или неработоспособное состояние замков дверей и тентов на бортовых кузовах; </w:t>
            </w:r>
          </w:p>
          <w:p w14:paraId="21D9F04A"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Демонтаж, неработоспособное состояние, изменение места размещения или ограничение видимости специального светового сигнального прибора с излучением желтого (оранжевого) цвета на крыше или над крышей транспортного средства; </w:t>
            </w:r>
          </w:p>
          <w:p w14:paraId="40E3FE8E"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Демонтаж или неработоспособное состояние выключателя для отсоединения аккумуляторной батареи от электрооборудования транспортного средства, а также его приводов прямого или дистанционного из кабины водителя и снаружи транспортного средства; </w:t>
            </w:r>
          </w:p>
          <w:p w14:paraId="05A965DB"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Вынесение аккумуляторных батарей, расположенных вне подкапотного пространства двигателя, из вентилируемого отсека с изолирующими внутренними стенками; </w:t>
            </w:r>
          </w:p>
          <w:p w14:paraId="4EB534FC"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Применение на транспортном средстве ламп накаливания с винтовыми цоколями; </w:t>
            </w:r>
          </w:p>
          <w:p w14:paraId="18BE8AC1"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Применение электрических разъемов между автомобилем-тягачом и прицепом (полуприцепом), не снабженных защитой от случайных разъединений; </w:t>
            </w:r>
          </w:p>
          <w:p w14:paraId="60DDD478"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Замена на транспортном средстве аппаратов электрооборудования в пыленепроницаемом и взрывобезопасном исполнении на аппараты в незащищенном исполнении; </w:t>
            </w:r>
          </w:p>
          <w:p w14:paraId="392CEEF0"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Замена аппаратов электрооборудования во взрывозащищенном исполнении в отсеке технологического оборудования и в его пульте управления на оборудование в менее защищенном исполнении; </w:t>
            </w:r>
          </w:p>
          <w:p w14:paraId="0BD743E2"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Прокладка электропроводки вне металлической оболочки, наружной электропроводки внутри кузова или с нарушением мер по изоляции электрооборудования от контакта с технологическим оборудованием; </w:t>
            </w:r>
          </w:p>
          <w:p w14:paraId="5C53EEA5"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lastRenderedPageBreak/>
              <w:t xml:space="preserve">- Нагрев электрических проводов, нарушение их изоляции, крепления, повреждение или удаление деталей защиты; </w:t>
            </w:r>
          </w:p>
          <w:p w14:paraId="1AF71CF7"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Демонтаж оградительных сеток и решеток вокруг ламп накаливания внутри кузова транспортного средства или прокладка наружных электропроводок внутри кузова; </w:t>
            </w:r>
          </w:p>
          <w:p w14:paraId="151EEE39"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Нарушение электропроводности соединенной с шасси (сосудом, рамой) заземляющей цепочки, обеспечивающей при ненагруженном транспортном средстве соприкосновение с землей проводника (металлической цепи) длиной не менее 200 мм, и заземляющего троса со штырем-струбциной на конце для заглубления в землю или подсоединения к заземляющему контуру; </w:t>
            </w:r>
          </w:p>
          <w:p w14:paraId="5EA5C6EA"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Демонтаж или неработоспособное состояние элементов защиты трубопроводов и вспомогательного оборудования, установленного в верхней части резервуара, от повреждений в случае опрокидывания автоцистерны; </w:t>
            </w:r>
          </w:p>
          <w:p w14:paraId="18CCE06B"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Демонтаж или повреждения кронштейнов для крепления таблиц системы информации об опасности, расположенных спереди (на бампере) и сзади транспортного средства. </w:t>
            </w:r>
          </w:p>
          <w:p w14:paraId="06CA2172" w14:textId="77777777" w:rsidR="00066C16" w:rsidRPr="00FD0854" w:rsidRDefault="00066C16" w:rsidP="00066C16">
            <w:pPr>
              <w:autoSpaceDE w:val="0"/>
              <w:autoSpaceDN w:val="0"/>
              <w:adjustRightInd w:val="0"/>
              <w:spacing w:after="0" w:line="240" w:lineRule="auto"/>
              <w:rPr>
                <w:sz w:val="18"/>
                <w:szCs w:val="18"/>
              </w:rPr>
            </w:pPr>
          </w:p>
        </w:tc>
        <w:tc>
          <w:tcPr>
            <w:tcW w:w="2278" w:type="dxa"/>
            <w:gridSpan w:val="3"/>
            <w:shd w:val="clear" w:color="auto" w:fill="auto"/>
          </w:tcPr>
          <w:p w14:paraId="1371CB36" w14:textId="77777777" w:rsidR="00066C16" w:rsidRPr="00FD0854" w:rsidRDefault="00066C16" w:rsidP="00066C16">
            <w:pPr>
              <w:spacing w:after="0" w:line="240" w:lineRule="auto"/>
              <w:rPr>
                <w:rFonts w:ascii="Times New Roman" w:hAnsi="Times New Roman" w:cs="Times New Roman"/>
                <w:i/>
                <w:sz w:val="18"/>
                <w:szCs w:val="18"/>
              </w:rPr>
            </w:pPr>
            <w:r w:rsidRPr="00FD0854">
              <w:rPr>
                <w:rFonts w:ascii="Times New Roman" w:hAnsi="Times New Roman" w:cs="Times New Roman"/>
                <w:sz w:val="18"/>
                <w:szCs w:val="18"/>
              </w:rPr>
              <w:lastRenderedPageBreak/>
              <w:t>ТР ТС 018/2011</w:t>
            </w:r>
            <w:r w:rsidRPr="00FD0854">
              <w:rPr>
                <w:rFonts w:ascii="Times New Roman" w:hAnsi="Times New Roman" w:cs="Times New Roman"/>
                <w:i/>
                <w:sz w:val="18"/>
                <w:szCs w:val="18"/>
              </w:rPr>
              <w:t xml:space="preserve"> Приложение № 8 п. 20</w:t>
            </w:r>
          </w:p>
          <w:p w14:paraId="0F8DA452" w14:textId="77777777" w:rsidR="00066C16" w:rsidRPr="00FD0854" w:rsidRDefault="00066C16" w:rsidP="00066C16">
            <w:pPr>
              <w:spacing w:after="0" w:line="240" w:lineRule="auto"/>
              <w:rPr>
                <w:rFonts w:ascii="Times New Roman" w:hAnsi="Times New Roman" w:cs="Times New Roman"/>
                <w:b/>
                <w:sz w:val="18"/>
                <w:szCs w:val="18"/>
              </w:rPr>
            </w:pPr>
          </w:p>
        </w:tc>
        <w:tc>
          <w:tcPr>
            <w:tcW w:w="1994" w:type="dxa"/>
            <w:gridSpan w:val="2"/>
            <w:shd w:val="clear" w:color="auto" w:fill="auto"/>
          </w:tcPr>
          <w:p w14:paraId="47E59F20"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 ТС 018/2011</w:t>
            </w:r>
          </w:p>
          <w:p w14:paraId="4F167773"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Визуально </w:t>
            </w:r>
          </w:p>
          <w:p w14:paraId="2BF1550A" w14:textId="77777777" w:rsidR="00066C16" w:rsidRPr="00FD0854" w:rsidRDefault="00066C16" w:rsidP="00066C16">
            <w:pPr>
              <w:spacing w:after="0" w:line="240" w:lineRule="auto"/>
              <w:ind w:right="153"/>
              <w:rPr>
                <w:rFonts w:ascii="Times New Roman" w:hAnsi="Times New Roman" w:cs="Times New Roman"/>
                <w:sz w:val="18"/>
                <w:szCs w:val="18"/>
              </w:rPr>
            </w:pPr>
          </w:p>
          <w:p w14:paraId="64582770"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измерение</w:t>
            </w:r>
          </w:p>
          <w:p w14:paraId="24EDE67B" w14:textId="77777777" w:rsidR="00066C16" w:rsidRPr="00FD0854" w:rsidRDefault="00066C16" w:rsidP="00066C16">
            <w:pPr>
              <w:spacing w:after="0" w:line="240" w:lineRule="auto"/>
              <w:ind w:right="153"/>
              <w:rPr>
                <w:rFonts w:ascii="Times New Roman" w:eastAsia="TimesNewRomanPSMT" w:hAnsi="Times New Roman" w:cs="Times New Roman"/>
                <w:sz w:val="18"/>
                <w:szCs w:val="18"/>
              </w:rPr>
            </w:pPr>
            <w:r w:rsidRPr="00FD0854">
              <w:rPr>
                <w:rFonts w:ascii="Times New Roman" w:hAnsi="Times New Roman" w:cs="Times New Roman"/>
                <w:sz w:val="18"/>
                <w:szCs w:val="18"/>
              </w:rPr>
              <w:t>Линейкой</w:t>
            </w:r>
            <w:r w:rsidRPr="00FD0854">
              <w:rPr>
                <w:rFonts w:ascii="Times New Roman" w:eastAsia="TimesNewRomanPSMT" w:hAnsi="Times New Roman" w:cs="Times New Roman"/>
                <w:sz w:val="18"/>
                <w:szCs w:val="18"/>
              </w:rPr>
              <w:t xml:space="preserve"> </w:t>
            </w:r>
          </w:p>
          <w:p w14:paraId="55AFBAA6"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p>
        </w:tc>
        <w:tc>
          <w:tcPr>
            <w:tcW w:w="1366" w:type="dxa"/>
            <w:shd w:val="clear" w:color="auto" w:fill="auto"/>
          </w:tcPr>
          <w:p w14:paraId="51985476" w14:textId="77777777" w:rsidR="00F114B7" w:rsidRDefault="00F114B7" w:rsidP="00F114B7">
            <w:pPr>
              <w:spacing w:after="0" w:line="240" w:lineRule="auto"/>
              <w:ind w:right="31"/>
              <w:jc w:val="center"/>
              <w:rPr>
                <w:rFonts w:ascii="Times New Roman" w:hAnsi="Times New Roman" w:cs="Times New Roman"/>
                <w:bCs/>
                <w:color w:val="FF0000"/>
                <w:sz w:val="18"/>
                <w:szCs w:val="18"/>
              </w:rPr>
            </w:pPr>
          </w:p>
          <w:p w14:paraId="5BED0AC2" w14:textId="77777777" w:rsidR="00F114B7" w:rsidRPr="00FD0854" w:rsidRDefault="00F114B7" w:rsidP="00F114B7">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2FC290CA" w14:textId="77777777" w:rsidR="00066C16" w:rsidRPr="00FD0854" w:rsidRDefault="00066C16" w:rsidP="00066C16">
            <w:pPr>
              <w:spacing w:after="0" w:line="240" w:lineRule="auto"/>
              <w:ind w:right="153"/>
              <w:jc w:val="center"/>
              <w:rPr>
                <w:rFonts w:ascii="Times New Roman" w:eastAsia="TimesNewRomanPSMT" w:hAnsi="Times New Roman" w:cs="Times New Roman"/>
                <w:sz w:val="18"/>
                <w:szCs w:val="18"/>
              </w:rPr>
            </w:pPr>
          </w:p>
          <w:p w14:paraId="563966D4" w14:textId="77777777" w:rsidR="00F114B7" w:rsidRPr="00FD0854" w:rsidRDefault="00F114B7" w:rsidP="00F114B7">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732ABDDC" w14:textId="77777777" w:rsidR="00066C16"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p>
          <w:p w14:paraId="49C2A1E0" w14:textId="77777777" w:rsidR="00F114B7" w:rsidRPr="00FD0854" w:rsidRDefault="00F114B7" w:rsidP="00066C16">
            <w:pPr>
              <w:autoSpaceDE w:val="0"/>
              <w:autoSpaceDN w:val="0"/>
              <w:adjustRightInd w:val="0"/>
              <w:spacing w:after="0" w:line="240" w:lineRule="auto"/>
              <w:rPr>
                <w:rFonts w:ascii="Times New Roman" w:eastAsia="TimesNewRomanPSMT" w:hAnsi="Times New Roman" w:cs="Times New Roman"/>
                <w:sz w:val="18"/>
                <w:szCs w:val="18"/>
              </w:rPr>
            </w:pPr>
          </w:p>
          <w:p w14:paraId="4AC8D914" w14:textId="77777777" w:rsidR="00F114B7" w:rsidRPr="00FD0854" w:rsidRDefault="00F114B7" w:rsidP="00F114B7">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163CB1C7" w14:textId="77777777" w:rsidR="00066C16" w:rsidRDefault="00066C16" w:rsidP="00066C16">
            <w:pPr>
              <w:autoSpaceDE w:val="0"/>
              <w:autoSpaceDN w:val="0"/>
              <w:adjustRightInd w:val="0"/>
              <w:spacing w:after="0" w:line="240" w:lineRule="auto"/>
              <w:ind w:right="-108"/>
              <w:rPr>
                <w:rFonts w:ascii="Times New Roman" w:eastAsia="TimesNewRomanPSMT" w:hAnsi="Times New Roman" w:cs="Times New Roman"/>
                <w:sz w:val="18"/>
                <w:szCs w:val="18"/>
              </w:rPr>
            </w:pPr>
          </w:p>
          <w:p w14:paraId="317CED25" w14:textId="77777777" w:rsidR="00F114B7" w:rsidRDefault="00F114B7" w:rsidP="00066C16">
            <w:pPr>
              <w:autoSpaceDE w:val="0"/>
              <w:autoSpaceDN w:val="0"/>
              <w:adjustRightInd w:val="0"/>
              <w:spacing w:after="0" w:line="240" w:lineRule="auto"/>
              <w:ind w:right="-108"/>
              <w:rPr>
                <w:rFonts w:ascii="Times New Roman" w:eastAsia="TimesNewRomanPSMT" w:hAnsi="Times New Roman" w:cs="Times New Roman"/>
                <w:sz w:val="18"/>
                <w:szCs w:val="18"/>
              </w:rPr>
            </w:pPr>
          </w:p>
          <w:p w14:paraId="20A273B8" w14:textId="77777777" w:rsidR="00F114B7" w:rsidRPr="00FD0854" w:rsidRDefault="00F114B7" w:rsidP="00F114B7">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133E1411" w14:textId="77777777" w:rsidR="00F114B7" w:rsidRDefault="00F114B7" w:rsidP="00066C16">
            <w:pPr>
              <w:autoSpaceDE w:val="0"/>
              <w:autoSpaceDN w:val="0"/>
              <w:adjustRightInd w:val="0"/>
              <w:spacing w:after="0" w:line="240" w:lineRule="auto"/>
              <w:ind w:right="-108"/>
              <w:rPr>
                <w:rFonts w:ascii="Times New Roman" w:eastAsia="TimesNewRomanPSMT" w:hAnsi="Times New Roman" w:cs="Times New Roman"/>
                <w:sz w:val="18"/>
                <w:szCs w:val="18"/>
              </w:rPr>
            </w:pPr>
          </w:p>
          <w:p w14:paraId="4F9488D2" w14:textId="77777777" w:rsidR="00F114B7" w:rsidRDefault="00F114B7" w:rsidP="00066C16">
            <w:pPr>
              <w:autoSpaceDE w:val="0"/>
              <w:autoSpaceDN w:val="0"/>
              <w:adjustRightInd w:val="0"/>
              <w:spacing w:after="0" w:line="240" w:lineRule="auto"/>
              <w:ind w:right="-108"/>
              <w:rPr>
                <w:rFonts w:ascii="Times New Roman" w:eastAsia="TimesNewRomanPSMT" w:hAnsi="Times New Roman" w:cs="Times New Roman"/>
                <w:sz w:val="18"/>
                <w:szCs w:val="18"/>
              </w:rPr>
            </w:pPr>
          </w:p>
          <w:p w14:paraId="1051C66B" w14:textId="77777777" w:rsidR="00F114B7" w:rsidRPr="00FD0854" w:rsidRDefault="00F114B7" w:rsidP="00F114B7">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2C35C074" w14:textId="77777777" w:rsidR="00F114B7" w:rsidRPr="00FD0854" w:rsidRDefault="00F114B7" w:rsidP="00066C16">
            <w:pPr>
              <w:autoSpaceDE w:val="0"/>
              <w:autoSpaceDN w:val="0"/>
              <w:adjustRightInd w:val="0"/>
              <w:spacing w:after="0" w:line="240" w:lineRule="auto"/>
              <w:ind w:right="-108"/>
              <w:rPr>
                <w:rFonts w:ascii="Times New Roman" w:eastAsia="TimesNewRomanPSMT" w:hAnsi="Times New Roman" w:cs="Times New Roman"/>
                <w:sz w:val="18"/>
                <w:szCs w:val="18"/>
              </w:rPr>
            </w:pPr>
          </w:p>
          <w:p w14:paraId="2524E3DB" w14:textId="77777777" w:rsidR="00066C16" w:rsidRPr="00FD0854" w:rsidRDefault="00066C16" w:rsidP="00066C16">
            <w:pPr>
              <w:autoSpaceDE w:val="0"/>
              <w:autoSpaceDN w:val="0"/>
              <w:adjustRightInd w:val="0"/>
              <w:spacing w:after="0" w:line="240" w:lineRule="auto"/>
              <w:ind w:right="-109"/>
              <w:rPr>
                <w:rFonts w:ascii="Times New Roman" w:eastAsia="TimesNewRomanPSMT" w:hAnsi="Times New Roman" w:cs="Times New Roman"/>
                <w:sz w:val="18"/>
                <w:szCs w:val="18"/>
              </w:rPr>
            </w:pPr>
          </w:p>
          <w:p w14:paraId="13460780" w14:textId="77777777" w:rsidR="00066C16" w:rsidRDefault="00066C16" w:rsidP="00066C16">
            <w:pPr>
              <w:autoSpaceDE w:val="0"/>
              <w:autoSpaceDN w:val="0"/>
              <w:adjustRightInd w:val="0"/>
              <w:spacing w:after="0" w:line="240" w:lineRule="auto"/>
              <w:ind w:right="-109"/>
              <w:rPr>
                <w:rFonts w:ascii="Times New Roman" w:eastAsia="TimesNewRomanPSMT" w:hAnsi="Times New Roman" w:cs="Times New Roman"/>
                <w:sz w:val="18"/>
                <w:szCs w:val="18"/>
              </w:rPr>
            </w:pPr>
          </w:p>
          <w:p w14:paraId="009A8329" w14:textId="77777777" w:rsidR="00F114B7" w:rsidRDefault="00F114B7" w:rsidP="00066C16">
            <w:pPr>
              <w:autoSpaceDE w:val="0"/>
              <w:autoSpaceDN w:val="0"/>
              <w:adjustRightInd w:val="0"/>
              <w:spacing w:after="0" w:line="240" w:lineRule="auto"/>
              <w:ind w:right="-109"/>
              <w:rPr>
                <w:rFonts w:ascii="Times New Roman" w:eastAsia="TimesNewRomanPSMT" w:hAnsi="Times New Roman" w:cs="Times New Roman"/>
                <w:sz w:val="18"/>
                <w:szCs w:val="18"/>
              </w:rPr>
            </w:pPr>
          </w:p>
          <w:p w14:paraId="42A65E36" w14:textId="77777777" w:rsidR="00F114B7" w:rsidRDefault="00F114B7" w:rsidP="00066C16">
            <w:pPr>
              <w:autoSpaceDE w:val="0"/>
              <w:autoSpaceDN w:val="0"/>
              <w:adjustRightInd w:val="0"/>
              <w:spacing w:after="0" w:line="240" w:lineRule="auto"/>
              <w:ind w:right="-109"/>
              <w:rPr>
                <w:rFonts w:ascii="Times New Roman" w:eastAsia="TimesNewRomanPSMT" w:hAnsi="Times New Roman" w:cs="Times New Roman"/>
                <w:sz w:val="18"/>
                <w:szCs w:val="18"/>
              </w:rPr>
            </w:pPr>
          </w:p>
          <w:p w14:paraId="03791ECE" w14:textId="77777777" w:rsidR="00F114B7" w:rsidRDefault="00F114B7" w:rsidP="00066C16">
            <w:pPr>
              <w:autoSpaceDE w:val="0"/>
              <w:autoSpaceDN w:val="0"/>
              <w:adjustRightInd w:val="0"/>
              <w:spacing w:after="0" w:line="240" w:lineRule="auto"/>
              <w:ind w:right="-109"/>
              <w:rPr>
                <w:rFonts w:ascii="Times New Roman" w:eastAsia="TimesNewRomanPSMT" w:hAnsi="Times New Roman" w:cs="Times New Roman"/>
                <w:sz w:val="18"/>
                <w:szCs w:val="18"/>
              </w:rPr>
            </w:pPr>
          </w:p>
          <w:p w14:paraId="589F73F7" w14:textId="77777777" w:rsidR="00F114B7" w:rsidRDefault="00F114B7" w:rsidP="00066C16">
            <w:pPr>
              <w:autoSpaceDE w:val="0"/>
              <w:autoSpaceDN w:val="0"/>
              <w:adjustRightInd w:val="0"/>
              <w:spacing w:after="0" w:line="240" w:lineRule="auto"/>
              <w:ind w:right="-109"/>
              <w:rPr>
                <w:rFonts w:ascii="Times New Roman" w:eastAsia="TimesNewRomanPSMT" w:hAnsi="Times New Roman" w:cs="Times New Roman"/>
                <w:sz w:val="18"/>
                <w:szCs w:val="18"/>
              </w:rPr>
            </w:pPr>
          </w:p>
          <w:p w14:paraId="7830AE3B" w14:textId="77777777" w:rsidR="00F114B7" w:rsidRPr="00FD0854" w:rsidRDefault="00F114B7" w:rsidP="00F114B7">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lastRenderedPageBreak/>
              <w:t>соотв/несоотв</w:t>
            </w:r>
          </w:p>
          <w:p w14:paraId="7E991606" w14:textId="77777777" w:rsidR="00F114B7" w:rsidRDefault="00F114B7" w:rsidP="00066C16">
            <w:pPr>
              <w:autoSpaceDE w:val="0"/>
              <w:autoSpaceDN w:val="0"/>
              <w:adjustRightInd w:val="0"/>
              <w:spacing w:after="0" w:line="240" w:lineRule="auto"/>
              <w:ind w:right="-109"/>
              <w:rPr>
                <w:rFonts w:ascii="Times New Roman" w:eastAsia="TimesNewRomanPSMT" w:hAnsi="Times New Roman" w:cs="Times New Roman"/>
                <w:sz w:val="18"/>
                <w:szCs w:val="18"/>
              </w:rPr>
            </w:pPr>
          </w:p>
          <w:p w14:paraId="51EEE97A" w14:textId="77777777" w:rsidR="00F114B7" w:rsidRPr="00FD0854" w:rsidRDefault="00F114B7" w:rsidP="00F114B7">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557FCC8E" w14:textId="77777777" w:rsidR="00F114B7" w:rsidRDefault="00F114B7" w:rsidP="00066C16">
            <w:pPr>
              <w:autoSpaceDE w:val="0"/>
              <w:autoSpaceDN w:val="0"/>
              <w:adjustRightInd w:val="0"/>
              <w:spacing w:after="0" w:line="240" w:lineRule="auto"/>
              <w:ind w:right="-109"/>
              <w:rPr>
                <w:rFonts w:ascii="Times New Roman" w:eastAsia="TimesNewRomanPSMT" w:hAnsi="Times New Roman" w:cs="Times New Roman"/>
                <w:sz w:val="18"/>
                <w:szCs w:val="18"/>
              </w:rPr>
            </w:pPr>
          </w:p>
          <w:p w14:paraId="22D73842" w14:textId="77777777" w:rsidR="00F114B7" w:rsidRDefault="00F114B7" w:rsidP="00066C16">
            <w:pPr>
              <w:autoSpaceDE w:val="0"/>
              <w:autoSpaceDN w:val="0"/>
              <w:adjustRightInd w:val="0"/>
              <w:spacing w:after="0" w:line="240" w:lineRule="auto"/>
              <w:ind w:right="-109"/>
              <w:rPr>
                <w:rFonts w:ascii="Times New Roman" w:eastAsia="TimesNewRomanPSMT" w:hAnsi="Times New Roman" w:cs="Times New Roman"/>
                <w:sz w:val="18"/>
                <w:szCs w:val="18"/>
              </w:rPr>
            </w:pPr>
          </w:p>
          <w:p w14:paraId="3595F932" w14:textId="77777777" w:rsidR="00F114B7" w:rsidRPr="00FD0854" w:rsidRDefault="00F114B7" w:rsidP="00F114B7">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5585B600" w14:textId="77777777" w:rsidR="00F114B7" w:rsidRDefault="00F114B7" w:rsidP="00066C16">
            <w:pPr>
              <w:autoSpaceDE w:val="0"/>
              <w:autoSpaceDN w:val="0"/>
              <w:adjustRightInd w:val="0"/>
              <w:spacing w:after="0" w:line="240" w:lineRule="auto"/>
              <w:ind w:right="-109"/>
              <w:rPr>
                <w:rFonts w:ascii="Times New Roman" w:eastAsia="TimesNewRomanPSMT" w:hAnsi="Times New Roman" w:cs="Times New Roman"/>
                <w:sz w:val="18"/>
                <w:szCs w:val="18"/>
              </w:rPr>
            </w:pPr>
          </w:p>
          <w:p w14:paraId="05A3F8BE" w14:textId="77777777" w:rsidR="00F114B7" w:rsidRDefault="00F114B7" w:rsidP="00066C16">
            <w:pPr>
              <w:autoSpaceDE w:val="0"/>
              <w:autoSpaceDN w:val="0"/>
              <w:adjustRightInd w:val="0"/>
              <w:spacing w:after="0" w:line="240" w:lineRule="auto"/>
              <w:ind w:right="-109"/>
              <w:rPr>
                <w:rFonts w:ascii="Times New Roman" w:eastAsia="TimesNewRomanPSMT" w:hAnsi="Times New Roman" w:cs="Times New Roman"/>
                <w:sz w:val="18"/>
                <w:szCs w:val="18"/>
              </w:rPr>
            </w:pPr>
          </w:p>
          <w:p w14:paraId="7E8A4339" w14:textId="77777777" w:rsidR="00F114B7" w:rsidRPr="00FD0854" w:rsidRDefault="00F114B7" w:rsidP="00F114B7">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1941D660" w14:textId="77777777" w:rsidR="00F114B7" w:rsidRPr="00FD0854" w:rsidRDefault="00F114B7" w:rsidP="00F114B7">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0DC9CD50" w14:textId="77777777" w:rsidR="00F114B7" w:rsidRPr="00FD0854" w:rsidRDefault="00F114B7" w:rsidP="00F114B7">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11D61E87" w14:textId="77777777" w:rsidR="00F114B7" w:rsidRPr="00FD0854" w:rsidRDefault="00F114B7" w:rsidP="00F114B7">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5E5DD7D0" w14:textId="77777777" w:rsidR="00F114B7" w:rsidRPr="00FD0854" w:rsidRDefault="00F114B7" w:rsidP="00F114B7">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512D3E4C" w14:textId="77777777" w:rsidR="00F114B7" w:rsidRPr="00FD0854" w:rsidRDefault="00F114B7" w:rsidP="00F114B7">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4FBBCD7D" w14:textId="77777777" w:rsidR="00F114B7" w:rsidRPr="00FD0854" w:rsidRDefault="00F114B7" w:rsidP="00F114B7">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72C7131E" w14:textId="77777777" w:rsidR="00F114B7" w:rsidRPr="00FD0854" w:rsidRDefault="00F114B7" w:rsidP="00F114B7">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5A355684" w14:textId="77777777" w:rsidR="00F114B7" w:rsidRDefault="00F114B7" w:rsidP="00F114B7">
            <w:pPr>
              <w:spacing w:after="0" w:line="240" w:lineRule="auto"/>
              <w:ind w:right="31"/>
              <w:rPr>
                <w:rFonts w:ascii="Times New Roman" w:eastAsia="TimesNewRomanPSMT" w:hAnsi="Times New Roman" w:cs="Times New Roman"/>
                <w:sz w:val="18"/>
                <w:szCs w:val="18"/>
              </w:rPr>
            </w:pPr>
          </w:p>
          <w:p w14:paraId="4B44E017" w14:textId="77777777" w:rsidR="00F114B7" w:rsidRPr="00FD0854" w:rsidRDefault="00F114B7" w:rsidP="00F114B7">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2C55BFE7" w14:textId="77777777" w:rsidR="00F114B7" w:rsidRDefault="00F114B7" w:rsidP="00F114B7">
            <w:pPr>
              <w:spacing w:after="0" w:line="240" w:lineRule="auto"/>
              <w:ind w:right="31"/>
              <w:rPr>
                <w:rFonts w:ascii="Times New Roman" w:eastAsia="TimesNewRomanPSMT" w:hAnsi="Times New Roman" w:cs="Times New Roman"/>
                <w:sz w:val="18"/>
                <w:szCs w:val="18"/>
              </w:rPr>
            </w:pPr>
          </w:p>
          <w:p w14:paraId="70AFC9D2" w14:textId="77777777" w:rsidR="00F114B7" w:rsidRDefault="00F114B7" w:rsidP="00F114B7">
            <w:pPr>
              <w:spacing w:after="0" w:line="240" w:lineRule="auto"/>
              <w:ind w:right="31"/>
              <w:rPr>
                <w:rFonts w:ascii="Times New Roman" w:eastAsia="TimesNewRomanPSMT" w:hAnsi="Times New Roman" w:cs="Times New Roman"/>
                <w:sz w:val="18"/>
                <w:szCs w:val="18"/>
              </w:rPr>
            </w:pPr>
          </w:p>
          <w:p w14:paraId="22DE7361" w14:textId="77777777" w:rsidR="00F114B7" w:rsidRPr="00FD0854" w:rsidRDefault="00F114B7" w:rsidP="00F114B7">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4AFD0DE7" w14:textId="77777777" w:rsidR="00F114B7" w:rsidRDefault="00F114B7" w:rsidP="00F114B7">
            <w:pPr>
              <w:spacing w:after="0" w:line="240" w:lineRule="auto"/>
              <w:ind w:right="31"/>
              <w:rPr>
                <w:rFonts w:ascii="Times New Roman" w:eastAsia="TimesNewRomanPSMT" w:hAnsi="Times New Roman" w:cs="Times New Roman"/>
                <w:sz w:val="18"/>
                <w:szCs w:val="18"/>
              </w:rPr>
            </w:pPr>
          </w:p>
          <w:p w14:paraId="690B4390" w14:textId="77777777" w:rsidR="00F114B7" w:rsidRDefault="00F114B7" w:rsidP="00F114B7">
            <w:pPr>
              <w:spacing w:after="0" w:line="240" w:lineRule="auto"/>
              <w:ind w:right="31"/>
              <w:rPr>
                <w:rFonts w:ascii="Times New Roman" w:eastAsia="TimesNewRomanPSMT" w:hAnsi="Times New Roman" w:cs="Times New Roman"/>
                <w:sz w:val="18"/>
                <w:szCs w:val="18"/>
              </w:rPr>
            </w:pPr>
          </w:p>
          <w:p w14:paraId="702BD3AF" w14:textId="77777777" w:rsidR="00F114B7" w:rsidRPr="00FD0854" w:rsidRDefault="00F114B7" w:rsidP="00F114B7">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5C64E1C0" w14:textId="77777777" w:rsidR="00F114B7" w:rsidRDefault="00F114B7" w:rsidP="00F114B7">
            <w:pPr>
              <w:spacing w:after="0" w:line="240" w:lineRule="auto"/>
              <w:ind w:right="31"/>
              <w:rPr>
                <w:rFonts w:ascii="Times New Roman" w:eastAsia="TimesNewRomanPSMT" w:hAnsi="Times New Roman" w:cs="Times New Roman"/>
                <w:sz w:val="18"/>
                <w:szCs w:val="18"/>
              </w:rPr>
            </w:pPr>
          </w:p>
          <w:p w14:paraId="25356249" w14:textId="77777777" w:rsidR="00F114B7" w:rsidRDefault="00F114B7" w:rsidP="00F114B7">
            <w:pPr>
              <w:spacing w:after="0" w:line="240" w:lineRule="auto"/>
              <w:ind w:right="31"/>
              <w:rPr>
                <w:rFonts w:ascii="Times New Roman" w:eastAsia="TimesNewRomanPSMT" w:hAnsi="Times New Roman" w:cs="Times New Roman"/>
                <w:sz w:val="18"/>
                <w:szCs w:val="18"/>
              </w:rPr>
            </w:pPr>
          </w:p>
          <w:p w14:paraId="0C0854B4" w14:textId="77777777" w:rsidR="00F114B7" w:rsidRPr="00FD0854" w:rsidRDefault="00F114B7" w:rsidP="00F114B7">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36A62A20" w14:textId="77777777" w:rsidR="00F114B7" w:rsidRDefault="00F114B7" w:rsidP="00F114B7">
            <w:pPr>
              <w:spacing w:after="0" w:line="240" w:lineRule="auto"/>
              <w:ind w:right="31"/>
              <w:rPr>
                <w:rFonts w:ascii="Times New Roman" w:eastAsia="TimesNewRomanPSMT" w:hAnsi="Times New Roman" w:cs="Times New Roman"/>
                <w:sz w:val="18"/>
                <w:szCs w:val="18"/>
              </w:rPr>
            </w:pPr>
          </w:p>
          <w:p w14:paraId="1FAAD1F6" w14:textId="77777777" w:rsidR="00F114B7" w:rsidRDefault="00F114B7" w:rsidP="00F114B7">
            <w:pPr>
              <w:spacing w:after="0" w:line="240" w:lineRule="auto"/>
              <w:ind w:right="31"/>
              <w:rPr>
                <w:rFonts w:ascii="Times New Roman" w:eastAsia="TimesNewRomanPSMT" w:hAnsi="Times New Roman" w:cs="Times New Roman"/>
                <w:sz w:val="18"/>
                <w:szCs w:val="18"/>
              </w:rPr>
            </w:pPr>
          </w:p>
          <w:p w14:paraId="77459704" w14:textId="77777777" w:rsidR="00F114B7" w:rsidRPr="00FD0854" w:rsidRDefault="00F114B7" w:rsidP="00F114B7">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43BF6DB0" w14:textId="77777777" w:rsidR="00F114B7" w:rsidRDefault="00F114B7" w:rsidP="00F114B7">
            <w:pPr>
              <w:spacing w:after="0" w:line="240" w:lineRule="auto"/>
              <w:ind w:right="31"/>
              <w:rPr>
                <w:rFonts w:ascii="Times New Roman" w:eastAsia="TimesNewRomanPSMT" w:hAnsi="Times New Roman" w:cs="Times New Roman"/>
                <w:sz w:val="18"/>
                <w:szCs w:val="18"/>
              </w:rPr>
            </w:pPr>
          </w:p>
          <w:p w14:paraId="21DFCEE2" w14:textId="77777777" w:rsidR="00F114B7" w:rsidRPr="00FD0854" w:rsidRDefault="00F114B7" w:rsidP="00F114B7">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221074B1" w14:textId="77777777" w:rsidR="00F114B7" w:rsidRDefault="00F114B7" w:rsidP="00F114B7">
            <w:pPr>
              <w:spacing w:after="0" w:line="240" w:lineRule="auto"/>
              <w:ind w:right="31"/>
              <w:rPr>
                <w:rFonts w:ascii="Times New Roman" w:eastAsia="TimesNewRomanPSMT" w:hAnsi="Times New Roman" w:cs="Times New Roman"/>
                <w:sz w:val="18"/>
                <w:szCs w:val="18"/>
              </w:rPr>
            </w:pPr>
          </w:p>
          <w:p w14:paraId="6C5973CE" w14:textId="77777777" w:rsidR="00F114B7" w:rsidRDefault="00F114B7" w:rsidP="00F114B7">
            <w:pPr>
              <w:spacing w:after="0" w:line="240" w:lineRule="auto"/>
              <w:ind w:right="31"/>
              <w:rPr>
                <w:rFonts w:ascii="Times New Roman" w:eastAsia="TimesNewRomanPSMT" w:hAnsi="Times New Roman" w:cs="Times New Roman"/>
                <w:sz w:val="18"/>
                <w:szCs w:val="18"/>
              </w:rPr>
            </w:pPr>
          </w:p>
          <w:p w14:paraId="3EBC86F2" w14:textId="77777777" w:rsidR="00F114B7" w:rsidRPr="00FD0854" w:rsidRDefault="00F114B7" w:rsidP="00F114B7">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6191B4F9" w14:textId="77777777" w:rsidR="00F114B7" w:rsidRDefault="00F114B7" w:rsidP="00F114B7">
            <w:pPr>
              <w:spacing w:after="0" w:line="240" w:lineRule="auto"/>
              <w:ind w:right="31"/>
              <w:rPr>
                <w:rFonts w:ascii="Times New Roman" w:eastAsia="TimesNewRomanPSMT" w:hAnsi="Times New Roman" w:cs="Times New Roman"/>
                <w:sz w:val="18"/>
                <w:szCs w:val="18"/>
              </w:rPr>
            </w:pPr>
          </w:p>
          <w:p w14:paraId="2DD8A41A" w14:textId="77777777" w:rsidR="00F114B7" w:rsidRDefault="00F114B7" w:rsidP="00F114B7">
            <w:pPr>
              <w:spacing w:after="0" w:line="240" w:lineRule="auto"/>
              <w:ind w:right="31"/>
              <w:rPr>
                <w:rFonts w:ascii="Times New Roman" w:eastAsia="TimesNewRomanPSMT" w:hAnsi="Times New Roman" w:cs="Times New Roman"/>
                <w:sz w:val="18"/>
                <w:szCs w:val="18"/>
              </w:rPr>
            </w:pPr>
          </w:p>
          <w:p w14:paraId="6B1C45A5" w14:textId="77777777" w:rsidR="00F114B7" w:rsidRPr="00FD0854" w:rsidRDefault="00F114B7" w:rsidP="00F114B7">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36A8C0BB" w14:textId="77777777" w:rsidR="00F114B7" w:rsidRDefault="00F114B7" w:rsidP="00F114B7">
            <w:pPr>
              <w:spacing w:after="0" w:line="240" w:lineRule="auto"/>
              <w:ind w:right="31"/>
              <w:rPr>
                <w:rFonts w:ascii="Times New Roman" w:eastAsia="TimesNewRomanPSMT" w:hAnsi="Times New Roman" w:cs="Times New Roman"/>
                <w:sz w:val="18"/>
                <w:szCs w:val="18"/>
              </w:rPr>
            </w:pPr>
          </w:p>
          <w:p w14:paraId="02F68E18" w14:textId="77777777" w:rsidR="00F96025" w:rsidRDefault="00F96025" w:rsidP="00F114B7">
            <w:pPr>
              <w:spacing w:after="0" w:line="240" w:lineRule="auto"/>
              <w:ind w:right="31"/>
              <w:rPr>
                <w:rFonts w:ascii="Times New Roman" w:eastAsia="TimesNewRomanPSMT" w:hAnsi="Times New Roman" w:cs="Times New Roman"/>
                <w:sz w:val="18"/>
                <w:szCs w:val="18"/>
              </w:rPr>
            </w:pPr>
          </w:p>
          <w:p w14:paraId="47B5DF1F" w14:textId="77777777" w:rsidR="00F96025" w:rsidRDefault="00F96025" w:rsidP="00F96025">
            <w:pPr>
              <w:spacing w:after="0" w:line="240" w:lineRule="auto"/>
              <w:ind w:right="31"/>
              <w:jc w:val="center"/>
              <w:rPr>
                <w:rFonts w:ascii="Times New Roman" w:hAnsi="Times New Roman" w:cs="Times New Roman"/>
                <w:bCs/>
                <w:color w:val="FF0000"/>
                <w:sz w:val="18"/>
                <w:szCs w:val="18"/>
              </w:rPr>
            </w:pPr>
          </w:p>
          <w:p w14:paraId="273D8F24" w14:textId="77777777" w:rsidR="00F96025" w:rsidRPr="00FD0854" w:rsidRDefault="00F96025" w:rsidP="00F96025">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lastRenderedPageBreak/>
              <w:t>соотв/несоотв</w:t>
            </w:r>
          </w:p>
          <w:p w14:paraId="7FA9319D" w14:textId="77777777" w:rsidR="00F96025" w:rsidRDefault="00F96025" w:rsidP="00F114B7">
            <w:pPr>
              <w:spacing w:after="0" w:line="240" w:lineRule="auto"/>
              <w:ind w:right="31"/>
              <w:rPr>
                <w:rFonts w:ascii="Times New Roman" w:eastAsia="TimesNewRomanPSMT" w:hAnsi="Times New Roman" w:cs="Times New Roman"/>
                <w:sz w:val="18"/>
                <w:szCs w:val="18"/>
              </w:rPr>
            </w:pPr>
          </w:p>
          <w:p w14:paraId="18E15690" w14:textId="77777777" w:rsidR="00F96025" w:rsidRPr="00FD0854" w:rsidRDefault="00F96025" w:rsidP="00F96025">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17C295FA" w14:textId="77777777" w:rsidR="00F96025" w:rsidRDefault="00F96025" w:rsidP="00F114B7">
            <w:pPr>
              <w:spacing w:after="0" w:line="240" w:lineRule="auto"/>
              <w:ind w:right="31"/>
              <w:rPr>
                <w:rFonts w:ascii="Times New Roman" w:eastAsia="TimesNewRomanPSMT" w:hAnsi="Times New Roman" w:cs="Times New Roman"/>
                <w:sz w:val="18"/>
                <w:szCs w:val="18"/>
              </w:rPr>
            </w:pPr>
          </w:p>
          <w:p w14:paraId="1F004C1F" w14:textId="77777777" w:rsidR="00F96025" w:rsidRPr="00FD0854" w:rsidRDefault="00F96025" w:rsidP="00F96025">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697512DB" w14:textId="77777777" w:rsidR="00F96025" w:rsidRDefault="00F96025" w:rsidP="00F114B7">
            <w:pPr>
              <w:spacing w:after="0" w:line="240" w:lineRule="auto"/>
              <w:ind w:right="31"/>
              <w:rPr>
                <w:rFonts w:ascii="Times New Roman" w:eastAsia="TimesNewRomanPSMT" w:hAnsi="Times New Roman" w:cs="Times New Roman"/>
                <w:sz w:val="18"/>
                <w:szCs w:val="18"/>
              </w:rPr>
            </w:pPr>
          </w:p>
          <w:p w14:paraId="4B615458" w14:textId="77777777" w:rsidR="00F96025" w:rsidRPr="00FD0854" w:rsidRDefault="00F96025" w:rsidP="00F96025">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6FED8650" w14:textId="77777777" w:rsidR="00F96025" w:rsidRPr="00FD0854" w:rsidRDefault="00F96025" w:rsidP="00F114B7">
            <w:pPr>
              <w:spacing w:after="0" w:line="240" w:lineRule="auto"/>
              <w:ind w:right="31"/>
              <w:rPr>
                <w:rFonts w:ascii="Times New Roman" w:eastAsia="TimesNewRomanPSMT" w:hAnsi="Times New Roman" w:cs="Times New Roman"/>
                <w:sz w:val="18"/>
                <w:szCs w:val="18"/>
              </w:rPr>
            </w:pPr>
          </w:p>
          <w:p w14:paraId="06469CCF" w14:textId="77777777" w:rsidR="00F96025" w:rsidRPr="00FD0854" w:rsidRDefault="00F96025" w:rsidP="00F96025">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5DFA5A7C" w14:textId="77777777" w:rsidR="00F96025" w:rsidRDefault="00F96025" w:rsidP="00F96025">
            <w:pPr>
              <w:spacing w:after="0" w:line="240" w:lineRule="auto"/>
              <w:ind w:right="31"/>
              <w:rPr>
                <w:rFonts w:ascii="Times New Roman" w:eastAsia="TimesNewRomanPSMT" w:hAnsi="Times New Roman" w:cs="Times New Roman"/>
                <w:sz w:val="18"/>
                <w:szCs w:val="18"/>
              </w:rPr>
            </w:pPr>
          </w:p>
          <w:p w14:paraId="686E241B" w14:textId="77777777" w:rsidR="00F96025" w:rsidRPr="00FD0854" w:rsidRDefault="00F96025" w:rsidP="00F96025">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646C1093" w14:textId="77777777" w:rsidR="00F96025" w:rsidRDefault="00F96025" w:rsidP="00F96025">
            <w:pPr>
              <w:spacing w:after="0" w:line="240" w:lineRule="auto"/>
              <w:ind w:right="31"/>
              <w:rPr>
                <w:rFonts w:ascii="Times New Roman" w:eastAsia="TimesNewRomanPSMT" w:hAnsi="Times New Roman" w:cs="Times New Roman"/>
                <w:sz w:val="18"/>
                <w:szCs w:val="18"/>
              </w:rPr>
            </w:pPr>
          </w:p>
          <w:p w14:paraId="20C4BF68" w14:textId="77777777" w:rsidR="00F96025" w:rsidRPr="00FD0854" w:rsidRDefault="00F96025" w:rsidP="00F96025">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36EFB0C1" w14:textId="77777777" w:rsidR="00F96025" w:rsidRDefault="00F96025" w:rsidP="00F96025">
            <w:pPr>
              <w:spacing w:after="0" w:line="240" w:lineRule="auto"/>
              <w:ind w:right="31"/>
              <w:rPr>
                <w:rFonts w:ascii="Times New Roman" w:eastAsia="TimesNewRomanPSMT" w:hAnsi="Times New Roman" w:cs="Times New Roman"/>
                <w:sz w:val="18"/>
                <w:szCs w:val="18"/>
              </w:rPr>
            </w:pPr>
          </w:p>
          <w:p w14:paraId="245CA9E4" w14:textId="77777777" w:rsidR="00F96025" w:rsidRPr="00FD0854" w:rsidRDefault="00F96025" w:rsidP="00F96025">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11EE5823" w14:textId="77777777" w:rsidR="00F96025" w:rsidRDefault="00F96025" w:rsidP="00F96025">
            <w:pPr>
              <w:spacing w:after="0" w:line="240" w:lineRule="auto"/>
              <w:ind w:right="31"/>
              <w:jc w:val="center"/>
              <w:rPr>
                <w:rFonts w:ascii="Times New Roman" w:hAnsi="Times New Roman" w:cs="Times New Roman"/>
                <w:bCs/>
                <w:color w:val="FF0000"/>
                <w:sz w:val="18"/>
                <w:szCs w:val="18"/>
              </w:rPr>
            </w:pPr>
          </w:p>
          <w:p w14:paraId="7FB7F50D" w14:textId="77777777" w:rsidR="00F96025" w:rsidRPr="00FD0854" w:rsidRDefault="00F96025" w:rsidP="00F96025">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4F40F8B8" w14:textId="77777777" w:rsidR="00F96025" w:rsidRDefault="00F96025" w:rsidP="00F96025">
            <w:pPr>
              <w:spacing w:after="0" w:line="240" w:lineRule="auto"/>
              <w:ind w:right="31"/>
              <w:rPr>
                <w:rFonts w:ascii="Times New Roman" w:eastAsia="TimesNewRomanPSMT" w:hAnsi="Times New Roman" w:cs="Times New Roman"/>
                <w:sz w:val="18"/>
                <w:szCs w:val="18"/>
              </w:rPr>
            </w:pPr>
          </w:p>
          <w:p w14:paraId="0A929492" w14:textId="77777777" w:rsidR="00F96025" w:rsidRPr="00FD0854" w:rsidRDefault="00F96025" w:rsidP="00F96025">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345A63D4" w14:textId="77777777" w:rsidR="00F96025" w:rsidRDefault="00F96025" w:rsidP="00F96025">
            <w:pPr>
              <w:spacing w:after="0" w:line="240" w:lineRule="auto"/>
              <w:ind w:right="31"/>
              <w:rPr>
                <w:rFonts w:ascii="Times New Roman" w:eastAsia="TimesNewRomanPSMT" w:hAnsi="Times New Roman" w:cs="Times New Roman"/>
                <w:sz w:val="18"/>
                <w:szCs w:val="18"/>
              </w:rPr>
            </w:pPr>
          </w:p>
          <w:p w14:paraId="0AB49E1A" w14:textId="77777777" w:rsidR="00F96025" w:rsidRPr="00FD0854" w:rsidRDefault="00F96025" w:rsidP="00F96025">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4E21F601" w14:textId="77777777" w:rsidR="00F96025" w:rsidRDefault="00F96025" w:rsidP="00F96025">
            <w:pPr>
              <w:spacing w:after="0" w:line="240" w:lineRule="auto"/>
              <w:ind w:right="31"/>
              <w:rPr>
                <w:rFonts w:ascii="Times New Roman" w:eastAsia="TimesNewRomanPSMT" w:hAnsi="Times New Roman" w:cs="Times New Roman"/>
                <w:sz w:val="18"/>
                <w:szCs w:val="18"/>
              </w:rPr>
            </w:pPr>
          </w:p>
          <w:p w14:paraId="07E764CD" w14:textId="77777777" w:rsidR="00F96025" w:rsidRPr="00FD0854" w:rsidRDefault="00F96025" w:rsidP="00F96025">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5312B72E" w14:textId="77777777" w:rsidR="00066C16" w:rsidRDefault="00066C16" w:rsidP="00066C16">
            <w:pPr>
              <w:autoSpaceDE w:val="0"/>
              <w:autoSpaceDN w:val="0"/>
              <w:adjustRightInd w:val="0"/>
              <w:spacing w:after="0" w:line="240" w:lineRule="auto"/>
              <w:rPr>
                <w:rFonts w:ascii="Times New Roman" w:hAnsi="Times New Roman" w:cs="Times New Roman"/>
                <w:sz w:val="18"/>
                <w:szCs w:val="18"/>
              </w:rPr>
            </w:pPr>
          </w:p>
          <w:p w14:paraId="100A4E15" w14:textId="77777777" w:rsidR="00F96025" w:rsidRPr="00FD0854" w:rsidRDefault="00F96025" w:rsidP="00F96025">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76624475" w14:textId="77777777" w:rsidR="00F96025" w:rsidRDefault="00F96025" w:rsidP="00F96025">
            <w:pPr>
              <w:spacing w:after="0" w:line="240" w:lineRule="auto"/>
              <w:ind w:right="31"/>
              <w:rPr>
                <w:rFonts w:ascii="Times New Roman" w:eastAsia="TimesNewRomanPSMT" w:hAnsi="Times New Roman" w:cs="Times New Roman"/>
                <w:sz w:val="18"/>
                <w:szCs w:val="18"/>
              </w:rPr>
            </w:pPr>
          </w:p>
          <w:p w14:paraId="32E92BA0" w14:textId="77777777" w:rsidR="00F96025" w:rsidRPr="00FD0854" w:rsidRDefault="00F96025" w:rsidP="00F96025">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363B5AFD" w14:textId="77777777" w:rsidR="00F96025" w:rsidRDefault="00F96025" w:rsidP="00F96025">
            <w:pPr>
              <w:spacing w:after="0" w:line="240" w:lineRule="auto"/>
              <w:ind w:right="31"/>
              <w:rPr>
                <w:rFonts w:ascii="Times New Roman" w:eastAsia="TimesNewRomanPSMT" w:hAnsi="Times New Roman" w:cs="Times New Roman"/>
                <w:sz w:val="18"/>
                <w:szCs w:val="18"/>
              </w:rPr>
            </w:pPr>
          </w:p>
          <w:p w14:paraId="1E1E68CA" w14:textId="77777777" w:rsidR="00F96025" w:rsidRPr="00FD0854" w:rsidRDefault="00F96025" w:rsidP="00F96025">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0FA6CECC" w14:textId="77777777" w:rsidR="00F96025" w:rsidRDefault="00F96025" w:rsidP="00F96025">
            <w:pPr>
              <w:spacing w:after="0" w:line="240" w:lineRule="auto"/>
              <w:ind w:right="31"/>
              <w:rPr>
                <w:rFonts w:ascii="Times New Roman" w:eastAsia="TimesNewRomanPSMT" w:hAnsi="Times New Roman" w:cs="Times New Roman"/>
                <w:sz w:val="18"/>
                <w:szCs w:val="18"/>
              </w:rPr>
            </w:pPr>
          </w:p>
          <w:p w14:paraId="0D58318B" w14:textId="77777777" w:rsidR="00F96025" w:rsidRPr="00FD0854" w:rsidRDefault="00F96025" w:rsidP="00F96025">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0B715546" w14:textId="77777777" w:rsidR="00F96025" w:rsidRDefault="00F96025" w:rsidP="00066C16">
            <w:pPr>
              <w:autoSpaceDE w:val="0"/>
              <w:autoSpaceDN w:val="0"/>
              <w:adjustRightInd w:val="0"/>
              <w:spacing w:after="0" w:line="240" w:lineRule="auto"/>
              <w:rPr>
                <w:rFonts w:ascii="Times New Roman" w:hAnsi="Times New Roman" w:cs="Times New Roman"/>
                <w:sz w:val="18"/>
                <w:szCs w:val="18"/>
              </w:rPr>
            </w:pPr>
          </w:p>
          <w:p w14:paraId="15E1259D" w14:textId="77777777" w:rsidR="00F96025" w:rsidRPr="00FD0854" w:rsidRDefault="00F96025" w:rsidP="00F96025">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796CC0F0" w14:textId="77777777" w:rsidR="00F96025" w:rsidRDefault="00F96025" w:rsidP="00F96025">
            <w:pPr>
              <w:spacing w:after="0" w:line="240" w:lineRule="auto"/>
              <w:ind w:right="31"/>
              <w:rPr>
                <w:rFonts w:ascii="Times New Roman" w:eastAsia="TimesNewRomanPSMT" w:hAnsi="Times New Roman" w:cs="Times New Roman"/>
                <w:sz w:val="18"/>
                <w:szCs w:val="18"/>
              </w:rPr>
            </w:pPr>
          </w:p>
          <w:p w14:paraId="5C32AD46" w14:textId="77777777" w:rsidR="00F96025" w:rsidRPr="00FD0854" w:rsidRDefault="00F96025" w:rsidP="00F96025">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1F2E3A76" w14:textId="77777777" w:rsidR="00F96025" w:rsidRDefault="00F96025" w:rsidP="00066C16">
            <w:pPr>
              <w:autoSpaceDE w:val="0"/>
              <w:autoSpaceDN w:val="0"/>
              <w:adjustRightInd w:val="0"/>
              <w:spacing w:after="0" w:line="240" w:lineRule="auto"/>
              <w:rPr>
                <w:rFonts w:ascii="Times New Roman" w:hAnsi="Times New Roman" w:cs="Times New Roman"/>
                <w:sz w:val="18"/>
                <w:szCs w:val="18"/>
              </w:rPr>
            </w:pPr>
          </w:p>
          <w:p w14:paraId="4B858726" w14:textId="77777777" w:rsidR="00F96025" w:rsidRDefault="00F96025" w:rsidP="00066C16">
            <w:pPr>
              <w:autoSpaceDE w:val="0"/>
              <w:autoSpaceDN w:val="0"/>
              <w:adjustRightInd w:val="0"/>
              <w:spacing w:after="0" w:line="240" w:lineRule="auto"/>
              <w:rPr>
                <w:rFonts w:ascii="Times New Roman" w:hAnsi="Times New Roman" w:cs="Times New Roman"/>
                <w:sz w:val="18"/>
                <w:szCs w:val="18"/>
              </w:rPr>
            </w:pPr>
          </w:p>
          <w:p w14:paraId="5C9EA52E" w14:textId="77777777" w:rsidR="00F96025" w:rsidRDefault="00F96025" w:rsidP="00066C16">
            <w:pPr>
              <w:autoSpaceDE w:val="0"/>
              <w:autoSpaceDN w:val="0"/>
              <w:adjustRightInd w:val="0"/>
              <w:spacing w:after="0" w:line="240" w:lineRule="auto"/>
              <w:rPr>
                <w:rFonts w:ascii="Times New Roman" w:hAnsi="Times New Roman" w:cs="Times New Roman"/>
                <w:sz w:val="18"/>
                <w:szCs w:val="18"/>
              </w:rPr>
            </w:pPr>
          </w:p>
          <w:p w14:paraId="4D33B086" w14:textId="77777777" w:rsidR="00F96025" w:rsidRDefault="00F96025" w:rsidP="00066C16">
            <w:pPr>
              <w:autoSpaceDE w:val="0"/>
              <w:autoSpaceDN w:val="0"/>
              <w:adjustRightInd w:val="0"/>
              <w:spacing w:after="0" w:line="240" w:lineRule="auto"/>
              <w:rPr>
                <w:rFonts w:ascii="Times New Roman" w:hAnsi="Times New Roman" w:cs="Times New Roman"/>
                <w:sz w:val="18"/>
                <w:szCs w:val="18"/>
              </w:rPr>
            </w:pPr>
          </w:p>
          <w:p w14:paraId="5307E436" w14:textId="77777777" w:rsidR="00F96025" w:rsidRPr="00FD0854" w:rsidRDefault="00F96025" w:rsidP="00F96025">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70CADC28" w14:textId="77777777" w:rsidR="00F96025" w:rsidRDefault="00F96025" w:rsidP="00F96025">
            <w:pPr>
              <w:spacing w:after="0" w:line="240" w:lineRule="auto"/>
              <w:ind w:right="31"/>
              <w:rPr>
                <w:rFonts w:ascii="Times New Roman" w:eastAsia="TimesNewRomanPSMT" w:hAnsi="Times New Roman" w:cs="Times New Roman"/>
                <w:sz w:val="18"/>
                <w:szCs w:val="18"/>
              </w:rPr>
            </w:pPr>
          </w:p>
          <w:p w14:paraId="316CE3FE" w14:textId="77777777" w:rsidR="00F96025" w:rsidRPr="00FD0854" w:rsidRDefault="00F96025" w:rsidP="00F96025">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lastRenderedPageBreak/>
              <w:t>соотв/несоотв</w:t>
            </w:r>
          </w:p>
          <w:p w14:paraId="39734BAF" w14:textId="77777777" w:rsidR="00F96025" w:rsidRDefault="00F96025" w:rsidP="00F96025">
            <w:pPr>
              <w:spacing w:after="0" w:line="240" w:lineRule="auto"/>
              <w:ind w:right="31"/>
              <w:jc w:val="center"/>
              <w:rPr>
                <w:rFonts w:ascii="Times New Roman" w:hAnsi="Times New Roman" w:cs="Times New Roman"/>
                <w:bCs/>
                <w:color w:val="FF0000"/>
                <w:sz w:val="18"/>
                <w:szCs w:val="18"/>
              </w:rPr>
            </w:pPr>
          </w:p>
          <w:p w14:paraId="172B4C32" w14:textId="77777777" w:rsidR="00F96025" w:rsidRPr="00FD0854" w:rsidRDefault="00F96025" w:rsidP="00F96025">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7316E8E9" w14:textId="77777777" w:rsidR="00F96025" w:rsidRDefault="00F96025" w:rsidP="00F96025">
            <w:pPr>
              <w:spacing w:after="0" w:line="240" w:lineRule="auto"/>
              <w:ind w:right="31"/>
              <w:rPr>
                <w:rFonts w:ascii="Times New Roman" w:eastAsia="TimesNewRomanPSMT" w:hAnsi="Times New Roman" w:cs="Times New Roman"/>
                <w:sz w:val="18"/>
                <w:szCs w:val="18"/>
              </w:rPr>
            </w:pPr>
          </w:p>
          <w:p w14:paraId="50F22F2D" w14:textId="77777777" w:rsidR="00F96025" w:rsidRPr="00FD0854" w:rsidRDefault="00F96025" w:rsidP="00F96025">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7608A6FD" w14:textId="77777777" w:rsidR="00F96025" w:rsidRPr="00FD0854" w:rsidRDefault="00F96025" w:rsidP="00066C16">
            <w:pPr>
              <w:autoSpaceDE w:val="0"/>
              <w:autoSpaceDN w:val="0"/>
              <w:adjustRightInd w:val="0"/>
              <w:spacing w:after="0" w:line="240" w:lineRule="auto"/>
              <w:rPr>
                <w:rFonts w:ascii="Times New Roman" w:hAnsi="Times New Roman" w:cs="Times New Roman"/>
                <w:sz w:val="18"/>
                <w:szCs w:val="18"/>
              </w:rPr>
            </w:pPr>
          </w:p>
        </w:tc>
      </w:tr>
      <w:tr w:rsidR="00066C16" w:rsidRPr="00FD0854" w14:paraId="4E1AA653" w14:textId="77777777" w:rsidTr="00677649">
        <w:trPr>
          <w:trHeight w:val="676"/>
        </w:trPr>
        <w:tc>
          <w:tcPr>
            <w:tcW w:w="744" w:type="dxa"/>
            <w:gridSpan w:val="2"/>
            <w:shd w:val="clear" w:color="auto" w:fill="auto"/>
          </w:tcPr>
          <w:p w14:paraId="726E3BD5" w14:textId="77777777" w:rsidR="00066C16" w:rsidRPr="00FD0854" w:rsidRDefault="00066C16" w:rsidP="00066C16">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lastRenderedPageBreak/>
              <w:t>21</w:t>
            </w:r>
          </w:p>
        </w:tc>
        <w:tc>
          <w:tcPr>
            <w:tcW w:w="1633" w:type="dxa"/>
            <w:gridSpan w:val="2"/>
            <w:shd w:val="clear" w:color="auto" w:fill="auto"/>
          </w:tcPr>
          <w:p w14:paraId="09FA47ED"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61A61827" w14:textId="77777777" w:rsidR="00066C16" w:rsidRPr="00CC4695"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1</w:t>
            </w:r>
            <w:r>
              <w:rPr>
                <w:rFonts w:ascii="Times New Roman" w:hAnsi="Times New Roman" w:cs="Times New Roman"/>
                <w:b/>
                <w:sz w:val="18"/>
                <w:szCs w:val="18"/>
                <w:lang w:val="en-US"/>
              </w:rPr>
              <w:t>, N2</w:t>
            </w:r>
          </w:p>
          <w:p w14:paraId="3BF96DD4" w14:textId="77777777" w:rsidR="00066C16" w:rsidRPr="00FD0854" w:rsidRDefault="00066C16" w:rsidP="00066C16">
            <w:pPr>
              <w:widowControl w:val="0"/>
              <w:tabs>
                <w:tab w:val="left" w:pos="4052"/>
              </w:tabs>
              <w:autoSpaceDE w:val="0"/>
              <w:autoSpaceDN w:val="0"/>
              <w:adjustRightInd w:val="0"/>
              <w:spacing w:after="0" w:line="240" w:lineRule="auto"/>
              <w:jc w:val="both"/>
              <w:rPr>
                <w:rFonts w:ascii="Times New Roman" w:hAnsi="Times New Roman" w:cs="Times New Roman"/>
                <w:sz w:val="18"/>
                <w:szCs w:val="18"/>
              </w:rPr>
            </w:pPr>
            <w:r w:rsidRPr="00FD0854">
              <w:rPr>
                <w:rFonts w:ascii="Times New Roman" w:hAnsi="Times New Roman" w:cs="Times New Roman"/>
                <w:b/>
                <w:sz w:val="18"/>
                <w:szCs w:val="18"/>
              </w:rPr>
              <w:t>-</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1</w:t>
            </w:r>
            <w:r w:rsidRPr="00FD0854">
              <w:rPr>
                <w:rFonts w:ascii="Times New Roman" w:hAnsi="Times New Roman" w:cs="Times New Roman"/>
                <w:b/>
                <w:sz w:val="18"/>
                <w:szCs w:val="18"/>
              </w:rPr>
              <w:t>, О2</w:t>
            </w:r>
          </w:p>
          <w:p w14:paraId="6AF739CD" w14:textId="77777777" w:rsidR="00066C16" w:rsidRPr="00FD0854" w:rsidRDefault="00066C16" w:rsidP="00066C16">
            <w:pPr>
              <w:spacing w:after="0" w:line="240" w:lineRule="auto"/>
              <w:ind w:right="153"/>
              <w:rPr>
                <w:rFonts w:ascii="Times New Roman" w:hAnsi="Times New Roman" w:cs="Times New Roman"/>
                <w:b/>
                <w:sz w:val="18"/>
                <w:szCs w:val="18"/>
              </w:rPr>
            </w:pPr>
          </w:p>
        </w:tc>
        <w:tc>
          <w:tcPr>
            <w:tcW w:w="7969" w:type="dxa"/>
            <w:gridSpan w:val="5"/>
            <w:shd w:val="clear" w:color="auto" w:fill="auto"/>
          </w:tcPr>
          <w:p w14:paraId="29715ADF"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Дополнительные требования к транспортным средствам – цистернам</w:t>
            </w:r>
          </w:p>
          <w:p w14:paraId="7CB7D7FA"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Фиксирование запорного устройства загрузочного люка цистерны в закрытом и открытом положениях; </w:t>
            </w:r>
          </w:p>
          <w:p w14:paraId="33E59027"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Не допускаются: </w:t>
            </w:r>
          </w:p>
          <w:p w14:paraId="08D7E53D"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Повреждения крышек загрузочных люков, их запоров и деталей уплотнения; </w:t>
            </w:r>
          </w:p>
          <w:p w14:paraId="5D820A0F"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Отсутствие заземляющих устройств на цистернах для перевозки пищевых жидкостей; </w:t>
            </w:r>
          </w:p>
          <w:p w14:paraId="60C8C46E" w14:textId="77777777" w:rsidR="00066C16" w:rsidRPr="00FD0854" w:rsidRDefault="00066C16" w:rsidP="00066C16">
            <w:pPr>
              <w:autoSpaceDE w:val="0"/>
              <w:autoSpaceDN w:val="0"/>
              <w:adjustRightInd w:val="0"/>
              <w:spacing w:after="0" w:line="240" w:lineRule="auto"/>
              <w:rPr>
                <w:sz w:val="18"/>
                <w:szCs w:val="18"/>
              </w:rPr>
            </w:pPr>
            <w:r w:rsidRPr="00FD0854">
              <w:rPr>
                <w:rFonts w:ascii="Times New Roman" w:eastAsia="TimesNewRomanPSMT" w:hAnsi="Times New Roman" w:cs="Times New Roman"/>
                <w:sz w:val="18"/>
                <w:szCs w:val="18"/>
              </w:rPr>
              <w:t xml:space="preserve">Течи в соединениях трубопроводов и арматуры, потеки через уплотнения насосов, вентилей, задвижек, прокладки резьбовых соединений, заглушек и торцевых уплотнений, потеки и потери перевозимых жидкостей (материалов) </w:t>
            </w:r>
            <w:proofErr w:type="gramStart"/>
            <w:r w:rsidRPr="00FD0854">
              <w:rPr>
                <w:rFonts w:ascii="Times New Roman" w:eastAsia="TimesNewRomanPSMT" w:hAnsi="Times New Roman" w:cs="Times New Roman"/>
                <w:sz w:val="18"/>
                <w:szCs w:val="18"/>
              </w:rPr>
              <w:t>через неплотности</w:t>
            </w:r>
            <w:proofErr w:type="gramEnd"/>
            <w:r w:rsidRPr="00FD0854">
              <w:rPr>
                <w:rFonts w:ascii="Times New Roman" w:eastAsia="TimesNewRomanPSMT" w:hAnsi="Times New Roman" w:cs="Times New Roman"/>
                <w:sz w:val="18"/>
                <w:szCs w:val="18"/>
              </w:rPr>
              <w:t xml:space="preserve"> соединений цистерны и рукавов.</w:t>
            </w:r>
          </w:p>
        </w:tc>
        <w:tc>
          <w:tcPr>
            <w:tcW w:w="2278" w:type="dxa"/>
            <w:gridSpan w:val="3"/>
            <w:shd w:val="clear" w:color="auto" w:fill="auto"/>
          </w:tcPr>
          <w:p w14:paraId="112487C8" w14:textId="77777777" w:rsidR="00066C16" w:rsidRPr="00FD0854" w:rsidRDefault="00066C16" w:rsidP="00066C16">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t>ТР ТС 018/2011</w:t>
            </w:r>
          </w:p>
          <w:p w14:paraId="4179B2A3" w14:textId="77777777" w:rsidR="00066C16" w:rsidRPr="00FD0854" w:rsidRDefault="00066C16" w:rsidP="00066C16">
            <w:pPr>
              <w:spacing w:after="0" w:line="240" w:lineRule="auto"/>
              <w:rPr>
                <w:rFonts w:ascii="Times New Roman" w:hAnsi="Times New Roman" w:cs="Times New Roman"/>
                <w:b/>
                <w:i/>
                <w:sz w:val="18"/>
                <w:szCs w:val="18"/>
              </w:rPr>
            </w:pPr>
            <w:r w:rsidRPr="00FD0854">
              <w:rPr>
                <w:rFonts w:ascii="Times New Roman" w:hAnsi="Times New Roman" w:cs="Times New Roman"/>
                <w:i/>
                <w:sz w:val="18"/>
                <w:szCs w:val="18"/>
              </w:rPr>
              <w:t>Приложение № 8 п. 21</w:t>
            </w:r>
          </w:p>
        </w:tc>
        <w:tc>
          <w:tcPr>
            <w:tcW w:w="1994" w:type="dxa"/>
            <w:gridSpan w:val="2"/>
            <w:shd w:val="clear" w:color="auto" w:fill="auto"/>
          </w:tcPr>
          <w:p w14:paraId="74C6ECC8"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 ТС 018/2011</w:t>
            </w:r>
          </w:p>
          <w:p w14:paraId="0E769F22"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Визуально</w:t>
            </w:r>
          </w:p>
          <w:p w14:paraId="77C3932C"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p>
        </w:tc>
        <w:tc>
          <w:tcPr>
            <w:tcW w:w="1366" w:type="dxa"/>
            <w:shd w:val="clear" w:color="auto" w:fill="auto"/>
          </w:tcPr>
          <w:p w14:paraId="24F1E530" w14:textId="77777777" w:rsidR="00F96025" w:rsidRPr="00FD0854" w:rsidRDefault="00F96025" w:rsidP="00F96025">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6EF232FC" w14:textId="77777777" w:rsidR="00F96025" w:rsidRDefault="00F96025" w:rsidP="00F96025">
            <w:pPr>
              <w:spacing w:after="0" w:line="240" w:lineRule="auto"/>
              <w:ind w:right="31"/>
              <w:rPr>
                <w:rFonts w:ascii="Times New Roman" w:eastAsia="TimesNewRomanPSMT" w:hAnsi="Times New Roman" w:cs="Times New Roman"/>
                <w:sz w:val="18"/>
                <w:szCs w:val="18"/>
              </w:rPr>
            </w:pPr>
          </w:p>
          <w:p w14:paraId="5C9AD180" w14:textId="77777777" w:rsidR="00F96025" w:rsidRPr="00FD0854" w:rsidRDefault="00F96025" w:rsidP="00F96025">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3A640154" w14:textId="77777777" w:rsidR="00066C16" w:rsidRDefault="00066C16" w:rsidP="00066C16">
            <w:pPr>
              <w:spacing w:after="0" w:line="240" w:lineRule="auto"/>
              <w:ind w:right="153"/>
              <w:jc w:val="center"/>
              <w:rPr>
                <w:rFonts w:ascii="Times New Roman" w:eastAsia="TimesNewRomanPSMT" w:hAnsi="Times New Roman" w:cs="Times New Roman"/>
                <w:sz w:val="18"/>
                <w:szCs w:val="18"/>
              </w:rPr>
            </w:pPr>
          </w:p>
          <w:p w14:paraId="2993C796" w14:textId="77777777" w:rsidR="00F96025" w:rsidRPr="00FD0854" w:rsidRDefault="00F96025" w:rsidP="00F96025">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255C97B1" w14:textId="77777777" w:rsidR="00F96025" w:rsidRDefault="00F96025" w:rsidP="00F96025">
            <w:pPr>
              <w:spacing w:after="0" w:line="240" w:lineRule="auto"/>
              <w:ind w:right="31"/>
              <w:rPr>
                <w:rFonts w:ascii="Times New Roman" w:eastAsia="TimesNewRomanPSMT" w:hAnsi="Times New Roman" w:cs="Times New Roman"/>
                <w:sz w:val="18"/>
                <w:szCs w:val="18"/>
              </w:rPr>
            </w:pPr>
          </w:p>
          <w:p w14:paraId="6C341EBD" w14:textId="77777777" w:rsidR="00F96025" w:rsidRPr="00FD0854" w:rsidRDefault="00F96025" w:rsidP="00F96025">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268C36C4" w14:textId="77777777" w:rsidR="00066C16" w:rsidRPr="00FD0854" w:rsidRDefault="00066C16" w:rsidP="00066C16">
            <w:pPr>
              <w:spacing w:after="0" w:line="240" w:lineRule="auto"/>
              <w:ind w:right="153"/>
              <w:jc w:val="center"/>
              <w:rPr>
                <w:rFonts w:ascii="Times New Roman" w:eastAsia="TimesNewRomanPSMT" w:hAnsi="Times New Roman" w:cs="Times New Roman"/>
                <w:sz w:val="18"/>
                <w:szCs w:val="18"/>
              </w:rPr>
            </w:pPr>
          </w:p>
          <w:p w14:paraId="6C1DCBA7" w14:textId="77777777" w:rsidR="00066C16" w:rsidRPr="00FD0854" w:rsidRDefault="00066C16" w:rsidP="00066C16">
            <w:pPr>
              <w:spacing w:after="0" w:line="240" w:lineRule="auto"/>
              <w:ind w:right="153"/>
              <w:jc w:val="center"/>
              <w:rPr>
                <w:rFonts w:ascii="Times New Roman" w:hAnsi="Times New Roman" w:cs="Times New Roman"/>
                <w:sz w:val="18"/>
                <w:szCs w:val="18"/>
              </w:rPr>
            </w:pPr>
          </w:p>
        </w:tc>
      </w:tr>
      <w:tr w:rsidR="00066C16" w:rsidRPr="00FD0854" w14:paraId="22AEDB70" w14:textId="77777777" w:rsidTr="00677649">
        <w:trPr>
          <w:trHeight w:val="1029"/>
        </w:trPr>
        <w:tc>
          <w:tcPr>
            <w:tcW w:w="744" w:type="dxa"/>
            <w:gridSpan w:val="2"/>
            <w:shd w:val="clear" w:color="auto" w:fill="auto"/>
          </w:tcPr>
          <w:p w14:paraId="6F6BA447" w14:textId="77777777" w:rsidR="00066C16" w:rsidRPr="00FD0854" w:rsidRDefault="00066C16" w:rsidP="00066C16">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t>22</w:t>
            </w:r>
          </w:p>
        </w:tc>
        <w:tc>
          <w:tcPr>
            <w:tcW w:w="1633" w:type="dxa"/>
            <w:gridSpan w:val="2"/>
            <w:shd w:val="clear" w:color="auto" w:fill="auto"/>
          </w:tcPr>
          <w:p w14:paraId="0F8A27BD" w14:textId="77777777" w:rsidR="00066C16"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42233F86" w14:textId="77777777" w:rsidR="00F96025" w:rsidRPr="00FD0854" w:rsidRDefault="00F96025" w:rsidP="00066C16">
            <w:pPr>
              <w:spacing w:after="0" w:line="240" w:lineRule="auto"/>
              <w:ind w:right="153"/>
              <w:rPr>
                <w:rFonts w:ascii="Times New Roman" w:hAnsi="Times New Roman" w:cs="Times New Roman"/>
                <w:b/>
                <w:sz w:val="18"/>
                <w:szCs w:val="18"/>
              </w:rPr>
            </w:pPr>
            <w:r>
              <w:rPr>
                <w:rFonts w:ascii="Times New Roman" w:hAnsi="Times New Roman" w:cs="Times New Roman"/>
                <w:sz w:val="18"/>
                <w:szCs w:val="18"/>
              </w:rPr>
              <w:t xml:space="preserve">- </w:t>
            </w:r>
            <w:r w:rsidRPr="00F96025">
              <w:rPr>
                <w:rFonts w:ascii="Times New Roman" w:hAnsi="Times New Roman" w:cs="Times New Roman"/>
                <w:b/>
                <w:bCs/>
                <w:sz w:val="18"/>
                <w:szCs w:val="18"/>
              </w:rPr>
              <w:t>М1</w:t>
            </w:r>
          </w:p>
          <w:p w14:paraId="5D48C48E" w14:textId="77777777" w:rsidR="00066C16" w:rsidRPr="00CC4695"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1</w:t>
            </w:r>
            <w:r>
              <w:rPr>
                <w:rFonts w:ascii="Times New Roman" w:hAnsi="Times New Roman" w:cs="Times New Roman"/>
                <w:b/>
                <w:sz w:val="18"/>
                <w:szCs w:val="18"/>
                <w:lang w:val="en-US"/>
              </w:rPr>
              <w:t>, N2</w:t>
            </w:r>
          </w:p>
          <w:p w14:paraId="4BA9635C" w14:textId="77777777" w:rsidR="00066C16" w:rsidRPr="00FD0854" w:rsidRDefault="00066C16" w:rsidP="00066C16">
            <w:pPr>
              <w:widowControl w:val="0"/>
              <w:tabs>
                <w:tab w:val="left" w:pos="4052"/>
              </w:tabs>
              <w:autoSpaceDE w:val="0"/>
              <w:autoSpaceDN w:val="0"/>
              <w:adjustRightInd w:val="0"/>
              <w:spacing w:after="0" w:line="240" w:lineRule="auto"/>
              <w:jc w:val="both"/>
              <w:rPr>
                <w:rFonts w:ascii="Times New Roman" w:hAnsi="Times New Roman" w:cs="Times New Roman"/>
                <w:sz w:val="18"/>
                <w:szCs w:val="18"/>
              </w:rPr>
            </w:pPr>
            <w:r w:rsidRPr="00FD0854">
              <w:rPr>
                <w:rFonts w:ascii="Times New Roman" w:hAnsi="Times New Roman" w:cs="Times New Roman"/>
                <w:b/>
                <w:sz w:val="18"/>
                <w:szCs w:val="18"/>
              </w:rPr>
              <w:t>-</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1</w:t>
            </w:r>
            <w:r w:rsidRPr="00FD0854">
              <w:rPr>
                <w:rFonts w:ascii="Times New Roman" w:hAnsi="Times New Roman" w:cs="Times New Roman"/>
                <w:b/>
                <w:sz w:val="18"/>
                <w:szCs w:val="18"/>
              </w:rPr>
              <w:t>, О2</w:t>
            </w:r>
          </w:p>
          <w:p w14:paraId="3C55B037" w14:textId="77777777" w:rsidR="00066C16" w:rsidRPr="00FD0854" w:rsidRDefault="00066C16" w:rsidP="00066C16">
            <w:pPr>
              <w:spacing w:after="0" w:line="240" w:lineRule="auto"/>
              <w:ind w:right="153"/>
              <w:rPr>
                <w:rFonts w:ascii="Times New Roman" w:hAnsi="Times New Roman" w:cs="Times New Roman"/>
                <w:b/>
                <w:sz w:val="18"/>
                <w:szCs w:val="18"/>
              </w:rPr>
            </w:pPr>
          </w:p>
        </w:tc>
        <w:tc>
          <w:tcPr>
            <w:tcW w:w="7969" w:type="dxa"/>
            <w:gridSpan w:val="5"/>
            <w:shd w:val="clear" w:color="auto" w:fill="auto"/>
          </w:tcPr>
          <w:p w14:paraId="3E56081F" w14:textId="77777777" w:rsidR="00066C16" w:rsidRPr="00FD0854" w:rsidRDefault="00066C16" w:rsidP="00066C16">
            <w:pPr>
              <w:pStyle w:val="ab"/>
              <w:rPr>
                <w:sz w:val="18"/>
                <w:szCs w:val="18"/>
              </w:rPr>
            </w:pPr>
            <w:r w:rsidRPr="00FD0854">
              <w:rPr>
                <w:sz w:val="18"/>
                <w:szCs w:val="18"/>
              </w:rPr>
              <w:t>Дополнительные требования к транспортным средствам – цистернам для перевозки и заправки нефтепродуктов</w:t>
            </w:r>
          </w:p>
          <w:p w14:paraId="05825473"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Заземление для обеспечения электробезопасности при эксплуатации всех узлов специального оборудования цистерны должны быть заземлены; </w:t>
            </w:r>
          </w:p>
          <w:p w14:paraId="73EE6251"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Сопротивление электрической цепи, образуемой электропроводящим покрытием между переходником и замком рукава, должно быть не более 1 Ом. На цистернах, снабженных антистатическими рукавами, сопротивление указанной цепи должно быть не более указанного в эксплуатационной документации. Сопротивление отдельных участков цепи должно быть не более 10 Ом. </w:t>
            </w:r>
          </w:p>
          <w:p w14:paraId="1B3EB384"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Сопротивление каждого из звеньев электрических цепей “рама шасси – штырь”, “цистерна-рама шасси”, “рама шасси – контакты вилки провода заземления” не должно превышать 10 Ом.</w:t>
            </w:r>
          </w:p>
          <w:p w14:paraId="4F798C9E"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Штуцеры резинотканевых рукавов должны быть соединены между собой припаянной металлической перемычкой, обеспечивающей замкнутость электрической цепи. </w:t>
            </w:r>
          </w:p>
          <w:p w14:paraId="0514760C"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Наличие таблички с предупреждающей надписью: «При наполнении (опорожнении) топливом автоцистерна должна быть заземлена». </w:t>
            </w:r>
          </w:p>
          <w:p w14:paraId="7D016C5E"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Надпись «Огнеопасно» на боковых сторонах и заднем днище сосуда должна быть читаема. Надписи выполняются на русском языке и могут дублироваться на государственном языке государства – члена Таможенного союза. </w:t>
            </w:r>
          </w:p>
          <w:p w14:paraId="3AA75353"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lastRenderedPageBreak/>
              <w:t xml:space="preserve">- На цистерне должны размещаться два знака «Опасность», знак Ограничение скорости», мигающий фонарь красного цвета или знак аварийной остановки, кошма, емкость для песка массой не менее 25 кг. </w:t>
            </w:r>
          </w:p>
          <w:p w14:paraId="403476B0"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Автоцистерна должна быть оборудована проблесковым маячком оранжевого цвета. </w:t>
            </w:r>
          </w:p>
          <w:p w14:paraId="37BA081E"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Не допускается: </w:t>
            </w:r>
          </w:p>
          <w:p w14:paraId="76D639FE"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Демонтаж или неработоспособное состояние зажимов для подключения заземляющего провода, тросов и других элементов защиты автоцистерны от статического электричества, предусмотренных изготовителем транспортного средства; </w:t>
            </w:r>
          </w:p>
          <w:p w14:paraId="137BAFF9"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Нарушения электропроводности электрической цепи до болта заземления, образуемой металлическим и электропроводным неметаллическим оборудованием, в том числе трубопроводами цистерны; </w:t>
            </w:r>
          </w:p>
          <w:p w14:paraId="0B1AB01D"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Удаление или разрушение защитной оболочки электропроводки, соприкасающейся или находящейся в зоне цистерны и отсека с технологическим оборудованием; </w:t>
            </w:r>
          </w:p>
          <w:p w14:paraId="19E2F50C"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Демонтаж или разрушения элементов защиты мест подсоединения и контактов электрических проводов; </w:t>
            </w:r>
          </w:p>
          <w:p w14:paraId="32DF7CCA"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Отсутствие в раздаточных рукавах заглушек для предотвращения вытекания топлива. </w:t>
            </w:r>
          </w:p>
        </w:tc>
        <w:tc>
          <w:tcPr>
            <w:tcW w:w="2278" w:type="dxa"/>
            <w:gridSpan w:val="3"/>
            <w:shd w:val="clear" w:color="auto" w:fill="auto"/>
          </w:tcPr>
          <w:p w14:paraId="42C32A66" w14:textId="77777777" w:rsidR="00066C16" w:rsidRPr="00FD0854" w:rsidRDefault="00066C16" w:rsidP="00066C16">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lastRenderedPageBreak/>
              <w:t>ТР ТС 018/2011</w:t>
            </w:r>
          </w:p>
          <w:p w14:paraId="543E5CCD" w14:textId="77777777" w:rsidR="00066C16" w:rsidRPr="00FD0854" w:rsidRDefault="00066C16" w:rsidP="00066C16">
            <w:pPr>
              <w:spacing w:after="0" w:line="240" w:lineRule="auto"/>
              <w:rPr>
                <w:rFonts w:ascii="Times New Roman" w:hAnsi="Times New Roman" w:cs="Times New Roman"/>
                <w:b/>
                <w:i/>
                <w:sz w:val="18"/>
                <w:szCs w:val="18"/>
              </w:rPr>
            </w:pPr>
            <w:r w:rsidRPr="00FD0854">
              <w:rPr>
                <w:rFonts w:ascii="Times New Roman" w:hAnsi="Times New Roman" w:cs="Times New Roman"/>
                <w:i/>
                <w:sz w:val="18"/>
                <w:szCs w:val="18"/>
              </w:rPr>
              <w:t>Приложение № 8 п. 22</w:t>
            </w:r>
          </w:p>
        </w:tc>
        <w:tc>
          <w:tcPr>
            <w:tcW w:w="1994" w:type="dxa"/>
            <w:gridSpan w:val="2"/>
            <w:shd w:val="clear" w:color="auto" w:fill="auto"/>
          </w:tcPr>
          <w:p w14:paraId="777B04D4"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 ТС 018/2011</w:t>
            </w:r>
          </w:p>
          <w:p w14:paraId="4575297C"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Визуально </w:t>
            </w:r>
          </w:p>
          <w:p w14:paraId="3AC54640" w14:textId="77777777" w:rsidR="00066C16" w:rsidRPr="00FD0854" w:rsidRDefault="00066C16" w:rsidP="00066C16">
            <w:pPr>
              <w:spacing w:after="0" w:line="240" w:lineRule="auto"/>
              <w:ind w:right="153"/>
              <w:rPr>
                <w:rFonts w:ascii="Times New Roman" w:hAnsi="Times New Roman" w:cs="Times New Roman"/>
                <w:sz w:val="18"/>
                <w:szCs w:val="18"/>
              </w:rPr>
            </w:pPr>
          </w:p>
          <w:p w14:paraId="3D24D4AD"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Измерение</w:t>
            </w:r>
          </w:p>
          <w:p w14:paraId="48FFB901"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Линейкой</w:t>
            </w:r>
            <w:r w:rsidRPr="00FD0854">
              <w:rPr>
                <w:rFonts w:ascii="Times New Roman" w:hAnsi="Times New Roman" w:cs="Times New Roman"/>
                <w:b/>
                <w:sz w:val="18"/>
                <w:szCs w:val="18"/>
              </w:rPr>
              <w:t xml:space="preserve"> </w:t>
            </w:r>
          </w:p>
        </w:tc>
        <w:tc>
          <w:tcPr>
            <w:tcW w:w="1366" w:type="dxa"/>
            <w:shd w:val="clear" w:color="auto" w:fill="auto"/>
          </w:tcPr>
          <w:p w14:paraId="15693222" w14:textId="77777777" w:rsidR="00066C16" w:rsidRPr="00FD0854" w:rsidRDefault="00066C16" w:rsidP="00066C16">
            <w:pPr>
              <w:spacing w:after="0" w:line="240" w:lineRule="auto"/>
              <w:ind w:right="153"/>
              <w:jc w:val="center"/>
              <w:rPr>
                <w:rFonts w:ascii="Times New Roman" w:eastAsia="TimesNewRomanPSMT" w:hAnsi="Times New Roman" w:cs="Times New Roman"/>
                <w:sz w:val="18"/>
                <w:szCs w:val="18"/>
              </w:rPr>
            </w:pPr>
          </w:p>
          <w:p w14:paraId="7FB502DC" w14:textId="77777777" w:rsidR="00F96025" w:rsidRPr="00FD0854" w:rsidRDefault="00F96025" w:rsidP="00F96025">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5E3BC12F" w14:textId="77777777" w:rsidR="00F96025" w:rsidRDefault="00F96025" w:rsidP="00F96025">
            <w:pPr>
              <w:spacing w:after="0" w:line="240" w:lineRule="auto"/>
              <w:ind w:right="31"/>
              <w:rPr>
                <w:rFonts w:ascii="Times New Roman" w:eastAsia="TimesNewRomanPSMT" w:hAnsi="Times New Roman" w:cs="Times New Roman"/>
                <w:sz w:val="18"/>
                <w:szCs w:val="18"/>
              </w:rPr>
            </w:pPr>
          </w:p>
          <w:p w14:paraId="356F0D4E" w14:textId="77777777" w:rsidR="00F96025" w:rsidRPr="00FD0854" w:rsidRDefault="00F96025" w:rsidP="00F96025">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005E2C07" w14:textId="77777777" w:rsidR="00F96025" w:rsidRDefault="00F96025" w:rsidP="00F96025">
            <w:pPr>
              <w:spacing w:after="0" w:line="240" w:lineRule="auto"/>
              <w:ind w:right="153"/>
              <w:jc w:val="center"/>
              <w:rPr>
                <w:rFonts w:ascii="Times New Roman" w:eastAsia="TimesNewRomanPSMT" w:hAnsi="Times New Roman" w:cs="Times New Roman"/>
                <w:sz w:val="18"/>
                <w:szCs w:val="18"/>
              </w:rPr>
            </w:pPr>
          </w:p>
          <w:p w14:paraId="37CBAEFB" w14:textId="77777777" w:rsidR="00F96025" w:rsidRPr="00FD0854" w:rsidRDefault="00F96025" w:rsidP="00F96025">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1C04B3FF" w14:textId="77777777" w:rsidR="00F96025" w:rsidRDefault="00F96025" w:rsidP="00F96025">
            <w:pPr>
              <w:spacing w:after="0" w:line="240" w:lineRule="auto"/>
              <w:ind w:right="31"/>
              <w:rPr>
                <w:rFonts w:ascii="Times New Roman" w:eastAsia="TimesNewRomanPSMT" w:hAnsi="Times New Roman" w:cs="Times New Roman"/>
                <w:sz w:val="18"/>
                <w:szCs w:val="18"/>
              </w:rPr>
            </w:pPr>
          </w:p>
          <w:p w14:paraId="7B79F335" w14:textId="77777777" w:rsidR="00F96025" w:rsidRPr="00FD0854" w:rsidRDefault="00F96025" w:rsidP="00F96025">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10743397" w14:textId="77777777" w:rsidR="00066C16" w:rsidRPr="00FD0854" w:rsidRDefault="00066C16" w:rsidP="00066C16">
            <w:pPr>
              <w:spacing w:after="0" w:line="240" w:lineRule="auto"/>
              <w:ind w:right="153"/>
              <w:jc w:val="center"/>
              <w:rPr>
                <w:rFonts w:ascii="Times New Roman" w:eastAsia="TimesNewRomanPSMT" w:hAnsi="Times New Roman" w:cs="Times New Roman"/>
                <w:sz w:val="18"/>
                <w:szCs w:val="18"/>
              </w:rPr>
            </w:pPr>
          </w:p>
          <w:p w14:paraId="54EBDABB" w14:textId="77777777" w:rsidR="00066C16" w:rsidRPr="00FD0854" w:rsidRDefault="00066C16" w:rsidP="00066C16">
            <w:pPr>
              <w:spacing w:after="0" w:line="240" w:lineRule="auto"/>
              <w:ind w:right="-108"/>
              <w:jc w:val="center"/>
              <w:rPr>
                <w:rFonts w:ascii="Times New Roman" w:hAnsi="Times New Roman" w:cs="Times New Roman"/>
                <w:sz w:val="18"/>
                <w:szCs w:val="18"/>
              </w:rPr>
            </w:pPr>
          </w:p>
          <w:p w14:paraId="77331E95" w14:textId="77777777" w:rsidR="00F96025" w:rsidRPr="00FD0854" w:rsidRDefault="00F96025" w:rsidP="00F96025">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7F29347C" w14:textId="77777777" w:rsidR="00F96025" w:rsidRDefault="00F96025" w:rsidP="00F96025">
            <w:pPr>
              <w:spacing w:after="0" w:line="240" w:lineRule="auto"/>
              <w:ind w:right="153"/>
              <w:jc w:val="center"/>
              <w:rPr>
                <w:rFonts w:ascii="Times New Roman" w:eastAsia="TimesNewRomanPSMT" w:hAnsi="Times New Roman" w:cs="Times New Roman"/>
                <w:sz w:val="18"/>
                <w:szCs w:val="18"/>
              </w:rPr>
            </w:pPr>
          </w:p>
          <w:p w14:paraId="6ACF6AB6" w14:textId="77777777" w:rsidR="00F96025" w:rsidRPr="00FD0854" w:rsidRDefault="00F96025" w:rsidP="00F96025">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323DB716" w14:textId="77777777" w:rsidR="00F96025" w:rsidRDefault="00F96025" w:rsidP="00F96025">
            <w:pPr>
              <w:spacing w:after="0" w:line="240" w:lineRule="auto"/>
              <w:ind w:right="31"/>
              <w:rPr>
                <w:rFonts w:ascii="Times New Roman" w:eastAsia="TimesNewRomanPSMT" w:hAnsi="Times New Roman" w:cs="Times New Roman"/>
                <w:sz w:val="18"/>
                <w:szCs w:val="18"/>
              </w:rPr>
            </w:pPr>
          </w:p>
          <w:p w14:paraId="04A5A149" w14:textId="77777777" w:rsidR="00F96025" w:rsidRPr="00FD0854" w:rsidRDefault="00F96025" w:rsidP="00F96025">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61291C46" w14:textId="77777777" w:rsidR="00066C16" w:rsidRPr="00FD0854" w:rsidRDefault="00066C16" w:rsidP="00066C16">
            <w:pPr>
              <w:spacing w:after="0" w:line="240" w:lineRule="auto"/>
              <w:ind w:right="-108"/>
              <w:jc w:val="center"/>
              <w:rPr>
                <w:rFonts w:ascii="Times New Roman" w:hAnsi="Times New Roman" w:cs="Times New Roman"/>
                <w:sz w:val="18"/>
                <w:szCs w:val="18"/>
              </w:rPr>
            </w:pPr>
          </w:p>
          <w:p w14:paraId="012E9076" w14:textId="77777777" w:rsidR="00066C16" w:rsidRPr="00FD0854" w:rsidRDefault="00066C16" w:rsidP="00066C16">
            <w:pPr>
              <w:spacing w:after="0" w:line="240" w:lineRule="auto"/>
              <w:ind w:right="-108"/>
              <w:jc w:val="center"/>
              <w:rPr>
                <w:rFonts w:ascii="Times New Roman" w:hAnsi="Times New Roman" w:cs="Times New Roman"/>
                <w:sz w:val="18"/>
                <w:szCs w:val="18"/>
              </w:rPr>
            </w:pPr>
          </w:p>
          <w:p w14:paraId="7268A8F9" w14:textId="77777777" w:rsidR="00066C16" w:rsidRDefault="00066C16" w:rsidP="00066C16">
            <w:pPr>
              <w:spacing w:after="0" w:line="240" w:lineRule="auto"/>
              <w:ind w:right="-108"/>
              <w:jc w:val="center"/>
              <w:rPr>
                <w:rFonts w:ascii="Times New Roman" w:hAnsi="Times New Roman" w:cs="Times New Roman"/>
                <w:sz w:val="18"/>
                <w:szCs w:val="18"/>
              </w:rPr>
            </w:pPr>
          </w:p>
          <w:p w14:paraId="34275BCF" w14:textId="77777777" w:rsidR="00F96025" w:rsidRDefault="00F96025" w:rsidP="00066C16">
            <w:pPr>
              <w:spacing w:after="0" w:line="240" w:lineRule="auto"/>
              <w:ind w:right="-108"/>
              <w:jc w:val="center"/>
              <w:rPr>
                <w:rFonts w:ascii="Times New Roman" w:hAnsi="Times New Roman" w:cs="Times New Roman"/>
                <w:sz w:val="18"/>
                <w:szCs w:val="18"/>
              </w:rPr>
            </w:pPr>
          </w:p>
          <w:p w14:paraId="64F9E33F" w14:textId="77777777" w:rsidR="00F96025" w:rsidRDefault="00F96025" w:rsidP="00066C16">
            <w:pPr>
              <w:spacing w:after="0" w:line="240" w:lineRule="auto"/>
              <w:ind w:right="-108"/>
              <w:jc w:val="center"/>
              <w:rPr>
                <w:rFonts w:ascii="Times New Roman" w:hAnsi="Times New Roman" w:cs="Times New Roman"/>
                <w:sz w:val="18"/>
                <w:szCs w:val="18"/>
              </w:rPr>
            </w:pPr>
          </w:p>
          <w:p w14:paraId="618FD9ED" w14:textId="77777777" w:rsidR="00F96025" w:rsidRDefault="00F96025" w:rsidP="00066C16">
            <w:pPr>
              <w:spacing w:after="0" w:line="240" w:lineRule="auto"/>
              <w:ind w:right="-108"/>
              <w:jc w:val="center"/>
              <w:rPr>
                <w:rFonts w:ascii="Times New Roman" w:hAnsi="Times New Roman" w:cs="Times New Roman"/>
                <w:sz w:val="18"/>
                <w:szCs w:val="18"/>
              </w:rPr>
            </w:pPr>
          </w:p>
          <w:p w14:paraId="66A84478" w14:textId="77777777" w:rsidR="00F96025" w:rsidRPr="00FD0854" w:rsidRDefault="00F96025" w:rsidP="00F96025">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60579498" w14:textId="77777777" w:rsidR="00F96025" w:rsidRDefault="00F96025" w:rsidP="00F96025">
            <w:pPr>
              <w:spacing w:after="0" w:line="240" w:lineRule="auto"/>
              <w:ind w:right="153"/>
              <w:jc w:val="center"/>
              <w:rPr>
                <w:rFonts w:ascii="Times New Roman" w:eastAsia="TimesNewRomanPSMT" w:hAnsi="Times New Roman" w:cs="Times New Roman"/>
                <w:sz w:val="18"/>
                <w:szCs w:val="18"/>
              </w:rPr>
            </w:pPr>
          </w:p>
          <w:p w14:paraId="1AEC85BB" w14:textId="77777777" w:rsidR="00F96025" w:rsidRPr="00FD0854" w:rsidRDefault="00F96025" w:rsidP="00F96025">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7ED309BB" w14:textId="77777777" w:rsidR="00F96025" w:rsidRDefault="00F96025" w:rsidP="00F96025">
            <w:pPr>
              <w:spacing w:after="0" w:line="240" w:lineRule="auto"/>
              <w:ind w:right="31"/>
              <w:rPr>
                <w:rFonts w:ascii="Times New Roman" w:eastAsia="TimesNewRomanPSMT" w:hAnsi="Times New Roman" w:cs="Times New Roman"/>
                <w:sz w:val="18"/>
                <w:szCs w:val="18"/>
              </w:rPr>
            </w:pPr>
          </w:p>
          <w:p w14:paraId="012950FC" w14:textId="77777777" w:rsidR="00F96025" w:rsidRPr="00FD0854" w:rsidRDefault="00F96025" w:rsidP="00F96025">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29148560" w14:textId="77777777" w:rsidR="00F96025" w:rsidRDefault="00F96025" w:rsidP="00066C16">
            <w:pPr>
              <w:spacing w:after="0" w:line="240" w:lineRule="auto"/>
              <w:ind w:right="-108"/>
              <w:jc w:val="center"/>
              <w:rPr>
                <w:rFonts w:ascii="Times New Roman" w:hAnsi="Times New Roman" w:cs="Times New Roman"/>
                <w:sz w:val="18"/>
                <w:szCs w:val="18"/>
              </w:rPr>
            </w:pPr>
          </w:p>
          <w:p w14:paraId="134D85B3" w14:textId="77777777" w:rsidR="00F96025" w:rsidRPr="00FD0854" w:rsidRDefault="00F96025" w:rsidP="00F96025">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200EF07E" w14:textId="77777777" w:rsidR="00F96025" w:rsidRDefault="00F96025" w:rsidP="00F96025">
            <w:pPr>
              <w:spacing w:after="0" w:line="240" w:lineRule="auto"/>
              <w:ind w:right="153"/>
              <w:jc w:val="center"/>
              <w:rPr>
                <w:rFonts w:ascii="Times New Roman" w:eastAsia="TimesNewRomanPSMT" w:hAnsi="Times New Roman" w:cs="Times New Roman"/>
                <w:sz w:val="18"/>
                <w:szCs w:val="18"/>
              </w:rPr>
            </w:pPr>
          </w:p>
          <w:p w14:paraId="782CE667" w14:textId="77777777" w:rsidR="00F96025" w:rsidRPr="00FD0854" w:rsidRDefault="00F96025" w:rsidP="00F96025">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6D8FF0B1" w14:textId="77777777" w:rsidR="00F96025" w:rsidRDefault="00F96025" w:rsidP="00F96025">
            <w:pPr>
              <w:spacing w:after="0" w:line="240" w:lineRule="auto"/>
              <w:ind w:right="31"/>
              <w:rPr>
                <w:rFonts w:ascii="Times New Roman" w:eastAsia="TimesNewRomanPSMT" w:hAnsi="Times New Roman" w:cs="Times New Roman"/>
                <w:sz w:val="18"/>
                <w:szCs w:val="18"/>
              </w:rPr>
            </w:pPr>
          </w:p>
          <w:p w14:paraId="4611B4DB" w14:textId="77777777" w:rsidR="00F96025" w:rsidRPr="00FD0854" w:rsidRDefault="00F96025" w:rsidP="00F96025">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30540775" w14:textId="77777777" w:rsidR="00F96025" w:rsidRPr="00FD0854" w:rsidRDefault="00F96025" w:rsidP="00066C16">
            <w:pPr>
              <w:spacing w:after="0" w:line="240" w:lineRule="auto"/>
              <w:ind w:right="-108"/>
              <w:jc w:val="center"/>
              <w:rPr>
                <w:rFonts w:ascii="Times New Roman" w:hAnsi="Times New Roman" w:cs="Times New Roman"/>
                <w:sz w:val="18"/>
                <w:szCs w:val="18"/>
              </w:rPr>
            </w:pPr>
          </w:p>
        </w:tc>
      </w:tr>
      <w:tr w:rsidR="00066C16" w:rsidRPr="00FD0854" w14:paraId="075CB42C" w14:textId="77777777" w:rsidTr="00677649">
        <w:trPr>
          <w:trHeight w:val="439"/>
        </w:trPr>
        <w:tc>
          <w:tcPr>
            <w:tcW w:w="744" w:type="dxa"/>
            <w:gridSpan w:val="2"/>
            <w:shd w:val="clear" w:color="auto" w:fill="auto"/>
          </w:tcPr>
          <w:p w14:paraId="2925198D" w14:textId="77777777" w:rsidR="00066C16" w:rsidRPr="00FD0854" w:rsidRDefault="00066C16" w:rsidP="00066C16">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lastRenderedPageBreak/>
              <w:t>23</w:t>
            </w:r>
          </w:p>
        </w:tc>
        <w:tc>
          <w:tcPr>
            <w:tcW w:w="1633" w:type="dxa"/>
            <w:gridSpan w:val="2"/>
            <w:shd w:val="clear" w:color="auto" w:fill="auto"/>
          </w:tcPr>
          <w:p w14:paraId="0F52031A"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584DBDDB"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w:t>
            </w:r>
          </w:p>
          <w:p w14:paraId="39796A5A" w14:textId="77777777" w:rsidR="00066C16" w:rsidRPr="00CC4695"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1</w:t>
            </w:r>
            <w:r>
              <w:rPr>
                <w:rFonts w:ascii="Times New Roman" w:hAnsi="Times New Roman" w:cs="Times New Roman"/>
                <w:b/>
                <w:sz w:val="18"/>
                <w:szCs w:val="18"/>
                <w:lang w:val="en-US"/>
              </w:rPr>
              <w:t>, N2</w:t>
            </w:r>
          </w:p>
          <w:p w14:paraId="01F1D8D7" w14:textId="77777777" w:rsidR="00066C16" w:rsidRPr="00FD0854" w:rsidRDefault="00066C16" w:rsidP="00066C16">
            <w:pPr>
              <w:widowControl w:val="0"/>
              <w:tabs>
                <w:tab w:val="left" w:pos="4052"/>
              </w:tabs>
              <w:autoSpaceDE w:val="0"/>
              <w:autoSpaceDN w:val="0"/>
              <w:adjustRightInd w:val="0"/>
              <w:spacing w:after="0" w:line="240" w:lineRule="auto"/>
              <w:jc w:val="both"/>
              <w:rPr>
                <w:rFonts w:ascii="Times New Roman" w:hAnsi="Times New Roman" w:cs="Times New Roman"/>
                <w:sz w:val="18"/>
                <w:szCs w:val="18"/>
              </w:rPr>
            </w:pPr>
            <w:r w:rsidRPr="00FD0854">
              <w:rPr>
                <w:rFonts w:ascii="Times New Roman" w:hAnsi="Times New Roman" w:cs="Times New Roman"/>
                <w:b/>
                <w:sz w:val="18"/>
                <w:szCs w:val="18"/>
              </w:rPr>
              <w:t>-</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1</w:t>
            </w:r>
            <w:r w:rsidRPr="00FD0854">
              <w:rPr>
                <w:rFonts w:ascii="Times New Roman" w:hAnsi="Times New Roman" w:cs="Times New Roman"/>
                <w:b/>
                <w:sz w:val="18"/>
                <w:szCs w:val="18"/>
              </w:rPr>
              <w:t>, О2</w:t>
            </w:r>
          </w:p>
          <w:p w14:paraId="361850ED" w14:textId="77777777" w:rsidR="00066C16" w:rsidRPr="00FD0854" w:rsidRDefault="00066C16" w:rsidP="00066C16">
            <w:pPr>
              <w:spacing w:after="0" w:line="240" w:lineRule="auto"/>
              <w:ind w:right="153"/>
              <w:rPr>
                <w:rFonts w:ascii="Times New Roman" w:hAnsi="Times New Roman" w:cs="Times New Roman"/>
                <w:sz w:val="18"/>
                <w:szCs w:val="18"/>
              </w:rPr>
            </w:pPr>
          </w:p>
          <w:p w14:paraId="5DE55D01" w14:textId="77777777" w:rsidR="00066C16" w:rsidRPr="00FD0854" w:rsidRDefault="00066C16" w:rsidP="00066C16">
            <w:pPr>
              <w:spacing w:after="0" w:line="240" w:lineRule="auto"/>
              <w:ind w:right="153"/>
              <w:rPr>
                <w:rFonts w:ascii="Times New Roman" w:hAnsi="Times New Roman" w:cs="Times New Roman"/>
                <w:b/>
                <w:sz w:val="18"/>
                <w:szCs w:val="18"/>
              </w:rPr>
            </w:pPr>
          </w:p>
          <w:p w14:paraId="432DD617" w14:textId="77777777" w:rsidR="00066C16" w:rsidRPr="00FD0854" w:rsidRDefault="00066C16" w:rsidP="00066C16">
            <w:pPr>
              <w:spacing w:after="0" w:line="240" w:lineRule="auto"/>
              <w:ind w:right="153"/>
              <w:jc w:val="center"/>
              <w:rPr>
                <w:rFonts w:ascii="Times New Roman" w:hAnsi="Times New Roman" w:cs="Times New Roman"/>
                <w:b/>
                <w:sz w:val="18"/>
                <w:szCs w:val="18"/>
              </w:rPr>
            </w:pPr>
          </w:p>
        </w:tc>
        <w:tc>
          <w:tcPr>
            <w:tcW w:w="7969" w:type="dxa"/>
            <w:gridSpan w:val="5"/>
            <w:shd w:val="clear" w:color="auto" w:fill="auto"/>
          </w:tcPr>
          <w:p w14:paraId="507B0B51"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Дополнительные требования к транспортным средствам – цистернам для перевозки и заправки сниженных углеводородных газов</w:t>
            </w:r>
          </w:p>
          <w:p w14:paraId="1B6E0FE6"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наличие нанесенной на обеих сторонах сосуда от шва переднего днища до шва заднего днища отличительной полосы красного цвета шириной 200 мм вниз от продольной оси сосуда.</w:t>
            </w:r>
          </w:p>
          <w:p w14:paraId="6864AC7D"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Наличие читаемой надписи «Огнеопасно» на заднем днище сосуда и надписи черного цвета «Пропан </w:t>
            </w:r>
            <w:r w:rsidRPr="00FD0854">
              <w:rPr>
                <w:rFonts w:ascii="Times New Roman" w:hAnsi="Times New Roman" w:cs="Times New Roman"/>
                <w:sz w:val="18"/>
                <w:szCs w:val="18"/>
              </w:rPr>
              <w:t xml:space="preserve"> огнеопасно» над отличительными полосами. Надписи выполняются на русском языке и могут дублироваться на государственном языке государства – члена Таможенного союза. </w:t>
            </w:r>
          </w:p>
          <w:p w14:paraId="793A319D"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Окрашивание наружной поверхности сосуда эмалью серебристого цвета. </w:t>
            </w:r>
          </w:p>
          <w:p w14:paraId="488E5E0E"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Не допускается: </w:t>
            </w:r>
          </w:p>
          <w:p w14:paraId="18BB090B"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Отсутствие заглушек на штуцерах при транспортировании и хранении газа; </w:t>
            </w:r>
          </w:p>
          <w:p w14:paraId="5A56A92F"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Отсутствие или неработоспособное состояние защитных кожухов, обеспечивающих возможность пломбирования запорной арматуры на время транспортирования и хранения газа в автоцистернах.</w:t>
            </w:r>
          </w:p>
          <w:p w14:paraId="49A56723" w14:textId="77777777" w:rsidR="00066C16" w:rsidRPr="00FD0854" w:rsidRDefault="00066C16" w:rsidP="00066C16">
            <w:pPr>
              <w:autoSpaceDE w:val="0"/>
              <w:autoSpaceDN w:val="0"/>
              <w:adjustRightInd w:val="0"/>
              <w:spacing w:after="0" w:line="240" w:lineRule="auto"/>
              <w:rPr>
                <w:sz w:val="18"/>
                <w:szCs w:val="18"/>
              </w:rPr>
            </w:pPr>
          </w:p>
        </w:tc>
        <w:tc>
          <w:tcPr>
            <w:tcW w:w="2278" w:type="dxa"/>
            <w:gridSpan w:val="3"/>
            <w:shd w:val="clear" w:color="auto" w:fill="auto"/>
          </w:tcPr>
          <w:p w14:paraId="6972753E" w14:textId="77777777" w:rsidR="00066C16" w:rsidRPr="00FD0854" w:rsidRDefault="00066C16" w:rsidP="00066C16">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t>ТР ТС 018/2011</w:t>
            </w:r>
          </w:p>
          <w:p w14:paraId="6708A8F5" w14:textId="77777777" w:rsidR="00066C16" w:rsidRPr="00FD0854" w:rsidRDefault="00066C16" w:rsidP="00066C16">
            <w:pPr>
              <w:spacing w:after="0" w:line="240" w:lineRule="auto"/>
              <w:rPr>
                <w:rFonts w:ascii="Times New Roman" w:hAnsi="Times New Roman" w:cs="Times New Roman"/>
                <w:b/>
                <w:i/>
                <w:sz w:val="18"/>
                <w:szCs w:val="18"/>
              </w:rPr>
            </w:pPr>
            <w:r w:rsidRPr="00FD0854">
              <w:rPr>
                <w:rFonts w:ascii="Times New Roman" w:hAnsi="Times New Roman" w:cs="Times New Roman"/>
                <w:i/>
                <w:sz w:val="18"/>
                <w:szCs w:val="18"/>
              </w:rPr>
              <w:t>Приложение № 8 п. 23</w:t>
            </w:r>
          </w:p>
        </w:tc>
        <w:tc>
          <w:tcPr>
            <w:tcW w:w="1994" w:type="dxa"/>
            <w:gridSpan w:val="2"/>
            <w:shd w:val="clear" w:color="auto" w:fill="auto"/>
          </w:tcPr>
          <w:p w14:paraId="5246AC40"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ТРТС 018/2011</w:t>
            </w:r>
          </w:p>
          <w:p w14:paraId="7C4AE6A4"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Визуально </w:t>
            </w:r>
          </w:p>
          <w:p w14:paraId="607F2826" w14:textId="77777777" w:rsidR="00066C16" w:rsidRPr="00FD0854" w:rsidRDefault="00066C16" w:rsidP="00066C16">
            <w:pPr>
              <w:spacing w:after="0" w:line="240" w:lineRule="auto"/>
              <w:ind w:right="153"/>
              <w:rPr>
                <w:rFonts w:ascii="Times New Roman" w:hAnsi="Times New Roman" w:cs="Times New Roman"/>
                <w:sz w:val="18"/>
                <w:szCs w:val="18"/>
              </w:rPr>
            </w:pPr>
          </w:p>
          <w:p w14:paraId="09341C57"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Измерение</w:t>
            </w:r>
          </w:p>
          <w:p w14:paraId="2F2FE39D"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Линейкой</w:t>
            </w:r>
          </w:p>
        </w:tc>
        <w:tc>
          <w:tcPr>
            <w:tcW w:w="1366" w:type="dxa"/>
            <w:shd w:val="clear" w:color="auto" w:fill="auto"/>
          </w:tcPr>
          <w:p w14:paraId="5B3BC5BD" w14:textId="77777777" w:rsidR="00F96025" w:rsidRPr="00FD0854" w:rsidRDefault="00F96025" w:rsidP="00F96025">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1F1DDD59" w14:textId="77777777" w:rsidR="00F96025" w:rsidRDefault="00F96025" w:rsidP="00F96025">
            <w:pPr>
              <w:spacing w:after="0" w:line="240" w:lineRule="auto"/>
              <w:ind w:right="153"/>
              <w:jc w:val="center"/>
              <w:rPr>
                <w:rFonts w:ascii="Times New Roman" w:eastAsia="TimesNewRomanPSMT" w:hAnsi="Times New Roman" w:cs="Times New Roman"/>
                <w:sz w:val="18"/>
                <w:szCs w:val="18"/>
              </w:rPr>
            </w:pPr>
          </w:p>
          <w:p w14:paraId="57C15235" w14:textId="77777777" w:rsidR="00F96025" w:rsidRPr="00FD0854" w:rsidRDefault="00F96025" w:rsidP="00F96025">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2E7BA1E8" w14:textId="77777777" w:rsidR="00F96025" w:rsidRDefault="00F96025" w:rsidP="00F96025">
            <w:pPr>
              <w:spacing w:after="0" w:line="240" w:lineRule="auto"/>
              <w:ind w:right="31"/>
              <w:rPr>
                <w:rFonts w:ascii="Times New Roman" w:eastAsia="TimesNewRomanPSMT" w:hAnsi="Times New Roman" w:cs="Times New Roman"/>
                <w:sz w:val="18"/>
                <w:szCs w:val="18"/>
              </w:rPr>
            </w:pPr>
          </w:p>
          <w:p w14:paraId="57FF1546" w14:textId="77777777" w:rsidR="00F96025" w:rsidRPr="00FD0854" w:rsidRDefault="00F96025" w:rsidP="00F96025">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6FE01005" w14:textId="77777777" w:rsidR="00066C16" w:rsidRPr="00FD0854" w:rsidRDefault="00066C16" w:rsidP="00066C16">
            <w:pPr>
              <w:spacing w:after="0" w:line="240" w:lineRule="auto"/>
              <w:ind w:right="153"/>
              <w:jc w:val="center"/>
              <w:rPr>
                <w:rFonts w:ascii="Times New Roman" w:eastAsia="TimesNewRomanPSMT" w:hAnsi="Times New Roman" w:cs="Times New Roman"/>
                <w:sz w:val="18"/>
                <w:szCs w:val="18"/>
              </w:rPr>
            </w:pPr>
          </w:p>
          <w:p w14:paraId="01D377BF" w14:textId="77777777" w:rsidR="00F96025" w:rsidRPr="00FD0854" w:rsidRDefault="00F96025" w:rsidP="00F96025">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28A58B77" w14:textId="77777777" w:rsidR="00F96025" w:rsidRDefault="00F96025" w:rsidP="00F96025">
            <w:pPr>
              <w:spacing w:after="0" w:line="240" w:lineRule="auto"/>
              <w:ind w:right="31"/>
              <w:rPr>
                <w:rFonts w:ascii="Times New Roman" w:eastAsia="TimesNewRomanPSMT" w:hAnsi="Times New Roman" w:cs="Times New Roman"/>
                <w:sz w:val="18"/>
                <w:szCs w:val="18"/>
              </w:rPr>
            </w:pPr>
          </w:p>
          <w:p w14:paraId="71E42D18" w14:textId="77777777" w:rsidR="00F96025" w:rsidRPr="00FD0854" w:rsidRDefault="00F96025" w:rsidP="00F96025">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59A2F2E5" w14:textId="77777777" w:rsidR="00066C16" w:rsidRPr="00FD0854" w:rsidRDefault="00066C16" w:rsidP="00066C16">
            <w:pPr>
              <w:spacing w:after="0" w:line="240" w:lineRule="auto"/>
              <w:ind w:right="153"/>
              <w:jc w:val="center"/>
              <w:rPr>
                <w:rFonts w:ascii="Times New Roman" w:eastAsia="TimesNewRomanPSMT" w:hAnsi="Times New Roman" w:cs="Times New Roman"/>
                <w:sz w:val="18"/>
                <w:szCs w:val="18"/>
              </w:rPr>
            </w:pPr>
          </w:p>
          <w:p w14:paraId="5B4D1AB9" w14:textId="77777777" w:rsidR="00066C16" w:rsidRPr="00FD0854" w:rsidRDefault="00066C16" w:rsidP="00066C16">
            <w:pPr>
              <w:spacing w:after="0" w:line="240" w:lineRule="auto"/>
              <w:ind w:right="153"/>
              <w:jc w:val="center"/>
              <w:rPr>
                <w:rFonts w:ascii="Times New Roman" w:eastAsia="TimesNewRomanPSMT" w:hAnsi="Times New Roman" w:cs="Times New Roman"/>
                <w:sz w:val="18"/>
                <w:szCs w:val="18"/>
              </w:rPr>
            </w:pPr>
          </w:p>
          <w:p w14:paraId="38071BC0" w14:textId="77777777" w:rsidR="00066C16" w:rsidRPr="00FD0854" w:rsidRDefault="00066C16" w:rsidP="00066C16">
            <w:pPr>
              <w:spacing w:after="0" w:line="240" w:lineRule="auto"/>
              <w:ind w:right="153"/>
              <w:jc w:val="center"/>
              <w:rPr>
                <w:rFonts w:ascii="Times New Roman" w:eastAsia="TimesNewRomanPSMT" w:hAnsi="Times New Roman" w:cs="Times New Roman"/>
                <w:sz w:val="18"/>
                <w:szCs w:val="18"/>
              </w:rPr>
            </w:pPr>
          </w:p>
          <w:p w14:paraId="03C067D9" w14:textId="77777777" w:rsidR="00066C16" w:rsidRPr="00FD0854" w:rsidRDefault="00066C16" w:rsidP="00066C16">
            <w:pPr>
              <w:spacing w:after="0" w:line="240" w:lineRule="auto"/>
              <w:ind w:right="153"/>
              <w:jc w:val="center"/>
              <w:rPr>
                <w:rFonts w:ascii="Times New Roman" w:hAnsi="Times New Roman" w:cs="Times New Roman"/>
                <w:sz w:val="18"/>
                <w:szCs w:val="18"/>
              </w:rPr>
            </w:pPr>
          </w:p>
        </w:tc>
      </w:tr>
      <w:tr w:rsidR="00066C16" w:rsidRPr="00FD0854" w14:paraId="0DB8016B" w14:textId="77777777" w:rsidTr="00677649">
        <w:trPr>
          <w:trHeight w:val="70"/>
        </w:trPr>
        <w:tc>
          <w:tcPr>
            <w:tcW w:w="744" w:type="dxa"/>
            <w:gridSpan w:val="2"/>
            <w:shd w:val="clear" w:color="auto" w:fill="auto"/>
          </w:tcPr>
          <w:p w14:paraId="0A78A247" w14:textId="77777777" w:rsidR="00066C16" w:rsidRPr="00FD0854" w:rsidRDefault="00066C16" w:rsidP="00066C16">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t>24</w:t>
            </w:r>
          </w:p>
        </w:tc>
        <w:tc>
          <w:tcPr>
            <w:tcW w:w="1633" w:type="dxa"/>
            <w:gridSpan w:val="2"/>
            <w:shd w:val="clear" w:color="auto" w:fill="auto"/>
          </w:tcPr>
          <w:p w14:paraId="50F62A4D"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0EC1A1C5"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w:t>
            </w:r>
          </w:p>
          <w:p w14:paraId="3567B538" w14:textId="77777777" w:rsidR="00066C16" w:rsidRPr="00CC4695"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1</w:t>
            </w:r>
            <w:r>
              <w:rPr>
                <w:rFonts w:ascii="Times New Roman" w:hAnsi="Times New Roman" w:cs="Times New Roman"/>
                <w:b/>
                <w:sz w:val="18"/>
                <w:szCs w:val="18"/>
                <w:lang w:val="en-US"/>
              </w:rPr>
              <w:t>, N2</w:t>
            </w:r>
          </w:p>
          <w:p w14:paraId="669FF717" w14:textId="77777777" w:rsidR="00066C16" w:rsidRPr="00FD0854" w:rsidRDefault="00066C16" w:rsidP="00066C16">
            <w:pPr>
              <w:widowControl w:val="0"/>
              <w:tabs>
                <w:tab w:val="left" w:pos="4052"/>
              </w:tabs>
              <w:autoSpaceDE w:val="0"/>
              <w:autoSpaceDN w:val="0"/>
              <w:adjustRightInd w:val="0"/>
              <w:spacing w:after="0" w:line="240" w:lineRule="auto"/>
              <w:jc w:val="both"/>
              <w:rPr>
                <w:rFonts w:ascii="Times New Roman" w:hAnsi="Times New Roman" w:cs="Times New Roman"/>
                <w:b/>
                <w:sz w:val="18"/>
                <w:szCs w:val="18"/>
              </w:rPr>
            </w:pPr>
          </w:p>
        </w:tc>
        <w:tc>
          <w:tcPr>
            <w:tcW w:w="7969" w:type="dxa"/>
            <w:gridSpan w:val="5"/>
            <w:shd w:val="clear" w:color="auto" w:fill="auto"/>
          </w:tcPr>
          <w:p w14:paraId="21D70DB7"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Дополнительные требования к транспортным средствам – фургонам</w:t>
            </w:r>
          </w:p>
          <w:p w14:paraId="5235EF95"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Не допускаются: </w:t>
            </w:r>
          </w:p>
          <w:p w14:paraId="7A35199E"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Самопроизвольное открывание дверей после отпирания замка фургона транспортного средства, установленного на горизонтальной площадке; </w:t>
            </w:r>
          </w:p>
          <w:p w14:paraId="6224B137"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Нарушения работоспособности механизмов фиксирования дверей, рампы, дверей-трапов в открытом и закрытом (транспортном) положениях; </w:t>
            </w:r>
          </w:p>
          <w:p w14:paraId="34AF7DB2"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Отсутствие или повреждения устройств (упоров, ремней, крюков для подвешивания туш, съемных или откидных перегородок и др.) для предотвращения смещения груза при транспортировке; </w:t>
            </w:r>
          </w:p>
          <w:p w14:paraId="4B75F306"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Демонтаж или повреждения съемных и стационарных перегородок кузова, в том числе, снабженных кольцами для привязки животных, а также устройств их фиксации в транспортном положении; </w:t>
            </w:r>
          </w:p>
          <w:p w14:paraId="06F91376" w14:textId="77777777" w:rsidR="00066C16" w:rsidRPr="00FD0854" w:rsidRDefault="00066C16" w:rsidP="00066C16">
            <w:pPr>
              <w:autoSpaceDE w:val="0"/>
              <w:autoSpaceDN w:val="0"/>
              <w:adjustRightInd w:val="0"/>
              <w:spacing w:after="0" w:line="240" w:lineRule="auto"/>
              <w:rPr>
                <w:sz w:val="18"/>
                <w:szCs w:val="18"/>
              </w:rPr>
            </w:pPr>
            <w:r w:rsidRPr="00FD0854">
              <w:rPr>
                <w:rFonts w:ascii="Times New Roman" w:eastAsia="TimesNewRomanPSMT" w:hAnsi="Times New Roman" w:cs="Times New Roman"/>
                <w:sz w:val="18"/>
                <w:szCs w:val="18"/>
              </w:rPr>
              <w:lastRenderedPageBreak/>
              <w:t>- Нарушения работоспособности люков или механизмов закрывания люков в крыше фургона.</w:t>
            </w:r>
          </w:p>
        </w:tc>
        <w:tc>
          <w:tcPr>
            <w:tcW w:w="2278" w:type="dxa"/>
            <w:gridSpan w:val="3"/>
            <w:shd w:val="clear" w:color="auto" w:fill="auto"/>
          </w:tcPr>
          <w:p w14:paraId="1C6C4706" w14:textId="77777777" w:rsidR="00066C16" w:rsidRPr="00FD0854" w:rsidRDefault="00066C16" w:rsidP="00066C16">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lastRenderedPageBreak/>
              <w:t>ТР ТС 018/2011</w:t>
            </w:r>
          </w:p>
          <w:p w14:paraId="00ED6AA7" w14:textId="77777777" w:rsidR="00066C16" w:rsidRPr="00FD0854" w:rsidRDefault="00066C16" w:rsidP="00066C16">
            <w:pPr>
              <w:spacing w:after="0" w:line="240" w:lineRule="auto"/>
              <w:rPr>
                <w:rFonts w:ascii="Times New Roman" w:hAnsi="Times New Roman" w:cs="Times New Roman"/>
                <w:b/>
                <w:i/>
                <w:sz w:val="18"/>
                <w:szCs w:val="18"/>
              </w:rPr>
            </w:pPr>
            <w:r w:rsidRPr="00FD0854">
              <w:rPr>
                <w:rFonts w:ascii="Times New Roman" w:hAnsi="Times New Roman" w:cs="Times New Roman"/>
                <w:i/>
                <w:sz w:val="18"/>
                <w:szCs w:val="18"/>
              </w:rPr>
              <w:t>Приложение № 8 п. 24</w:t>
            </w:r>
          </w:p>
        </w:tc>
        <w:tc>
          <w:tcPr>
            <w:tcW w:w="1994" w:type="dxa"/>
            <w:gridSpan w:val="2"/>
            <w:shd w:val="clear" w:color="auto" w:fill="auto"/>
          </w:tcPr>
          <w:p w14:paraId="2F21485C"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ТРТС 018/2011</w:t>
            </w:r>
          </w:p>
          <w:p w14:paraId="2AE1B409"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Визуально</w:t>
            </w:r>
          </w:p>
          <w:p w14:paraId="2FC48E9B"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p>
        </w:tc>
        <w:tc>
          <w:tcPr>
            <w:tcW w:w="1366" w:type="dxa"/>
            <w:shd w:val="clear" w:color="auto" w:fill="auto"/>
          </w:tcPr>
          <w:p w14:paraId="229F9D86" w14:textId="77777777" w:rsidR="00066C16" w:rsidRPr="00FD0854" w:rsidRDefault="00066C16" w:rsidP="00066C16">
            <w:pPr>
              <w:spacing w:after="0" w:line="240" w:lineRule="auto"/>
              <w:ind w:right="153"/>
              <w:jc w:val="center"/>
              <w:rPr>
                <w:rFonts w:ascii="Times New Roman" w:hAnsi="Times New Roman" w:cs="Times New Roman"/>
                <w:sz w:val="18"/>
                <w:szCs w:val="18"/>
              </w:rPr>
            </w:pPr>
          </w:p>
          <w:p w14:paraId="606AEB44" w14:textId="77777777" w:rsidR="00F96025" w:rsidRPr="00FD0854" w:rsidRDefault="00F96025" w:rsidP="00F96025">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00D08023" w14:textId="77777777" w:rsidR="00F96025" w:rsidRDefault="00F96025" w:rsidP="00F96025">
            <w:pPr>
              <w:spacing w:after="0" w:line="240" w:lineRule="auto"/>
              <w:ind w:right="31"/>
              <w:rPr>
                <w:rFonts w:ascii="Times New Roman" w:eastAsia="TimesNewRomanPSMT" w:hAnsi="Times New Roman" w:cs="Times New Roman"/>
                <w:sz w:val="18"/>
                <w:szCs w:val="18"/>
              </w:rPr>
            </w:pPr>
          </w:p>
          <w:p w14:paraId="59D07436" w14:textId="77777777" w:rsidR="00F96025" w:rsidRPr="00FD0854" w:rsidRDefault="00F96025" w:rsidP="00F96025">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2D072FFC" w14:textId="77777777" w:rsidR="00066C16" w:rsidRPr="00FD0854" w:rsidRDefault="00066C16" w:rsidP="00066C16">
            <w:pPr>
              <w:spacing w:after="0" w:line="240" w:lineRule="auto"/>
              <w:ind w:right="153"/>
              <w:jc w:val="center"/>
              <w:rPr>
                <w:rFonts w:ascii="Times New Roman" w:hAnsi="Times New Roman" w:cs="Times New Roman"/>
                <w:sz w:val="18"/>
                <w:szCs w:val="18"/>
              </w:rPr>
            </w:pPr>
          </w:p>
          <w:p w14:paraId="07C898DD" w14:textId="77777777" w:rsidR="00F96025" w:rsidRPr="00FD0854" w:rsidRDefault="00F96025" w:rsidP="00F96025">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359D003F" w14:textId="77777777" w:rsidR="00F96025" w:rsidRDefault="00F96025" w:rsidP="00F96025">
            <w:pPr>
              <w:spacing w:after="0" w:line="240" w:lineRule="auto"/>
              <w:ind w:right="31"/>
              <w:rPr>
                <w:rFonts w:ascii="Times New Roman" w:eastAsia="TimesNewRomanPSMT" w:hAnsi="Times New Roman" w:cs="Times New Roman"/>
                <w:sz w:val="18"/>
                <w:szCs w:val="18"/>
              </w:rPr>
            </w:pPr>
          </w:p>
          <w:p w14:paraId="631F3FEF" w14:textId="77777777" w:rsidR="00F96025" w:rsidRPr="00FD0854" w:rsidRDefault="00F96025" w:rsidP="00F96025">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40E4A5DE" w14:textId="77777777" w:rsidR="00066C16" w:rsidRPr="00FD0854" w:rsidRDefault="00066C16" w:rsidP="00066C16">
            <w:pPr>
              <w:spacing w:after="0" w:line="240" w:lineRule="auto"/>
              <w:ind w:right="153"/>
              <w:jc w:val="center"/>
              <w:rPr>
                <w:rFonts w:ascii="Times New Roman" w:hAnsi="Times New Roman" w:cs="Times New Roman"/>
                <w:sz w:val="18"/>
                <w:szCs w:val="18"/>
              </w:rPr>
            </w:pPr>
          </w:p>
          <w:p w14:paraId="1EBBFAA9" w14:textId="77777777" w:rsidR="00F96025" w:rsidRPr="00FD0854" w:rsidRDefault="00F96025" w:rsidP="00F96025">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2C8BE409" w14:textId="77777777" w:rsidR="00066C16" w:rsidRPr="00FD0854" w:rsidRDefault="00066C16" w:rsidP="00066C16">
            <w:pPr>
              <w:spacing w:after="0" w:line="240" w:lineRule="auto"/>
              <w:ind w:right="153"/>
              <w:jc w:val="center"/>
              <w:rPr>
                <w:rFonts w:ascii="Times New Roman" w:hAnsi="Times New Roman" w:cs="Times New Roman"/>
                <w:sz w:val="18"/>
                <w:szCs w:val="18"/>
              </w:rPr>
            </w:pPr>
          </w:p>
        </w:tc>
      </w:tr>
      <w:tr w:rsidR="00066C16" w:rsidRPr="00FD0854" w14:paraId="26797CE2" w14:textId="77777777" w:rsidTr="00677649">
        <w:trPr>
          <w:trHeight w:val="958"/>
        </w:trPr>
        <w:tc>
          <w:tcPr>
            <w:tcW w:w="744" w:type="dxa"/>
            <w:gridSpan w:val="2"/>
            <w:shd w:val="clear" w:color="auto" w:fill="auto"/>
          </w:tcPr>
          <w:p w14:paraId="671B18AC" w14:textId="77777777" w:rsidR="00066C16" w:rsidRPr="00FD0854" w:rsidRDefault="00066C16" w:rsidP="00066C16">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t>25</w:t>
            </w:r>
          </w:p>
        </w:tc>
        <w:tc>
          <w:tcPr>
            <w:tcW w:w="1633" w:type="dxa"/>
            <w:gridSpan w:val="2"/>
            <w:shd w:val="clear" w:color="auto" w:fill="auto"/>
          </w:tcPr>
          <w:p w14:paraId="158E5E2C"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11BF6FBD"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1, М2</w:t>
            </w:r>
          </w:p>
          <w:p w14:paraId="782E7083" w14:textId="77777777" w:rsidR="00066C16" w:rsidRPr="00CC4695"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1</w:t>
            </w:r>
            <w:r>
              <w:rPr>
                <w:rFonts w:ascii="Times New Roman" w:hAnsi="Times New Roman" w:cs="Times New Roman"/>
                <w:b/>
                <w:sz w:val="18"/>
                <w:szCs w:val="18"/>
                <w:lang w:val="en-US"/>
              </w:rPr>
              <w:t>, N2</w:t>
            </w:r>
          </w:p>
          <w:p w14:paraId="289F3D0A" w14:textId="77777777" w:rsidR="00066C16" w:rsidRPr="00FD0854" w:rsidRDefault="00066C16" w:rsidP="00066C16">
            <w:pPr>
              <w:widowControl w:val="0"/>
              <w:tabs>
                <w:tab w:val="left" w:pos="4052"/>
              </w:tabs>
              <w:autoSpaceDE w:val="0"/>
              <w:autoSpaceDN w:val="0"/>
              <w:adjustRightInd w:val="0"/>
              <w:spacing w:after="0" w:line="240" w:lineRule="auto"/>
              <w:jc w:val="both"/>
              <w:rPr>
                <w:rFonts w:ascii="Times New Roman" w:hAnsi="Times New Roman" w:cs="Times New Roman"/>
                <w:b/>
                <w:sz w:val="18"/>
                <w:szCs w:val="18"/>
              </w:rPr>
            </w:pPr>
          </w:p>
        </w:tc>
        <w:tc>
          <w:tcPr>
            <w:tcW w:w="7969" w:type="dxa"/>
            <w:gridSpan w:val="5"/>
            <w:shd w:val="clear" w:color="auto" w:fill="auto"/>
          </w:tcPr>
          <w:p w14:paraId="7FF56E63"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Дополнительные требования к транспортным средствам – фургонам, имеющим места для перевозки людей</w:t>
            </w:r>
          </w:p>
          <w:p w14:paraId="0598D04B"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Не допускаются:</w:t>
            </w:r>
          </w:p>
          <w:p w14:paraId="527B7854"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Демонтаж или разрушение перегородок, отделяющих отсек для пассажиров от грузового отсека фургона; </w:t>
            </w:r>
          </w:p>
          <w:p w14:paraId="65C4195D"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Изменение мест расположения и повреждение сидений или их креплений в отсеке для пассажиров; </w:t>
            </w:r>
          </w:p>
          <w:p w14:paraId="2F0DDF60"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Отсутствие или неработоспособность звуковой сигнализации открытых дверей или связи отсека для пассажиров с кабиной транспортного средства; </w:t>
            </w:r>
          </w:p>
          <w:p w14:paraId="423F3081" w14:textId="77777777" w:rsidR="00066C16" w:rsidRPr="00FD0854" w:rsidRDefault="00066C16" w:rsidP="00066C16">
            <w:pPr>
              <w:autoSpaceDE w:val="0"/>
              <w:autoSpaceDN w:val="0"/>
              <w:adjustRightInd w:val="0"/>
              <w:spacing w:after="0" w:line="240" w:lineRule="auto"/>
              <w:rPr>
                <w:sz w:val="18"/>
                <w:szCs w:val="18"/>
              </w:rPr>
            </w:pPr>
            <w:r w:rsidRPr="00FD0854">
              <w:rPr>
                <w:rFonts w:ascii="Times New Roman" w:hAnsi="Times New Roman" w:cs="Times New Roman"/>
                <w:sz w:val="18"/>
                <w:szCs w:val="18"/>
              </w:rPr>
              <w:t>Затрудненность открывания двери отсека для пассажиров.</w:t>
            </w:r>
          </w:p>
        </w:tc>
        <w:tc>
          <w:tcPr>
            <w:tcW w:w="2278" w:type="dxa"/>
            <w:gridSpan w:val="3"/>
            <w:shd w:val="clear" w:color="auto" w:fill="auto"/>
          </w:tcPr>
          <w:p w14:paraId="0D349B69" w14:textId="77777777" w:rsidR="00066C16" w:rsidRPr="00FD0854" w:rsidRDefault="00066C16" w:rsidP="00066C16">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t>ТР ТС 018/2011</w:t>
            </w:r>
          </w:p>
          <w:p w14:paraId="363AB6C1" w14:textId="77777777" w:rsidR="00066C16" w:rsidRPr="00FD0854" w:rsidRDefault="00066C16" w:rsidP="00066C16">
            <w:pPr>
              <w:spacing w:after="0" w:line="240" w:lineRule="auto"/>
              <w:rPr>
                <w:rFonts w:ascii="Times New Roman" w:hAnsi="Times New Roman" w:cs="Times New Roman"/>
                <w:b/>
                <w:i/>
                <w:sz w:val="18"/>
                <w:szCs w:val="18"/>
              </w:rPr>
            </w:pPr>
            <w:r w:rsidRPr="00FD0854">
              <w:rPr>
                <w:rFonts w:ascii="Times New Roman" w:hAnsi="Times New Roman" w:cs="Times New Roman"/>
                <w:i/>
                <w:sz w:val="18"/>
                <w:szCs w:val="18"/>
              </w:rPr>
              <w:t>Приложение № 8 п. 25</w:t>
            </w:r>
          </w:p>
        </w:tc>
        <w:tc>
          <w:tcPr>
            <w:tcW w:w="1994" w:type="dxa"/>
            <w:gridSpan w:val="2"/>
            <w:shd w:val="clear" w:color="auto" w:fill="auto"/>
          </w:tcPr>
          <w:p w14:paraId="0581D904"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ТРТС 018/2011</w:t>
            </w:r>
          </w:p>
          <w:p w14:paraId="616F2C31"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Визуально</w:t>
            </w:r>
          </w:p>
          <w:p w14:paraId="00FF476B"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p>
        </w:tc>
        <w:tc>
          <w:tcPr>
            <w:tcW w:w="1366" w:type="dxa"/>
            <w:shd w:val="clear" w:color="auto" w:fill="auto"/>
          </w:tcPr>
          <w:p w14:paraId="5C6391C3" w14:textId="77777777" w:rsidR="00F96025" w:rsidRPr="00FD0854" w:rsidRDefault="00F96025" w:rsidP="00F96025">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72DBC107" w14:textId="77777777" w:rsidR="00F96025" w:rsidRDefault="00F96025" w:rsidP="00F96025">
            <w:pPr>
              <w:spacing w:after="0" w:line="240" w:lineRule="auto"/>
              <w:ind w:right="31"/>
              <w:rPr>
                <w:rFonts w:ascii="Times New Roman" w:eastAsia="TimesNewRomanPSMT" w:hAnsi="Times New Roman" w:cs="Times New Roman"/>
                <w:sz w:val="18"/>
                <w:szCs w:val="18"/>
              </w:rPr>
            </w:pPr>
          </w:p>
          <w:p w14:paraId="73891104" w14:textId="77777777" w:rsidR="00F96025" w:rsidRPr="00FD0854" w:rsidRDefault="00F96025" w:rsidP="00F96025">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6C5EC0CF" w14:textId="77777777" w:rsidR="00F96025" w:rsidRPr="00FD0854" w:rsidRDefault="00F96025" w:rsidP="00F96025">
            <w:pPr>
              <w:spacing w:after="0" w:line="240" w:lineRule="auto"/>
              <w:ind w:right="153"/>
              <w:jc w:val="center"/>
              <w:rPr>
                <w:rFonts w:ascii="Times New Roman" w:hAnsi="Times New Roman" w:cs="Times New Roman"/>
                <w:sz w:val="18"/>
                <w:szCs w:val="18"/>
              </w:rPr>
            </w:pPr>
          </w:p>
          <w:p w14:paraId="0A17B6DE" w14:textId="77777777" w:rsidR="00F96025" w:rsidRPr="00FD0854" w:rsidRDefault="00F96025" w:rsidP="00F96025">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4ACF2B41" w14:textId="77777777" w:rsidR="00066C16" w:rsidRPr="00FD0854" w:rsidRDefault="00066C16" w:rsidP="00066C16">
            <w:pPr>
              <w:spacing w:after="0" w:line="240" w:lineRule="auto"/>
              <w:ind w:right="153"/>
              <w:jc w:val="center"/>
              <w:rPr>
                <w:rFonts w:ascii="Times New Roman" w:hAnsi="Times New Roman" w:cs="Times New Roman"/>
                <w:sz w:val="18"/>
                <w:szCs w:val="18"/>
              </w:rPr>
            </w:pPr>
          </w:p>
          <w:p w14:paraId="08BB36D5" w14:textId="77777777" w:rsidR="00066C16" w:rsidRPr="00FD0854" w:rsidRDefault="00066C16" w:rsidP="00066C16">
            <w:pPr>
              <w:spacing w:after="0" w:line="240" w:lineRule="auto"/>
              <w:ind w:right="153"/>
              <w:jc w:val="center"/>
              <w:rPr>
                <w:rFonts w:ascii="Times New Roman" w:hAnsi="Times New Roman" w:cs="Times New Roman"/>
                <w:sz w:val="18"/>
                <w:szCs w:val="18"/>
              </w:rPr>
            </w:pPr>
          </w:p>
          <w:p w14:paraId="1133312B" w14:textId="77777777" w:rsidR="00066C16" w:rsidRPr="00FD0854" w:rsidRDefault="00066C16" w:rsidP="00066C16">
            <w:pPr>
              <w:spacing w:after="0" w:line="240" w:lineRule="auto"/>
              <w:ind w:right="153"/>
              <w:jc w:val="center"/>
              <w:rPr>
                <w:rFonts w:ascii="Times New Roman" w:hAnsi="Times New Roman" w:cs="Times New Roman"/>
                <w:sz w:val="18"/>
                <w:szCs w:val="18"/>
              </w:rPr>
            </w:pPr>
          </w:p>
          <w:p w14:paraId="73F20367" w14:textId="77777777" w:rsidR="00066C16" w:rsidRPr="00FD0854" w:rsidRDefault="00066C16" w:rsidP="00066C16">
            <w:pPr>
              <w:spacing w:after="0" w:line="240" w:lineRule="auto"/>
              <w:ind w:right="153"/>
              <w:jc w:val="center"/>
              <w:rPr>
                <w:rFonts w:ascii="Times New Roman" w:hAnsi="Times New Roman" w:cs="Times New Roman"/>
                <w:sz w:val="18"/>
                <w:szCs w:val="18"/>
              </w:rPr>
            </w:pPr>
          </w:p>
        </w:tc>
      </w:tr>
      <w:tr w:rsidR="00066C16" w:rsidRPr="00FD0854" w14:paraId="6CE362A9" w14:textId="77777777" w:rsidTr="00677649">
        <w:trPr>
          <w:trHeight w:val="453"/>
        </w:trPr>
        <w:tc>
          <w:tcPr>
            <w:tcW w:w="744" w:type="dxa"/>
            <w:gridSpan w:val="2"/>
            <w:shd w:val="clear" w:color="auto" w:fill="auto"/>
          </w:tcPr>
          <w:p w14:paraId="1DB8A453" w14:textId="77777777" w:rsidR="00066C16" w:rsidRDefault="00066C16" w:rsidP="00066C16">
            <w:pPr>
              <w:spacing w:after="0" w:line="240" w:lineRule="auto"/>
              <w:ind w:right="153"/>
              <w:jc w:val="center"/>
              <w:rPr>
                <w:rFonts w:ascii="Times New Roman" w:hAnsi="Times New Roman" w:cs="Times New Roman"/>
                <w:sz w:val="18"/>
                <w:szCs w:val="18"/>
              </w:rPr>
            </w:pPr>
          </w:p>
          <w:p w14:paraId="4F84BCCC" w14:textId="77777777" w:rsidR="00066C16" w:rsidRPr="00FD0854" w:rsidRDefault="00066C16" w:rsidP="00066C16">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t>26</w:t>
            </w:r>
          </w:p>
        </w:tc>
        <w:tc>
          <w:tcPr>
            <w:tcW w:w="1633" w:type="dxa"/>
            <w:gridSpan w:val="2"/>
            <w:shd w:val="clear" w:color="auto" w:fill="auto"/>
          </w:tcPr>
          <w:p w14:paraId="324BC43D"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1FB421BE"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1, М2</w:t>
            </w:r>
          </w:p>
          <w:p w14:paraId="5C7F37BC" w14:textId="77777777" w:rsidR="00066C16" w:rsidRPr="00CC4695"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1</w:t>
            </w:r>
            <w:r>
              <w:rPr>
                <w:rFonts w:ascii="Times New Roman" w:hAnsi="Times New Roman" w:cs="Times New Roman"/>
                <w:b/>
                <w:sz w:val="18"/>
                <w:szCs w:val="18"/>
                <w:lang w:val="en-US"/>
              </w:rPr>
              <w:t>, N2</w:t>
            </w:r>
          </w:p>
          <w:p w14:paraId="178A0C9A" w14:textId="77777777" w:rsidR="00066C16" w:rsidRPr="00FD0854" w:rsidRDefault="00066C16" w:rsidP="00066C16">
            <w:pPr>
              <w:widowControl w:val="0"/>
              <w:tabs>
                <w:tab w:val="left" w:pos="4052"/>
              </w:tabs>
              <w:autoSpaceDE w:val="0"/>
              <w:autoSpaceDN w:val="0"/>
              <w:adjustRightInd w:val="0"/>
              <w:spacing w:after="0" w:line="240" w:lineRule="auto"/>
              <w:jc w:val="both"/>
              <w:rPr>
                <w:rFonts w:ascii="Times New Roman" w:hAnsi="Times New Roman" w:cs="Times New Roman"/>
                <w:sz w:val="18"/>
                <w:szCs w:val="18"/>
              </w:rPr>
            </w:pPr>
            <w:r w:rsidRPr="00FD0854">
              <w:rPr>
                <w:rFonts w:ascii="Times New Roman" w:hAnsi="Times New Roman" w:cs="Times New Roman"/>
                <w:b/>
                <w:sz w:val="18"/>
                <w:szCs w:val="18"/>
              </w:rPr>
              <w:t>-</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1</w:t>
            </w:r>
            <w:r w:rsidRPr="00FD0854">
              <w:rPr>
                <w:rFonts w:ascii="Times New Roman" w:hAnsi="Times New Roman" w:cs="Times New Roman"/>
                <w:b/>
                <w:sz w:val="18"/>
                <w:szCs w:val="18"/>
              </w:rPr>
              <w:t>, О2</w:t>
            </w:r>
          </w:p>
          <w:p w14:paraId="2612399A" w14:textId="77777777" w:rsidR="00066C16" w:rsidRPr="00FD0854" w:rsidRDefault="00066C16" w:rsidP="00066C16">
            <w:pPr>
              <w:spacing w:after="0" w:line="240" w:lineRule="auto"/>
              <w:ind w:right="153"/>
              <w:rPr>
                <w:rFonts w:ascii="Times New Roman" w:hAnsi="Times New Roman" w:cs="Times New Roman"/>
                <w:b/>
                <w:sz w:val="18"/>
                <w:szCs w:val="18"/>
              </w:rPr>
            </w:pPr>
          </w:p>
        </w:tc>
        <w:tc>
          <w:tcPr>
            <w:tcW w:w="7969" w:type="dxa"/>
            <w:gridSpan w:val="5"/>
            <w:shd w:val="clear" w:color="auto" w:fill="auto"/>
          </w:tcPr>
          <w:p w14:paraId="243891A1" w14:textId="77777777" w:rsidR="00066C16" w:rsidRPr="00FD0854" w:rsidRDefault="00066C16" w:rsidP="00066C16">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 xml:space="preserve">Дополнительные требования к транспортным </w:t>
            </w:r>
            <w:proofErr w:type="gramStart"/>
            <w:r w:rsidRPr="00FD0854">
              <w:rPr>
                <w:rFonts w:ascii="Times New Roman" w:eastAsia="Times New Roman" w:hAnsi="Times New Roman" w:cs="Times New Roman"/>
                <w:sz w:val="18"/>
                <w:szCs w:val="18"/>
                <w:lang w:eastAsia="ko-KR"/>
              </w:rPr>
              <w:t>средствам  для</w:t>
            </w:r>
            <w:proofErr w:type="gramEnd"/>
            <w:r w:rsidRPr="00FD0854">
              <w:rPr>
                <w:rFonts w:ascii="Times New Roman" w:eastAsia="Times New Roman" w:hAnsi="Times New Roman" w:cs="Times New Roman"/>
                <w:sz w:val="18"/>
                <w:szCs w:val="18"/>
                <w:lang w:eastAsia="ko-KR"/>
              </w:rPr>
              <w:t xml:space="preserve"> перевозки пищевых продуктов</w:t>
            </w:r>
          </w:p>
          <w:p w14:paraId="2937884F"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Не допускаются: </w:t>
            </w:r>
          </w:p>
          <w:p w14:paraId="527508BA"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Демонтаж, разрушение или неработоспособное состояние </w:t>
            </w:r>
          </w:p>
          <w:p w14:paraId="6EDCB317"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элементов защиты от загрязнения раздаточных рукавов, вентиляционных патрубков, оборудования цистерны (насоса, контрольных приборов, средств управления), а также загрязнение мест присоединения трубопроводов для перекачки продукта; </w:t>
            </w:r>
          </w:p>
          <w:p w14:paraId="23CF6C4C"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-Разрушение теплоизоляции крышек и горловин люков </w:t>
            </w:r>
          </w:p>
          <w:p w14:paraId="677A6BA9" w14:textId="77777777" w:rsidR="00066C16" w:rsidRPr="00FD0854" w:rsidRDefault="00066C16" w:rsidP="00066C16">
            <w:pPr>
              <w:spacing w:after="0" w:line="240" w:lineRule="auto"/>
              <w:rPr>
                <w:rFonts w:ascii="Times New Roman" w:eastAsia="TimesNewRomanPSMT" w:hAnsi="Times New Roman" w:cs="Times New Roman"/>
                <w:sz w:val="18"/>
                <w:szCs w:val="18"/>
                <w:lang w:eastAsia="ko-KR"/>
              </w:rPr>
            </w:pPr>
            <w:r w:rsidRPr="00FD0854">
              <w:rPr>
                <w:rFonts w:ascii="Times New Roman" w:eastAsia="TimesNewRomanPSMT" w:hAnsi="Times New Roman" w:cs="Times New Roman"/>
                <w:sz w:val="18"/>
                <w:szCs w:val="18"/>
                <w:lang w:eastAsia="ko-KR"/>
              </w:rPr>
              <w:t>изотермических цистерн с теплоизоляционным покрытием.</w:t>
            </w:r>
          </w:p>
        </w:tc>
        <w:tc>
          <w:tcPr>
            <w:tcW w:w="2278" w:type="dxa"/>
            <w:gridSpan w:val="3"/>
            <w:shd w:val="clear" w:color="auto" w:fill="auto"/>
          </w:tcPr>
          <w:p w14:paraId="5E811A3E" w14:textId="77777777" w:rsidR="00066C16" w:rsidRPr="00FD0854" w:rsidRDefault="00066C16" w:rsidP="00066C16">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t>ТР ТС 018/2011</w:t>
            </w:r>
          </w:p>
          <w:p w14:paraId="19D8B34A" w14:textId="77777777" w:rsidR="00066C16" w:rsidRPr="00FD0854" w:rsidRDefault="00066C16" w:rsidP="00066C16">
            <w:pPr>
              <w:spacing w:after="0" w:line="240" w:lineRule="auto"/>
              <w:rPr>
                <w:rFonts w:ascii="Times New Roman" w:hAnsi="Times New Roman" w:cs="Times New Roman"/>
                <w:b/>
                <w:i/>
                <w:sz w:val="18"/>
                <w:szCs w:val="18"/>
              </w:rPr>
            </w:pPr>
            <w:r w:rsidRPr="00FD0854">
              <w:rPr>
                <w:rFonts w:ascii="Times New Roman" w:hAnsi="Times New Roman" w:cs="Times New Roman"/>
                <w:i/>
                <w:sz w:val="18"/>
                <w:szCs w:val="18"/>
              </w:rPr>
              <w:t>Приложение № 8 п. 26</w:t>
            </w:r>
          </w:p>
        </w:tc>
        <w:tc>
          <w:tcPr>
            <w:tcW w:w="1994" w:type="dxa"/>
            <w:gridSpan w:val="2"/>
            <w:shd w:val="clear" w:color="auto" w:fill="auto"/>
          </w:tcPr>
          <w:p w14:paraId="2962CD8A"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ТРТС 018/2011</w:t>
            </w:r>
          </w:p>
          <w:p w14:paraId="4E73EEB0"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Визуально</w:t>
            </w:r>
          </w:p>
          <w:p w14:paraId="5098C1AF"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p>
        </w:tc>
        <w:tc>
          <w:tcPr>
            <w:tcW w:w="1366" w:type="dxa"/>
            <w:shd w:val="clear" w:color="auto" w:fill="auto"/>
          </w:tcPr>
          <w:p w14:paraId="0F4B380F" w14:textId="77777777" w:rsidR="00066C16" w:rsidRPr="00FD0854" w:rsidRDefault="00066C16" w:rsidP="00066C16">
            <w:pPr>
              <w:spacing w:after="0" w:line="240" w:lineRule="auto"/>
              <w:ind w:right="153"/>
              <w:jc w:val="center"/>
              <w:rPr>
                <w:rFonts w:ascii="Times New Roman" w:hAnsi="Times New Roman" w:cs="Times New Roman"/>
                <w:sz w:val="18"/>
                <w:szCs w:val="18"/>
              </w:rPr>
            </w:pPr>
          </w:p>
          <w:p w14:paraId="53B256FD" w14:textId="77777777" w:rsidR="00F96025" w:rsidRPr="00FD0854" w:rsidRDefault="00F96025" w:rsidP="00F96025">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7BC002F2" w14:textId="77777777" w:rsidR="00F96025" w:rsidRDefault="00F96025" w:rsidP="00F96025">
            <w:pPr>
              <w:spacing w:after="0" w:line="240" w:lineRule="auto"/>
              <w:ind w:right="31"/>
              <w:rPr>
                <w:rFonts w:ascii="Times New Roman" w:eastAsia="TimesNewRomanPSMT" w:hAnsi="Times New Roman" w:cs="Times New Roman"/>
                <w:sz w:val="18"/>
                <w:szCs w:val="18"/>
              </w:rPr>
            </w:pPr>
          </w:p>
          <w:p w14:paraId="103DF25B" w14:textId="77777777" w:rsidR="00F96025" w:rsidRPr="00FD0854" w:rsidRDefault="00F96025" w:rsidP="00F96025">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33874B06" w14:textId="77777777" w:rsidR="00F96025" w:rsidRPr="00FD0854" w:rsidRDefault="00F96025" w:rsidP="00F96025">
            <w:pPr>
              <w:spacing w:after="0" w:line="240" w:lineRule="auto"/>
              <w:ind w:right="153"/>
              <w:jc w:val="center"/>
              <w:rPr>
                <w:rFonts w:ascii="Times New Roman" w:hAnsi="Times New Roman" w:cs="Times New Roman"/>
                <w:sz w:val="18"/>
                <w:szCs w:val="18"/>
              </w:rPr>
            </w:pPr>
          </w:p>
          <w:p w14:paraId="68560755" w14:textId="77777777" w:rsidR="00F96025" w:rsidRPr="00FD0854" w:rsidRDefault="00F96025" w:rsidP="00F96025">
            <w:pPr>
              <w:spacing w:after="0" w:line="240" w:lineRule="auto"/>
              <w:ind w:right="31"/>
              <w:jc w:val="center"/>
              <w:rPr>
                <w:rFonts w:ascii="Times New Roman" w:eastAsia="TimesNewRomanPSMT" w:hAnsi="Times New Roman" w:cs="Times New Roman"/>
                <w:sz w:val="18"/>
                <w:szCs w:val="18"/>
              </w:rPr>
            </w:pPr>
            <w:r w:rsidRPr="007D099E">
              <w:rPr>
                <w:rFonts w:ascii="Times New Roman" w:hAnsi="Times New Roman" w:cs="Times New Roman"/>
                <w:bCs/>
                <w:color w:val="FF0000"/>
                <w:sz w:val="18"/>
                <w:szCs w:val="18"/>
              </w:rPr>
              <w:t>соотв/несоотв</w:t>
            </w:r>
          </w:p>
          <w:p w14:paraId="47644622" w14:textId="77777777" w:rsidR="00066C16" w:rsidRPr="00FD0854" w:rsidRDefault="00066C16" w:rsidP="00066C16">
            <w:pPr>
              <w:spacing w:after="0" w:line="240" w:lineRule="auto"/>
              <w:ind w:right="153"/>
              <w:jc w:val="center"/>
              <w:rPr>
                <w:rFonts w:ascii="Times New Roman" w:hAnsi="Times New Roman" w:cs="Times New Roman"/>
                <w:sz w:val="18"/>
                <w:szCs w:val="18"/>
              </w:rPr>
            </w:pPr>
          </w:p>
        </w:tc>
      </w:tr>
      <w:tr w:rsidR="00066C16" w:rsidRPr="00FD0854" w14:paraId="014BBAC6" w14:textId="77777777" w:rsidTr="00677649">
        <w:trPr>
          <w:trHeight w:val="453"/>
        </w:trPr>
        <w:tc>
          <w:tcPr>
            <w:tcW w:w="15984" w:type="dxa"/>
            <w:gridSpan w:val="15"/>
            <w:shd w:val="clear" w:color="auto" w:fill="auto"/>
          </w:tcPr>
          <w:p w14:paraId="6A4CE534" w14:textId="77777777" w:rsidR="00066C16" w:rsidRPr="00771EFA" w:rsidRDefault="00066C16" w:rsidP="00066C16">
            <w:pPr>
              <w:spacing w:after="0" w:line="240" w:lineRule="auto"/>
              <w:ind w:right="153"/>
              <w:jc w:val="center"/>
              <w:rPr>
                <w:rFonts w:ascii="Times New Roman" w:hAnsi="Times New Roman" w:cs="Times New Roman"/>
                <w:b/>
                <w:sz w:val="18"/>
                <w:szCs w:val="18"/>
              </w:rPr>
            </w:pPr>
          </w:p>
          <w:p w14:paraId="2301E6D1" w14:textId="77777777" w:rsidR="00F32DA0" w:rsidRPr="00AD2919" w:rsidRDefault="00066C16" w:rsidP="00F32DA0">
            <w:pPr>
              <w:spacing w:after="0" w:line="240" w:lineRule="auto"/>
              <w:ind w:right="153"/>
              <w:jc w:val="center"/>
              <w:rPr>
                <w:rFonts w:ascii="Times New Roman" w:hAnsi="Times New Roman" w:cs="Times New Roman"/>
                <w:b/>
                <w:sz w:val="20"/>
                <w:szCs w:val="20"/>
              </w:rPr>
            </w:pPr>
            <w:r w:rsidRPr="00AD2919">
              <w:rPr>
                <w:rFonts w:ascii="Times New Roman" w:hAnsi="Times New Roman" w:cs="Times New Roman"/>
                <w:b/>
                <w:sz w:val="20"/>
                <w:szCs w:val="20"/>
              </w:rPr>
              <w:t xml:space="preserve">Удаленная точка: </w:t>
            </w:r>
            <w:r w:rsidRPr="00AD2919">
              <w:rPr>
                <w:rFonts w:ascii="Times New Roman" w:hAnsi="Times New Roman"/>
                <w:b/>
                <w:sz w:val="20"/>
                <w:szCs w:val="20"/>
              </w:rPr>
              <w:t>месторасположение</w:t>
            </w:r>
            <w:r w:rsidR="00F32DA0" w:rsidRPr="00AD2919">
              <w:rPr>
                <w:rFonts w:ascii="Times New Roman" w:hAnsi="Times New Roman" w:cs="Times New Roman"/>
                <w:b/>
                <w:sz w:val="20"/>
                <w:szCs w:val="20"/>
              </w:rPr>
              <w:t xml:space="preserve"> Ысык Атинский р-н, с. Ново-Покровка, Пост ГАИ</w:t>
            </w:r>
          </w:p>
          <w:p w14:paraId="1B009B1F" w14:textId="77777777" w:rsidR="00F32DA0" w:rsidRPr="00771EFA" w:rsidRDefault="00F32DA0" w:rsidP="00F32DA0">
            <w:pPr>
              <w:spacing w:after="0" w:line="240" w:lineRule="auto"/>
              <w:ind w:right="153"/>
              <w:jc w:val="center"/>
              <w:rPr>
                <w:rFonts w:ascii="Times New Roman" w:hAnsi="Times New Roman" w:cs="Times New Roman"/>
                <w:b/>
                <w:sz w:val="18"/>
                <w:szCs w:val="18"/>
              </w:rPr>
            </w:pPr>
          </w:p>
        </w:tc>
      </w:tr>
      <w:tr w:rsidR="00066C16" w:rsidRPr="00FD0854" w14:paraId="606EBC6D" w14:textId="77777777" w:rsidTr="00677649">
        <w:trPr>
          <w:trHeight w:val="133"/>
        </w:trPr>
        <w:tc>
          <w:tcPr>
            <w:tcW w:w="674" w:type="dxa"/>
            <w:shd w:val="clear" w:color="auto" w:fill="auto"/>
          </w:tcPr>
          <w:p w14:paraId="5148EE7C"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1.</w:t>
            </w:r>
          </w:p>
          <w:p w14:paraId="75F1D97F" w14:textId="77777777" w:rsidR="00066C16" w:rsidRPr="00FD0854" w:rsidRDefault="00066C16" w:rsidP="00066C16">
            <w:pPr>
              <w:spacing w:after="0" w:line="240" w:lineRule="auto"/>
              <w:ind w:right="153"/>
              <w:rPr>
                <w:rFonts w:ascii="Times New Roman" w:hAnsi="Times New Roman" w:cs="Times New Roman"/>
                <w:sz w:val="18"/>
                <w:szCs w:val="18"/>
              </w:rPr>
            </w:pPr>
          </w:p>
        </w:tc>
        <w:tc>
          <w:tcPr>
            <w:tcW w:w="2128" w:type="dxa"/>
            <w:gridSpan w:val="4"/>
            <w:shd w:val="clear" w:color="auto" w:fill="auto"/>
          </w:tcPr>
          <w:p w14:paraId="5A31C942"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Категории наземных колесных транспортных средств: </w:t>
            </w:r>
          </w:p>
          <w:p w14:paraId="4302C703"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М2,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3</w:t>
            </w:r>
          </w:p>
          <w:p w14:paraId="5C99965B"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14:paraId="0B29F9DA" w14:textId="77777777" w:rsidR="00066C16" w:rsidRPr="00FD0854" w:rsidRDefault="00066C16" w:rsidP="00066C16">
            <w:pPr>
              <w:widowControl w:val="0"/>
              <w:tabs>
                <w:tab w:val="left" w:pos="4052"/>
              </w:tabs>
              <w:autoSpaceDE w:val="0"/>
              <w:autoSpaceDN w:val="0"/>
              <w:adjustRightInd w:val="0"/>
              <w:spacing w:after="0" w:line="240" w:lineRule="auto"/>
              <w:jc w:val="both"/>
              <w:rPr>
                <w:rFonts w:ascii="Times New Roman" w:hAnsi="Times New Roman" w:cs="Times New Roman"/>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1, О2, О3, </w:t>
            </w:r>
            <w:r w:rsidRPr="00FD0854">
              <w:rPr>
                <w:rFonts w:ascii="Times New Roman" w:hAnsi="Times New Roman" w:cs="Times New Roman"/>
                <w:b/>
                <w:iCs/>
                <w:sz w:val="18"/>
                <w:szCs w:val="18"/>
                <w:lang w:val="en-US"/>
              </w:rPr>
              <w:t>O</w:t>
            </w:r>
            <w:proofErr w:type="gramStart"/>
            <w:r w:rsidRPr="00FD0854">
              <w:rPr>
                <w:rFonts w:ascii="Times New Roman" w:hAnsi="Times New Roman" w:cs="Times New Roman"/>
                <w:b/>
                <w:iCs/>
                <w:sz w:val="18"/>
                <w:szCs w:val="18"/>
              </w:rPr>
              <w:t xml:space="preserve">4 </w:t>
            </w:r>
            <w:r w:rsidRPr="00FD0854">
              <w:rPr>
                <w:rFonts w:ascii="Times New Roman" w:hAnsi="Times New Roman" w:cs="Times New Roman"/>
                <w:sz w:val="18"/>
                <w:szCs w:val="18"/>
              </w:rPr>
              <w:t>.</w:t>
            </w:r>
            <w:proofErr w:type="gramEnd"/>
            <w:r w:rsidRPr="00FD0854">
              <w:rPr>
                <w:rFonts w:ascii="Times New Roman" w:hAnsi="Times New Roman" w:cs="Times New Roman"/>
                <w:sz w:val="18"/>
                <w:szCs w:val="18"/>
              </w:rPr>
              <w:t xml:space="preserve"> </w:t>
            </w:r>
          </w:p>
          <w:p w14:paraId="6462DD09"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sz w:val="18"/>
                <w:szCs w:val="18"/>
              </w:rPr>
            </w:pPr>
          </w:p>
          <w:p w14:paraId="3FC68EFE"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sz w:val="18"/>
                <w:szCs w:val="18"/>
              </w:rPr>
            </w:pPr>
          </w:p>
          <w:p w14:paraId="3F686F41"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sz w:val="18"/>
                <w:szCs w:val="18"/>
              </w:rPr>
            </w:pPr>
          </w:p>
          <w:p w14:paraId="2480E74F"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p>
        </w:tc>
        <w:tc>
          <w:tcPr>
            <w:tcW w:w="7510" w:type="dxa"/>
            <w:gridSpan w:val="3"/>
            <w:shd w:val="clear" w:color="auto" w:fill="auto"/>
          </w:tcPr>
          <w:p w14:paraId="00367B40" w14:textId="77777777" w:rsidR="00066C16" w:rsidRPr="00FD0854" w:rsidRDefault="00066C16" w:rsidP="00066C16">
            <w:pPr>
              <w:pStyle w:val="ad"/>
              <w:tabs>
                <w:tab w:val="center" w:pos="4844"/>
                <w:tab w:val="right" w:pos="9689"/>
              </w:tabs>
              <w:rPr>
                <w:rFonts w:ascii="Times New Roman" w:hAnsi="Times New Roman" w:cs="Times New Roman"/>
                <w:sz w:val="18"/>
                <w:szCs w:val="18"/>
              </w:rPr>
            </w:pPr>
            <w:r w:rsidRPr="00FD0854">
              <w:rPr>
                <w:rFonts w:ascii="Times New Roman" w:hAnsi="Times New Roman" w:cs="Times New Roman"/>
                <w:sz w:val="18"/>
                <w:szCs w:val="18"/>
              </w:rPr>
              <w:t xml:space="preserve">Требования к общей безопасности </w:t>
            </w:r>
          </w:p>
          <w:p w14:paraId="4522E68B" w14:textId="77777777" w:rsidR="00066C16" w:rsidRPr="00FD0854" w:rsidRDefault="00066C16" w:rsidP="00066C16">
            <w:pPr>
              <w:pStyle w:val="ad"/>
              <w:tabs>
                <w:tab w:val="center" w:pos="4844"/>
                <w:tab w:val="right" w:pos="9689"/>
              </w:tabs>
              <w:rPr>
                <w:rFonts w:ascii="Times New Roman" w:hAnsi="Times New Roman" w:cs="Times New Roman"/>
                <w:sz w:val="18"/>
                <w:szCs w:val="18"/>
              </w:rPr>
            </w:pPr>
            <w:r w:rsidRPr="00FD0854">
              <w:rPr>
                <w:rFonts w:ascii="Times New Roman" w:hAnsi="Times New Roman" w:cs="Times New Roman"/>
                <w:sz w:val="18"/>
                <w:szCs w:val="18"/>
              </w:rPr>
              <w:t xml:space="preserve">Эффективность торможения и устойчивости транспортного средства при торможении  </w:t>
            </w:r>
          </w:p>
          <w:p w14:paraId="66F34759" w14:textId="77777777" w:rsidR="00066C16" w:rsidRPr="00FD0854" w:rsidRDefault="00066C16" w:rsidP="00066C16">
            <w:pPr>
              <w:pStyle w:val="ad"/>
              <w:tabs>
                <w:tab w:val="center" w:pos="4844"/>
                <w:tab w:val="right" w:pos="9689"/>
              </w:tabs>
              <w:rPr>
                <w:rFonts w:ascii="Times New Roman" w:hAnsi="Times New Roman" w:cs="Times New Roman"/>
                <w:sz w:val="18"/>
                <w:szCs w:val="18"/>
              </w:rPr>
            </w:pPr>
            <w:r w:rsidRPr="00FD0854">
              <w:rPr>
                <w:rFonts w:ascii="Times New Roman" w:hAnsi="Times New Roman" w:cs="Times New Roman"/>
                <w:sz w:val="18"/>
                <w:szCs w:val="18"/>
              </w:rPr>
              <w:t>при проверках на роликовых стендах:</w:t>
            </w:r>
          </w:p>
          <w:p w14:paraId="1E051C4B" w14:textId="77777777" w:rsidR="00066C16" w:rsidRPr="00FD0854" w:rsidRDefault="00066C16" w:rsidP="00066C16">
            <w:pPr>
              <w:pStyle w:val="ad"/>
              <w:tabs>
                <w:tab w:val="center" w:pos="4844"/>
                <w:tab w:val="right" w:pos="9689"/>
              </w:tabs>
              <w:rPr>
                <w:rFonts w:ascii="Times New Roman" w:hAnsi="Times New Roman" w:cs="Times New Roman"/>
                <w:sz w:val="18"/>
                <w:szCs w:val="18"/>
              </w:rPr>
            </w:pPr>
            <w:r w:rsidRPr="00FD0854">
              <w:rPr>
                <w:rFonts w:ascii="Times New Roman" w:hAnsi="Times New Roman" w:cs="Times New Roman"/>
                <w:sz w:val="18"/>
                <w:szCs w:val="18"/>
              </w:rPr>
              <w:t>- удельная тормозная сила</w:t>
            </w:r>
          </w:p>
          <w:p w14:paraId="451B1F7F" w14:textId="77777777" w:rsidR="00066C16" w:rsidRPr="00FD0854" w:rsidRDefault="00066C16" w:rsidP="00066C16">
            <w:pPr>
              <w:pStyle w:val="ad"/>
              <w:tabs>
                <w:tab w:val="center" w:pos="4844"/>
                <w:tab w:val="right" w:pos="9689"/>
              </w:tabs>
              <w:rPr>
                <w:rFonts w:ascii="Times New Roman" w:hAnsi="Times New Roman" w:cs="Times New Roman"/>
                <w:sz w:val="18"/>
                <w:szCs w:val="18"/>
              </w:rPr>
            </w:pPr>
            <w:r w:rsidRPr="00FD0854">
              <w:rPr>
                <w:rFonts w:ascii="Times New Roman" w:hAnsi="Times New Roman" w:cs="Times New Roman"/>
                <w:sz w:val="18"/>
                <w:szCs w:val="18"/>
              </w:rPr>
              <w:t>-относительная разность тормозных сил колес оси;</w:t>
            </w:r>
          </w:p>
          <w:p w14:paraId="3C941218" w14:textId="77777777" w:rsidR="00066C16" w:rsidRPr="00FD0854" w:rsidRDefault="00066C16" w:rsidP="00066C16">
            <w:pPr>
              <w:pStyle w:val="ad"/>
              <w:tabs>
                <w:tab w:val="center" w:pos="4844"/>
                <w:tab w:val="right" w:pos="9689"/>
              </w:tabs>
              <w:rPr>
                <w:rFonts w:ascii="Times New Roman" w:hAnsi="Times New Roman" w:cs="Times New Roman"/>
                <w:sz w:val="18"/>
                <w:szCs w:val="18"/>
              </w:rPr>
            </w:pPr>
            <w:r w:rsidRPr="00FD0854">
              <w:rPr>
                <w:rFonts w:ascii="Times New Roman" w:hAnsi="Times New Roman" w:cs="Times New Roman"/>
                <w:sz w:val="18"/>
                <w:szCs w:val="18"/>
              </w:rPr>
              <w:t>Блокирование колес транспортного средства на роликах или автоматическое отключение стенда вследствие проскальзывания колес по роликам.</w:t>
            </w:r>
          </w:p>
          <w:p w14:paraId="1786FD16"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Стояночный тормоз:</w:t>
            </w:r>
          </w:p>
          <w:p w14:paraId="30A7EAB8"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общая удельная тормозная сила</w:t>
            </w:r>
          </w:p>
          <w:p w14:paraId="34E45163"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hAnsi="Times New Roman" w:cs="Times New Roman"/>
                <w:sz w:val="18"/>
                <w:szCs w:val="18"/>
              </w:rPr>
              <w:t xml:space="preserve">- </w:t>
            </w:r>
            <w:r w:rsidRPr="00FD0854">
              <w:rPr>
                <w:rFonts w:ascii="Times New Roman" w:eastAsia="TimesNewRomanPSMT" w:hAnsi="Times New Roman" w:cs="Times New Roman"/>
                <w:sz w:val="18"/>
                <w:szCs w:val="18"/>
              </w:rPr>
              <w:t>автоматическое отключение стенда</w:t>
            </w:r>
          </w:p>
          <w:p w14:paraId="361313D0"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eastAsia="TimesNewRomanPSMT" w:hAnsi="Times New Roman" w:cs="Times New Roman"/>
                <w:sz w:val="18"/>
                <w:szCs w:val="18"/>
              </w:rPr>
              <w:t>вследствие проскальзывания колес по роликам</w:t>
            </w:r>
            <w:r w:rsidRPr="00FD0854">
              <w:rPr>
                <w:rFonts w:ascii="Times New Roman" w:hAnsi="Times New Roman" w:cs="Times New Roman"/>
                <w:sz w:val="18"/>
                <w:szCs w:val="18"/>
              </w:rPr>
              <w:t>.</w:t>
            </w:r>
          </w:p>
        </w:tc>
        <w:tc>
          <w:tcPr>
            <w:tcW w:w="2269" w:type="dxa"/>
            <w:gridSpan w:val="3"/>
            <w:shd w:val="clear" w:color="auto" w:fill="auto"/>
          </w:tcPr>
          <w:p w14:paraId="14EBEC08" w14:textId="77777777" w:rsidR="00066C16" w:rsidRPr="00FD0854" w:rsidRDefault="00066C16" w:rsidP="00066C16">
            <w:pPr>
              <w:pStyle w:val="ad"/>
              <w:tabs>
                <w:tab w:val="center" w:pos="4844"/>
                <w:tab w:val="right" w:pos="9689"/>
              </w:tabs>
              <w:rPr>
                <w:rFonts w:ascii="Times New Roman" w:hAnsi="Times New Roman" w:cs="Times New Roman"/>
                <w:sz w:val="18"/>
                <w:szCs w:val="18"/>
              </w:rPr>
            </w:pPr>
            <w:r w:rsidRPr="00FD0854">
              <w:rPr>
                <w:rFonts w:ascii="Times New Roman" w:hAnsi="Times New Roman" w:cs="Times New Roman"/>
                <w:sz w:val="18"/>
                <w:szCs w:val="18"/>
              </w:rPr>
              <w:t>ТР ТС 018/2011 Приложение № 8 п. 1</w:t>
            </w:r>
          </w:p>
          <w:p w14:paraId="39CA9DBD" w14:textId="77777777" w:rsidR="00066C16" w:rsidRPr="00FD0854" w:rsidRDefault="00066C16" w:rsidP="00066C16">
            <w:pPr>
              <w:pStyle w:val="ad"/>
              <w:tabs>
                <w:tab w:val="center" w:pos="4844"/>
                <w:tab w:val="right" w:pos="9689"/>
              </w:tabs>
              <w:rPr>
                <w:rFonts w:ascii="Times New Roman" w:hAnsi="Times New Roman" w:cs="Times New Roman"/>
                <w:sz w:val="18"/>
                <w:szCs w:val="18"/>
              </w:rPr>
            </w:pPr>
            <w:r w:rsidRPr="00FD0854">
              <w:rPr>
                <w:rFonts w:ascii="Times New Roman" w:hAnsi="Times New Roman" w:cs="Times New Roman"/>
                <w:sz w:val="18"/>
                <w:szCs w:val="18"/>
              </w:rPr>
              <w:t>ГОСТ 25478-91</w:t>
            </w:r>
          </w:p>
          <w:p w14:paraId="2D12234B" w14:textId="77777777" w:rsidR="00066C16" w:rsidRPr="00FD0854" w:rsidRDefault="00066C16" w:rsidP="00066C16">
            <w:pPr>
              <w:pStyle w:val="ad"/>
              <w:tabs>
                <w:tab w:val="center" w:pos="4844"/>
                <w:tab w:val="right" w:pos="9689"/>
              </w:tabs>
              <w:rPr>
                <w:rFonts w:ascii="Times New Roman" w:hAnsi="Times New Roman" w:cs="Times New Roman"/>
                <w:sz w:val="18"/>
                <w:szCs w:val="18"/>
              </w:rPr>
            </w:pPr>
            <w:r w:rsidRPr="00FD0854">
              <w:rPr>
                <w:rFonts w:ascii="Times New Roman" w:hAnsi="Times New Roman" w:cs="Times New Roman"/>
                <w:sz w:val="18"/>
                <w:szCs w:val="18"/>
              </w:rPr>
              <w:t>ГОСТ Р 51709-2001</w:t>
            </w:r>
          </w:p>
        </w:tc>
        <w:tc>
          <w:tcPr>
            <w:tcW w:w="1986" w:type="dxa"/>
            <w:gridSpan w:val="2"/>
            <w:shd w:val="clear" w:color="auto" w:fill="auto"/>
          </w:tcPr>
          <w:p w14:paraId="2BE0C099" w14:textId="77777777" w:rsidR="00066C16" w:rsidRPr="00FD0854" w:rsidRDefault="00066C16" w:rsidP="00066C16">
            <w:pPr>
              <w:pStyle w:val="ad"/>
              <w:tabs>
                <w:tab w:val="center" w:pos="4844"/>
                <w:tab w:val="right" w:pos="9689"/>
              </w:tabs>
              <w:rPr>
                <w:rFonts w:ascii="Times New Roman" w:hAnsi="Times New Roman" w:cs="Times New Roman"/>
                <w:sz w:val="18"/>
                <w:szCs w:val="18"/>
              </w:rPr>
            </w:pPr>
            <w:r w:rsidRPr="00FD0854">
              <w:rPr>
                <w:rFonts w:ascii="Times New Roman" w:hAnsi="Times New Roman" w:cs="Times New Roman"/>
                <w:sz w:val="18"/>
                <w:szCs w:val="18"/>
              </w:rPr>
              <w:t>ТР ТС 018/2011</w:t>
            </w:r>
          </w:p>
          <w:p w14:paraId="68498AF1" w14:textId="77777777" w:rsidR="00066C16" w:rsidRPr="00FD0854" w:rsidRDefault="00066C16" w:rsidP="00066C16">
            <w:pPr>
              <w:pStyle w:val="ad"/>
              <w:tabs>
                <w:tab w:val="center" w:pos="4844"/>
                <w:tab w:val="right" w:pos="9689"/>
              </w:tabs>
              <w:rPr>
                <w:rFonts w:ascii="Times New Roman" w:hAnsi="Times New Roman" w:cs="Times New Roman"/>
                <w:sz w:val="18"/>
                <w:szCs w:val="18"/>
              </w:rPr>
            </w:pPr>
            <w:r w:rsidRPr="00FD0854">
              <w:rPr>
                <w:rFonts w:ascii="Times New Roman" w:hAnsi="Times New Roman" w:cs="Times New Roman"/>
                <w:sz w:val="18"/>
                <w:szCs w:val="18"/>
              </w:rPr>
              <w:t>ГОСТ Р 41.35-99</w:t>
            </w:r>
          </w:p>
          <w:p w14:paraId="686425D3" w14:textId="77777777" w:rsidR="00066C16" w:rsidRPr="00FD0854" w:rsidRDefault="00066C16" w:rsidP="00066C16">
            <w:pPr>
              <w:pStyle w:val="ad"/>
              <w:tabs>
                <w:tab w:val="center" w:pos="4844"/>
                <w:tab w:val="right" w:pos="9689"/>
              </w:tabs>
              <w:rPr>
                <w:rFonts w:ascii="Times New Roman" w:hAnsi="Times New Roman" w:cs="Times New Roman"/>
                <w:sz w:val="18"/>
                <w:szCs w:val="18"/>
              </w:rPr>
            </w:pPr>
            <w:r w:rsidRPr="00FD0854">
              <w:rPr>
                <w:rFonts w:ascii="Times New Roman" w:hAnsi="Times New Roman" w:cs="Times New Roman"/>
                <w:sz w:val="18"/>
                <w:szCs w:val="18"/>
              </w:rPr>
              <w:t xml:space="preserve">ГОСТ Р 51709-2001 п. 4.1 </w:t>
            </w:r>
          </w:p>
          <w:p w14:paraId="650C0D88" w14:textId="77777777" w:rsidR="00066C16" w:rsidRPr="00FD0854" w:rsidRDefault="00066C16" w:rsidP="00066C16">
            <w:pPr>
              <w:pStyle w:val="ad"/>
              <w:tabs>
                <w:tab w:val="center" w:pos="4844"/>
                <w:tab w:val="right" w:pos="9689"/>
              </w:tabs>
              <w:rPr>
                <w:rFonts w:ascii="Times New Roman" w:hAnsi="Times New Roman" w:cs="Times New Roman"/>
                <w:sz w:val="18"/>
                <w:szCs w:val="18"/>
              </w:rPr>
            </w:pPr>
            <w:r w:rsidRPr="00FD0854">
              <w:rPr>
                <w:rFonts w:ascii="Times New Roman" w:hAnsi="Times New Roman" w:cs="Times New Roman"/>
                <w:sz w:val="18"/>
                <w:szCs w:val="18"/>
              </w:rPr>
              <w:t>ГОСТ Р 51709- 2001 п. 4.2</w:t>
            </w:r>
          </w:p>
          <w:p w14:paraId="1A6FFA3E" w14:textId="77777777" w:rsidR="00066C16" w:rsidRPr="00FD0854" w:rsidRDefault="00066C16" w:rsidP="00066C16">
            <w:pPr>
              <w:pStyle w:val="ad"/>
              <w:tabs>
                <w:tab w:val="center" w:pos="4844"/>
                <w:tab w:val="right" w:pos="9689"/>
              </w:tabs>
              <w:rPr>
                <w:rFonts w:ascii="Times New Roman" w:hAnsi="Times New Roman" w:cs="Times New Roman"/>
                <w:sz w:val="18"/>
                <w:szCs w:val="18"/>
              </w:rPr>
            </w:pPr>
            <w:r w:rsidRPr="00FD0854">
              <w:rPr>
                <w:rFonts w:ascii="Times New Roman" w:hAnsi="Times New Roman" w:cs="Times New Roman"/>
                <w:sz w:val="18"/>
                <w:szCs w:val="18"/>
              </w:rPr>
              <w:t>ГОСТ 51253-99</w:t>
            </w:r>
          </w:p>
          <w:p w14:paraId="54DFDC36" w14:textId="77777777" w:rsidR="00066C16" w:rsidRPr="00FD0854" w:rsidRDefault="00066C16" w:rsidP="00066C16">
            <w:pPr>
              <w:pStyle w:val="ad"/>
              <w:tabs>
                <w:tab w:val="center" w:pos="4844"/>
                <w:tab w:val="right" w:pos="9689"/>
              </w:tabs>
              <w:rPr>
                <w:rFonts w:ascii="Times New Roman" w:hAnsi="Times New Roman" w:cs="Times New Roman"/>
                <w:sz w:val="18"/>
                <w:szCs w:val="18"/>
              </w:rPr>
            </w:pPr>
            <w:r w:rsidRPr="00FD0854">
              <w:rPr>
                <w:rFonts w:ascii="Times New Roman" w:hAnsi="Times New Roman" w:cs="Times New Roman"/>
                <w:sz w:val="18"/>
                <w:szCs w:val="18"/>
              </w:rPr>
              <w:t xml:space="preserve">ГОСТ 51253-99 </w:t>
            </w:r>
          </w:p>
          <w:p w14:paraId="2B0FEC98" w14:textId="77777777" w:rsidR="00066C16" w:rsidRPr="00FD0854" w:rsidRDefault="00066C16" w:rsidP="00066C16">
            <w:pPr>
              <w:pStyle w:val="ad"/>
              <w:tabs>
                <w:tab w:val="center" w:pos="4844"/>
                <w:tab w:val="right" w:pos="9689"/>
              </w:tabs>
              <w:rPr>
                <w:rFonts w:ascii="Times New Roman" w:hAnsi="Times New Roman" w:cs="Times New Roman"/>
                <w:sz w:val="18"/>
                <w:szCs w:val="18"/>
              </w:rPr>
            </w:pPr>
            <w:r w:rsidRPr="00FD0854">
              <w:rPr>
                <w:rFonts w:ascii="Times New Roman" w:hAnsi="Times New Roman" w:cs="Times New Roman"/>
                <w:sz w:val="18"/>
                <w:szCs w:val="18"/>
              </w:rPr>
              <w:t xml:space="preserve">ГОСТ Р 52033-2003 </w:t>
            </w:r>
          </w:p>
          <w:p w14:paraId="1CF4490E" w14:textId="77777777" w:rsidR="00066C16" w:rsidRPr="00FD0854" w:rsidRDefault="00066C16" w:rsidP="00066C16">
            <w:pPr>
              <w:pStyle w:val="ad"/>
              <w:tabs>
                <w:tab w:val="center" w:pos="4844"/>
                <w:tab w:val="right" w:pos="9689"/>
              </w:tabs>
              <w:rPr>
                <w:rFonts w:ascii="Times New Roman" w:hAnsi="Times New Roman" w:cs="Times New Roman"/>
                <w:sz w:val="18"/>
                <w:szCs w:val="18"/>
              </w:rPr>
            </w:pPr>
            <w:r w:rsidRPr="00FD0854">
              <w:rPr>
                <w:rFonts w:ascii="Times New Roman" w:hAnsi="Times New Roman" w:cs="Times New Roman"/>
                <w:sz w:val="18"/>
                <w:szCs w:val="18"/>
              </w:rPr>
              <w:t>ГОСТ Р 52160-200</w:t>
            </w:r>
          </w:p>
          <w:p w14:paraId="62A35CA6" w14:textId="77777777" w:rsidR="00066C16" w:rsidRPr="00FD0854" w:rsidRDefault="00066C16" w:rsidP="00066C16">
            <w:pPr>
              <w:spacing w:after="0" w:line="240" w:lineRule="auto"/>
              <w:ind w:right="153"/>
              <w:jc w:val="center"/>
              <w:rPr>
                <w:rFonts w:ascii="Times New Roman" w:hAnsi="Times New Roman" w:cs="Times New Roman"/>
                <w:sz w:val="18"/>
                <w:szCs w:val="18"/>
              </w:rPr>
            </w:pPr>
          </w:p>
          <w:p w14:paraId="30263FD8" w14:textId="77777777" w:rsidR="00066C16" w:rsidRPr="00FD0854" w:rsidRDefault="00066C16" w:rsidP="00066C16">
            <w:pPr>
              <w:pStyle w:val="ad"/>
              <w:tabs>
                <w:tab w:val="center" w:pos="4844"/>
                <w:tab w:val="right" w:pos="9689"/>
              </w:tabs>
              <w:rPr>
                <w:rFonts w:ascii="Times New Roman" w:hAnsi="Times New Roman" w:cs="Times New Roman"/>
                <w:color w:val="0000FF"/>
                <w:sz w:val="18"/>
                <w:szCs w:val="18"/>
              </w:rPr>
            </w:pPr>
          </w:p>
        </w:tc>
        <w:tc>
          <w:tcPr>
            <w:tcW w:w="1417" w:type="dxa"/>
            <w:gridSpan w:val="2"/>
            <w:shd w:val="clear" w:color="auto" w:fill="auto"/>
          </w:tcPr>
          <w:p w14:paraId="466C1EC1" w14:textId="77777777" w:rsidR="00ED228E" w:rsidRDefault="00ED228E" w:rsidP="00ED228E">
            <w:pPr>
              <w:spacing w:after="0" w:line="240" w:lineRule="auto"/>
              <w:ind w:right="31"/>
              <w:jc w:val="center"/>
              <w:rPr>
                <w:rFonts w:ascii="Times New Roman" w:hAnsi="Times New Roman" w:cs="Times New Roman"/>
                <w:color w:val="FF0000"/>
                <w:sz w:val="18"/>
                <w:szCs w:val="18"/>
              </w:rPr>
            </w:pPr>
          </w:p>
          <w:p w14:paraId="3CE4B16C" w14:textId="77777777" w:rsidR="001F6E58" w:rsidRDefault="001F6E58" w:rsidP="00ED228E">
            <w:pPr>
              <w:spacing w:after="0" w:line="240" w:lineRule="auto"/>
              <w:ind w:right="31"/>
              <w:jc w:val="center"/>
              <w:rPr>
                <w:rFonts w:ascii="Times New Roman" w:hAnsi="Times New Roman" w:cs="Times New Roman"/>
                <w:color w:val="FF0000"/>
                <w:sz w:val="18"/>
                <w:szCs w:val="18"/>
              </w:rPr>
            </w:pPr>
          </w:p>
          <w:p w14:paraId="2C7757E0" w14:textId="77777777" w:rsidR="001F6E58" w:rsidRDefault="001F6E58" w:rsidP="00ED228E">
            <w:pPr>
              <w:spacing w:after="0" w:line="240" w:lineRule="auto"/>
              <w:ind w:right="31"/>
              <w:jc w:val="center"/>
              <w:rPr>
                <w:rFonts w:ascii="Times New Roman" w:hAnsi="Times New Roman" w:cs="Times New Roman"/>
                <w:color w:val="FF0000"/>
                <w:sz w:val="18"/>
                <w:szCs w:val="18"/>
              </w:rPr>
            </w:pPr>
          </w:p>
          <w:p w14:paraId="7972E578" w14:textId="77777777" w:rsidR="00ED228E" w:rsidRDefault="00ED228E" w:rsidP="00ED228E">
            <w:pPr>
              <w:spacing w:after="0" w:line="240" w:lineRule="auto"/>
              <w:ind w:right="31"/>
              <w:jc w:val="center"/>
              <w:rPr>
                <w:rFonts w:ascii="Times New Roman" w:hAnsi="Times New Roman" w:cs="Times New Roman"/>
                <w:color w:val="FF0000"/>
                <w:sz w:val="18"/>
                <w:szCs w:val="18"/>
              </w:rPr>
            </w:pPr>
            <w:r w:rsidRPr="00BD131F">
              <w:rPr>
                <w:rFonts w:ascii="Times New Roman" w:hAnsi="Times New Roman" w:cs="Times New Roman"/>
                <w:color w:val="FF0000"/>
                <w:sz w:val="18"/>
                <w:szCs w:val="18"/>
              </w:rPr>
              <w:t>от 0 до 1000Н</w:t>
            </w:r>
          </w:p>
          <w:p w14:paraId="47DA162B" w14:textId="77777777" w:rsidR="00ED228E" w:rsidRDefault="00ED228E" w:rsidP="00ED228E">
            <w:pPr>
              <w:pStyle w:val="ad"/>
              <w:tabs>
                <w:tab w:val="center" w:pos="4844"/>
                <w:tab w:val="right" w:pos="9689"/>
              </w:tabs>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49146EA" w14:textId="77777777" w:rsidR="00ED228E" w:rsidRDefault="00ED228E" w:rsidP="00ED228E">
            <w:pPr>
              <w:pStyle w:val="ad"/>
              <w:tabs>
                <w:tab w:val="center" w:pos="4844"/>
                <w:tab w:val="right" w:pos="9689"/>
              </w:tabs>
              <w:rPr>
                <w:rFonts w:ascii="Times New Roman" w:hAnsi="Times New Roman" w:cs="Times New Roman"/>
                <w:color w:val="FF0000"/>
                <w:sz w:val="18"/>
                <w:szCs w:val="18"/>
              </w:rPr>
            </w:pPr>
          </w:p>
          <w:p w14:paraId="245A49F0" w14:textId="77777777" w:rsidR="00ED228E" w:rsidRDefault="00ED228E" w:rsidP="00ED228E">
            <w:pPr>
              <w:pStyle w:val="ad"/>
              <w:tabs>
                <w:tab w:val="center" w:pos="4844"/>
                <w:tab w:val="right" w:pos="9689"/>
              </w:tabs>
              <w:rPr>
                <w:rFonts w:ascii="Times New Roman" w:hAnsi="Times New Roman" w:cs="Times New Roman"/>
                <w:color w:val="FF0000"/>
                <w:sz w:val="18"/>
                <w:szCs w:val="18"/>
              </w:rPr>
            </w:pPr>
          </w:p>
          <w:p w14:paraId="36D3483E" w14:textId="77777777" w:rsidR="00ED228E" w:rsidRDefault="00ED228E" w:rsidP="00ED228E">
            <w:pPr>
              <w:spacing w:after="0" w:line="240" w:lineRule="auto"/>
              <w:ind w:right="31"/>
              <w:jc w:val="center"/>
              <w:rPr>
                <w:rFonts w:ascii="Times New Roman" w:hAnsi="Times New Roman" w:cs="Times New Roman"/>
                <w:color w:val="FF0000"/>
                <w:sz w:val="18"/>
                <w:szCs w:val="18"/>
              </w:rPr>
            </w:pPr>
          </w:p>
          <w:p w14:paraId="62873402" w14:textId="77777777" w:rsidR="00ED228E" w:rsidRDefault="00ED228E" w:rsidP="00ED228E">
            <w:pPr>
              <w:spacing w:after="0" w:line="240" w:lineRule="auto"/>
              <w:ind w:right="31"/>
              <w:jc w:val="center"/>
              <w:rPr>
                <w:rFonts w:ascii="Times New Roman" w:hAnsi="Times New Roman" w:cs="Times New Roman"/>
                <w:color w:val="FF0000"/>
                <w:sz w:val="18"/>
                <w:szCs w:val="18"/>
              </w:rPr>
            </w:pPr>
            <w:r w:rsidRPr="00BD131F">
              <w:rPr>
                <w:rFonts w:ascii="Times New Roman" w:hAnsi="Times New Roman" w:cs="Times New Roman"/>
                <w:color w:val="FF0000"/>
                <w:sz w:val="18"/>
                <w:szCs w:val="18"/>
              </w:rPr>
              <w:t>от 0 до 1000Н</w:t>
            </w:r>
          </w:p>
          <w:p w14:paraId="77E3277C" w14:textId="77777777" w:rsidR="00066C16" w:rsidRPr="00FD0854" w:rsidRDefault="00ED228E" w:rsidP="00ED228E">
            <w:pPr>
              <w:pStyle w:val="ad"/>
              <w:tabs>
                <w:tab w:val="center" w:pos="4844"/>
                <w:tab w:val="right" w:pos="9689"/>
              </w:tabs>
              <w:rPr>
                <w:rFonts w:ascii="Times New Roman" w:hAnsi="Times New Roman" w:cs="Times New Roman"/>
                <w:sz w:val="18"/>
                <w:szCs w:val="18"/>
              </w:rPr>
            </w:pPr>
            <w:r w:rsidRPr="00E4398F">
              <w:rPr>
                <w:rFonts w:ascii="Times New Roman" w:hAnsi="Times New Roman" w:cs="Times New Roman"/>
                <w:color w:val="FF0000"/>
                <w:sz w:val="18"/>
                <w:szCs w:val="18"/>
              </w:rPr>
              <w:t>соотв/несоотв</w:t>
            </w:r>
            <w:r w:rsidRPr="00FD0854">
              <w:rPr>
                <w:rFonts w:ascii="Times New Roman" w:hAnsi="Times New Roman" w:cs="Times New Roman"/>
                <w:sz w:val="18"/>
                <w:szCs w:val="18"/>
              </w:rPr>
              <w:t xml:space="preserve"> </w:t>
            </w:r>
          </w:p>
        </w:tc>
      </w:tr>
      <w:tr w:rsidR="00066C16" w:rsidRPr="00FD0854" w14:paraId="13448B62" w14:textId="77777777" w:rsidTr="00677649">
        <w:trPr>
          <w:trHeight w:val="3616"/>
        </w:trPr>
        <w:tc>
          <w:tcPr>
            <w:tcW w:w="674" w:type="dxa"/>
            <w:shd w:val="clear" w:color="auto" w:fill="auto"/>
          </w:tcPr>
          <w:p w14:paraId="133F8F85"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lastRenderedPageBreak/>
              <w:t>1.</w:t>
            </w:r>
          </w:p>
          <w:p w14:paraId="0871A6B4" w14:textId="77777777" w:rsidR="00066C16" w:rsidRPr="00FD0854" w:rsidRDefault="00066C16" w:rsidP="00066C16">
            <w:pPr>
              <w:spacing w:after="0" w:line="240" w:lineRule="auto"/>
              <w:ind w:right="153"/>
              <w:rPr>
                <w:rFonts w:ascii="Times New Roman" w:hAnsi="Times New Roman" w:cs="Times New Roman"/>
                <w:sz w:val="18"/>
                <w:szCs w:val="18"/>
              </w:rPr>
            </w:pPr>
          </w:p>
        </w:tc>
        <w:tc>
          <w:tcPr>
            <w:tcW w:w="2128" w:type="dxa"/>
            <w:gridSpan w:val="4"/>
            <w:vMerge w:val="restart"/>
            <w:shd w:val="clear" w:color="auto" w:fill="auto"/>
          </w:tcPr>
          <w:p w14:paraId="0B150283"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Категории наземных колесных транспортных средств: </w:t>
            </w:r>
          </w:p>
          <w:p w14:paraId="400E1B21"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М2,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3</w:t>
            </w:r>
          </w:p>
          <w:p w14:paraId="78339C06"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14:paraId="6EF5869E" w14:textId="77777777" w:rsidR="00066C16" w:rsidRPr="00FD0854" w:rsidRDefault="00066C16" w:rsidP="00066C16">
            <w:pPr>
              <w:widowControl w:val="0"/>
              <w:tabs>
                <w:tab w:val="left" w:pos="4052"/>
              </w:tabs>
              <w:autoSpaceDE w:val="0"/>
              <w:autoSpaceDN w:val="0"/>
              <w:adjustRightInd w:val="0"/>
              <w:spacing w:after="0" w:line="240" w:lineRule="auto"/>
              <w:jc w:val="both"/>
              <w:rPr>
                <w:rFonts w:ascii="Times New Roman" w:hAnsi="Times New Roman" w:cs="Times New Roman"/>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1, О2, О3, </w:t>
            </w:r>
            <w:r w:rsidRPr="00FD0854">
              <w:rPr>
                <w:rFonts w:ascii="Times New Roman" w:hAnsi="Times New Roman" w:cs="Times New Roman"/>
                <w:b/>
                <w:iCs/>
                <w:sz w:val="18"/>
                <w:szCs w:val="18"/>
                <w:lang w:val="en-US"/>
              </w:rPr>
              <w:t>O</w:t>
            </w:r>
            <w:proofErr w:type="gramStart"/>
            <w:r w:rsidRPr="00FD0854">
              <w:rPr>
                <w:rFonts w:ascii="Times New Roman" w:hAnsi="Times New Roman" w:cs="Times New Roman"/>
                <w:b/>
                <w:iCs/>
                <w:sz w:val="18"/>
                <w:szCs w:val="18"/>
              </w:rPr>
              <w:t xml:space="preserve">4 </w:t>
            </w:r>
            <w:r w:rsidRPr="00FD0854">
              <w:rPr>
                <w:rFonts w:ascii="Times New Roman" w:hAnsi="Times New Roman" w:cs="Times New Roman"/>
                <w:sz w:val="18"/>
                <w:szCs w:val="18"/>
              </w:rPr>
              <w:t>.</w:t>
            </w:r>
            <w:proofErr w:type="gramEnd"/>
            <w:r w:rsidRPr="00FD0854">
              <w:rPr>
                <w:rFonts w:ascii="Times New Roman" w:hAnsi="Times New Roman" w:cs="Times New Roman"/>
                <w:sz w:val="18"/>
                <w:szCs w:val="18"/>
              </w:rPr>
              <w:t xml:space="preserve"> </w:t>
            </w:r>
          </w:p>
          <w:p w14:paraId="5C3A3FBA"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sz w:val="18"/>
                <w:szCs w:val="18"/>
              </w:rPr>
            </w:pPr>
          </w:p>
          <w:p w14:paraId="41ABA4CD"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sz w:val="18"/>
                <w:szCs w:val="18"/>
              </w:rPr>
            </w:pPr>
          </w:p>
          <w:p w14:paraId="70DE2B54"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sz w:val="18"/>
                <w:szCs w:val="18"/>
              </w:rPr>
            </w:pPr>
          </w:p>
          <w:p w14:paraId="16313413"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p>
        </w:tc>
        <w:tc>
          <w:tcPr>
            <w:tcW w:w="7510" w:type="dxa"/>
            <w:gridSpan w:val="3"/>
            <w:vMerge w:val="restart"/>
            <w:shd w:val="clear" w:color="auto" w:fill="auto"/>
          </w:tcPr>
          <w:p w14:paraId="78A7686F"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Запасная ТС:</w:t>
            </w:r>
          </w:p>
          <w:p w14:paraId="495E589E"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Удельная тормозная сила, </w:t>
            </w:r>
          </w:p>
          <w:p w14:paraId="437A8DA0"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w:t>
            </w:r>
            <w:proofErr w:type="gramStart"/>
            <w:r w:rsidRPr="00FD0854">
              <w:rPr>
                <w:rFonts w:ascii="Times New Roman" w:eastAsia="TimesNewRomanPSMT" w:hAnsi="Times New Roman" w:cs="Times New Roman"/>
                <w:sz w:val="18"/>
                <w:szCs w:val="18"/>
              </w:rPr>
              <w:t>авто отключение</w:t>
            </w:r>
            <w:proofErr w:type="gramEnd"/>
            <w:r w:rsidRPr="00FD0854">
              <w:rPr>
                <w:rFonts w:ascii="Times New Roman" w:eastAsia="TimesNewRomanPSMT" w:hAnsi="Times New Roman" w:cs="Times New Roman"/>
                <w:sz w:val="18"/>
                <w:szCs w:val="18"/>
              </w:rPr>
              <w:t xml:space="preserve"> стенда</w:t>
            </w:r>
          </w:p>
          <w:p w14:paraId="4F980000"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Отсутствие:</w:t>
            </w:r>
          </w:p>
          <w:p w14:paraId="1544E7C7"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Утечки сжатого воздуха из тормозных камер; </w:t>
            </w:r>
          </w:p>
          <w:p w14:paraId="0F7C86BA"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Нарушения герметичности трубопроводов или соединений в гидравлическом тормозном приводе и подтекания тормозной жидкости;  </w:t>
            </w:r>
          </w:p>
          <w:p w14:paraId="37494159"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Коррозия, грозящая потерей герметичности или разрушением; </w:t>
            </w:r>
          </w:p>
          <w:p w14:paraId="105CBA84"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Перегибы, видимые перетирания и другие механические повреждения тормозных трубопроводов; </w:t>
            </w:r>
          </w:p>
          <w:p w14:paraId="506C22DC"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Наличие деталей с трещинами или остаточной деформацией в тормозном приводе; </w:t>
            </w:r>
          </w:p>
          <w:p w14:paraId="5F8221A5"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Нарушение целостности регулятора тормозных сил на транспортном средстве, оборудованном этим устройством; </w:t>
            </w:r>
          </w:p>
          <w:p w14:paraId="1E519AF9"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Набухание шлангов под давлением и наличие на них трещин </w:t>
            </w:r>
          </w:p>
          <w:p w14:paraId="3BB308BE"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и видимых мест перетирания; </w:t>
            </w:r>
          </w:p>
          <w:p w14:paraId="5E632309"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Демонтаж регулятора тормозных сил, предусмотренного в эксплуатационной документации транспортного средства. </w:t>
            </w:r>
          </w:p>
          <w:p w14:paraId="1C43EB16"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Работоспособность средства сигнализации и контроля тормозных систем, манометры пневматического и пневмогидравлического тормозного привода, устройство фиксации органа управления стояночной тормозной системы;</w:t>
            </w:r>
          </w:p>
          <w:p w14:paraId="749E6429"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w:t>
            </w:r>
            <w:proofErr w:type="gramStart"/>
            <w:r w:rsidRPr="00FD0854">
              <w:rPr>
                <w:rFonts w:ascii="Times New Roman" w:eastAsia="TimesNewRomanPSMT" w:hAnsi="Times New Roman" w:cs="Times New Roman"/>
                <w:sz w:val="18"/>
                <w:szCs w:val="18"/>
              </w:rPr>
              <w:t>Дополнительных переходных элементов</w:t>
            </w:r>
            <w:proofErr w:type="gramEnd"/>
            <w:r w:rsidRPr="00FD0854">
              <w:rPr>
                <w:rFonts w:ascii="Times New Roman" w:eastAsia="TimesNewRomanPSMT" w:hAnsi="Times New Roman" w:cs="Times New Roman"/>
                <w:sz w:val="18"/>
                <w:szCs w:val="18"/>
              </w:rPr>
              <w:t xml:space="preserve"> соединяющихся друг с другом на гибких тормозных шлангах, передающих давление сжатого воздуха или тормозной жидкости колесным тормозным механизмам. </w:t>
            </w:r>
          </w:p>
          <w:p w14:paraId="7B75696F"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-Расположение и длина гибких тормозных шлангов должны обеспечивать герметичность соединений с учетом максимальных деформаций упругих элементов подвески и углов поворота колес транспортного средства;</w:t>
            </w:r>
          </w:p>
          <w:p w14:paraId="625AC0EE"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Комплектность и работоспособность АБС (при наличии) </w:t>
            </w:r>
          </w:p>
          <w:p w14:paraId="4EA8632B"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Отсутствие видимых повреждений, ненадежности крепление, отсоединение элементов АБС.</w:t>
            </w:r>
          </w:p>
          <w:p w14:paraId="2CF15A5D"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eastAsia="TimesNewRomanPSMT" w:hAnsi="Times New Roman" w:cs="Times New Roman"/>
                <w:sz w:val="18"/>
                <w:szCs w:val="18"/>
              </w:rPr>
              <w:t xml:space="preserve">- Работоспособность светового индикатора мониторинга рабочего состояния АБС, включение его при активации АБС после включения зажигания и отключение </w:t>
            </w:r>
          </w:p>
        </w:tc>
        <w:tc>
          <w:tcPr>
            <w:tcW w:w="2269" w:type="dxa"/>
            <w:gridSpan w:val="3"/>
            <w:vMerge w:val="restart"/>
            <w:shd w:val="clear" w:color="auto" w:fill="auto"/>
          </w:tcPr>
          <w:p w14:paraId="42247149" w14:textId="77777777" w:rsidR="00066C16" w:rsidRPr="00FD0854" w:rsidRDefault="00066C16" w:rsidP="00066C16">
            <w:pPr>
              <w:spacing w:after="0" w:line="240" w:lineRule="auto"/>
              <w:ind w:right="153"/>
              <w:rPr>
                <w:rFonts w:ascii="Times New Roman" w:hAnsi="Times New Roman" w:cs="Times New Roman"/>
                <w:sz w:val="18"/>
                <w:szCs w:val="18"/>
              </w:rPr>
            </w:pPr>
          </w:p>
        </w:tc>
        <w:tc>
          <w:tcPr>
            <w:tcW w:w="1986" w:type="dxa"/>
            <w:gridSpan w:val="2"/>
            <w:vMerge w:val="restart"/>
            <w:shd w:val="clear" w:color="auto" w:fill="auto"/>
          </w:tcPr>
          <w:p w14:paraId="0B1ACCA6"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Визуально</w:t>
            </w:r>
          </w:p>
          <w:p w14:paraId="1E29A897" w14:textId="77777777" w:rsidR="00066C16" w:rsidRPr="00FD0854" w:rsidRDefault="00066C16" w:rsidP="00066C16">
            <w:pPr>
              <w:pStyle w:val="ad"/>
              <w:tabs>
                <w:tab w:val="center" w:pos="4844"/>
                <w:tab w:val="right" w:pos="9689"/>
              </w:tabs>
              <w:rPr>
                <w:rFonts w:ascii="Times New Roman" w:hAnsi="Times New Roman" w:cs="Times New Roman"/>
                <w:sz w:val="18"/>
                <w:szCs w:val="18"/>
              </w:rPr>
            </w:pPr>
            <w:r w:rsidRPr="00FD0854">
              <w:rPr>
                <w:rFonts w:ascii="Times New Roman" w:hAnsi="Times New Roman" w:cs="Times New Roman"/>
                <w:sz w:val="18"/>
                <w:szCs w:val="18"/>
              </w:rPr>
              <w:t>Измерение на Тормозном стенде с нагрузкой на ось до 1</w:t>
            </w:r>
            <w:r>
              <w:rPr>
                <w:rFonts w:ascii="Times New Roman" w:hAnsi="Times New Roman" w:cs="Times New Roman"/>
                <w:sz w:val="18"/>
                <w:szCs w:val="18"/>
              </w:rPr>
              <w:t>0</w:t>
            </w:r>
            <w:r w:rsidRPr="00FD0854">
              <w:rPr>
                <w:rFonts w:ascii="Times New Roman" w:hAnsi="Times New Roman" w:cs="Times New Roman"/>
                <w:sz w:val="18"/>
                <w:szCs w:val="18"/>
              </w:rPr>
              <w:t>000 кг.</w:t>
            </w:r>
          </w:p>
          <w:p w14:paraId="3F3569BE" w14:textId="77777777" w:rsidR="00066C16" w:rsidRPr="00FD0854" w:rsidRDefault="00066C16" w:rsidP="00066C16">
            <w:pPr>
              <w:spacing w:after="0" w:line="240" w:lineRule="auto"/>
              <w:ind w:right="153"/>
              <w:rPr>
                <w:rFonts w:ascii="Times New Roman" w:hAnsi="Times New Roman" w:cs="Times New Roman"/>
                <w:b/>
                <w:sz w:val="18"/>
                <w:szCs w:val="18"/>
              </w:rPr>
            </w:pPr>
          </w:p>
        </w:tc>
        <w:tc>
          <w:tcPr>
            <w:tcW w:w="1417" w:type="dxa"/>
            <w:gridSpan w:val="2"/>
            <w:vMerge w:val="restart"/>
            <w:shd w:val="clear" w:color="auto" w:fill="auto"/>
          </w:tcPr>
          <w:p w14:paraId="7F268366" w14:textId="77777777" w:rsidR="00ED228E" w:rsidRDefault="00ED228E" w:rsidP="00ED228E">
            <w:pPr>
              <w:spacing w:after="0" w:line="240" w:lineRule="auto"/>
              <w:ind w:right="31"/>
              <w:jc w:val="center"/>
              <w:rPr>
                <w:rFonts w:ascii="Times New Roman" w:hAnsi="Times New Roman" w:cs="Times New Roman"/>
                <w:color w:val="FF0000"/>
                <w:sz w:val="18"/>
                <w:szCs w:val="18"/>
              </w:rPr>
            </w:pPr>
            <w:r w:rsidRPr="00BD131F">
              <w:rPr>
                <w:rFonts w:ascii="Times New Roman" w:hAnsi="Times New Roman" w:cs="Times New Roman"/>
                <w:color w:val="FF0000"/>
                <w:sz w:val="18"/>
                <w:szCs w:val="18"/>
              </w:rPr>
              <w:t>от 0 до 1000Н</w:t>
            </w:r>
          </w:p>
          <w:p w14:paraId="038BD70B" w14:textId="77777777" w:rsidR="00ED228E" w:rsidRDefault="00ED228E" w:rsidP="00ED228E">
            <w:pPr>
              <w:pStyle w:val="ad"/>
              <w:tabs>
                <w:tab w:val="center" w:pos="4844"/>
                <w:tab w:val="right" w:pos="9689"/>
              </w:tabs>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6C5858F" w14:textId="77777777" w:rsidR="00ED228E" w:rsidRDefault="00ED228E" w:rsidP="00ED228E">
            <w:pPr>
              <w:pStyle w:val="ad"/>
              <w:tabs>
                <w:tab w:val="center" w:pos="4844"/>
                <w:tab w:val="right" w:pos="9689"/>
              </w:tabs>
              <w:rPr>
                <w:rFonts w:ascii="Times New Roman" w:hAnsi="Times New Roman" w:cs="Times New Roman"/>
                <w:color w:val="FF0000"/>
                <w:sz w:val="18"/>
                <w:szCs w:val="18"/>
              </w:rPr>
            </w:pPr>
          </w:p>
          <w:p w14:paraId="02A17A26" w14:textId="77777777" w:rsidR="001F6E58" w:rsidRDefault="001F6E58" w:rsidP="00ED228E">
            <w:pPr>
              <w:pStyle w:val="ad"/>
              <w:tabs>
                <w:tab w:val="center" w:pos="4844"/>
                <w:tab w:val="right" w:pos="9689"/>
              </w:tabs>
              <w:rPr>
                <w:rFonts w:ascii="Times New Roman" w:hAnsi="Times New Roman" w:cs="Times New Roman"/>
                <w:color w:val="FF0000"/>
                <w:sz w:val="18"/>
                <w:szCs w:val="18"/>
              </w:rPr>
            </w:pPr>
          </w:p>
          <w:p w14:paraId="07D7A3F4" w14:textId="77777777" w:rsidR="00066C16" w:rsidRDefault="00ED228E" w:rsidP="00ED228E">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6B97832" w14:textId="77777777" w:rsidR="00ED228E" w:rsidRDefault="00ED228E" w:rsidP="00ED228E">
            <w:pPr>
              <w:spacing w:after="0" w:line="240" w:lineRule="auto"/>
              <w:ind w:right="31"/>
              <w:jc w:val="center"/>
              <w:rPr>
                <w:rFonts w:ascii="Times New Roman" w:hAnsi="Times New Roman" w:cs="Times New Roman"/>
                <w:color w:val="FF0000"/>
                <w:sz w:val="18"/>
                <w:szCs w:val="18"/>
              </w:rPr>
            </w:pPr>
          </w:p>
          <w:p w14:paraId="4444FB9C" w14:textId="77777777" w:rsidR="00ED228E" w:rsidRPr="00BD131F" w:rsidRDefault="00ED228E" w:rsidP="00ED228E">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5755821" w14:textId="77777777" w:rsidR="00ED228E" w:rsidRDefault="00ED228E" w:rsidP="00ED228E">
            <w:pPr>
              <w:spacing w:after="0" w:line="240" w:lineRule="auto"/>
              <w:ind w:right="153"/>
              <w:rPr>
                <w:rFonts w:ascii="Times New Roman" w:hAnsi="Times New Roman" w:cs="Times New Roman"/>
                <w:sz w:val="18"/>
                <w:szCs w:val="18"/>
              </w:rPr>
            </w:pPr>
          </w:p>
          <w:p w14:paraId="21C2B644" w14:textId="77777777" w:rsidR="00ED228E" w:rsidRPr="00BD131F" w:rsidRDefault="00ED228E" w:rsidP="00ED228E">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5D72518" w14:textId="77777777" w:rsidR="00ED228E" w:rsidRDefault="00ED228E" w:rsidP="00ED228E">
            <w:pPr>
              <w:spacing w:after="0" w:line="240" w:lineRule="auto"/>
              <w:ind w:right="153"/>
              <w:rPr>
                <w:rFonts w:ascii="Times New Roman" w:hAnsi="Times New Roman" w:cs="Times New Roman"/>
                <w:sz w:val="18"/>
                <w:szCs w:val="18"/>
              </w:rPr>
            </w:pPr>
          </w:p>
          <w:p w14:paraId="69B6F41D" w14:textId="77777777" w:rsidR="00ED228E" w:rsidRPr="00BD131F" w:rsidRDefault="00ED228E" w:rsidP="00ED228E">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ABFFA0B" w14:textId="77777777" w:rsidR="00ED228E" w:rsidRDefault="00ED228E" w:rsidP="00ED228E">
            <w:pPr>
              <w:spacing w:after="0" w:line="240" w:lineRule="auto"/>
              <w:ind w:right="153"/>
              <w:rPr>
                <w:rFonts w:ascii="Times New Roman" w:hAnsi="Times New Roman" w:cs="Times New Roman"/>
                <w:sz w:val="18"/>
                <w:szCs w:val="18"/>
              </w:rPr>
            </w:pPr>
          </w:p>
          <w:p w14:paraId="21E834FD" w14:textId="77777777" w:rsidR="00ED228E" w:rsidRPr="00BD131F" w:rsidRDefault="00ED228E" w:rsidP="00ED228E">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445A234" w14:textId="77777777" w:rsidR="00ED228E" w:rsidRDefault="00ED228E" w:rsidP="00ED228E">
            <w:pPr>
              <w:spacing w:after="0" w:line="240" w:lineRule="auto"/>
              <w:ind w:right="153"/>
              <w:rPr>
                <w:rFonts w:ascii="Times New Roman" w:hAnsi="Times New Roman" w:cs="Times New Roman"/>
                <w:sz w:val="18"/>
                <w:szCs w:val="18"/>
              </w:rPr>
            </w:pPr>
          </w:p>
          <w:p w14:paraId="5E6C8BFE" w14:textId="77777777" w:rsidR="00ED228E" w:rsidRPr="00BD131F" w:rsidRDefault="00ED228E" w:rsidP="00ED228E">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54366B8" w14:textId="77777777" w:rsidR="00ED228E" w:rsidRDefault="00ED228E" w:rsidP="00ED228E">
            <w:pPr>
              <w:spacing w:after="0" w:line="240" w:lineRule="auto"/>
              <w:ind w:right="31"/>
              <w:jc w:val="center"/>
              <w:rPr>
                <w:rFonts w:ascii="Times New Roman" w:hAnsi="Times New Roman" w:cs="Times New Roman"/>
                <w:color w:val="FF0000"/>
                <w:sz w:val="18"/>
                <w:szCs w:val="18"/>
              </w:rPr>
            </w:pPr>
          </w:p>
          <w:p w14:paraId="05C85359" w14:textId="77777777" w:rsidR="00ED228E" w:rsidRPr="00BD131F" w:rsidRDefault="00ED228E" w:rsidP="00ED228E">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1324124" w14:textId="77777777" w:rsidR="00ED228E" w:rsidRDefault="00ED228E" w:rsidP="00ED228E">
            <w:pPr>
              <w:spacing w:after="0" w:line="240" w:lineRule="auto"/>
              <w:ind w:right="153"/>
              <w:rPr>
                <w:rFonts w:ascii="Times New Roman" w:hAnsi="Times New Roman" w:cs="Times New Roman"/>
                <w:sz w:val="18"/>
                <w:szCs w:val="18"/>
              </w:rPr>
            </w:pPr>
          </w:p>
          <w:p w14:paraId="2FF9EAAE" w14:textId="77777777" w:rsidR="00ED228E" w:rsidRPr="00BD131F" w:rsidRDefault="00ED228E" w:rsidP="00ED228E">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1ACDE91" w14:textId="77777777" w:rsidR="00ED228E" w:rsidRDefault="00ED228E" w:rsidP="00ED228E">
            <w:pPr>
              <w:spacing w:after="0" w:line="240" w:lineRule="auto"/>
              <w:ind w:right="153"/>
              <w:rPr>
                <w:rFonts w:ascii="Times New Roman" w:hAnsi="Times New Roman" w:cs="Times New Roman"/>
                <w:sz w:val="18"/>
                <w:szCs w:val="18"/>
              </w:rPr>
            </w:pPr>
          </w:p>
          <w:p w14:paraId="7FE333D8" w14:textId="77777777" w:rsidR="00ED228E" w:rsidRPr="00BD131F" w:rsidRDefault="00ED228E" w:rsidP="00ED228E">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A48D722" w14:textId="77777777" w:rsidR="00ED228E" w:rsidRDefault="00ED228E" w:rsidP="00ED228E">
            <w:pPr>
              <w:spacing w:after="0" w:line="240" w:lineRule="auto"/>
              <w:ind w:right="153"/>
              <w:rPr>
                <w:rFonts w:ascii="Times New Roman" w:hAnsi="Times New Roman" w:cs="Times New Roman"/>
                <w:sz w:val="18"/>
                <w:szCs w:val="18"/>
              </w:rPr>
            </w:pPr>
          </w:p>
          <w:p w14:paraId="67722251" w14:textId="77777777" w:rsidR="00ED228E" w:rsidRPr="00BD131F" w:rsidRDefault="00ED228E" w:rsidP="00ED228E">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09B7E01" w14:textId="77777777" w:rsidR="00ED228E" w:rsidRDefault="00ED228E" w:rsidP="00ED228E">
            <w:pPr>
              <w:spacing w:after="0" w:line="240" w:lineRule="auto"/>
              <w:ind w:right="153"/>
              <w:rPr>
                <w:rFonts w:ascii="Times New Roman" w:hAnsi="Times New Roman" w:cs="Times New Roman"/>
                <w:sz w:val="18"/>
                <w:szCs w:val="18"/>
              </w:rPr>
            </w:pPr>
          </w:p>
          <w:p w14:paraId="083DBA84" w14:textId="77777777" w:rsidR="00ED228E" w:rsidRPr="00BD131F" w:rsidRDefault="00ED228E" w:rsidP="00ED228E">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3291EBD" w14:textId="77777777" w:rsidR="00ED228E" w:rsidRDefault="00ED228E" w:rsidP="00ED228E">
            <w:pPr>
              <w:spacing w:after="0" w:line="240" w:lineRule="auto"/>
              <w:ind w:right="31"/>
              <w:jc w:val="center"/>
              <w:rPr>
                <w:rFonts w:ascii="Times New Roman" w:hAnsi="Times New Roman" w:cs="Times New Roman"/>
                <w:color w:val="FF0000"/>
                <w:sz w:val="18"/>
                <w:szCs w:val="18"/>
              </w:rPr>
            </w:pPr>
          </w:p>
          <w:p w14:paraId="1B8D08C3" w14:textId="77777777" w:rsidR="00ED228E" w:rsidRPr="00BD131F" w:rsidRDefault="00ED228E" w:rsidP="00ED228E">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C95DAFD" w14:textId="77777777" w:rsidR="00ED228E" w:rsidRDefault="00ED228E" w:rsidP="00ED228E">
            <w:pPr>
              <w:spacing w:after="0" w:line="240" w:lineRule="auto"/>
              <w:ind w:right="153"/>
              <w:rPr>
                <w:rFonts w:ascii="Times New Roman" w:hAnsi="Times New Roman" w:cs="Times New Roman"/>
                <w:sz w:val="18"/>
                <w:szCs w:val="18"/>
              </w:rPr>
            </w:pPr>
          </w:p>
          <w:p w14:paraId="6BFECD96" w14:textId="77777777" w:rsidR="00ED228E" w:rsidRPr="00BD131F" w:rsidRDefault="00ED228E" w:rsidP="00ED228E">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921DDBE" w14:textId="77777777" w:rsidR="00ED228E" w:rsidRPr="00FD0854" w:rsidRDefault="00ED228E" w:rsidP="00ED228E">
            <w:pPr>
              <w:spacing w:after="0" w:line="240" w:lineRule="auto"/>
              <w:ind w:right="31"/>
              <w:rPr>
                <w:rFonts w:ascii="Times New Roman" w:hAnsi="Times New Roman" w:cs="Times New Roman"/>
                <w:sz w:val="18"/>
                <w:szCs w:val="18"/>
              </w:rPr>
            </w:pPr>
          </w:p>
        </w:tc>
      </w:tr>
      <w:tr w:rsidR="00066C16" w:rsidRPr="00FD0854" w14:paraId="6CB18E86" w14:textId="77777777" w:rsidTr="00677649">
        <w:trPr>
          <w:trHeight w:val="439"/>
        </w:trPr>
        <w:tc>
          <w:tcPr>
            <w:tcW w:w="674" w:type="dxa"/>
            <w:shd w:val="clear" w:color="auto" w:fill="auto"/>
          </w:tcPr>
          <w:p w14:paraId="47A3DB69" w14:textId="77777777" w:rsidR="00066C16" w:rsidRPr="00FD0854" w:rsidRDefault="00066C16" w:rsidP="00066C16">
            <w:pPr>
              <w:spacing w:after="0" w:line="240" w:lineRule="auto"/>
              <w:ind w:right="153"/>
              <w:rPr>
                <w:rFonts w:ascii="Times New Roman" w:hAnsi="Times New Roman" w:cs="Times New Roman"/>
                <w:sz w:val="18"/>
                <w:szCs w:val="18"/>
              </w:rPr>
            </w:pPr>
          </w:p>
        </w:tc>
        <w:tc>
          <w:tcPr>
            <w:tcW w:w="2128" w:type="dxa"/>
            <w:gridSpan w:val="4"/>
            <w:vMerge/>
            <w:shd w:val="clear" w:color="auto" w:fill="auto"/>
          </w:tcPr>
          <w:p w14:paraId="74251672"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sz w:val="18"/>
                <w:szCs w:val="18"/>
              </w:rPr>
            </w:pPr>
          </w:p>
        </w:tc>
        <w:tc>
          <w:tcPr>
            <w:tcW w:w="7510" w:type="dxa"/>
            <w:gridSpan w:val="3"/>
            <w:vMerge/>
            <w:shd w:val="clear" w:color="auto" w:fill="auto"/>
          </w:tcPr>
          <w:p w14:paraId="4DDB024F" w14:textId="77777777" w:rsidR="00066C16" w:rsidRPr="00FD0854" w:rsidRDefault="00066C16" w:rsidP="00066C16">
            <w:pPr>
              <w:spacing w:after="0" w:line="240" w:lineRule="auto"/>
              <w:ind w:right="153"/>
              <w:rPr>
                <w:rFonts w:ascii="Times New Roman" w:hAnsi="Times New Roman" w:cs="Times New Roman"/>
                <w:sz w:val="18"/>
                <w:szCs w:val="18"/>
              </w:rPr>
            </w:pPr>
          </w:p>
        </w:tc>
        <w:tc>
          <w:tcPr>
            <w:tcW w:w="2269" w:type="dxa"/>
            <w:gridSpan w:val="3"/>
            <w:vMerge/>
            <w:shd w:val="clear" w:color="auto" w:fill="auto"/>
          </w:tcPr>
          <w:p w14:paraId="65F463F1" w14:textId="77777777" w:rsidR="00066C16" w:rsidRPr="00FD0854" w:rsidRDefault="00066C16" w:rsidP="00066C16">
            <w:pPr>
              <w:spacing w:after="0" w:line="240" w:lineRule="auto"/>
              <w:ind w:right="153"/>
              <w:rPr>
                <w:rFonts w:ascii="Times New Roman" w:hAnsi="Times New Roman" w:cs="Times New Roman"/>
                <w:sz w:val="18"/>
                <w:szCs w:val="18"/>
              </w:rPr>
            </w:pPr>
          </w:p>
        </w:tc>
        <w:tc>
          <w:tcPr>
            <w:tcW w:w="1986" w:type="dxa"/>
            <w:gridSpan w:val="2"/>
            <w:vMerge/>
            <w:shd w:val="clear" w:color="auto" w:fill="auto"/>
          </w:tcPr>
          <w:p w14:paraId="6BAB0D2F" w14:textId="77777777" w:rsidR="00066C16" w:rsidRPr="00FD0854" w:rsidRDefault="00066C16" w:rsidP="00066C16">
            <w:pPr>
              <w:spacing w:after="0" w:line="240" w:lineRule="auto"/>
              <w:ind w:right="153"/>
              <w:jc w:val="center"/>
              <w:rPr>
                <w:rFonts w:ascii="Times New Roman" w:hAnsi="Times New Roman" w:cs="Times New Roman"/>
                <w:sz w:val="18"/>
                <w:szCs w:val="18"/>
              </w:rPr>
            </w:pPr>
          </w:p>
        </w:tc>
        <w:tc>
          <w:tcPr>
            <w:tcW w:w="1417" w:type="dxa"/>
            <w:gridSpan w:val="2"/>
            <w:vMerge/>
            <w:shd w:val="clear" w:color="auto" w:fill="auto"/>
          </w:tcPr>
          <w:p w14:paraId="1C25AED9" w14:textId="77777777" w:rsidR="00066C16" w:rsidRPr="00FD0854" w:rsidRDefault="00066C16" w:rsidP="00066C16">
            <w:pPr>
              <w:spacing w:after="0" w:line="240" w:lineRule="auto"/>
              <w:ind w:right="153"/>
              <w:rPr>
                <w:rFonts w:ascii="Times New Roman" w:hAnsi="Times New Roman" w:cs="Times New Roman"/>
                <w:sz w:val="18"/>
                <w:szCs w:val="18"/>
              </w:rPr>
            </w:pPr>
          </w:p>
        </w:tc>
      </w:tr>
      <w:tr w:rsidR="00066C16" w:rsidRPr="00FD0854" w14:paraId="735CD563" w14:textId="77777777" w:rsidTr="00677649">
        <w:trPr>
          <w:trHeight w:val="984"/>
        </w:trPr>
        <w:tc>
          <w:tcPr>
            <w:tcW w:w="674" w:type="dxa"/>
            <w:shd w:val="clear" w:color="auto" w:fill="auto"/>
          </w:tcPr>
          <w:p w14:paraId="72B5A6C2" w14:textId="77777777" w:rsidR="00066C16" w:rsidRPr="00FD0854" w:rsidRDefault="00066C16" w:rsidP="00066C16">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t>2</w:t>
            </w:r>
          </w:p>
        </w:tc>
        <w:tc>
          <w:tcPr>
            <w:tcW w:w="2128" w:type="dxa"/>
            <w:gridSpan w:val="4"/>
            <w:shd w:val="clear" w:color="auto" w:fill="auto"/>
          </w:tcPr>
          <w:p w14:paraId="3DCB58E3"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3D1DD268"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М2,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3</w:t>
            </w:r>
          </w:p>
          <w:p w14:paraId="3C1DC6BC"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14:paraId="5D5DE3CD" w14:textId="77777777" w:rsidR="00066C16" w:rsidRPr="00FD0854" w:rsidRDefault="00066C16" w:rsidP="00066C16">
            <w:pPr>
              <w:spacing w:after="0" w:line="240" w:lineRule="auto"/>
              <w:ind w:right="153"/>
              <w:rPr>
                <w:rFonts w:ascii="Times New Roman" w:hAnsi="Times New Roman" w:cs="Times New Roman"/>
                <w:b/>
                <w:sz w:val="18"/>
                <w:szCs w:val="18"/>
              </w:rPr>
            </w:pPr>
          </w:p>
        </w:tc>
        <w:tc>
          <w:tcPr>
            <w:tcW w:w="7510" w:type="dxa"/>
            <w:gridSpan w:val="3"/>
            <w:shd w:val="clear" w:color="auto" w:fill="auto"/>
          </w:tcPr>
          <w:p w14:paraId="75F91094" w14:textId="77777777" w:rsidR="00066C16" w:rsidRPr="00FD0854" w:rsidRDefault="00066C16" w:rsidP="00066C16">
            <w:pPr>
              <w:pStyle w:val="ab"/>
              <w:rPr>
                <w:sz w:val="18"/>
                <w:szCs w:val="18"/>
              </w:rPr>
            </w:pPr>
            <w:r w:rsidRPr="00FD0854">
              <w:rPr>
                <w:sz w:val="18"/>
                <w:szCs w:val="18"/>
              </w:rPr>
              <w:t>Рулевое управление:</w:t>
            </w:r>
          </w:p>
          <w:p w14:paraId="6EFDE730" w14:textId="77777777" w:rsidR="00066C16" w:rsidRPr="00FD0854" w:rsidRDefault="00066C16" w:rsidP="00066C16">
            <w:pPr>
              <w:pStyle w:val="ab"/>
              <w:rPr>
                <w:sz w:val="18"/>
                <w:szCs w:val="18"/>
              </w:rPr>
            </w:pPr>
            <w:r w:rsidRPr="00FD0854">
              <w:rPr>
                <w:sz w:val="18"/>
                <w:szCs w:val="18"/>
              </w:rPr>
              <w:t>-внешний осмотр: плавность во всем диапазоне угла поворота;</w:t>
            </w:r>
          </w:p>
          <w:p w14:paraId="1D9B0C28" w14:textId="77777777" w:rsidR="00066C16" w:rsidRPr="00FD0854" w:rsidRDefault="00066C16" w:rsidP="00066C16">
            <w:pPr>
              <w:pStyle w:val="ab"/>
              <w:rPr>
                <w:sz w:val="18"/>
                <w:szCs w:val="18"/>
              </w:rPr>
            </w:pPr>
            <w:r w:rsidRPr="00FD0854">
              <w:rPr>
                <w:sz w:val="18"/>
                <w:szCs w:val="18"/>
              </w:rPr>
              <w:t>- Отсутствие:</w:t>
            </w:r>
          </w:p>
          <w:p w14:paraId="602E2DC6" w14:textId="77777777" w:rsidR="00066C16" w:rsidRPr="00FD0854" w:rsidRDefault="00066C16" w:rsidP="00066C16">
            <w:pPr>
              <w:pStyle w:val="ab"/>
              <w:rPr>
                <w:sz w:val="18"/>
                <w:szCs w:val="18"/>
              </w:rPr>
            </w:pPr>
            <w:r w:rsidRPr="00FD0854">
              <w:rPr>
                <w:sz w:val="18"/>
                <w:szCs w:val="18"/>
              </w:rPr>
              <w:t xml:space="preserve">- неработоспособности усилителя рулевого управления транспортного средства (при его наличии на транспортном средстве); </w:t>
            </w:r>
          </w:p>
          <w:p w14:paraId="669EFD90" w14:textId="77777777" w:rsidR="00066C16" w:rsidRPr="00FD0854" w:rsidRDefault="00066C16" w:rsidP="00066C16">
            <w:pPr>
              <w:pStyle w:val="ab"/>
              <w:rPr>
                <w:sz w:val="18"/>
                <w:szCs w:val="18"/>
              </w:rPr>
            </w:pPr>
            <w:r w:rsidRPr="00FD0854">
              <w:rPr>
                <w:sz w:val="18"/>
                <w:szCs w:val="18"/>
              </w:rPr>
              <w:t>- демонтажа усилителя рулевого управления, предусмотренного изготовителем в эксплуатационной документации транспортного средства;</w:t>
            </w:r>
          </w:p>
          <w:p w14:paraId="7C726815" w14:textId="77777777" w:rsidR="00066C16" w:rsidRPr="00FD0854" w:rsidRDefault="00066C16" w:rsidP="00066C16">
            <w:pPr>
              <w:pStyle w:val="ab"/>
              <w:rPr>
                <w:sz w:val="18"/>
                <w:szCs w:val="18"/>
              </w:rPr>
            </w:pPr>
            <w:r w:rsidRPr="00FD0854">
              <w:rPr>
                <w:sz w:val="18"/>
                <w:szCs w:val="18"/>
              </w:rPr>
              <w:t>- самопроизвольного поворота рулевого колеса с усилителем рулевого управления от нейтрального положения при работающем двигателе, вопреки желанию и ожиданиям водителя;</w:t>
            </w:r>
          </w:p>
          <w:p w14:paraId="4C0FE79D" w14:textId="77777777" w:rsidR="00066C16" w:rsidRPr="00FD0854" w:rsidRDefault="00066C16" w:rsidP="00066C16">
            <w:pPr>
              <w:pStyle w:val="ab"/>
              <w:rPr>
                <w:sz w:val="18"/>
                <w:szCs w:val="18"/>
              </w:rPr>
            </w:pPr>
            <w:r w:rsidRPr="00FD0854">
              <w:rPr>
                <w:sz w:val="18"/>
                <w:szCs w:val="18"/>
              </w:rPr>
              <w:lastRenderedPageBreak/>
              <w:t>- повреждения и отсутствие деталей крепления рулевой колонки и картера рулевого механизма; в рулевом механизме и рулевом приводе деталей со следами остаточной деформации, с трещинами и другими дефектами; подтекания рабочей жидкости в гидросистеме усилителя рулевого управления</w:t>
            </w:r>
          </w:p>
          <w:p w14:paraId="193540CA" w14:textId="77777777" w:rsidR="00066C16" w:rsidRPr="00FD0854" w:rsidRDefault="00066C16" w:rsidP="00066C16">
            <w:pPr>
              <w:pStyle w:val="ab"/>
              <w:rPr>
                <w:sz w:val="18"/>
                <w:szCs w:val="18"/>
              </w:rPr>
            </w:pPr>
            <w:r w:rsidRPr="00FD0854">
              <w:rPr>
                <w:sz w:val="18"/>
                <w:szCs w:val="18"/>
              </w:rPr>
              <w:t>-суммарный люфт</w:t>
            </w:r>
          </w:p>
        </w:tc>
        <w:tc>
          <w:tcPr>
            <w:tcW w:w="2269" w:type="dxa"/>
            <w:gridSpan w:val="3"/>
            <w:shd w:val="clear" w:color="auto" w:fill="auto"/>
          </w:tcPr>
          <w:p w14:paraId="2B033530"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lastRenderedPageBreak/>
              <w:t>ТР ТС 018/2011</w:t>
            </w:r>
          </w:p>
          <w:p w14:paraId="351C47EF"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Приложение № 8 п. 2</w:t>
            </w:r>
          </w:p>
          <w:p w14:paraId="190058F8" w14:textId="77777777" w:rsidR="00066C16" w:rsidRPr="00FD0854" w:rsidRDefault="00066C16" w:rsidP="00066C16">
            <w:pPr>
              <w:spacing w:after="0" w:line="240" w:lineRule="auto"/>
              <w:rPr>
                <w:rFonts w:ascii="Times New Roman" w:hAnsi="Times New Roman" w:cs="Times New Roman"/>
                <w:b/>
                <w:sz w:val="18"/>
                <w:szCs w:val="18"/>
                <w:lang w:eastAsia="ko-KR"/>
              </w:rPr>
            </w:pPr>
          </w:p>
          <w:p w14:paraId="3D61DDF6" w14:textId="77777777" w:rsidR="00066C16" w:rsidRPr="00FD0854" w:rsidRDefault="00066C16" w:rsidP="00066C16">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 xml:space="preserve">ГОСТ Р 51709-2004  </w:t>
            </w:r>
          </w:p>
          <w:p w14:paraId="6E8D0539" w14:textId="77777777" w:rsidR="00066C16" w:rsidRPr="00FD0854" w:rsidRDefault="00066C16" w:rsidP="00066C16">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ГОСТ 28691-90</w:t>
            </w:r>
          </w:p>
        </w:tc>
        <w:tc>
          <w:tcPr>
            <w:tcW w:w="1986" w:type="dxa"/>
            <w:gridSpan w:val="2"/>
            <w:shd w:val="clear" w:color="auto" w:fill="auto"/>
          </w:tcPr>
          <w:p w14:paraId="330E5A43" w14:textId="77777777" w:rsidR="00066C16" w:rsidRPr="00FD0854" w:rsidRDefault="00066C16" w:rsidP="00066C16">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 xml:space="preserve">ГОСТ Р 51709-2004 </w:t>
            </w:r>
          </w:p>
          <w:p w14:paraId="48A98E3C"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Визуально</w:t>
            </w:r>
          </w:p>
          <w:p w14:paraId="2BC28218"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Измерения на</w:t>
            </w:r>
          </w:p>
          <w:p w14:paraId="60059494" w14:textId="77777777" w:rsidR="00066C16" w:rsidRPr="00FD0854" w:rsidRDefault="00066C16" w:rsidP="00066C16">
            <w:pPr>
              <w:pStyle w:val="ad"/>
              <w:rPr>
                <w:rFonts w:ascii="Times New Roman" w:hAnsi="Times New Roman" w:cs="Times New Roman"/>
                <w:b/>
                <w:sz w:val="18"/>
                <w:szCs w:val="18"/>
              </w:rPr>
            </w:pPr>
            <w:r w:rsidRPr="00FD0854">
              <w:rPr>
                <w:rFonts w:ascii="Times New Roman" w:hAnsi="Times New Roman" w:cs="Times New Roman"/>
                <w:sz w:val="18"/>
                <w:szCs w:val="18"/>
              </w:rPr>
              <w:t xml:space="preserve">Измерителе суммарного люфта </w:t>
            </w:r>
          </w:p>
        </w:tc>
        <w:tc>
          <w:tcPr>
            <w:tcW w:w="1417" w:type="dxa"/>
            <w:gridSpan w:val="2"/>
            <w:shd w:val="clear" w:color="auto" w:fill="auto"/>
          </w:tcPr>
          <w:p w14:paraId="5121E501" w14:textId="77777777" w:rsidR="00ED228E" w:rsidRDefault="00ED228E" w:rsidP="00ED228E">
            <w:pPr>
              <w:spacing w:after="0" w:line="240" w:lineRule="auto"/>
              <w:ind w:right="153"/>
              <w:jc w:val="center"/>
              <w:rPr>
                <w:rFonts w:ascii="Times New Roman" w:hAnsi="Times New Roman" w:cs="Times New Roman"/>
                <w:color w:val="FF0000"/>
                <w:sz w:val="18"/>
                <w:szCs w:val="18"/>
                <w:lang w:eastAsia="ko-KR"/>
              </w:rPr>
            </w:pPr>
          </w:p>
          <w:p w14:paraId="1C5B3F24" w14:textId="77777777" w:rsidR="00ED228E" w:rsidRDefault="00ED228E" w:rsidP="00ED228E">
            <w:pPr>
              <w:spacing w:after="0" w:line="240" w:lineRule="auto"/>
              <w:ind w:right="153"/>
              <w:jc w:val="center"/>
              <w:rPr>
                <w:rFonts w:ascii="Times New Roman" w:hAnsi="Times New Roman" w:cs="Times New Roman"/>
                <w:color w:val="FF0000"/>
                <w:sz w:val="18"/>
                <w:szCs w:val="18"/>
                <w:lang w:eastAsia="ko-KR"/>
              </w:rPr>
            </w:pPr>
          </w:p>
          <w:p w14:paraId="73921181" w14:textId="77777777" w:rsidR="00ED228E" w:rsidRPr="00A653FB" w:rsidRDefault="00ED228E" w:rsidP="00ED228E">
            <w:pPr>
              <w:spacing w:after="0" w:line="240" w:lineRule="auto"/>
              <w:ind w:right="153"/>
              <w:jc w:val="center"/>
              <w:rPr>
                <w:rFonts w:ascii="Times New Roman" w:hAnsi="Times New Roman" w:cs="Times New Roman"/>
                <w:b/>
                <w:color w:val="FF0000"/>
                <w:sz w:val="18"/>
                <w:szCs w:val="18"/>
                <w:vertAlign w:val="superscript"/>
              </w:rPr>
            </w:pPr>
            <w:proofErr w:type="gramStart"/>
            <w:r w:rsidRPr="00A653FB">
              <w:rPr>
                <w:rFonts w:ascii="Times New Roman" w:hAnsi="Times New Roman" w:cs="Times New Roman"/>
                <w:color w:val="FF0000"/>
                <w:sz w:val="18"/>
                <w:szCs w:val="18"/>
                <w:lang w:eastAsia="ko-KR"/>
              </w:rPr>
              <w:t xml:space="preserve">От  </w:t>
            </w:r>
            <w:r w:rsidRPr="00A653FB">
              <w:rPr>
                <w:rFonts w:ascii="Times New Roman" w:hAnsi="Times New Roman" w:cs="Times New Roman"/>
                <w:color w:val="FF0000"/>
                <w:sz w:val="18"/>
                <w:szCs w:val="18"/>
              </w:rPr>
              <w:t>0</w:t>
            </w:r>
            <w:r w:rsidRPr="00A653FB">
              <w:rPr>
                <w:rFonts w:ascii="Times New Roman" w:hAnsi="Times New Roman" w:cs="Times New Roman"/>
                <w:color w:val="FF0000"/>
                <w:sz w:val="18"/>
                <w:szCs w:val="18"/>
                <w:vertAlign w:val="superscript"/>
              </w:rPr>
              <w:t>0</w:t>
            </w:r>
            <w:proofErr w:type="gramEnd"/>
            <w:r w:rsidRPr="00A653FB">
              <w:rPr>
                <w:rFonts w:ascii="Times New Roman" w:hAnsi="Times New Roman" w:cs="Times New Roman"/>
                <w:color w:val="FF0000"/>
                <w:sz w:val="18"/>
                <w:szCs w:val="18"/>
              </w:rPr>
              <w:t xml:space="preserve"> до </w:t>
            </w:r>
            <w:r>
              <w:rPr>
                <w:rFonts w:ascii="Times New Roman" w:hAnsi="Times New Roman" w:cs="Times New Roman"/>
                <w:color w:val="FF0000"/>
                <w:sz w:val="18"/>
                <w:szCs w:val="18"/>
              </w:rPr>
              <w:t>5</w:t>
            </w:r>
            <w:r w:rsidRPr="00A653FB">
              <w:rPr>
                <w:rFonts w:ascii="Times New Roman" w:hAnsi="Times New Roman" w:cs="Times New Roman"/>
                <w:color w:val="FF0000"/>
                <w:sz w:val="18"/>
                <w:szCs w:val="18"/>
              </w:rPr>
              <w:t>0</w:t>
            </w:r>
            <w:r w:rsidRPr="00A653FB">
              <w:rPr>
                <w:rFonts w:ascii="Times New Roman" w:hAnsi="Times New Roman" w:cs="Times New Roman"/>
                <w:color w:val="FF0000"/>
                <w:sz w:val="18"/>
                <w:szCs w:val="18"/>
                <w:vertAlign w:val="superscript"/>
              </w:rPr>
              <w:t>0</w:t>
            </w:r>
          </w:p>
          <w:p w14:paraId="45B6825E" w14:textId="77777777" w:rsidR="00ED228E" w:rsidRDefault="00ED228E" w:rsidP="00ED228E">
            <w:pPr>
              <w:spacing w:after="0" w:line="240" w:lineRule="auto"/>
              <w:ind w:right="153"/>
              <w:rPr>
                <w:rFonts w:ascii="Times New Roman" w:hAnsi="Times New Roman" w:cs="Times New Roman"/>
                <w:color w:val="FF0000"/>
                <w:sz w:val="18"/>
                <w:szCs w:val="18"/>
                <w:vertAlign w:val="superscript"/>
              </w:rPr>
            </w:pPr>
            <w:r w:rsidRPr="00A653FB">
              <w:rPr>
                <w:rFonts w:ascii="Times New Roman" w:hAnsi="Times New Roman" w:cs="Times New Roman"/>
                <w:color w:val="FF0000"/>
                <w:sz w:val="18"/>
                <w:szCs w:val="18"/>
              </w:rPr>
              <w:t xml:space="preserve">  </w:t>
            </w:r>
          </w:p>
          <w:p w14:paraId="05B41769" w14:textId="77777777" w:rsidR="00ED228E" w:rsidRPr="00BD131F" w:rsidRDefault="00ED228E" w:rsidP="00ED228E">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8F2C0A7" w14:textId="77777777" w:rsidR="00ED228E" w:rsidRDefault="00ED228E" w:rsidP="00ED228E">
            <w:pPr>
              <w:spacing w:after="0" w:line="240" w:lineRule="auto"/>
              <w:rPr>
                <w:rFonts w:ascii="Times New Roman" w:hAnsi="Times New Roman" w:cs="Times New Roman"/>
                <w:sz w:val="18"/>
                <w:szCs w:val="18"/>
                <w:lang w:eastAsia="ko-KR"/>
              </w:rPr>
            </w:pPr>
          </w:p>
          <w:p w14:paraId="43D5B8A2" w14:textId="77777777" w:rsidR="00ED228E" w:rsidRPr="00BD131F" w:rsidRDefault="00ED228E" w:rsidP="00ED228E">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9190341" w14:textId="77777777" w:rsidR="00ED228E" w:rsidRPr="00BD131F" w:rsidRDefault="00ED228E" w:rsidP="00ED228E">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F9EBDBD" w14:textId="77777777" w:rsidR="00ED228E" w:rsidRPr="00801564" w:rsidRDefault="00ED228E" w:rsidP="00ED228E">
            <w:pPr>
              <w:spacing w:after="0" w:line="240" w:lineRule="auto"/>
              <w:ind w:right="31"/>
              <w:jc w:val="center"/>
              <w:rPr>
                <w:rFonts w:ascii="Times New Roman" w:hAnsi="Times New Roman" w:cs="Times New Roman"/>
                <w:color w:val="FF0000"/>
                <w:sz w:val="18"/>
                <w:szCs w:val="18"/>
              </w:rPr>
            </w:pPr>
          </w:p>
          <w:p w14:paraId="17E1CF82" w14:textId="77777777" w:rsidR="00ED228E" w:rsidRDefault="00ED228E" w:rsidP="00ED228E">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CE26B84" w14:textId="77777777" w:rsidR="00ED228E" w:rsidRDefault="00ED228E" w:rsidP="00ED228E">
            <w:pPr>
              <w:spacing w:after="0" w:line="240" w:lineRule="auto"/>
              <w:ind w:right="31"/>
              <w:jc w:val="center"/>
              <w:rPr>
                <w:rFonts w:ascii="Times New Roman" w:hAnsi="Times New Roman" w:cs="Times New Roman"/>
                <w:color w:val="FF0000"/>
                <w:sz w:val="18"/>
                <w:szCs w:val="18"/>
              </w:rPr>
            </w:pPr>
          </w:p>
          <w:p w14:paraId="2543971F" w14:textId="77777777" w:rsidR="00ED228E" w:rsidRPr="00BD131F" w:rsidRDefault="00ED228E" w:rsidP="00ED228E">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2D0956E1" w14:textId="77777777" w:rsidR="00ED228E" w:rsidRPr="00BD131F" w:rsidRDefault="00ED228E" w:rsidP="00ED228E">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A56CEAD" w14:textId="77777777" w:rsidR="00ED228E" w:rsidRPr="00801564" w:rsidRDefault="00ED228E" w:rsidP="00ED228E">
            <w:pPr>
              <w:spacing w:after="0" w:line="240" w:lineRule="auto"/>
              <w:ind w:right="31"/>
              <w:jc w:val="center"/>
              <w:rPr>
                <w:rFonts w:ascii="Times New Roman" w:hAnsi="Times New Roman" w:cs="Times New Roman"/>
                <w:color w:val="FF0000"/>
                <w:sz w:val="18"/>
                <w:szCs w:val="18"/>
              </w:rPr>
            </w:pPr>
          </w:p>
          <w:p w14:paraId="4F43B3FD" w14:textId="77777777" w:rsidR="00066C16" w:rsidRPr="00ED228E" w:rsidRDefault="00ED228E" w:rsidP="00ED228E">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tc>
      </w:tr>
      <w:tr w:rsidR="00066C16" w:rsidRPr="00FD0854" w14:paraId="41EDD9C1" w14:textId="77777777" w:rsidTr="00677649">
        <w:trPr>
          <w:trHeight w:val="275"/>
        </w:trPr>
        <w:tc>
          <w:tcPr>
            <w:tcW w:w="674" w:type="dxa"/>
            <w:shd w:val="clear" w:color="auto" w:fill="auto"/>
          </w:tcPr>
          <w:p w14:paraId="4B73270F" w14:textId="77777777" w:rsidR="00066C16" w:rsidRPr="00FD0854" w:rsidRDefault="00066C16" w:rsidP="00066C16">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lastRenderedPageBreak/>
              <w:t>3</w:t>
            </w:r>
          </w:p>
        </w:tc>
        <w:tc>
          <w:tcPr>
            <w:tcW w:w="2128" w:type="dxa"/>
            <w:gridSpan w:val="4"/>
            <w:shd w:val="clear" w:color="auto" w:fill="auto"/>
          </w:tcPr>
          <w:p w14:paraId="1BAE3A1A"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05F7AE26"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М2,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3</w:t>
            </w:r>
          </w:p>
          <w:p w14:paraId="09E08BD9"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14:paraId="0661C579" w14:textId="77777777" w:rsidR="00066C16" w:rsidRPr="00360201"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1, О2, О3,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4 </w:t>
            </w:r>
          </w:p>
          <w:p w14:paraId="6FE16AED" w14:textId="77777777" w:rsidR="00066C16" w:rsidRPr="00360201" w:rsidRDefault="00066C16" w:rsidP="00066C16">
            <w:pPr>
              <w:spacing w:after="0" w:line="240" w:lineRule="auto"/>
              <w:ind w:right="153"/>
              <w:rPr>
                <w:rFonts w:ascii="Times New Roman" w:hAnsi="Times New Roman" w:cs="Times New Roman"/>
                <w:b/>
                <w:sz w:val="18"/>
                <w:szCs w:val="18"/>
              </w:rPr>
            </w:pPr>
          </w:p>
        </w:tc>
        <w:tc>
          <w:tcPr>
            <w:tcW w:w="7510" w:type="dxa"/>
            <w:gridSpan w:val="3"/>
            <w:shd w:val="clear" w:color="auto" w:fill="auto"/>
          </w:tcPr>
          <w:p w14:paraId="35CFFA3D" w14:textId="77777777" w:rsidR="00066C16" w:rsidRPr="00FD0854" w:rsidRDefault="00066C16" w:rsidP="00066C16">
            <w:pPr>
              <w:pStyle w:val="ab"/>
              <w:rPr>
                <w:sz w:val="18"/>
                <w:szCs w:val="18"/>
              </w:rPr>
            </w:pPr>
            <w:r w:rsidRPr="00FD0854">
              <w:rPr>
                <w:sz w:val="18"/>
                <w:szCs w:val="18"/>
              </w:rPr>
              <w:t>Внешние световые приборы:</w:t>
            </w:r>
          </w:p>
          <w:p w14:paraId="06BFBE9F" w14:textId="77777777" w:rsidR="00066C16" w:rsidRPr="00FD0854" w:rsidRDefault="00066C16" w:rsidP="00066C16">
            <w:pPr>
              <w:pStyle w:val="ab"/>
              <w:rPr>
                <w:sz w:val="18"/>
                <w:szCs w:val="18"/>
              </w:rPr>
            </w:pPr>
            <w:r w:rsidRPr="00FD0854">
              <w:rPr>
                <w:sz w:val="18"/>
                <w:szCs w:val="18"/>
              </w:rPr>
              <w:t xml:space="preserve">-работоспособность и соответствие внешних световых приборов (количество, расположение, назначение, режим работы, цвет огней внешних световых приборов и световой сигнализации на транспортном средстве должны соответствовать указанным изготовителем в эксплуатационной документации транспортного средства); </w:t>
            </w:r>
          </w:p>
          <w:p w14:paraId="05007FAE" w14:textId="77777777" w:rsidR="00066C16" w:rsidRPr="00FD0854" w:rsidRDefault="00066C16" w:rsidP="00066C16">
            <w:pPr>
              <w:pStyle w:val="ab"/>
              <w:rPr>
                <w:sz w:val="18"/>
                <w:szCs w:val="18"/>
              </w:rPr>
            </w:pPr>
            <w:r w:rsidRPr="00FD0854">
              <w:rPr>
                <w:sz w:val="18"/>
                <w:szCs w:val="18"/>
              </w:rPr>
              <w:t>- измерения наклона светового пучка;</w:t>
            </w:r>
          </w:p>
          <w:p w14:paraId="7F2EE63D" w14:textId="77777777" w:rsidR="00066C16" w:rsidRPr="00FD0854" w:rsidRDefault="00066C16" w:rsidP="00066C16">
            <w:pPr>
              <w:pStyle w:val="ab"/>
              <w:rPr>
                <w:sz w:val="18"/>
                <w:szCs w:val="18"/>
              </w:rPr>
            </w:pPr>
            <w:r w:rsidRPr="00FD0854">
              <w:rPr>
                <w:sz w:val="18"/>
                <w:szCs w:val="18"/>
              </w:rPr>
              <w:t>Требования к наличию внешних световых приборов на транспортных средствах (приложение № 4):</w:t>
            </w:r>
          </w:p>
          <w:p w14:paraId="45439C8F" w14:textId="77777777" w:rsidR="00066C16" w:rsidRPr="00FD0854" w:rsidRDefault="00066C16" w:rsidP="00066C16">
            <w:pPr>
              <w:pStyle w:val="ab"/>
              <w:rPr>
                <w:sz w:val="18"/>
                <w:szCs w:val="18"/>
              </w:rPr>
            </w:pPr>
            <w:r w:rsidRPr="00FD0854">
              <w:rPr>
                <w:sz w:val="18"/>
                <w:szCs w:val="18"/>
              </w:rPr>
              <w:t xml:space="preserve">Фара дальнего </w:t>
            </w:r>
            <w:proofErr w:type="gramStart"/>
            <w:r w:rsidRPr="00FD0854">
              <w:rPr>
                <w:sz w:val="18"/>
                <w:szCs w:val="18"/>
              </w:rPr>
              <w:t>света:  цвет</w:t>
            </w:r>
            <w:proofErr w:type="gramEnd"/>
            <w:r w:rsidRPr="00FD0854">
              <w:rPr>
                <w:sz w:val="18"/>
                <w:szCs w:val="18"/>
              </w:rPr>
              <w:t xml:space="preserve"> излучения белый (количество 2 или 4);</w:t>
            </w:r>
          </w:p>
          <w:p w14:paraId="4DD9F117" w14:textId="77777777" w:rsidR="00066C16" w:rsidRPr="00FD0854" w:rsidRDefault="00066C16" w:rsidP="00066C16">
            <w:pPr>
              <w:pStyle w:val="ab"/>
              <w:rPr>
                <w:sz w:val="18"/>
                <w:szCs w:val="18"/>
              </w:rPr>
            </w:pPr>
            <w:r w:rsidRPr="00FD0854">
              <w:rPr>
                <w:sz w:val="18"/>
                <w:szCs w:val="18"/>
              </w:rPr>
              <w:t>Фара ближнего света: цвет излучения – белый (количество 2)</w:t>
            </w:r>
          </w:p>
          <w:p w14:paraId="3D02E2B6" w14:textId="77777777" w:rsidR="00066C16" w:rsidRPr="00FD0854" w:rsidRDefault="00066C16" w:rsidP="00066C16">
            <w:pPr>
              <w:pStyle w:val="ab"/>
              <w:rPr>
                <w:sz w:val="18"/>
                <w:szCs w:val="18"/>
              </w:rPr>
            </w:pPr>
            <w:r w:rsidRPr="00FD0854">
              <w:rPr>
                <w:sz w:val="18"/>
                <w:szCs w:val="18"/>
              </w:rPr>
              <w:t>Передняя противотуманная фара: цвет излучения – белый или желтый (количество 2)</w:t>
            </w:r>
          </w:p>
          <w:p w14:paraId="32C0346A" w14:textId="77777777" w:rsidR="00066C16" w:rsidRPr="00FD0854" w:rsidRDefault="00066C16" w:rsidP="00066C16">
            <w:pPr>
              <w:pStyle w:val="ab"/>
              <w:rPr>
                <w:sz w:val="18"/>
                <w:szCs w:val="18"/>
              </w:rPr>
            </w:pPr>
            <w:r w:rsidRPr="00FD0854">
              <w:rPr>
                <w:sz w:val="18"/>
                <w:szCs w:val="18"/>
              </w:rPr>
              <w:t>Фонарь заднего хода: цвет излучения – белый (количество 1 или 2)</w:t>
            </w:r>
          </w:p>
          <w:p w14:paraId="12A78740" w14:textId="77777777" w:rsidR="00066C16" w:rsidRPr="00FD0854" w:rsidRDefault="00066C16" w:rsidP="00066C16">
            <w:pPr>
              <w:pStyle w:val="ab"/>
              <w:rPr>
                <w:sz w:val="18"/>
                <w:szCs w:val="18"/>
              </w:rPr>
            </w:pPr>
            <w:r w:rsidRPr="00FD0854">
              <w:rPr>
                <w:sz w:val="18"/>
                <w:szCs w:val="18"/>
              </w:rPr>
              <w:t>Указатели поворота передние: цвет излучения – Автожелтый (количество 2); Задние цвет излучения - Автожелтый (количество 2), Боковые: цвет излучения Автожелтый (количество 2)</w:t>
            </w:r>
          </w:p>
          <w:p w14:paraId="3FFC5354" w14:textId="77777777" w:rsidR="00066C16" w:rsidRPr="00FD0854" w:rsidRDefault="00066C16" w:rsidP="00066C16">
            <w:pPr>
              <w:pStyle w:val="ab"/>
              <w:rPr>
                <w:sz w:val="18"/>
                <w:szCs w:val="18"/>
              </w:rPr>
            </w:pPr>
            <w:r w:rsidRPr="00FD0854">
              <w:rPr>
                <w:sz w:val="18"/>
                <w:szCs w:val="18"/>
              </w:rPr>
              <w:t xml:space="preserve">Аварийная сигнализация: цвет излучения </w:t>
            </w:r>
            <w:proofErr w:type="gramStart"/>
            <w:r w:rsidRPr="00FD0854">
              <w:rPr>
                <w:sz w:val="18"/>
                <w:szCs w:val="18"/>
              </w:rPr>
              <w:t>-  Автожелтый</w:t>
            </w:r>
            <w:proofErr w:type="gramEnd"/>
          </w:p>
          <w:p w14:paraId="4E159661" w14:textId="77777777" w:rsidR="00066C16" w:rsidRPr="00FD0854" w:rsidRDefault="00066C16" w:rsidP="00066C16">
            <w:pPr>
              <w:pStyle w:val="ab"/>
              <w:rPr>
                <w:sz w:val="18"/>
                <w:szCs w:val="18"/>
              </w:rPr>
            </w:pPr>
            <w:r w:rsidRPr="00FD0854">
              <w:rPr>
                <w:sz w:val="18"/>
                <w:szCs w:val="18"/>
              </w:rPr>
              <w:t>Сигнал торможения: основной и дополнительный (центральный): цвет излучения – красный (количество 1 или 2)</w:t>
            </w:r>
          </w:p>
          <w:p w14:paraId="2D36F16A" w14:textId="77777777" w:rsidR="00066C16" w:rsidRPr="00FD0854" w:rsidRDefault="00066C16" w:rsidP="00066C16">
            <w:pPr>
              <w:pStyle w:val="ab"/>
              <w:rPr>
                <w:sz w:val="18"/>
                <w:szCs w:val="18"/>
              </w:rPr>
            </w:pPr>
            <w:r w:rsidRPr="00FD0854">
              <w:rPr>
                <w:sz w:val="18"/>
                <w:szCs w:val="18"/>
              </w:rPr>
              <w:t>Передний огонь габаритный: цвет излучения – белый (количество 2)</w:t>
            </w:r>
          </w:p>
          <w:p w14:paraId="2FD831BF" w14:textId="77777777" w:rsidR="00066C16" w:rsidRPr="00FD0854" w:rsidRDefault="00066C16" w:rsidP="00066C16">
            <w:pPr>
              <w:pStyle w:val="ab"/>
              <w:rPr>
                <w:sz w:val="18"/>
                <w:szCs w:val="18"/>
              </w:rPr>
            </w:pPr>
            <w:r w:rsidRPr="00FD0854">
              <w:rPr>
                <w:sz w:val="18"/>
                <w:szCs w:val="18"/>
              </w:rPr>
              <w:t>Задний габаритный огонь: цвет излучения – красный (количество 2)</w:t>
            </w:r>
          </w:p>
          <w:p w14:paraId="13F935BF" w14:textId="77777777" w:rsidR="00066C16" w:rsidRPr="00FD0854" w:rsidRDefault="00066C16" w:rsidP="00066C16">
            <w:pPr>
              <w:pStyle w:val="ab"/>
              <w:rPr>
                <w:sz w:val="18"/>
                <w:szCs w:val="18"/>
              </w:rPr>
            </w:pPr>
            <w:r w:rsidRPr="00FD0854">
              <w:rPr>
                <w:sz w:val="18"/>
                <w:szCs w:val="18"/>
              </w:rPr>
              <w:t>Задний противотуманный фонарь цвет излучения – красный (количество 1 или 2)</w:t>
            </w:r>
          </w:p>
          <w:p w14:paraId="5A8F8D31" w14:textId="77777777" w:rsidR="00066C16" w:rsidRPr="00FD0854" w:rsidRDefault="00066C16" w:rsidP="00066C16">
            <w:pPr>
              <w:pStyle w:val="ab"/>
              <w:rPr>
                <w:sz w:val="18"/>
                <w:szCs w:val="18"/>
              </w:rPr>
            </w:pPr>
            <w:r w:rsidRPr="00FD0854">
              <w:rPr>
                <w:sz w:val="18"/>
                <w:szCs w:val="18"/>
              </w:rPr>
              <w:t>Стояночный огонь Передний: цвет излучения – белый; Задний: цвет излучения – красный; Боковой: цвет излучения – автожелтый (количество по 2 спереди и сзади, либо по одному с каждой стороны</w:t>
            </w:r>
          </w:p>
          <w:p w14:paraId="50288277" w14:textId="77777777" w:rsidR="00066C16" w:rsidRPr="00FD0854" w:rsidRDefault="00066C16" w:rsidP="00066C16">
            <w:pPr>
              <w:pStyle w:val="ab"/>
              <w:rPr>
                <w:sz w:val="18"/>
                <w:szCs w:val="18"/>
              </w:rPr>
            </w:pPr>
            <w:r w:rsidRPr="00FD0854">
              <w:rPr>
                <w:sz w:val="18"/>
                <w:szCs w:val="18"/>
              </w:rPr>
              <w:t>Боковой фонарь габаритный: цвет излучения - Автожелтый или красный (количество не менее 2)</w:t>
            </w:r>
          </w:p>
          <w:p w14:paraId="3D21FE20" w14:textId="77777777" w:rsidR="00066C16" w:rsidRPr="00FD0854" w:rsidRDefault="00066C16" w:rsidP="00066C16">
            <w:pPr>
              <w:pStyle w:val="ab"/>
              <w:rPr>
                <w:sz w:val="18"/>
                <w:szCs w:val="18"/>
              </w:rPr>
            </w:pPr>
            <w:r w:rsidRPr="00FD0854">
              <w:rPr>
                <w:sz w:val="18"/>
                <w:szCs w:val="18"/>
              </w:rPr>
              <w:t>Контурный огонь Передний: цвет излучения – белый; Задний: цвет излучения – красный (количество по 2)</w:t>
            </w:r>
          </w:p>
          <w:p w14:paraId="5C1EE4DE" w14:textId="77777777" w:rsidR="00066C16" w:rsidRPr="00FD0854" w:rsidRDefault="00066C16" w:rsidP="00066C16">
            <w:pPr>
              <w:pStyle w:val="ab"/>
              <w:rPr>
                <w:sz w:val="18"/>
                <w:szCs w:val="18"/>
              </w:rPr>
            </w:pPr>
            <w:r w:rsidRPr="00FD0854">
              <w:rPr>
                <w:sz w:val="18"/>
                <w:szCs w:val="18"/>
              </w:rPr>
              <w:t>Фонарь освещения заднего государственного регистрационного знака: цвет излучения – белый</w:t>
            </w:r>
          </w:p>
          <w:p w14:paraId="283F1149" w14:textId="77777777" w:rsidR="00066C16" w:rsidRPr="00FD0854" w:rsidRDefault="00066C16" w:rsidP="00066C16">
            <w:pPr>
              <w:pStyle w:val="ab"/>
              <w:rPr>
                <w:sz w:val="18"/>
                <w:szCs w:val="18"/>
              </w:rPr>
            </w:pPr>
            <w:r w:rsidRPr="00FD0854">
              <w:rPr>
                <w:sz w:val="18"/>
                <w:szCs w:val="18"/>
              </w:rPr>
              <w:t>Дневной ходовой огонь – белый (количество 2)</w:t>
            </w:r>
          </w:p>
          <w:p w14:paraId="1686E1EF" w14:textId="77777777" w:rsidR="00066C16" w:rsidRPr="00FD0854" w:rsidRDefault="00066C16" w:rsidP="00066C16">
            <w:pPr>
              <w:pStyle w:val="ab"/>
              <w:rPr>
                <w:sz w:val="18"/>
                <w:szCs w:val="18"/>
              </w:rPr>
            </w:pPr>
            <w:r w:rsidRPr="00FD0854">
              <w:rPr>
                <w:sz w:val="18"/>
                <w:szCs w:val="18"/>
              </w:rPr>
              <w:t>Дневной ходовой огонь - белый (количество 2)</w:t>
            </w:r>
          </w:p>
          <w:p w14:paraId="4F963B15" w14:textId="77777777" w:rsidR="00066C16" w:rsidRPr="00FD0854" w:rsidRDefault="00066C16" w:rsidP="00066C16">
            <w:pPr>
              <w:pStyle w:val="ab"/>
              <w:rPr>
                <w:sz w:val="18"/>
                <w:szCs w:val="18"/>
              </w:rPr>
            </w:pPr>
            <w:r w:rsidRPr="00FD0854">
              <w:rPr>
                <w:sz w:val="18"/>
                <w:szCs w:val="18"/>
              </w:rPr>
              <w:t>Переднее светоотражающее устройство не треугольной формы (для категории О) (количество 2)</w:t>
            </w:r>
          </w:p>
          <w:p w14:paraId="51656361" w14:textId="77777777" w:rsidR="00066C16" w:rsidRPr="00FD0854" w:rsidRDefault="00066C16" w:rsidP="00066C16">
            <w:pPr>
              <w:pStyle w:val="ab"/>
              <w:rPr>
                <w:sz w:val="18"/>
                <w:szCs w:val="18"/>
              </w:rPr>
            </w:pPr>
            <w:r w:rsidRPr="00FD0854">
              <w:rPr>
                <w:sz w:val="18"/>
                <w:szCs w:val="18"/>
              </w:rPr>
              <w:t xml:space="preserve">Боковое светоотражающее устройство нетреугольной </w:t>
            </w:r>
          </w:p>
          <w:p w14:paraId="39A25668" w14:textId="77777777" w:rsidR="00066C16" w:rsidRPr="00FD0854" w:rsidRDefault="00066C16" w:rsidP="00066C16">
            <w:pPr>
              <w:pStyle w:val="ab"/>
              <w:rPr>
                <w:sz w:val="18"/>
                <w:szCs w:val="18"/>
              </w:rPr>
            </w:pPr>
            <w:r w:rsidRPr="00FD0854">
              <w:rPr>
                <w:sz w:val="18"/>
                <w:szCs w:val="18"/>
              </w:rPr>
              <w:t xml:space="preserve">формы Переднее – Желтый; Боковое - желтый или </w:t>
            </w:r>
          </w:p>
          <w:p w14:paraId="23D9A947" w14:textId="77777777" w:rsidR="00066C16" w:rsidRPr="00FD0854" w:rsidRDefault="00066C16" w:rsidP="00066C16">
            <w:pPr>
              <w:pStyle w:val="ab"/>
              <w:rPr>
                <w:sz w:val="18"/>
                <w:szCs w:val="18"/>
              </w:rPr>
            </w:pPr>
            <w:r w:rsidRPr="00FD0854">
              <w:rPr>
                <w:sz w:val="18"/>
                <w:szCs w:val="18"/>
              </w:rPr>
              <w:t>красный; Заднее - красный</w:t>
            </w:r>
          </w:p>
          <w:p w14:paraId="703FC5EF" w14:textId="77777777" w:rsidR="00066C16" w:rsidRPr="00FD0854" w:rsidRDefault="00066C16" w:rsidP="00066C16">
            <w:pPr>
              <w:pStyle w:val="ab"/>
              <w:rPr>
                <w:sz w:val="18"/>
                <w:szCs w:val="18"/>
              </w:rPr>
            </w:pPr>
            <w:r w:rsidRPr="00FD0854">
              <w:rPr>
                <w:sz w:val="18"/>
                <w:szCs w:val="18"/>
              </w:rPr>
              <w:lastRenderedPageBreak/>
              <w:t xml:space="preserve">Заднее светоотражающее устройство Нетреугольной </w:t>
            </w:r>
          </w:p>
          <w:p w14:paraId="5999440E" w14:textId="77777777" w:rsidR="00066C16" w:rsidRPr="00FD0854" w:rsidRDefault="00066C16" w:rsidP="00066C16">
            <w:pPr>
              <w:pStyle w:val="ab"/>
              <w:rPr>
                <w:sz w:val="18"/>
                <w:szCs w:val="18"/>
              </w:rPr>
            </w:pPr>
            <w:r w:rsidRPr="00FD0854">
              <w:rPr>
                <w:sz w:val="18"/>
                <w:szCs w:val="18"/>
              </w:rPr>
              <w:t xml:space="preserve">формы – красный; Треугольной формы - красный </w:t>
            </w:r>
          </w:p>
          <w:p w14:paraId="67D4AC05" w14:textId="77777777" w:rsidR="00066C16" w:rsidRPr="00FD0854" w:rsidRDefault="00066C16" w:rsidP="00066C16">
            <w:pPr>
              <w:pStyle w:val="ab"/>
              <w:rPr>
                <w:sz w:val="18"/>
                <w:szCs w:val="18"/>
              </w:rPr>
            </w:pPr>
            <w:r w:rsidRPr="00FD0854">
              <w:rPr>
                <w:sz w:val="18"/>
                <w:szCs w:val="18"/>
              </w:rPr>
              <w:t>Адаптивная система переднего освещения - белый</w:t>
            </w:r>
          </w:p>
          <w:p w14:paraId="64D81AF9" w14:textId="77777777" w:rsidR="00066C16" w:rsidRPr="00FD0854" w:rsidRDefault="00066C16" w:rsidP="00066C16">
            <w:pPr>
              <w:pStyle w:val="ab"/>
              <w:rPr>
                <w:sz w:val="18"/>
                <w:szCs w:val="18"/>
              </w:rPr>
            </w:pPr>
            <w:r w:rsidRPr="00FD0854">
              <w:rPr>
                <w:sz w:val="18"/>
                <w:szCs w:val="18"/>
              </w:rPr>
              <w:t>Фонарь угловой – белый (количество 2)</w:t>
            </w:r>
          </w:p>
          <w:p w14:paraId="518FB685" w14:textId="77777777" w:rsidR="00066C16" w:rsidRPr="00FD0854" w:rsidRDefault="00066C16" w:rsidP="00066C16">
            <w:pPr>
              <w:pStyle w:val="ab"/>
              <w:rPr>
                <w:sz w:val="18"/>
                <w:szCs w:val="18"/>
              </w:rPr>
            </w:pPr>
            <w:r w:rsidRPr="00FD0854">
              <w:rPr>
                <w:sz w:val="18"/>
                <w:szCs w:val="18"/>
              </w:rPr>
              <w:t xml:space="preserve">Контурная </w:t>
            </w:r>
            <w:proofErr w:type="gramStart"/>
            <w:r w:rsidRPr="00FD0854">
              <w:rPr>
                <w:sz w:val="18"/>
                <w:szCs w:val="18"/>
              </w:rPr>
              <w:t>маркировка  Боковая</w:t>
            </w:r>
            <w:proofErr w:type="gramEnd"/>
            <w:r w:rsidRPr="00FD0854">
              <w:rPr>
                <w:sz w:val="18"/>
                <w:szCs w:val="18"/>
              </w:rPr>
              <w:t xml:space="preserve"> - белая или желтая; Задняя- красная или желтая</w:t>
            </w:r>
          </w:p>
          <w:p w14:paraId="1159F405" w14:textId="77777777" w:rsidR="00066C16" w:rsidRPr="00FD0854" w:rsidRDefault="00066C16" w:rsidP="00066C16">
            <w:pPr>
              <w:pStyle w:val="ab"/>
              <w:rPr>
                <w:sz w:val="18"/>
                <w:szCs w:val="18"/>
              </w:rPr>
            </w:pPr>
            <w:r w:rsidRPr="00FD0854">
              <w:rPr>
                <w:sz w:val="18"/>
                <w:szCs w:val="18"/>
              </w:rPr>
              <w:t>- отсутствие, разрушения и загрязнения рассеивателей внешних световых приборов и установка не предусмотренных конструкцией светового прибора оптических элементов (в том числе, бесцветных или окрашенных оптических деталей и пленок) за исключением предусмотренного Приложением № 9 раздел 9:</w:t>
            </w:r>
          </w:p>
          <w:p w14:paraId="42F32647" w14:textId="77777777" w:rsidR="00066C16" w:rsidRPr="00FD0854" w:rsidRDefault="00066C16" w:rsidP="00066C16">
            <w:pPr>
              <w:pStyle w:val="ab"/>
              <w:rPr>
                <w:sz w:val="18"/>
                <w:szCs w:val="18"/>
              </w:rPr>
            </w:pPr>
            <w:r w:rsidRPr="00FD0854">
              <w:rPr>
                <w:sz w:val="18"/>
                <w:szCs w:val="18"/>
              </w:rPr>
              <w:t xml:space="preserve">- Замена (установка) устройств освещения и световой сигнализации или внесение изменений в их конструкцию, включая изменение класса источников света в фарах допускается при наличии сообщения об официальном утверждении по Правилам ЕЭК ООН, или наличия заключения аккредитованной ИЛ </w:t>
            </w:r>
          </w:p>
          <w:p w14:paraId="0510500F" w14:textId="77777777" w:rsidR="00066C16" w:rsidRPr="00FD0854" w:rsidRDefault="00066C16" w:rsidP="00066C16">
            <w:pPr>
              <w:pStyle w:val="ab"/>
              <w:rPr>
                <w:sz w:val="18"/>
                <w:szCs w:val="18"/>
              </w:rPr>
            </w:pPr>
            <w:r w:rsidRPr="00FD0854">
              <w:rPr>
                <w:sz w:val="18"/>
                <w:szCs w:val="18"/>
              </w:rPr>
              <w:t>- при замене предусмотренного конструкцией транспортного средства источника света на источник света того же класса с иными фотометрическими характеристиками либо иного класса, такая замена может быть проведена только совместно со световым модулем, соответствующим заменяемому источнику света, либо фары в сборе</w:t>
            </w:r>
          </w:p>
          <w:p w14:paraId="5DDBEFE4" w14:textId="77777777" w:rsidR="00066C16" w:rsidRPr="00FD0854" w:rsidRDefault="00066C16" w:rsidP="00066C16">
            <w:pPr>
              <w:pStyle w:val="ab"/>
              <w:rPr>
                <w:sz w:val="18"/>
                <w:szCs w:val="18"/>
              </w:rPr>
            </w:pPr>
            <w:r w:rsidRPr="00FD0854">
              <w:rPr>
                <w:sz w:val="18"/>
                <w:szCs w:val="18"/>
              </w:rPr>
              <w:t>В случае изменения класса источника света необходимо заключение аккредитованной испытательной лаборатории о соответствии Правилам ЕЭК ООН, применяемым в отношении соответствующих типов фар и источников света, фотометрических параметров фары с замененными источниками света и световыми модулями.</w:t>
            </w:r>
          </w:p>
          <w:p w14:paraId="598EF09E" w14:textId="77777777" w:rsidR="00066C16" w:rsidRPr="00FD0854" w:rsidRDefault="00066C16" w:rsidP="00066C16">
            <w:pPr>
              <w:pStyle w:val="ab"/>
              <w:rPr>
                <w:sz w:val="18"/>
                <w:szCs w:val="18"/>
              </w:rPr>
            </w:pPr>
            <w:r w:rsidRPr="00FD0854">
              <w:rPr>
                <w:sz w:val="18"/>
                <w:szCs w:val="18"/>
              </w:rPr>
              <w:t>-соответствие световых приборов относительно вертикальной и горизонтальной плоскостей, форме и размеров друг другу, симметричное расположение;</w:t>
            </w:r>
          </w:p>
          <w:p w14:paraId="5BB1C1BA" w14:textId="77777777" w:rsidR="00066C16" w:rsidRPr="00FD0854" w:rsidRDefault="00066C16" w:rsidP="00066C16">
            <w:pPr>
              <w:pStyle w:val="ab"/>
              <w:rPr>
                <w:sz w:val="18"/>
                <w:szCs w:val="18"/>
              </w:rPr>
            </w:pPr>
            <w:r w:rsidRPr="00FD0854">
              <w:rPr>
                <w:sz w:val="18"/>
                <w:szCs w:val="18"/>
              </w:rPr>
              <w:t>- отсутствие повреждений и отслоения светоотражающей маркировки;</w:t>
            </w:r>
          </w:p>
          <w:p w14:paraId="4D61DEBA" w14:textId="77777777" w:rsidR="00066C16" w:rsidRPr="00FD0854" w:rsidRDefault="00066C16" w:rsidP="00066C16">
            <w:pPr>
              <w:pStyle w:val="ab"/>
              <w:rPr>
                <w:sz w:val="18"/>
                <w:szCs w:val="18"/>
              </w:rPr>
            </w:pPr>
            <w:r w:rsidRPr="00FD0854">
              <w:rPr>
                <w:sz w:val="18"/>
                <w:szCs w:val="18"/>
              </w:rPr>
              <w:t>-высота расположения световых приборов;</w:t>
            </w:r>
          </w:p>
          <w:p w14:paraId="3EAA5D76" w14:textId="77777777" w:rsidR="00066C16" w:rsidRPr="00FD0854" w:rsidRDefault="00066C16" w:rsidP="00066C16">
            <w:pPr>
              <w:pStyle w:val="ab"/>
              <w:rPr>
                <w:sz w:val="18"/>
                <w:szCs w:val="18"/>
              </w:rPr>
            </w:pPr>
            <w:r w:rsidRPr="00FD0854">
              <w:rPr>
                <w:sz w:val="18"/>
                <w:szCs w:val="18"/>
              </w:rPr>
              <w:t>-количество, расположение, углы видимости;</w:t>
            </w:r>
          </w:p>
          <w:p w14:paraId="28D0542E" w14:textId="77777777" w:rsidR="00066C16" w:rsidRPr="00FD0854" w:rsidRDefault="00066C16" w:rsidP="00066C16">
            <w:pPr>
              <w:pStyle w:val="ab"/>
              <w:rPr>
                <w:sz w:val="18"/>
                <w:szCs w:val="18"/>
              </w:rPr>
            </w:pPr>
            <w:r w:rsidRPr="00FD0854">
              <w:rPr>
                <w:sz w:val="18"/>
                <w:szCs w:val="18"/>
              </w:rPr>
              <w:t xml:space="preserve">- работоспособность фонарей заднего хода включении передачи заднего хода и работать в постоянном режиме, указателей поворота, синхронность включения аварийной сигнализации, сигналов торможения (отсутствие совмещения центрального сигнала торможения с другими огнями)  </w:t>
            </w:r>
          </w:p>
          <w:p w14:paraId="5B3A3A28" w14:textId="77777777" w:rsidR="00066C16" w:rsidRPr="00FD0854" w:rsidRDefault="00066C16" w:rsidP="00066C16">
            <w:pPr>
              <w:pStyle w:val="ab"/>
              <w:rPr>
                <w:sz w:val="18"/>
                <w:szCs w:val="18"/>
              </w:rPr>
            </w:pPr>
            <w:r w:rsidRPr="00FD0854">
              <w:rPr>
                <w:sz w:val="18"/>
                <w:szCs w:val="18"/>
              </w:rPr>
              <w:t>- работоспособность противотуманных фонарей;</w:t>
            </w:r>
          </w:p>
          <w:p w14:paraId="63D5FB61" w14:textId="77777777" w:rsidR="00066C16" w:rsidRPr="00FD0854" w:rsidRDefault="00066C16" w:rsidP="00066C16">
            <w:pPr>
              <w:pStyle w:val="ab"/>
              <w:rPr>
                <w:sz w:val="18"/>
                <w:szCs w:val="18"/>
              </w:rPr>
            </w:pPr>
            <w:r w:rsidRPr="00FD0854">
              <w:rPr>
                <w:sz w:val="18"/>
                <w:szCs w:val="18"/>
              </w:rPr>
              <w:t>- работоспособность стояночных огней; габаритных и контурных огней</w:t>
            </w:r>
          </w:p>
          <w:p w14:paraId="231992D4" w14:textId="77777777" w:rsidR="00066C16" w:rsidRPr="00FD0854" w:rsidRDefault="00066C16" w:rsidP="00066C16">
            <w:pPr>
              <w:pStyle w:val="ab"/>
              <w:rPr>
                <w:sz w:val="18"/>
                <w:szCs w:val="18"/>
              </w:rPr>
            </w:pPr>
            <w:r w:rsidRPr="00FD0854">
              <w:rPr>
                <w:sz w:val="18"/>
                <w:szCs w:val="18"/>
              </w:rPr>
              <w:t>- автоматическое включение дневных ходовых огней (при наличии)</w:t>
            </w:r>
          </w:p>
          <w:p w14:paraId="272299A5" w14:textId="77777777" w:rsidR="00066C16" w:rsidRPr="00FD0854" w:rsidRDefault="00066C16" w:rsidP="00066C16">
            <w:pPr>
              <w:pStyle w:val="ab"/>
              <w:rPr>
                <w:sz w:val="18"/>
                <w:szCs w:val="18"/>
              </w:rPr>
            </w:pPr>
            <w:r w:rsidRPr="00FD0854">
              <w:rPr>
                <w:sz w:val="18"/>
                <w:szCs w:val="18"/>
              </w:rPr>
              <w:t xml:space="preserve">- включение сигналов торможения (основные и дополнительные) при воздействии на органы управления рабочей или аварийной тормозных систем и обеспечение излучение в постоянном режиме; </w:t>
            </w:r>
          </w:p>
          <w:p w14:paraId="756D257B" w14:textId="77777777" w:rsidR="00066C16" w:rsidRPr="00FD0854" w:rsidRDefault="00066C16" w:rsidP="00066C16">
            <w:pPr>
              <w:pStyle w:val="ab"/>
              <w:rPr>
                <w:sz w:val="18"/>
                <w:szCs w:val="18"/>
              </w:rPr>
            </w:pPr>
            <w:r w:rsidRPr="00FD0854">
              <w:rPr>
                <w:sz w:val="18"/>
                <w:szCs w:val="18"/>
              </w:rPr>
              <w:t>- отсутствие совмещения для центрального дополнительного сигнала торможения с другими огнями не допускается.</w:t>
            </w:r>
          </w:p>
          <w:p w14:paraId="7743D804" w14:textId="77777777" w:rsidR="00066C16" w:rsidRPr="00FD0854" w:rsidRDefault="00066C16" w:rsidP="00066C16">
            <w:pPr>
              <w:pStyle w:val="ab"/>
              <w:rPr>
                <w:sz w:val="18"/>
                <w:szCs w:val="18"/>
              </w:rPr>
            </w:pPr>
            <w:r w:rsidRPr="00FD0854">
              <w:rPr>
                <w:sz w:val="18"/>
                <w:szCs w:val="18"/>
              </w:rPr>
              <w:t xml:space="preserve">- фонари освещения заднего </w:t>
            </w:r>
            <w:proofErr w:type="gramStart"/>
            <w:r w:rsidRPr="00FD0854">
              <w:rPr>
                <w:sz w:val="18"/>
                <w:szCs w:val="18"/>
              </w:rPr>
              <w:t>гос.регистрационного</w:t>
            </w:r>
            <w:proofErr w:type="gramEnd"/>
            <w:r w:rsidRPr="00FD0854">
              <w:rPr>
                <w:sz w:val="18"/>
                <w:szCs w:val="18"/>
              </w:rPr>
              <w:t xml:space="preserve"> знака (синхронность с габаритными огнями) </w:t>
            </w:r>
          </w:p>
          <w:p w14:paraId="00C306DF" w14:textId="77777777" w:rsidR="00066C16" w:rsidRPr="00FD0854" w:rsidRDefault="00066C16" w:rsidP="00066C16">
            <w:pPr>
              <w:pStyle w:val="ab"/>
              <w:rPr>
                <w:sz w:val="18"/>
                <w:szCs w:val="18"/>
              </w:rPr>
            </w:pPr>
            <w:r w:rsidRPr="00FD0854">
              <w:rPr>
                <w:sz w:val="18"/>
                <w:szCs w:val="18"/>
              </w:rPr>
              <w:t>- Изменение цвета огней, установка дополнительных и демонтаж внешних световых приборов</w:t>
            </w:r>
          </w:p>
          <w:p w14:paraId="54EB3E66" w14:textId="77777777" w:rsidR="00066C16" w:rsidRPr="00FD0854" w:rsidRDefault="00066C16" w:rsidP="00066C16">
            <w:pPr>
              <w:pStyle w:val="ab"/>
              <w:rPr>
                <w:sz w:val="18"/>
                <w:szCs w:val="18"/>
              </w:rPr>
            </w:pPr>
            <w:r w:rsidRPr="00FD0854">
              <w:rPr>
                <w:sz w:val="18"/>
                <w:szCs w:val="18"/>
              </w:rPr>
              <w:lastRenderedPageBreak/>
              <w:t>-сила света</w:t>
            </w:r>
          </w:p>
        </w:tc>
        <w:tc>
          <w:tcPr>
            <w:tcW w:w="2269" w:type="dxa"/>
            <w:gridSpan w:val="3"/>
            <w:shd w:val="clear" w:color="auto" w:fill="auto"/>
          </w:tcPr>
          <w:p w14:paraId="5FC5C165"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lastRenderedPageBreak/>
              <w:t>ТР ТС 018/2011</w:t>
            </w:r>
          </w:p>
          <w:p w14:paraId="40992C0A"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Приложение № 8, п. 3 (приложение № 4 раздел 1.3, № 9 раздел 9)</w:t>
            </w:r>
          </w:p>
          <w:p w14:paraId="4F3B4822" w14:textId="77777777" w:rsidR="00066C16" w:rsidRPr="00FD0854" w:rsidRDefault="00066C16" w:rsidP="00066C16">
            <w:pPr>
              <w:spacing w:after="0" w:line="240" w:lineRule="auto"/>
              <w:rPr>
                <w:rFonts w:ascii="Times New Roman" w:hAnsi="Times New Roman" w:cs="Times New Roman"/>
                <w:b/>
                <w:sz w:val="18"/>
                <w:szCs w:val="18"/>
                <w:lang w:eastAsia="ko-KR"/>
              </w:rPr>
            </w:pPr>
          </w:p>
          <w:p w14:paraId="304B2BA6" w14:textId="77777777" w:rsidR="00066C16" w:rsidRPr="00FD0854" w:rsidRDefault="00066C16" w:rsidP="00066C16">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 xml:space="preserve">ГОСТ Р 51709-2004  </w:t>
            </w:r>
          </w:p>
          <w:p w14:paraId="4ED65D57" w14:textId="77777777" w:rsidR="00066C16" w:rsidRPr="00FD0854" w:rsidRDefault="00066C16" w:rsidP="00066C16">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ГОСТ 8769-75</w:t>
            </w:r>
          </w:p>
          <w:p w14:paraId="10C7AAE0" w14:textId="77777777" w:rsidR="00066C16" w:rsidRPr="00FD0854" w:rsidRDefault="00066C16" w:rsidP="00066C16">
            <w:pPr>
              <w:spacing w:after="0" w:line="240" w:lineRule="auto"/>
              <w:rPr>
                <w:rFonts w:ascii="Times New Roman" w:hAnsi="Times New Roman" w:cs="Times New Roman"/>
                <w:sz w:val="18"/>
                <w:szCs w:val="18"/>
                <w:lang w:eastAsia="ko-KR"/>
              </w:rPr>
            </w:pPr>
          </w:p>
        </w:tc>
        <w:tc>
          <w:tcPr>
            <w:tcW w:w="1986" w:type="dxa"/>
            <w:gridSpan w:val="2"/>
            <w:shd w:val="clear" w:color="auto" w:fill="auto"/>
          </w:tcPr>
          <w:p w14:paraId="56F305CD"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 ТС 018/2011</w:t>
            </w:r>
          </w:p>
          <w:p w14:paraId="44326CAE" w14:textId="77777777" w:rsidR="00066C16" w:rsidRPr="00FD0854" w:rsidRDefault="00066C16" w:rsidP="00066C16">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 xml:space="preserve">ГОСТ Р 51709-2004 </w:t>
            </w:r>
          </w:p>
          <w:p w14:paraId="5D801591"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Визуально </w:t>
            </w:r>
          </w:p>
          <w:p w14:paraId="15C84B06"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Измерение на </w:t>
            </w:r>
          </w:p>
          <w:p w14:paraId="3FF2D582" w14:textId="77777777" w:rsidR="00066C16" w:rsidRPr="00FD0854" w:rsidRDefault="00066C16" w:rsidP="00066C16">
            <w:pPr>
              <w:spacing w:after="0" w:line="240" w:lineRule="auto"/>
              <w:ind w:right="153"/>
              <w:jc w:val="center"/>
              <w:rPr>
                <w:rFonts w:ascii="Times New Roman" w:hAnsi="Times New Roman" w:cs="Times New Roman"/>
                <w:b/>
                <w:sz w:val="18"/>
                <w:szCs w:val="18"/>
              </w:rPr>
            </w:pPr>
            <w:r w:rsidRPr="00FD0854">
              <w:rPr>
                <w:rFonts w:ascii="Times New Roman" w:hAnsi="Times New Roman" w:cs="Times New Roman"/>
                <w:sz w:val="18"/>
                <w:szCs w:val="18"/>
              </w:rPr>
              <w:t>Измерителе параметра света фар</w:t>
            </w:r>
          </w:p>
          <w:p w14:paraId="61F5BC22"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ИПФ-01</w:t>
            </w:r>
          </w:p>
        </w:tc>
        <w:tc>
          <w:tcPr>
            <w:tcW w:w="1417" w:type="dxa"/>
            <w:gridSpan w:val="2"/>
            <w:shd w:val="clear" w:color="auto" w:fill="auto"/>
          </w:tcPr>
          <w:p w14:paraId="2B3F5160" w14:textId="77777777" w:rsidR="00E93F35" w:rsidRDefault="00E93F35" w:rsidP="00E93F35">
            <w:pPr>
              <w:pStyle w:val="ad"/>
              <w:rPr>
                <w:rFonts w:ascii="Times New Roman" w:hAnsi="Times New Roman" w:cs="Times New Roman"/>
                <w:color w:val="FF0000"/>
                <w:sz w:val="18"/>
                <w:szCs w:val="18"/>
              </w:rPr>
            </w:pPr>
          </w:p>
          <w:p w14:paraId="37218E5E" w14:textId="77777777" w:rsidR="00E93F35" w:rsidRPr="001D3D7E" w:rsidRDefault="00E93F35" w:rsidP="00E93F35">
            <w:pPr>
              <w:pStyle w:val="ad"/>
              <w:rPr>
                <w:rFonts w:ascii="Times New Roman" w:hAnsi="Times New Roman" w:cs="Times New Roman"/>
                <w:color w:val="FF0000"/>
                <w:sz w:val="18"/>
                <w:szCs w:val="18"/>
              </w:rPr>
            </w:pPr>
            <w:r>
              <w:rPr>
                <w:rFonts w:ascii="Times New Roman" w:hAnsi="Times New Roman" w:cs="Times New Roman"/>
                <w:color w:val="FF0000"/>
                <w:sz w:val="18"/>
                <w:szCs w:val="18"/>
              </w:rPr>
              <w:t>о</w:t>
            </w:r>
            <w:r w:rsidRPr="001D3D7E">
              <w:rPr>
                <w:rFonts w:ascii="Times New Roman" w:hAnsi="Times New Roman" w:cs="Times New Roman"/>
                <w:color w:val="FF0000"/>
                <w:sz w:val="18"/>
                <w:szCs w:val="18"/>
              </w:rPr>
              <w:t>т 200</w:t>
            </w:r>
            <w:r>
              <w:rPr>
                <w:rFonts w:ascii="Times New Roman" w:hAnsi="Times New Roman" w:cs="Times New Roman"/>
                <w:color w:val="FF0000"/>
                <w:sz w:val="18"/>
                <w:szCs w:val="18"/>
              </w:rPr>
              <w:t xml:space="preserve"> кд</w:t>
            </w:r>
            <w:r w:rsidRPr="001D3D7E">
              <w:rPr>
                <w:rFonts w:ascii="Times New Roman" w:hAnsi="Times New Roman" w:cs="Times New Roman"/>
                <w:color w:val="FF0000"/>
                <w:sz w:val="18"/>
                <w:szCs w:val="18"/>
              </w:rPr>
              <w:t xml:space="preserve"> до</w:t>
            </w:r>
          </w:p>
          <w:p w14:paraId="1D5F725C" w14:textId="77777777" w:rsidR="00E93F35" w:rsidRPr="001D3D7E" w:rsidRDefault="00E93F35" w:rsidP="00E93F35">
            <w:pPr>
              <w:spacing w:after="0" w:line="240" w:lineRule="auto"/>
              <w:rPr>
                <w:rFonts w:ascii="Times New Roman" w:hAnsi="Times New Roman" w:cs="Times New Roman"/>
                <w:color w:val="FF0000"/>
                <w:sz w:val="18"/>
                <w:szCs w:val="18"/>
                <w:lang w:eastAsia="ko-KR"/>
              </w:rPr>
            </w:pPr>
            <w:r w:rsidRPr="001D3D7E">
              <w:rPr>
                <w:rFonts w:ascii="Times New Roman" w:hAnsi="Times New Roman" w:cs="Times New Roman"/>
                <w:color w:val="FF0000"/>
                <w:sz w:val="18"/>
                <w:szCs w:val="18"/>
              </w:rPr>
              <w:t xml:space="preserve"> </w:t>
            </w:r>
            <w:r>
              <w:rPr>
                <w:rFonts w:ascii="Times New Roman" w:hAnsi="Times New Roman" w:cs="Times New Roman"/>
                <w:color w:val="FF0000"/>
                <w:sz w:val="18"/>
                <w:szCs w:val="18"/>
              </w:rPr>
              <w:t>125</w:t>
            </w:r>
            <w:r w:rsidRPr="001D3D7E">
              <w:rPr>
                <w:rFonts w:ascii="Times New Roman" w:hAnsi="Times New Roman" w:cs="Times New Roman"/>
                <w:color w:val="FF0000"/>
                <w:sz w:val="18"/>
                <w:szCs w:val="18"/>
              </w:rPr>
              <w:t xml:space="preserve"> 000 кд.</w:t>
            </w:r>
          </w:p>
          <w:p w14:paraId="71B2EE76" w14:textId="77777777" w:rsidR="00E93F35" w:rsidRPr="00FD0854" w:rsidRDefault="00E93F35" w:rsidP="00E93F35">
            <w:pPr>
              <w:spacing w:after="0" w:line="240" w:lineRule="auto"/>
              <w:rPr>
                <w:rFonts w:ascii="Times New Roman" w:hAnsi="Times New Roman" w:cs="Times New Roman"/>
                <w:sz w:val="18"/>
                <w:szCs w:val="18"/>
                <w:lang w:eastAsia="ko-KR"/>
              </w:rPr>
            </w:pPr>
            <w:r w:rsidRPr="00E4398F">
              <w:rPr>
                <w:rFonts w:ascii="Times New Roman" w:hAnsi="Times New Roman" w:cs="Times New Roman"/>
                <w:color w:val="FF0000"/>
                <w:sz w:val="18"/>
                <w:szCs w:val="18"/>
              </w:rPr>
              <w:t>соотв/несоотв</w:t>
            </w:r>
          </w:p>
          <w:p w14:paraId="78732A29" w14:textId="77777777" w:rsidR="00E93F35" w:rsidRDefault="00E93F35" w:rsidP="00E93F35">
            <w:pPr>
              <w:spacing w:after="0" w:line="240" w:lineRule="auto"/>
              <w:rPr>
                <w:rFonts w:ascii="Times New Roman" w:hAnsi="Times New Roman" w:cs="Times New Roman"/>
                <w:color w:val="FF0000"/>
                <w:sz w:val="18"/>
                <w:szCs w:val="18"/>
              </w:rPr>
            </w:pPr>
          </w:p>
          <w:p w14:paraId="75256C7D" w14:textId="77777777" w:rsidR="00E93F35" w:rsidRPr="00FD0854" w:rsidRDefault="00E93F35" w:rsidP="00E93F35">
            <w:pPr>
              <w:spacing w:after="0" w:line="240" w:lineRule="auto"/>
              <w:rPr>
                <w:rFonts w:ascii="Times New Roman" w:hAnsi="Times New Roman" w:cs="Times New Roman"/>
                <w:sz w:val="18"/>
                <w:szCs w:val="18"/>
                <w:lang w:eastAsia="ko-KR"/>
              </w:rPr>
            </w:pPr>
            <w:r w:rsidRPr="00E4398F">
              <w:rPr>
                <w:rFonts w:ascii="Times New Roman" w:hAnsi="Times New Roman" w:cs="Times New Roman"/>
                <w:color w:val="FF0000"/>
                <w:sz w:val="18"/>
                <w:szCs w:val="18"/>
              </w:rPr>
              <w:t>соотв/несоотв</w:t>
            </w:r>
          </w:p>
          <w:p w14:paraId="37BFF285" w14:textId="77777777" w:rsidR="00E93F35" w:rsidRPr="00FD0854" w:rsidRDefault="00E93F35" w:rsidP="00E93F35">
            <w:pPr>
              <w:spacing w:after="0" w:line="240" w:lineRule="auto"/>
              <w:rPr>
                <w:rFonts w:ascii="Times New Roman" w:hAnsi="Times New Roman" w:cs="Times New Roman"/>
                <w:sz w:val="18"/>
                <w:szCs w:val="18"/>
                <w:lang w:eastAsia="ko-KR"/>
              </w:rPr>
            </w:pPr>
            <w:r w:rsidRPr="00E4398F">
              <w:rPr>
                <w:rFonts w:ascii="Times New Roman" w:hAnsi="Times New Roman" w:cs="Times New Roman"/>
                <w:color w:val="FF0000"/>
                <w:sz w:val="18"/>
                <w:szCs w:val="18"/>
              </w:rPr>
              <w:t>соотв/несоотв</w:t>
            </w:r>
          </w:p>
          <w:p w14:paraId="59C79C93" w14:textId="77777777" w:rsidR="00E93F35" w:rsidRPr="00FD0854" w:rsidRDefault="00E93F35" w:rsidP="00E93F35">
            <w:pPr>
              <w:spacing w:after="0" w:line="240" w:lineRule="auto"/>
              <w:rPr>
                <w:rFonts w:ascii="Times New Roman" w:hAnsi="Times New Roman" w:cs="Times New Roman"/>
                <w:sz w:val="18"/>
                <w:szCs w:val="18"/>
                <w:lang w:eastAsia="ko-KR"/>
              </w:rPr>
            </w:pPr>
          </w:p>
          <w:p w14:paraId="59CE9F73" w14:textId="77777777" w:rsidR="00E93F35" w:rsidRDefault="00E93F35" w:rsidP="00E93F3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6C7D5C4" w14:textId="77777777" w:rsidR="00E93F35" w:rsidRDefault="00E93F35" w:rsidP="00E93F3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B60BBFD" w14:textId="77777777" w:rsidR="00E93F35" w:rsidRDefault="00E93F35" w:rsidP="00E93F3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9188F15" w14:textId="77777777" w:rsidR="00E93F35" w:rsidRDefault="00E93F35" w:rsidP="00E93F3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E35FEFA" w14:textId="77777777" w:rsidR="00E93F35" w:rsidRDefault="00E93F35" w:rsidP="00E93F3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883C1AC" w14:textId="77777777" w:rsidR="00E93F35" w:rsidRDefault="00E93F35" w:rsidP="00E93F3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1A998E8" w14:textId="77777777" w:rsidR="00E93F35" w:rsidRDefault="00E93F35" w:rsidP="00E93F3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25BE9AD" w14:textId="77777777" w:rsidR="00E93F35" w:rsidRDefault="00E93F35" w:rsidP="00E93F35">
            <w:pPr>
              <w:spacing w:after="0" w:line="240" w:lineRule="auto"/>
              <w:rPr>
                <w:rFonts w:ascii="Times New Roman" w:hAnsi="Times New Roman" w:cs="Times New Roman"/>
                <w:color w:val="FF0000"/>
                <w:sz w:val="18"/>
                <w:szCs w:val="18"/>
              </w:rPr>
            </w:pPr>
          </w:p>
          <w:p w14:paraId="5B20732E" w14:textId="77777777" w:rsidR="00E93F35" w:rsidRDefault="00E93F35" w:rsidP="00E93F35">
            <w:pPr>
              <w:spacing w:after="0" w:line="240" w:lineRule="auto"/>
              <w:rPr>
                <w:rFonts w:ascii="Times New Roman" w:hAnsi="Times New Roman" w:cs="Times New Roman"/>
                <w:color w:val="FF0000"/>
                <w:sz w:val="18"/>
                <w:szCs w:val="18"/>
              </w:rPr>
            </w:pPr>
          </w:p>
          <w:p w14:paraId="06EF83AE" w14:textId="77777777" w:rsidR="00E93F35" w:rsidRDefault="00E93F35" w:rsidP="00E93F3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D9B6721" w14:textId="77777777" w:rsidR="00E93F35" w:rsidRDefault="00E93F35" w:rsidP="00E93F3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DD02A51" w14:textId="77777777" w:rsidR="00E93F35" w:rsidRDefault="00E93F35" w:rsidP="00E93F3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5F42A48" w14:textId="77777777" w:rsidR="00E93F35" w:rsidRDefault="00E93F35" w:rsidP="00E93F35">
            <w:pPr>
              <w:spacing w:after="0" w:line="240" w:lineRule="auto"/>
              <w:rPr>
                <w:rFonts w:ascii="Times New Roman" w:hAnsi="Times New Roman" w:cs="Times New Roman"/>
                <w:color w:val="FF0000"/>
                <w:sz w:val="18"/>
                <w:szCs w:val="18"/>
              </w:rPr>
            </w:pPr>
          </w:p>
          <w:p w14:paraId="33070996" w14:textId="77777777" w:rsidR="00E93F35" w:rsidRDefault="00E93F35" w:rsidP="00E93F3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0079C08" w14:textId="77777777" w:rsidR="00E93F35" w:rsidRDefault="00E93F35" w:rsidP="00E93F3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EF99EE5" w14:textId="77777777" w:rsidR="00E93F35" w:rsidRDefault="00E93F35" w:rsidP="00E93F35">
            <w:pPr>
              <w:spacing w:after="0" w:line="240" w:lineRule="auto"/>
              <w:rPr>
                <w:rFonts w:ascii="Times New Roman" w:hAnsi="Times New Roman" w:cs="Times New Roman"/>
                <w:color w:val="FF0000"/>
                <w:sz w:val="18"/>
                <w:szCs w:val="18"/>
              </w:rPr>
            </w:pPr>
          </w:p>
          <w:p w14:paraId="395195AD" w14:textId="77777777" w:rsidR="00E93F35" w:rsidRDefault="00E93F35" w:rsidP="00E93F3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9E7E990" w14:textId="77777777" w:rsidR="00E93F35" w:rsidRDefault="00E93F35" w:rsidP="00E93F35">
            <w:pPr>
              <w:spacing w:after="0" w:line="240" w:lineRule="auto"/>
              <w:rPr>
                <w:rFonts w:ascii="Times New Roman" w:hAnsi="Times New Roman" w:cs="Times New Roman"/>
                <w:color w:val="FF0000"/>
                <w:sz w:val="18"/>
                <w:szCs w:val="18"/>
              </w:rPr>
            </w:pPr>
          </w:p>
          <w:p w14:paraId="20F7F961" w14:textId="77777777" w:rsidR="00E93F35" w:rsidRDefault="00E93F35" w:rsidP="00E93F3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426BD53" w14:textId="77777777" w:rsidR="00E93F35" w:rsidRDefault="00E93F35" w:rsidP="00E93F35">
            <w:pPr>
              <w:spacing w:after="0" w:line="240" w:lineRule="auto"/>
              <w:rPr>
                <w:rFonts w:ascii="Times New Roman" w:hAnsi="Times New Roman" w:cs="Times New Roman"/>
                <w:color w:val="FF0000"/>
                <w:sz w:val="18"/>
                <w:szCs w:val="18"/>
              </w:rPr>
            </w:pPr>
          </w:p>
          <w:p w14:paraId="3D3A171B" w14:textId="77777777" w:rsidR="00E93F35" w:rsidRDefault="00E93F35" w:rsidP="00E93F3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8954D9B" w14:textId="77777777" w:rsidR="00E93F35" w:rsidRDefault="00E93F35" w:rsidP="00E93F3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2CF3B9B" w14:textId="77777777" w:rsidR="00E93F35" w:rsidRDefault="00E93F35" w:rsidP="00E93F35">
            <w:pPr>
              <w:spacing w:after="0" w:line="240" w:lineRule="auto"/>
              <w:rPr>
                <w:rFonts w:ascii="Times New Roman" w:hAnsi="Times New Roman" w:cs="Times New Roman"/>
                <w:color w:val="FF0000"/>
                <w:sz w:val="18"/>
                <w:szCs w:val="18"/>
              </w:rPr>
            </w:pPr>
          </w:p>
          <w:p w14:paraId="332E6C5F" w14:textId="77777777" w:rsidR="00E93F35" w:rsidRDefault="00E93F35" w:rsidP="00E93F3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70041CB" w14:textId="77777777" w:rsidR="00E93F35" w:rsidRDefault="00E93F35" w:rsidP="00E93F35">
            <w:pPr>
              <w:spacing w:after="0" w:line="240" w:lineRule="auto"/>
              <w:rPr>
                <w:rFonts w:ascii="Times New Roman" w:hAnsi="Times New Roman" w:cs="Times New Roman"/>
                <w:color w:val="FF0000"/>
                <w:sz w:val="18"/>
                <w:szCs w:val="18"/>
              </w:rPr>
            </w:pPr>
          </w:p>
          <w:p w14:paraId="7FE8D4F2" w14:textId="77777777" w:rsidR="00E93F35" w:rsidRDefault="00E93F35" w:rsidP="00E93F3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23E3DB4" w14:textId="77777777" w:rsidR="00E93F35" w:rsidRDefault="00E93F35" w:rsidP="00066C16">
            <w:pPr>
              <w:spacing w:after="0" w:line="240" w:lineRule="auto"/>
              <w:rPr>
                <w:rFonts w:ascii="Times New Roman" w:hAnsi="Times New Roman" w:cs="Times New Roman"/>
                <w:color w:val="FF0000"/>
                <w:sz w:val="18"/>
                <w:szCs w:val="18"/>
              </w:rPr>
            </w:pPr>
          </w:p>
          <w:p w14:paraId="48D1EA8C" w14:textId="77777777" w:rsidR="00066C16" w:rsidRPr="00E93F35" w:rsidRDefault="00E93F35" w:rsidP="00066C16">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81FD3A1" w14:textId="77777777" w:rsidR="00066C16" w:rsidRPr="00FD0854" w:rsidRDefault="00066C16" w:rsidP="00066C16">
            <w:pPr>
              <w:spacing w:after="0" w:line="240" w:lineRule="auto"/>
              <w:rPr>
                <w:rFonts w:ascii="Times New Roman" w:hAnsi="Times New Roman" w:cs="Times New Roman"/>
                <w:sz w:val="18"/>
                <w:szCs w:val="18"/>
                <w:lang w:eastAsia="ko-KR"/>
              </w:rPr>
            </w:pPr>
          </w:p>
          <w:p w14:paraId="38068801" w14:textId="77777777" w:rsidR="00E93F35" w:rsidRDefault="00E93F35" w:rsidP="00E93F3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D9C50E6" w14:textId="77777777" w:rsidR="00E93F35" w:rsidRDefault="00E93F35" w:rsidP="00E93F35">
            <w:pPr>
              <w:spacing w:after="0" w:line="240" w:lineRule="auto"/>
              <w:rPr>
                <w:rFonts w:ascii="Times New Roman" w:hAnsi="Times New Roman" w:cs="Times New Roman"/>
                <w:color w:val="FF0000"/>
                <w:sz w:val="18"/>
                <w:szCs w:val="18"/>
              </w:rPr>
            </w:pPr>
          </w:p>
          <w:p w14:paraId="20D86CC9" w14:textId="77777777" w:rsidR="00E93F35" w:rsidRDefault="00E93F35" w:rsidP="00E93F3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9D21DC8" w14:textId="77777777" w:rsidR="00E93F35" w:rsidRDefault="00E93F35" w:rsidP="00E93F35">
            <w:pPr>
              <w:spacing w:after="0" w:line="240" w:lineRule="auto"/>
              <w:rPr>
                <w:rFonts w:ascii="Times New Roman" w:hAnsi="Times New Roman" w:cs="Times New Roman"/>
                <w:color w:val="FF0000"/>
                <w:sz w:val="18"/>
                <w:szCs w:val="18"/>
              </w:rPr>
            </w:pPr>
          </w:p>
          <w:p w14:paraId="7CCD556C" w14:textId="77777777" w:rsidR="00E93F35" w:rsidRPr="00E93F35" w:rsidRDefault="00E93F35" w:rsidP="00E93F3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C531348" w14:textId="77777777" w:rsidR="00066C16" w:rsidRPr="00FD0854" w:rsidRDefault="00066C16" w:rsidP="00066C16">
            <w:pPr>
              <w:spacing w:after="0" w:line="240" w:lineRule="auto"/>
              <w:rPr>
                <w:rFonts w:ascii="Times New Roman" w:hAnsi="Times New Roman" w:cs="Times New Roman"/>
                <w:sz w:val="18"/>
                <w:szCs w:val="18"/>
                <w:lang w:eastAsia="ko-KR"/>
              </w:rPr>
            </w:pPr>
          </w:p>
          <w:p w14:paraId="4A17A585" w14:textId="77777777" w:rsidR="00E93F35" w:rsidRDefault="00E93F35" w:rsidP="00E93F3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835BC9B" w14:textId="77777777" w:rsidR="00E93F35" w:rsidRDefault="00E93F35" w:rsidP="00E93F35">
            <w:pPr>
              <w:spacing w:after="0" w:line="240" w:lineRule="auto"/>
              <w:rPr>
                <w:rFonts w:ascii="Times New Roman" w:hAnsi="Times New Roman" w:cs="Times New Roman"/>
                <w:color w:val="FF0000"/>
                <w:sz w:val="18"/>
                <w:szCs w:val="18"/>
              </w:rPr>
            </w:pPr>
          </w:p>
          <w:p w14:paraId="10913F42" w14:textId="77777777" w:rsidR="00E93F35" w:rsidRDefault="00E93F35" w:rsidP="00E93F3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F347C40" w14:textId="77777777" w:rsidR="00E93F35" w:rsidRDefault="00E93F35" w:rsidP="00E93F35">
            <w:pPr>
              <w:spacing w:after="0" w:line="240" w:lineRule="auto"/>
              <w:rPr>
                <w:rFonts w:ascii="Times New Roman" w:hAnsi="Times New Roman" w:cs="Times New Roman"/>
                <w:color w:val="FF0000"/>
                <w:sz w:val="18"/>
                <w:szCs w:val="18"/>
              </w:rPr>
            </w:pPr>
          </w:p>
          <w:p w14:paraId="0B8F82B6" w14:textId="77777777" w:rsidR="00E93F35" w:rsidRPr="00E93F35" w:rsidRDefault="00E93F35" w:rsidP="00E93F3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B964355" w14:textId="77777777" w:rsidR="00E93F35" w:rsidRDefault="00E93F35" w:rsidP="00E93F35">
            <w:pPr>
              <w:spacing w:after="0" w:line="240" w:lineRule="auto"/>
              <w:rPr>
                <w:rFonts w:ascii="Times New Roman" w:hAnsi="Times New Roman" w:cs="Times New Roman"/>
                <w:color w:val="FF0000"/>
                <w:sz w:val="18"/>
                <w:szCs w:val="18"/>
              </w:rPr>
            </w:pPr>
          </w:p>
          <w:p w14:paraId="6EA1C4BB" w14:textId="77777777" w:rsidR="00E93F35" w:rsidRDefault="00E93F35" w:rsidP="00E93F3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F052442" w14:textId="77777777" w:rsidR="00E93F35" w:rsidRDefault="00E93F35" w:rsidP="00E93F35">
            <w:pPr>
              <w:spacing w:after="0" w:line="240" w:lineRule="auto"/>
              <w:rPr>
                <w:rFonts w:ascii="Times New Roman" w:hAnsi="Times New Roman" w:cs="Times New Roman"/>
                <w:color w:val="FF0000"/>
                <w:sz w:val="18"/>
                <w:szCs w:val="18"/>
              </w:rPr>
            </w:pPr>
          </w:p>
          <w:p w14:paraId="134CC83A" w14:textId="77777777" w:rsidR="00E93F35" w:rsidRDefault="00E93F35" w:rsidP="00E93F3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3AA2128" w14:textId="77777777" w:rsidR="00E93F35" w:rsidRDefault="00E93F35" w:rsidP="00E93F35">
            <w:pPr>
              <w:spacing w:after="0" w:line="240" w:lineRule="auto"/>
              <w:rPr>
                <w:rFonts w:ascii="Times New Roman" w:hAnsi="Times New Roman" w:cs="Times New Roman"/>
                <w:color w:val="FF0000"/>
                <w:sz w:val="18"/>
                <w:szCs w:val="18"/>
              </w:rPr>
            </w:pPr>
          </w:p>
          <w:p w14:paraId="30C6A4F8" w14:textId="77777777" w:rsidR="00E93F35" w:rsidRPr="00E93F35" w:rsidRDefault="00E93F35" w:rsidP="00E93F3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FB382BA" w14:textId="77777777" w:rsidR="00066C16" w:rsidRDefault="00066C16" w:rsidP="00066C16">
            <w:pPr>
              <w:spacing w:after="0" w:line="240" w:lineRule="auto"/>
              <w:rPr>
                <w:rFonts w:ascii="Times New Roman" w:hAnsi="Times New Roman" w:cs="Times New Roman"/>
                <w:sz w:val="18"/>
                <w:szCs w:val="18"/>
                <w:lang w:eastAsia="ko-KR"/>
              </w:rPr>
            </w:pPr>
          </w:p>
          <w:p w14:paraId="34AB0219" w14:textId="77777777" w:rsidR="00E93F35" w:rsidRDefault="00E93F35" w:rsidP="00E93F3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F7C3B79" w14:textId="77777777" w:rsidR="00E93F35" w:rsidRDefault="00E93F35" w:rsidP="00E93F35">
            <w:pPr>
              <w:spacing w:after="0" w:line="240" w:lineRule="auto"/>
              <w:rPr>
                <w:rFonts w:ascii="Times New Roman" w:hAnsi="Times New Roman" w:cs="Times New Roman"/>
                <w:color w:val="FF0000"/>
                <w:sz w:val="18"/>
                <w:szCs w:val="18"/>
              </w:rPr>
            </w:pPr>
          </w:p>
          <w:p w14:paraId="7C0241E2" w14:textId="77777777" w:rsidR="00E93F35" w:rsidRDefault="00E93F35" w:rsidP="00E93F3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DA66C64" w14:textId="77777777" w:rsidR="00E93F35" w:rsidRDefault="00E93F35" w:rsidP="00E93F35">
            <w:pPr>
              <w:spacing w:after="0" w:line="240" w:lineRule="auto"/>
              <w:rPr>
                <w:rFonts w:ascii="Times New Roman" w:hAnsi="Times New Roman" w:cs="Times New Roman"/>
                <w:color w:val="FF0000"/>
                <w:sz w:val="18"/>
                <w:szCs w:val="18"/>
              </w:rPr>
            </w:pPr>
          </w:p>
          <w:p w14:paraId="74992ABE" w14:textId="77777777" w:rsidR="00E93F35" w:rsidRPr="00E93F35" w:rsidRDefault="00E93F35" w:rsidP="00E93F3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309A2F3" w14:textId="77777777" w:rsidR="00E93F35" w:rsidRDefault="00E93F35" w:rsidP="00066C16">
            <w:pPr>
              <w:spacing w:after="0" w:line="240" w:lineRule="auto"/>
              <w:rPr>
                <w:rFonts w:ascii="Times New Roman" w:hAnsi="Times New Roman" w:cs="Times New Roman"/>
                <w:sz w:val="18"/>
                <w:szCs w:val="18"/>
                <w:lang w:eastAsia="ko-KR"/>
              </w:rPr>
            </w:pPr>
          </w:p>
          <w:p w14:paraId="13BD1BB9" w14:textId="77777777" w:rsidR="00E93F35" w:rsidRDefault="00E93F35" w:rsidP="00E93F3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8DD3AB5" w14:textId="77777777" w:rsidR="00E93F35" w:rsidRDefault="00E93F35" w:rsidP="00E93F35">
            <w:pPr>
              <w:spacing w:after="0" w:line="240" w:lineRule="auto"/>
              <w:rPr>
                <w:rFonts w:ascii="Times New Roman" w:hAnsi="Times New Roman" w:cs="Times New Roman"/>
                <w:color w:val="FF0000"/>
                <w:sz w:val="18"/>
                <w:szCs w:val="18"/>
              </w:rPr>
            </w:pPr>
          </w:p>
          <w:p w14:paraId="3A221BEE" w14:textId="77777777" w:rsidR="00E93F35" w:rsidRDefault="00E93F35" w:rsidP="00E93F3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9963BB3" w14:textId="77777777" w:rsidR="00E93F35" w:rsidRDefault="00E93F35" w:rsidP="00E93F35">
            <w:pPr>
              <w:spacing w:after="0" w:line="240" w:lineRule="auto"/>
              <w:rPr>
                <w:rFonts w:ascii="Times New Roman" w:hAnsi="Times New Roman" w:cs="Times New Roman"/>
                <w:color w:val="FF0000"/>
                <w:sz w:val="18"/>
                <w:szCs w:val="18"/>
              </w:rPr>
            </w:pPr>
          </w:p>
          <w:p w14:paraId="237D0B62" w14:textId="77777777" w:rsidR="00E93F35" w:rsidRPr="00E93F35" w:rsidRDefault="00E93F35" w:rsidP="00E93F3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F2A81C6" w14:textId="77777777" w:rsidR="00E93F35" w:rsidRDefault="00E93F35" w:rsidP="00066C16">
            <w:pPr>
              <w:spacing w:after="0" w:line="240" w:lineRule="auto"/>
              <w:rPr>
                <w:rFonts w:ascii="Times New Roman" w:hAnsi="Times New Roman" w:cs="Times New Roman"/>
                <w:sz w:val="18"/>
                <w:szCs w:val="18"/>
                <w:lang w:eastAsia="ko-KR"/>
              </w:rPr>
            </w:pPr>
          </w:p>
          <w:p w14:paraId="6CC1543B" w14:textId="77777777" w:rsidR="00E93F35" w:rsidRDefault="00E93F35" w:rsidP="00E93F3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FC94A54" w14:textId="77777777" w:rsidR="00E93F35" w:rsidRDefault="00E93F35" w:rsidP="00E93F35">
            <w:pPr>
              <w:spacing w:after="0" w:line="240" w:lineRule="auto"/>
              <w:rPr>
                <w:rFonts w:ascii="Times New Roman" w:hAnsi="Times New Roman" w:cs="Times New Roman"/>
                <w:color w:val="FF0000"/>
                <w:sz w:val="18"/>
                <w:szCs w:val="18"/>
              </w:rPr>
            </w:pPr>
          </w:p>
          <w:p w14:paraId="78354BC2" w14:textId="77777777" w:rsidR="00E93F35" w:rsidRDefault="00E93F35" w:rsidP="00E93F3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FA84A1D" w14:textId="77777777" w:rsidR="00E93F35" w:rsidRDefault="00E93F35" w:rsidP="00E93F35">
            <w:pPr>
              <w:spacing w:after="0" w:line="240" w:lineRule="auto"/>
              <w:rPr>
                <w:rFonts w:ascii="Times New Roman" w:hAnsi="Times New Roman" w:cs="Times New Roman"/>
                <w:color w:val="FF0000"/>
                <w:sz w:val="18"/>
                <w:szCs w:val="18"/>
              </w:rPr>
            </w:pPr>
          </w:p>
          <w:p w14:paraId="662FFF18" w14:textId="77777777" w:rsidR="00E93F35" w:rsidRPr="00E93F35" w:rsidRDefault="00E93F35" w:rsidP="00E93F3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A5A1D46" w14:textId="77777777" w:rsidR="00E93F35" w:rsidRDefault="00E93F35" w:rsidP="00066C16">
            <w:pPr>
              <w:spacing w:after="0" w:line="240" w:lineRule="auto"/>
              <w:rPr>
                <w:rFonts w:ascii="Times New Roman" w:hAnsi="Times New Roman" w:cs="Times New Roman"/>
                <w:sz w:val="18"/>
                <w:szCs w:val="18"/>
                <w:lang w:eastAsia="ko-KR"/>
              </w:rPr>
            </w:pPr>
          </w:p>
          <w:p w14:paraId="4E21F34D" w14:textId="77777777" w:rsidR="00E93F35" w:rsidRDefault="00E93F35" w:rsidP="00E93F3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77FA7E5" w14:textId="77777777" w:rsidR="00E93F35" w:rsidRDefault="00E93F35" w:rsidP="00E93F35">
            <w:pPr>
              <w:spacing w:after="0" w:line="240" w:lineRule="auto"/>
              <w:rPr>
                <w:rFonts w:ascii="Times New Roman" w:hAnsi="Times New Roman" w:cs="Times New Roman"/>
                <w:color w:val="FF0000"/>
                <w:sz w:val="18"/>
                <w:szCs w:val="18"/>
              </w:rPr>
            </w:pPr>
          </w:p>
          <w:p w14:paraId="4758A447" w14:textId="77777777" w:rsidR="00E93F35" w:rsidRPr="00E93F35" w:rsidRDefault="00E93F35" w:rsidP="00E93F35">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EA31874" w14:textId="77777777" w:rsidR="00E93F35" w:rsidRPr="00FD0854" w:rsidRDefault="00E93F35" w:rsidP="00066C16">
            <w:pPr>
              <w:spacing w:after="0" w:line="240" w:lineRule="auto"/>
              <w:rPr>
                <w:rFonts w:ascii="Times New Roman" w:hAnsi="Times New Roman" w:cs="Times New Roman"/>
                <w:sz w:val="18"/>
                <w:szCs w:val="18"/>
                <w:lang w:eastAsia="ko-KR"/>
              </w:rPr>
            </w:pPr>
          </w:p>
        </w:tc>
      </w:tr>
      <w:tr w:rsidR="00066C16" w:rsidRPr="00FD0854" w14:paraId="7E781BBA" w14:textId="77777777" w:rsidTr="00677649">
        <w:trPr>
          <w:trHeight w:val="736"/>
        </w:trPr>
        <w:tc>
          <w:tcPr>
            <w:tcW w:w="674" w:type="dxa"/>
            <w:shd w:val="clear" w:color="auto" w:fill="auto"/>
          </w:tcPr>
          <w:p w14:paraId="5CC7A31E" w14:textId="77777777" w:rsidR="00066C16" w:rsidRPr="00FD0854" w:rsidRDefault="00066C16" w:rsidP="00066C16">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lastRenderedPageBreak/>
              <w:t>4</w:t>
            </w:r>
          </w:p>
        </w:tc>
        <w:tc>
          <w:tcPr>
            <w:tcW w:w="2128" w:type="dxa"/>
            <w:gridSpan w:val="4"/>
            <w:shd w:val="clear" w:color="auto" w:fill="auto"/>
          </w:tcPr>
          <w:p w14:paraId="71C9A637"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5FFA7088"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М2,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3</w:t>
            </w:r>
          </w:p>
          <w:p w14:paraId="25BC089E"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14:paraId="39A36EDD" w14:textId="77777777" w:rsidR="00066C16" w:rsidRPr="00FD0854" w:rsidRDefault="00066C16" w:rsidP="00066C16">
            <w:pPr>
              <w:spacing w:after="0" w:line="240" w:lineRule="auto"/>
              <w:ind w:right="153"/>
              <w:rPr>
                <w:rFonts w:ascii="Times New Roman" w:hAnsi="Times New Roman" w:cs="Times New Roman"/>
                <w:b/>
                <w:sz w:val="18"/>
                <w:szCs w:val="18"/>
              </w:rPr>
            </w:pPr>
          </w:p>
        </w:tc>
        <w:tc>
          <w:tcPr>
            <w:tcW w:w="7510" w:type="dxa"/>
            <w:gridSpan w:val="3"/>
            <w:shd w:val="clear" w:color="auto" w:fill="auto"/>
          </w:tcPr>
          <w:p w14:paraId="4DE0E97A" w14:textId="77777777" w:rsidR="00066C16" w:rsidRPr="00FD0854" w:rsidRDefault="00066C16" w:rsidP="00066C16">
            <w:pPr>
              <w:pStyle w:val="2"/>
              <w:shd w:val="clear" w:color="auto" w:fill="FFFFFF"/>
              <w:spacing w:before="0" w:after="0"/>
              <w:rPr>
                <w:rFonts w:ascii="Times New Roman" w:hAnsi="Times New Roman"/>
                <w:b w:val="0"/>
                <w:i w:val="0"/>
                <w:sz w:val="18"/>
                <w:szCs w:val="18"/>
              </w:rPr>
            </w:pPr>
            <w:r w:rsidRPr="00FD0854">
              <w:rPr>
                <w:rFonts w:ascii="Times New Roman" w:hAnsi="Times New Roman"/>
                <w:b w:val="0"/>
                <w:i w:val="0"/>
                <w:sz w:val="18"/>
                <w:szCs w:val="18"/>
              </w:rPr>
              <w:t>Средства обеспечения обзорности:</w:t>
            </w:r>
          </w:p>
          <w:p w14:paraId="4869DB51" w14:textId="77777777" w:rsidR="00066C16" w:rsidRPr="00FD0854" w:rsidRDefault="00066C16" w:rsidP="00066C16">
            <w:pPr>
              <w:spacing w:after="0" w:line="240" w:lineRule="auto"/>
              <w:rPr>
                <w:rFonts w:ascii="Times New Roman" w:hAnsi="Times New Roman" w:cs="Times New Roman"/>
                <w:sz w:val="18"/>
                <w:szCs w:val="18"/>
                <w:lang w:eastAsia="ru-RU"/>
              </w:rPr>
            </w:pPr>
            <w:r w:rsidRPr="00FD0854">
              <w:rPr>
                <w:rFonts w:ascii="Times New Roman" w:hAnsi="Times New Roman" w:cs="Times New Roman"/>
                <w:sz w:val="18"/>
                <w:szCs w:val="18"/>
                <w:lang w:eastAsia="ru-RU"/>
              </w:rPr>
              <w:t>- комплектность транспортного средства стеклами, предусмотренными изготовителем;</w:t>
            </w:r>
          </w:p>
          <w:p w14:paraId="200F7EC8" w14:textId="77777777" w:rsidR="00066C16" w:rsidRPr="00FD0854" w:rsidRDefault="00066C16" w:rsidP="00066C16">
            <w:pPr>
              <w:spacing w:after="0" w:line="240" w:lineRule="auto"/>
              <w:rPr>
                <w:rFonts w:ascii="Times New Roman" w:hAnsi="Times New Roman" w:cs="Times New Roman"/>
                <w:sz w:val="18"/>
                <w:szCs w:val="18"/>
                <w:lang w:eastAsia="ru-RU"/>
              </w:rPr>
            </w:pPr>
            <w:r w:rsidRPr="00FD0854">
              <w:rPr>
                <w:rFonts w:ascii="Times New Roman" w:hAnsi="Times New Roman" w:cs="Times New Roman"/>
                <w:sz w:val="18"/>
                <w:szCs w:val="18"/>
                <w:lang w:eastAsia="ru-RU"/>
              </w:rPr>
              <w:t>- отсутствие дополнительных предметов или покрытий, ограничивающих обзорность места водителя</w:t>
            </w:r>
            <w:r w:rsidRPr="00FD0854">
              <w:rPr>
                <w:rFonts w:ascii="Times New Roman" w:hAnsi="Times New Roman" w:cs="Times New Roman"/>
                <w:sz w:val="18"/>
                <w:szCs w:val="18"/>
              </w:rPr>
              <w:t xml:space="preserve"> </w:t>
            </w:r>
            <w:r w:rsidRPr="00FD0854">
              <w:rPr>
                <w:rFonts w:ascii="Times New Roman" w:hAnsi="Times New Roman" w:cs="Times New Roman"/>
                <w:sz w:val="18"/>
                <w:szCs w:val="18"/>
                <w:lang w:eastAsia="ru-RU"/>
              </w:rPr>
              <w:t>(за исключением зеркал заднего вида, деталей стеклоочистителей, наружных и нанесенных или встроенных в стекла радиоантенн, нагревательных элементов устройств размораживания и осушения ветрового стекла);</w:t>
            </w:r>
          </w:p>
          <w:p w14:paraId="0D7F75A8" w14:textId="77777777" w:rsidR="00066C16" w:rsidRPr="00FD0854" w:rsidRDefault="00066C16" w:rsidP="00066C16">
            <w:pPr>
              <w:spacing w:after="0" w:line="240" w:lineRule="auto"/>
              <w:rPr>
                <w:rFonts w:ascii="Times New Roman" w:hAnsi="Times New Roman" w:cs="Times New Roman"/>
                <w:sz w:val="18"/>
                <w:szCs w:val="18"/>
                <w:lang w:eastAsia="ru-RU"/>
              </w:rPr>
            </w:pPr>
            <w:r w:rsidRPr="00FD0854">
              <w:rPr>
                <w:rFonts w:ascii="Times New Roman" w:hAnsi="Times New Roman" w:cs="Times New Roman"/>
                <w:sz w:val="18"/>
                <w:szCs w:val="18"/>
                <w:lang w:eastAsia="ru-RU"/>
              </w:rPr>
              <w:t>- отсутствие трещин на ветровых стеклах</w:t>
            </w:r>
            <w:r w:rsidRPr="00FD0854">
              <w:rPr>
                <w:rFonts w:ascii="Times New Roman" w:hAnsi="Times New Roman" w:cs="Times New Roman"/>
                <w:sz w:val="18"/>
                <w:szCs w:val="18"/>
              </w:rPr>
              <w:t xml:space="preserve"> </w:t>
            </w:r>
            <w:r w:rsidRPr="00FD0854">
              <w:rPr>
                <w:rFonts w:ascii="Times New Roman" w:hAnsi="Times New Roman" w:cs="Times New Roman"/>
                <w:sz w:val="18"/>
                <w:szCs w:val="18"/>
                <w:lang w:eastAsia="ru-RU"/>
              </w:rPr>
              <w:t>в зоне очистки стеклоочистителем половины стекла, расположенной со стороны водителя;</w:t>
            </w:r>
          </w:p>
          <w:p w14:paraId="6DD16DF1" w14:textId="77777777" w:rsidR="00066C16" w:rsidRPr="00FD0854" w:rsidRDefault="00066C16" w:rsidP="00066C16">
            <w:pPr>
              <w:spacing w:after="0" w:line="240" w:lineRule="auto"/>
              <w:rPr>
                <w:rFonts w:ascii="Times New Roman" w:hAnsi="Times New Roman" w:cs="Times New Roman"/>
                <w:sz w:val="18"/>
                <w:szCs w:val="18"/>
                <w:lang w:eastAsia="ru-RU"/>
              </w:rPr>
            </w:pPr>
            <w:r w:rsidRPr="00FD0854">
              <w:rPr>
                <w:rFonts w:ascii="Times New Roman" w:hAnsi="Times New Roman" w:cs="Times New Roman"/>
                <w:sz w:val="18"/>
                <w:szCs w:val="18"/>
                <w:lang w:eastAsia="ru-RU"/>
              </w:rPr>
              <w:t>- Светопропускание ветрового стекла и стекол (передние обзорность водителя);</w:t>
            </w:r>
          </w:p>
          <w:p w14:paraId="1673B46F" w14:textId="77777777" w:rsidR="00066C16" w:rsidRPr="00FD0854" w:rsidRDefault="00066C16" w:rsidP="00066C16">
            <w:pPr>
              <w:spacing w:after="0" w:line="240" w:lineRule="auto"/>
              <w:rPr>
                <w:rFonts w:ascii="Times New Roman" w:hAnsi="Times New Roman" w:cs="Times New Roman"/>
                <w:sz w:val="18"/>
                <w:szCs w:val="18"/>
                <w:lang w:eastAsia="ru-RU"/>
              </w:rPr>
            </w:pPr>
            <w:r w:rsidRPr="00FD0854">
              <w:rPr>
                <w:rFonts w:ascii="Times New Roman" w:hAnsi="Times New Roman" w:cs="Times New Roman"/>
                <w:sz w:val="18"/>
                <w:szCs w:val="18"/>
                <w:lang w:eastAsia="ru-RU"/>
              </w:rPr>
              <w:t>- отсутствие искажения правильности восприятия белого, желтого, красного, зеленого и голубого, зеркального эффекта;</w:t>
            </w:r>
          </w:p>
          <w:p w14:paraId="6FDDBFCB" w14:textId="77777777" w:rsidR="00066C16" w:rsidRPr="00FD0854" w:rsidRDefault="00066C16" w:rsidP="00066C16">
            <w:pPr>
              <w:pStyle w:val="ab"/>
              <w:rPr>
                <w:sz w:val="18"/>
                <w:szCs w:val="18"/>
              </w:rPr>
            </w:pPr>
            <w:r w:rsidRPr="00FD0854">
              <w:rPr>
                <w:sz w:val="18"/>
                <w:szCs w:val="18"/>
              </w:rPr>
              <w:t>- Работоспособность стеклоочистителей и стеклоомывателей ветрового стекла:</w:t>
            </w:r>
          </w:p>
          <w:p w14:paraId="2913B4CD" w14:textId="77777777" w:rsidR="00066C16" w:rsidRPr="00FD0854" w:rsidRDefault="00066C16" w:rsidP="00066C16">
            <w:pPr>
              <w:pStyle w:val="ab"/>
              <w:rPr>
                <w:sz w:val="18"/>
                <w:szCs w:val="18"/>
              </w:rPr>
            </w:pPr>
            <w:r w:rsidRPr="00FD0854">
              <w:rPr>
                <w:sz w:val="18"/>
                <w:szCs w:val="18"/>
              </w:rPr>
              <w:t>- отсутствие демонтажа стеклоочистителей и стеклоомывателей;</w:t>
            </w:r>
          </w:p>
          <w:p w14:paraId="740BDF3B" w14:textId="77777777" w:rsidR="00066C16" w:rsidRPr="00FD0854" w:rsidRDefault="00066C16" w:rsidP="00066C16">
            <w:pPr>
              <w:pStyle w:val="ab"/>
              <w:rPr>
                <w:sz w:val="18"/>
                <w:szCs w:val="18"/>
              </w:rPr>
            </w:pPr>
            <w:r w:rsidRPr="00FD0854">
              <w:rPr>
                <w:sz w:val="18"/>
                <w:szCs w:val="18"/>
              </w:rPr>
              <w:t>- наличие подачи жидкости в зоны очистки стекла;</w:t>
            </w:r>
          </w:p>
          <w:p w14:paraId="067FD492" w14:textId="77777777" w:rsidR="00066C16" w:rsidRPr="00FD0854" w:rsidRDefault="00066C16" w:rsidP="00066C16">
            <w:pPr>
              <w:pStyle w:val="ab"/>
              <w:rPr>
                <w:sz w:val="18"/>
                <w:szCs w:val="18"/>
              </w:rPr>
            </w:pPr>
            <w:r w:rsidRPr="00FD0854">
              <w:rPr>
                <w:sz w:val="18"/>
                <w:szCs w:val="18"/>
              </w:rPr>
              <w:t>- наличие противосолнечных козырьков;</w:t>
            </w:r>
          </w:p>
          <w:p w14:paraId="710A9B82" w14:textId="77777777" w:rsidR="00066C16" w:rsidRPr="00FD0854" w:rsidRDefault="00066C16" w:rsidP="00066C16">
            <w:pPr>
              <w:pStyle w:val="ab"/>
              <w:rPr>
                <w:sz w:val="18"/>
                <w:szCs w:val="18"/>
              </w:rPr>
            </w:pPr>
            <w:r w:rsidRPr="00FD0854">
              <w:rPr>
                <w:sz w:val="18"/>
                <w:szCs w:val="18"/>
              </w:rPr>
              <w:t>- наличие зеркал заднего вида;</w:t>
            </w:r>
          </w:p>
        </w:tc>
        <w:tc>
          <w:tcPr>
            <w:tcW w:w="2269" w:type="dxa"/>
            <w:gridSpan w:val="3"/>
            <w:shd w:val="clear" w:color="auto" w:fill="auto"/>
          </w:tcPr>
          <w:p w14:paraId="3EFCCC74" w14:textId="77777777" w:rsidR="00066C16" w:rsidRPr="00FD0854" w:rsidRDefault="00066C16" w:rsidP="00066C16">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 xml:space="preserve"> ГОСТ Р 51709-2004 </w:t>
            </w:r>
          </w:p>
          <w:p w14:paraId="033C4C4B"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 xml:space="preserve">ТР ТС 018/2011 приложение № 8 п. 4 </w:t>
            </w:r>
          </w:p>
          <w:p w14:paraId="3B479E08" w14:textId="77777777" w:rsidR="00066C16" w:rsidRPr="00FD0854" w:rsidRDefault="00066C16" w:rsidP="00066C16">
            <w:pPr>
              <w:spacing w:after="0" w:line="240" w:lineRule="auto"/>
              <w:rPr>
                <w:rFonts w:ascii="Times New Roman" w:hAnsi="Times New Roman" w:cs="Times New Roman"/>
                <w:sz w:val="18"/>
                <w:szCs w:val="18"/>
                <w:lang w:eastAsia="ko-KR"/>
              </w:rPr>
            </w:pPr>
          </w:p>
          <w:p w14:paraId="45866902" w14:textId="77777777" w:rsidR="00066C16" w:rsidRPr="00FD0854" w:rsidRDefault="00066C16" w:rsidP="00066C16">
            <w:pPr>
              <w:spacing w:after="0" w:line="240" w:lineRule="auto"/>
              <w:rPr>
                <w:rFonts w:ascii="Times New Roman" w:hAnsi="Times New Roman" w:cs="Times New Roman"/>
                <w:sz w:val="18"/>
                <w:szCs w:val="18"/>
                <w:lang w:eastAsia="ko-KR"/>
              </w:rPr>
            </w:pPr>
          </w:p>
          <w:p w14:paraId="507742E0" w14:textId="77777777" w:rsidR="00066C16" w:rsidRPr="00FD0854" w:rsidRDefault="00066C16" w:rsidP="00066C16">
            <w:pPr>
              <w:spacing w:after="0" w:line="240" w:lineRule="auto"/>
              <w:rPr>
                <w:rFonts w:ascii="Times New Roman" w:hAnsi="Times New Roman" w:cs="Times New Roman"/>
                <w:sz w:val="18"/>
                <w:szCs w:val="18"/>
                <w:lang w:eastAsia="ko-KR"/>
              </w:rPr>
            </w:pPr>
          </w:p>
          <w:p w14:paraId="0A4D5A5A" w14:textId="77777777" w:rsidR="00066C16" w:rsidRPr="00FD0854" w:rsidRDefault="00066C16" w:rsidP="00066C16">
            <w:pPr>
              <w:spacing w:after="0" w:line="240" w:lineRule="auto"/>
              <w:rPr>
                <w:rFonts w:ascii="Times New Roman" w:hAnsi="Times New Roman" w:cs="Times New Roman"/>
                <w:sz w:val="18"/>
                <w:szCs w:val="18"/>
                <w:lang w:eastAsia="ko-KR"/>
              </w:rPr>
            </w:pPr>
          </w:p>
          <w:p w14:paraId="548FF367" w14:textId="77777777" w:rsidR="00066C16" w:rsidRPr="00FD0854" w:rsidRDefault="00066C16" w:rsidP="00066C16">
            <w:pPr>
              <w:spacing w:after="0" w:line="240" w:lineRule="auto"/>
              <w:jc w:val="center"/>
              <w:rPr>
                <w:rFonts w:ascii="Times New Roman" w:hAnsi="Times New Roman" w:cs="Times New Roman"/>
                <w:sz w:val="18"/>
                <w:szCs w:val="18"/>
                <w:lang w:eastAsia="ko-KR"/>
              </w:rPr>
            </w:pPr>
          </w:p>
        </w:tc>
        <w:tc>
          <w:tcPr>
            <w:tcW w:w="1986" w:type="dxa"/>
            <w:gridSpan w:val="2"/>
            <w:shd w:val="clear" w:color="auto" w:fill="auto"/>
          </w:tcPr>
          <w:p w14:paraId="3179A5EA"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 ТС 018/2011</w:t>
            </w:r>
          </w:p>
          <w:p w14:paraId="22DEC046" w14:textId="77777777" w:rsidR="00066C16" w:rsidRPr="00FD0854" w:rsidRDefault="00066C16" w:rsidP="00066C16">
            <w:pPr>
              <w:pStyle w:val="ab"/>
              <w:rPr>
                <w:sz w:val="18"/>
                <w:szCs w:val="18"/>
              </w:rPr>
            </w:pPr>
            <w:r w:rsidRPr="00FD0854">
              <w:rPr>
                <w:sz w:val="18"/>
                <w:szCs w:val="18"/>
              </w:rPr>
              <w:t>ГОСТ Р 51709-2004</w:t>
            </w:r>
          </w:p>
          <w:p w14:paraId="56831518"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Визуально</w:t>
            </w:r>
          </w:p>
          <w:p w14:paraId="7DCD277C"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Испытания на</w:t>
            </w:r>
          </w:p>
          <w:p w14:paraId="4270C438" w14:textId="77777777" w:rsidR="00066C16" w:rsidRPr="00FD0854" w:rsidRDefault="00066C16" w:rsidP="00066C16">
            <w:pPr>
              <w:pStyle w:val="af0"/>
              <w:shd w:val="clear" w:color="auto" w:fill="auto"/>
              <w:rPr>
                <w:rFonts w:ascii="Times New Roman" w:hAnsi="Times New Roman" w:cs="Times New Roman"/>
                <w:color w:val="000000"/>
                <w:sz w:val="18"/>
                <w:szCs w:val="18"/>
                <w:lang w:bidi="ru-RU"/>
              </w:rPr>
            </w:pPr>
            <w:r w:rsidRPr="00FD0854">
              <w:rPr>
                <w:rFonts w:ascii="Times New Roman" w:hAnsi="Times New Roman" w:cs="Times New Roman"/>
                <w:color w:val="000000"/>
                <w:sz w:val="18"/>
                <w:szCs w:val="18"/>
                <w:lang w:bidi="ru-RU"/>
              </w:rPr>
              <w:t>Измерителе светопропускания стекол «Тоник»</w:t>
            </w:r>
          </w:p>
          <w:p w14:paraId="7B248210" w14:textId="77777777" w:rsidR="00066C16" w:rsidRPr="00FD0854" w:rsidRDefault="00066C16" w:rsidP="00066C16">
            <w:pPr>
              <w:spacing w:after="0" w:line="240" w:lineRule="auto"/>
              <w:ind w:right="153"/>
              <w:jc w:val="center"/>
              <w:rPr>
                <w:rFonts w:ascii="Times New Roman" w:hAnsi="Times New Roman" w:cs="Times New Roman"/>
                <w:sz w:val="18"/>
                <w:szCs w:val="18"/>
              </w:rPr>
            </w:pPr>
          </w:p>
        </w:tc>
        <w:tc>
          <w:tcPr>
            <w:tcW w:w="1417" w:type="dxa"/>
            <w:gridSpan w:val="2"/>
            <w:shd w:val="clear" w:color="auto" w:fill="auto"/>
          </w:tcPr>
          <w:p w14:paraId="429EAB54" w14:textId="77777777" w:rsidR="00C077D9" w:rsidRDefault="00C077D9" w:rsidP="00C077D9">
            <w:pPr>
              <w:spacing w:after="0" w:line="240" w:lineRule="auto"/>
              <w:rPr>
                <w:rFonts w:ascii="Times New Roman" w:hAnsi="Times New Roman" w:cs="Times New Roman"/>
                <w:color w:val="FF0000"/>
                <w:sz w:val="18"/>
                <w:szCs w:val="18"/>
              </w:rPr>
            </w:pPr>
          </w:p>
          <w:p w14:paraId="5C1F97BF" w14:textId="77777777" w:rsidR="00C077D9" w:rsidRDefault="00C077D9" w:rsidP="00C077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30D593F" w14:textId="77777777" w:rsidR="00C077D9" w:rsidRDefault="00C077D9" w:rsidP="00C077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2259E13" w14:textId="77777777" w:rsidR="00C077D9" w:rsidRDefault="00C077D9" w:rsidP="00C077D9">
            <w:pPr>
              <w:pStyle w:val="ab"/>
              <w:rPr>
                <w:sz w:val="18"/>
                <w:szCs w:val="18"/>
              </w:rPr>
            </w:pPr>
          </w:p>
          <w:p w14:paraId="282E3717" w14:textId="77777777" w:rsidR="00C077D9" w:rsidRDefault="00C077D9" w:rsidP="00C077D9">
            <w:pPr>
              <w:pStyle w:val="ab"/>
              <w:rPr>
                <w:sz w:val="18"/>
                <w:szCs w:val="18"/>
              </w:rPr>
            </w:pPr>
          </w:p>
          <w:p w14:paraId="10042E52" w14:textId="77777777" w:rsidR="00C077D9" w:rsidRDefault="00C077D9" w:rsidP="00C077D9">
            <w:pPr>
              <w:pStyle w:val="ab"/>
              <w:rPr>
                <w:sz w:val="18"/>
                <w:szCs w:val="18"/>
              </w:rPr>
            </w:pPr>
          </w:p>
          <w:p w14:paraId="0B71C5C7" w14:textId="77777777" w:rsidR="00C077D9" w:rsidRDefault="00C077D9" w:rsidP="00C077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6BD096F" w14:textId="77777777" w:rsidR="00C077D9" w:rsidRDefault="00C077D9" w:rsidP="00C077D9">
            <w:pPr>
              <w:pStyle w:val="ab"/>
              <w:rPr>
                <w:sz w:val="18"/>
                <w:szCs w:val="18"/>
              </w:rPr>
            </w:pPr>
          </w:p>
          <w:p w14:paraId="3D1FAC42" w14:textId="0CB8D20A" w:rsidR="00C077D9" w:rsidRPr="003C5F93" w:rsidRDefault="00C077D9" w:rsidP="00C077D9">
            <w:pPr>
              <w:spacing w:after="0" w:line="240" w:lineRule="auto"/>
              <w:rPr>
                <w:rFonts w:ascii="Times New Roman" w:hAnsi="Times New Roman" w:cs="Times New Roman"/>
                <w:color w:val="FF0000"/>
                <w:sz w:val="18"/>
                <w:szCs w:val="18"/>
                <w:lang w:eastAsia="ko-KR"/>
              </w:rPr>
            </w:pPr>
            <w:r w:rsidRPr="003C5F93">
              <w:rPr>
                <w:rFonts w:ascii="Times New Roman" w:hAnsi="Times New Roman" w:cs="Times New Roman"/>
                <w:color w:val="FF0000"/>
                <w:sz w:val="18"/>
                <w:szCs w:val="18"/>
                <w:lang w:eastAsia="ko-KR"/>
              </w:rPr>
              <w:t xml:space="preserve">От </w:t>
            </w:r>
            <w:r>
              <w:rPr>
                <w:rFonts w:ascii="Times New Roman" w:hAnsi="Times New Roman" w:cs="Times New Roman"/>
                <w:color w:val="FF0000"/>
                <w:sz w:val="18"/>
                <w:szCs w:val="18"/>
                <w:lang w:eastAsia="ko-KR"/>
              </w:rPr>
              <w:t xml:space="preserve">4 </w:t>
            </w:r>
            <w:r w:rsidR="00C33D11">
              <w:rPr>
                <w:rFonts w:ascii="Times New Roman" w:hAnsi="Times New Roman" w:cs="Times New Roman"/>
                <w:color w:val="FF0000"/>
                <w:sz w:val="18"/>
                <w:szCs w:val="18"/>
                <w:lang w:eastAsia="ko-KR"/>
              </w:rPr>
              <w:t xml:space="preserve">до </w:t>
            </w:r>
            <w:r>
              <w:rPr>
                <w:rFonts w:ascii="Times New Roman" w:hAnsi="Times New Roman" w:cs="Times New Roman"/>
                <w:color w:val="FF0000"/>
                <w:sz w:val="18"/>
                <w:szCs w:val="18"/>
                <w:lang w:eastAsia="ko-KR"/>
              </w:rPr>
              <w:t>100</w:t>
            </w:r>
            <w:r w:rsidRPr="003C5F93">
              <w:rPr>
                <w:rFonts w:ascii="Times New Roman" w:hAnsi="Times New Roman" w:cs="Times New Roman"/>
                <w:color w:val="FF0000"/>
                <w:sz w:val="18"/>
                <w:szCs w:val="18"/>
                <w:lang w:eastAsia="ko-KR"/>
              </w:rPr>
              <w:t>%</w:t>
            </w:r>
          </w:p>
          <w:p w14:paraId="03203E04" w14:textId="77777777" w:rsidR="00C077D9" w:rsidRDefault="00C077D9" w:rsidP="00C077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6F7D15C" w14:textId="77777777" w:rsidR="00C077D9" w:rsidRDefault="00C077D9" w:rsidP="00C077D9">
            <w:pPr>
              <w:pStyle w:val="ab"/>
              <w:rPr>
                <w:sz w:val="18"/>
                <w:szCs w:val="18"/>
              </w:rPr>
            </w:pPr>
          </w:p>
          <w:p w14:paraId="6C2768D9" w14:textId="77777777" w:rsidR="00C077D9" w:rsidRDefault="00C077D9" w:rsidP="00C077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EEE4708" w14:textId="77777777" w:rsidR="00C077D9" w:rsidRDefault="00C077D9" w:rsidP="00C077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627D259" w14:textId="77777777" w:rsidR="00C077D9" w:rsidRDefault="00C077D9" w:rsidP="00C077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0BD955F" w14:textId="77777777" w:rsidR="00C077D9" w:rsidRDefault="00C077D9" w:rsidP="00C077D9">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4182CB7" w14:textId="77777777" w:rsidR="00066C16" w:rsidRPr="00FD0854" w:rsidRDefault="00066C16" w:rsidP="00066C16">
            <w:pPr>
              <w:pStyle w:val="ab"/>
              <w:rPr>
                <w:sz w:val="18"/>
                <w:szCs w:val="18"/>
              </w:rPr>
            </w:pPr>
          </w:p>
        </w:tc>
      </w:tr>
      <w:tr w:rsidR="00066C16" w:rsidRPr="00FD0854" w14:paraId="64A964CE" w14:textId="77777777" w:rsidTr="00677649">
        <w:trPr>
          <w:trHeight w:val="1020"/>
        </w:trPr>
        <w:tc>
          <w:tcPr>
            <w:tcW w:w="674" w:type="dxa"/>
            <w:shd w:val="clear" w:color="auto" w:fill="auto"/>
          </w:tcPr>
          <w:p w14:paraId="60CCB810" w14:textId="77777777" w:rsidR="00066C16" w:rsidRPr="00FD0854" w:rsidRDefault="00066C16" w:rsidP="00066C16">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t>5</w:t>
            </w:r>
          </w:p>
        </w:tc>
        <w:tc>
          <w:tcPr>
            <w:tcW w:w="2128" w:type="dxa"/>
            <w:gridSpan w:val="4"/>
            <w:shd w:val="clear" w:color="auto" w:fill="auto"/>
          </w:tcPr>
          <w:p w14:paraId="28BE23A4"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216A1EA6"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М2,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3</w:t>
            </w:r>
          </w:p>
          <w:p w14:paraId="7F26987F"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14:paraId="06B54A4F" w14:textId="77777777" w:rsidR="00066C16" w:rsidRPr="00360201"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1, О2, О3,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4 </w:t>
            </w:r>
          </w:p>
        </w:tc>
        <w:tc>
          <w:tcPr>
            <w:tcW w:w="7510" w:type="dxa"/>
            <w:gridSpan w:val="3"/>
            <w:shd w:val="clear" w:color="auto" w:fill="auto"/>
          </w:tcPr>
          <w:p w14:paraId="73F06A13" w14:textId="77777777" w:rsidR="00066C16" w:rsidRPr="00FD0854" w:rsidRDefault="00066C16" w:rsidP="00066C16">
            <w:pPr>
              <w:pStyle w:val="ab"/>
              <w:rPr>
                <w:sz w:val="18"/>
                <w:szCs w:val="18"/>
              </w:rPr>
            </w:pPr>
            <w:r w:rsidRPr="00FD0854">
              <w:rPr>
                <w:sz w:val="18"/>
                <w:szCs w:val="18"/>
              </w:rPr>
              <w:t>Шины и колеса:</w:t>
            </w:r>
          </w:p>
          <w:p w14:paraId="69224FA3" w14:textId="77777777" w:rsidR="00066C16" w:rsidRPr="00FD0854" w:rsidRDefault="00066C16" w:rsidP="00066C16">
            <w:pPr>
              <w:pStyle w:val="ab"/>
              <w:rPr>
                <w:sz w:val="18"/>
                <w:szCs w:val="18"/>
              </w:rPr>
            </w:pPr>
            <w:r w:rsidRPr="00FD0854">
              <w:rPr>
                <w:sz w:val="18"/>
                <w:szCs w:val="18"/>
              </w:rPr>
              <w:t>- укомплектация шинами согласно эксплуатационной документации изготовителей транспортных средств;</w:t>
            </w:r>
          </w:p>
          <w:p w14:paraId="6456206A" w14:textId="77777777" w:rsidR="00066C16" w:rsidRPr="00FD0854" w:rsidRDefault="00066C16" w:rsidP="00066C16">
            <w:pPr>
              <w:pStyle w:val="ab"/>
              <w:rPr>
                <w:sz w:val="18"/>
                <w:szCs w:val="18"/>
              </w:rPr>
            </w:pPr>
            <w:r w:rsidRPr="00FD0854">
              <w:rPr>
                <w:sz w:val="18"/>
                <w:szCs w:val="18"/>
              </w:rPr>
              <w:t>-внешний осмотр шин (соответствие размерности колеса, укомплектация по сезону);</w:t>
            </w:r>
          </w:p>
          <w:p w14:paraId="57267A8B" w14:textId="77777777" w:rsidR="00066C16" w:rsidRPr="00FD0854" w:rsidRDefault="00066C16" w:rsidP="00066C16">
            <w:pPr>
              <w:pStyle w:val="ab"/>
              <w:rPr>
                <w:sz w:val="18"/>
                <w:szCs w:val="18"/>
              </w:rPr>
            </w:pPr>
            <w:r w:rsidRPr="00FD0854">
              <w:rPr>
                <w:sz w:val="18"/>
                <w:szCs w:val="18"/>
              </w:rPr>
              <w:t>-высота рисунка протектора шин;</w:t>
            </w:r>
          </w:p>
          <w:p w14:paraId="7A37FFE2" w14:textId="77777777" w:rsidR="00066C16" w:rsidRPr="00FD0854" w:rsidRDefault="00066C16" w:rsidP="00066C16">
            <w:pPr>
              <w:pStyle w:val="ab"/>
              <w:rPr>
                <w:sz w:val="18"/>
                <w:szCs w:val="18"/>
              </w:rPr>
            </w:pPr>
            <w:r w:rsidRPr="00FD0854">
              <w:rPr>
                <w:sz w:val="18"/>
                <w:szCs w:val="18"/>
              </w:rPr>
              <w:t>-давление воздуха в шинах;</w:t>
            </w:r>
          </w:p>
          <w:p w14:paraId="516075B0" w14:textId="77777777" w:rsidR="00066C16" w:rsidRPr="00FD0854" w:rsidRDefault="00066C16" w:rsidP="00066C16">
            <w:pPr>
              <w:pStyle w:val="ab"/>
              <w:rPr>
                <w:sz w:val="18"/>
                <w:szCs w:val="18"/>
              </w:rPr>
            </w:pPr>
            <w:r w:rsidRPr="00FD0854">
              <w:rPr>
                <w:sz w:val="18"/>
                <w:szCs w:val="18"/>
              </w:rPr>
              <w:t>- наличие всех болтов и гаек крепления дисков;</w:t>
            </w:r>
          </w:p>
          <w:p w14:paraId="7C8FD30D" w14:textId="77777777" w:rsidR="00066C16" w:rsidRPr="00FD0854" w:rsidRDefault="00066C16" w:rsidP="00066C16">
            <w:pPr>
              <w:pStyle w:val="ab"/>
              <w:rPr>
                <w:sz w:val="18"/>
                <w:szCs w:val="18"/>
              </w:rPr>
            </w:pPr>
            <w:r w:rsidRPr="00FD0854">
              <w:rPr>
                <w:sz w:val="18"/>
                <w:szCs w:val="18"/>
              </w:rPr>
              <w:t xml:space="preserve">- отсутствие трещин на дисках и ободьях колес, следов их устранения сваркой; видимых нарушений формы и размеров крепежных отверстий на дисках колес; </w:t>
            </w:r>
          </w:p>
          <w:p w14:paraId="34A08C10" w14:textId="77777777" w:rsidR="00066C16" w:rsidRPr="00FD0854" w:rsidRDefault="00066C16" w:rsidP="00066C16">
            <w:pPr>
              <w:pStyle w:val="ab"/>
              <w:rPr>
                <w:sz w:val="18"/>
                <w:szCs w:val="18"/>
              </w:rPr>
            </w:pPr>
            <w:r w:rsidRPr="00FD0854">
              <w:rPr>
                <w:sz w:val="18"/>
                <w:szCs w:val="18"/>
              </w:rPr>
              <w:t>- Отсутствие установки на одну ось транспортного средства шин разной размерности, конструкции (радиальной, диагональной, камерной, бескамерной), с разными категориями скорости, индексами несущей способности, рисунками протектора, зимних и не зимних, новых и восстановленных, новых и с углубленным рисунком протектора.</w:t>
            </w:r>
          </w:p>
          <w:p w14:paraId="0E2A22D9" w14:textId="77777777" w:rsidR="00066C16" w:rsidRPr="00FD0854" w:rsidRDefault="00066C16" w:rsidP="00066C16">
            <w:pPr>
              <w:pStyle w:val="ab"/>
              <w:rPr>
                <w:sz w:val="18"/>
                <w:szCs w:val="18"/>
              </w:rPr>
            </w:pPr>
            <w:r w:rsidRPr="00FD0854">
              <w:rPr>
                <w:sz w:val="18"/>
                <w:szCs w:val="18"/>
              </w:rPr>
              <w:t>- совмещение вентильных отверстий в дисках для сдвоенных колес для обеспечения возможности измерения давления воздуха шин;</w:t>
            </w:r>
          </w:p>
          <w:p w14:paraId="01879AEE" w14:textId="77777777" w:rsidR="00066C16" w:rsidRPr="00FD0854" w:rsidRDefault="00066C16" w:rsidP="00066C16">
            <w:pPr>
              <w:pStyle w:val="ab"/>
              <w:rPr>
                <w:sz w:val="18"/>
                <w:szCs w:val="18"/>
              </w:rPr>
            </w:pPr>
            <w:r w:rsidRPr="00FD0854">
              <w:rPr>
                <w:sz w:val="18"/>
                <w:szCs w:val="18"/>
              </w:rPr>
              <w:t>- отсутствие трещин на дисках и ободьях колес, видимых нарушений формы и размеров крепежных местных повреждений шин (отверстий в дисках колес, пробоин, сквозных или несквозных порезов), которые обнажают корд, а также расслоений в каркасе, брекере, борте (вздутия), местном отслоении протектора, боковины и герметизирующего слоя.</w:t>
            </w:r>
          </w:p>
          <w:p w14:paraId="4A4F4380" w14:textId="77777777" w:rsidR="00066C16" w:rsidRPr="00FD0854" w:rsidRDefault="00066C16" w:rsidP="00066C16">
            <w:pPr>
              <w:pStyle w:val="ab"/>
              <w:rPr>
                <w:sz w:val="18"/>
                <w:szCs w:val="18"/>
              </w:rPr>
            </w:pPr>
            <w:r w:rsidRPr="00FD0854">
              <w:rPr>
                <w:sz w:val="18"/>
                <w:szCs w:val="18"/>
              </w:rPr>
              <w:t>- отсутствие одного индикатора износа (выступа по дну канавки беговой дорожки, предназначенного для визуального определения степени его износа, глубина которого соответствует минимально допустимой глубине рисунка протектора шин);</w:t>
            </w:r>
          </w:p>
          <w:p w14:paraId="5DDD5154" w14:textId="77777777" w:rsidR="00066C16" w:rsidRPr="00FD0854" w:rsidRDefault="00066C16" w:rsidP="00066C16">
            <w:pPr>
              <w:pStyle w:val="ab"/>
              <w:rPr>
                <w:sz w:val="18"/>
                <w:szCs w:val="18"/>
              </w:rPr>
            </w:pPr>
            <w:r w:rsidRPr="00FD0854">
              <w:rPr>
                <w:sz w:val="18"/>
                <w:szCs w:val="18"/>
              </w:rPr>
              <w:t>- Наличие в маркировке восстановленной шины указания «Retread»;</w:t>
            </w:r>
          </w:p>
          <w:p w14:paraId="0E85E1EE" w14:textId="77777777" w:rsidR="00066C16" w:rsidRPr="00FD0854" w:rsidRDefault="00066C16" w:rsidP="00066C16">
            <w:pPr>
              <w:pStyle w:val="ab"/>
              <w:rPr>
                <w:sz w:val="18"/>
                <w:szCs w:val="18"/>
              </w:rPr>
            </w:pPr>
            <w:r w:rsidRPr="00FD0854">
              <w:rPr>
                <w:sz w:val="18"/>
                <w:szCs w:val="18"/>
              </w:rPr>
              <w:lastRenderedPageBreak/>
              <w:t>- Наличие на шине с восстановленным протектором помимо маркировки четко проставленного международного знака официального утверждения, состоящий из круга, в котором указана буква «E», за которой следует отличительный номер страны, предоставившей официальное утверждение по Правилам ЕЭК ООН № 108 или № 109, и номера официального утверждения;</w:t>
            </w:r>
          </w:p>
          <w:p w14:paraId="413915D8" w14:textId="77777777" w:rsidR="00066C16" w:rsidRPr="00FD0854" w:rsidRDefault="00066C16" w:rsidP="00066C16">
            <w:pPr>
              <w:pStyle w:val="ab"/>
              <w:rPr>
                <w:sz w:val="18"/>
                <w:szCs w:val="18"/>
              </w:rPr>
            </w:pPr>
            <w:r w:rsidRPr="00FD0854">
              <w:rPr>
                <w:sz w:val="18"/>
                <w:szCs w:val="18"/>
              </w:rPr>
              <w:t>- на задней оси транспортных средств категории М, средней оси транспортных средств категории М3, средних и задней осях транспортных средств категории N, на всех осях транспортных средств категории О допускается применение шин с отремонтированными местными повреждениями, а в случае шин, имеющих маркировку «Regroovable», также с рисунком протектора, углубленным методом нарезки в соответствии с документацией изготовителя шин.</w:t>
            </w:r>
          </w:p>
        </w:tc>
        <w:tc>
          <w:tcPr>
            <w:tcW w:w="2269" w:type="dxa"/>
            <w:gridSpan w:val="3"/>
            <w:shd w:val="clear" w:color="auto" w:fill="auto"/>
          </w:tcPr>
          <w:p w14:paraId="4607C3A7"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lastRenderedPageBreak/>
              <w:t>ТР ТС 018/2011 приложение № 8 п. 5</w:t>
            </w:r>
          </w:p>
          <w:p w14:paraId="32E9C2BF" w14:textId="77777777" w:rsidR="00066C16" w:rsidRPr="00FD0854" w:rsidRDefault="00066C16" w:rsidP="00066C16">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 xml:space="preserve"> ГОСТ Р 51709-2004  </w:t>
            </w:r>
          </w:p>
          <w:p w14:paraId="4CE0F480" w14:textId="77777777" w:rsidR="00066C16" w:rsidRPr="00FD0854" w:rsidRDefault="00066C16" w:rsidP="00066C16">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Правила ЕЭК ООН №30, №54 № 108, 109</w:t>
            </w:r>
          </w:p>
        </w:tc>
        <w:tc>
          <w:tcPr>
            <w:tcW w:w="1986" w:type="dxa"/>
            <w:gridSpan w:val="2"/>
            <w:shd w:val="clear" w:color="auto" w:fill="auto"/>
          </w:tcPr>
          <w:p w14:paraId="6D10A78B"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sz w:val="18"/>
                <w:szCs w:val="18"/>
              </w:rPr>
            </w:pPr>
            <w:r w:rsidRPr="00FD0854">
              <w:rPr>
                <w:rFonts w:ascii="Times New Roman" w:hAnsi="Times New Roman" w:cs="Times New Roman"/>
                <w:sz w:val="18"/>
                <w:szCs w:val="18"/>
              </w:rPr>
              <w:t>ТР ТС 018/2011</w:t>
            </w:r>
          </w:p>
          <w:p w14:paraId="32F85F8E" w14:textId="77777777" w:rsidR="00066C16" w:rsidRPr="00FD0854" w:rsidRDefault="00066C16" w:rsidP="00066C16">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 xml:space="preserve">ГОСТ Р 51709-2004 </w:t>
            </w:r>
          </w:p>
          <w:p w14:paraId="7D769F54"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ЕЭК ООН №30,</w:t>
            </w:r>
          </w:p>
          <w:p w14:paraId="4ACB4410"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 ЕЭК ООН №54</w:t>
            </w:r>
          </w:p>
          <w:p w14:paraId="72FEFF0A"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Визуально </w:t>
            </w:r>
          </w:p>
          <w:p w14:paraId="3B8B0BAF"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Измерения</w:t>
            </w:r>
          </w:p>
          <w:p w14:paraId="604C0586" w14:textId="77777777" w:rsidR="00066C16" w:rsidRPr="00FD0854" w:rsidRDefault="00066C16" w:rsidP="00066C16">
            <w:pPr>
              <w:spacing w:after="0" w:line="240" w:lineRule="auto"/>
              <w:rPr>
                <w:rFonts w:ascii="Times New Roman" w:hAnsi="Times New Roman" w:cs="Times New Roman"/>
                <w:b/>
                <w:sz w:val="18"/>
                <w:szCs w:val="18"/>
              </w:rPr>
            </w:pPr>
            <w:r>
              <w:rPr>
                <w:rFonts w:ascii="Times New Roman" w:hAnsi="Times New Roman" w:cs="Times New Roman"/>
                <w:sz w:val="18"/>
                <w:szCs w:val="18"/>
              </w:rPr>
              <w:t>Штангенцир</w:t>
            </w:r>
            <w:r w:rsidRPr="00FD0854">
              <w:rPr>
                <w:rFonts w:ascii="Times New Roman" w:hAnsi="Times New Roman" w:cs="Times New Roman"/>
                <w:sz w:val="18"/>
                <w:szCs w:val="18"/>
              </w:rPr>
              <w:t>кулем,</w:t>
            </w:r>
          </w:p>
          <w:p w14:paraId="5F7CD46C"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Манометром,</w:t>
            </w:r>
          </w:p>
          <w:p w14:paraId="52EE1EE8"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Разводной ключ</w:t>
            </w:r>
          </w:p>
        </w:tc>
        <w:tc>
          <w:tcPr>
            <w:tcW w:w="1417" w:type="dxa"/>
            <w:gridSpan w:val="2"/>
            <w:shd w:val="clear" w:color="auto" w:fill="auto"/>
          </w:tcPr>
          <w:p w14:paraId="142484CC" w14:textId="77777777" w:rsidR="00FE23E6" w:rsidRDefault="00FE23E6" w:rsidP="00FE23E6">
            <w:pPr>
              <w:spacing w:after="0" w:line="240" w:lineRule="auto"/>
              <w:rPr>
                <w:rFonts w:ascii="Times New Roman" w:hAnsi="Times New Roman" w:cs="Times New Roman"/>
                <w:color w:val="FF0000"/>
                <w:sz w:val="18"/>
                <w:szCs w:val="18"/>
              </w:rPr>
            </w:pPr>
          </w:p>
          <w:p w14:paraId="580749C5" w14:textId="77777777" w:rsidR="00FE23E6" w:rsidRDefault="00FE23E6" w:rsidP="00FE23E6">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AA5E53B" w14:textId="77777777" w:rsidR="00FE23E6" w:rsidRPr="00B739FE" w:rsidRDefault="00FE23E6" w:rsidP="00FE23E6">
            <w:pPr>
              <w:spacing w:after="0" w:line="240" w:lineRule="auto"/>
              <w:ind w:right="153"/>
              <w:jc w:val="center"/>
              <w:rPr>
                <w:rFonts w:ascii="Times New Roman" w:hAnsi="Times New Roman" w:cs="Times New Roman"/>
                <w:color w:val="000000"/>
                <w:sz w:val="18"/>
                <w:szCs w:val="18"/>
                <w:lang w:bidi="ru-RU"/>
              </w:rPr>
            </w:pPr>
          </w:p>
          <w:p w14:paraId="3957DA08" w14:textId="77777777" w:rsidR="00FE23E6" w:rsidRDefault="00FE23E6" w:rsidP="00FE23E6">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A543753" w14:textId="77777777" w:rsidR="00FE23E6" w:rsidRPr="00B739FE" w:rsidRDefault="00FE23E6" w:rsidP="00FE23E6">
            <w:pPr>
              <w:spacing w:after="0" w:line="240" w:lineRule="auto"/>
              <w:ind w:right="31"/>
              <w:jc w:val="center"/>
              <w:rPr>
                <w:rFonts w:ascii="Times New Roman" w:hAnsi="Times New Roman" w:cs="Times New Roman"/>
                <w:color w:val="FF0000"/>
                <w:sz w:val="18"/>
                <w:szCs w:val="18"/>
              </w:rPr>
            </w:pPr>
            <w:r>
              <w:rPr>
                <w:rFonts w:ascii="Times New Roman" w:hAnsi="Times New Roman" w:cs="Times New Roman"/>
                <w:color w:val="FF0000"/>
                <w:sz w:val="18"/>
                <w:szCs w:val="18"/>
                <w:lang w:bidi="ru-RU"/>
              </w:rPr>
              <w:t xml:space="preserve">от </w:t>
            </w:r>
            <w:r w:rsidRPr="00B739FE">
              <w:rPr>
                <w:rFonts w:ascii="Times New Roman" w:hAnsi="Times New Roman" w:cs="Times New Roman"/>
                <w:color w:val="FF0000"/>
                <w:sz w:val="18"/>
                <w:szCs w:val="18"/>
                <w:lang w:bidi="ru-RU"/>
              </w:rPr>
              <w:t>0</w:t>
            </w:r>
            <w:r>
              <w:rPr>
                <w:rFonts w:ascii="Times New Roman" w:hAnsi="Times New Roman" w:cs="Times New Roman"/>
                <w:color w:val="FF0000"/>
                <w:sz w:val="18"/>
                <w:szCs w:val="18"/>
                <w:lang w:bidi="ru-RU"/>
              </w:rPr>
              <w:t xml:space="preserve"> до </w:t>
            </w:r>
            <w:r w:rsidRPr="00B739FE">
              <w:rPr>
                <w:rFonts w:ascii="Times New Roman" w:hAnsi="Times New Roman" w:cs="Times New Roman"/>
                <w:color w:val="FF0000"/>
                <w:sz w:val="18"/>
                <w:szCs w:val="18"/>
                <w:lang w:bidi="ru-RU"/>
              </w:rPr>
              <w:t>120 мм</w:t>
            </w:r>
          </w:p>
          <w:p w14:paraId="0BDB63DE" w14:textId="77777777" w:rsidR="00FE23E6" w:rsidRDefault="00FE23E6" w:rsidP="00FE23E6">
            <w:pPr>
              <w:spacing w:after="0" w:line="240" w:lineRule="auto"/>
              <w:rPr>
                <w:rFonts w:ascii="Times New Roman" w:hAnsi="Times New Roman" w:cs="Times New Roman"/>
                <w:color w:val="FF0000"/>
                <w:sz w:val="18"/>
                <w:szCs w:val="18"/>
              </w:rPr>
            </w:pPr>
            <w:r>
              <w:rPr>
                <w:rFonts w:ascii="Times New Roman" w:hAnsi="Times New Roman" w:cs="Times New Roman"/>
                <w:color w:val="FF0000"/>
                <w:sz w:val="18"/>
                <w:szCs w:val="18"/>
              </w:rPr>
              <w:t>от 0 до 16 бар</w:t>
            </w:r>
          </w:p>
          <w:p w14:paraId="7A92E0BC" w14:textId="77777777" w:rsidR="00FE23E6" w:rsidRDefault="00FE23E6" w:rsidP="00FE23E6">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FC48920" w14:textId="77777777" w:rsidR="00FE23E6" w:rsidRPr="00FD0854" w:rsidRDefault="00FE23E6" w:rsidP="00FE23E6">
            <w:pPr>
              <w:spacing w:after="0" w:line="240" w:lineRule="auto"/>
              <w:ind w:right="153"/>
              <w:jc w:val="center"/>
              <w:rPr>
                <w:rFonts w:ascii="Times New Roman" w:hAnsi="Times New Roman" w:cs="Times New Roman"/>
                <w:sz w:val="18"/>
                <w:szCs w:val="18"/>
              </w:rPr>
            </w:pPr>
          </w:p>
          <w:p w14:paraId="61CD8224" w14:textId="77777777" w:rsidR="00FE23E6" w:rsidRDefault="00FE23E6" w:rsidP="00FE23E6">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406801D" w14:textId="77777777" w:rsidR="00FE23E6" w:rsidRDefault="00FE23E6" w:rsidP="00FE23E6">
            <w:pPr>
              <w:spacing w:after="0" w:line="240" w:lineRule="auto"/>
              <w:rPr>
                <w:rFonts w:ascii="Times New Roman" w:hAnsi="Times New Roman" w:cs="Times New Roman"/>
                <w:color w:val="FF0000"/>
                <w:sz w:val="18"/>
                <w:szCs w:val="18"/>
              </w:rPr>
            </w:pPr>
          </w:p>
          <w:p w14:paraId="286D94A1" w14:textId="77777777" w:rsidR="00FE23E6" w:rsidRDefault="00FE23E6" w:rsidP="00FE23E6">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EEBB1E4" w14:textId="77777777" w:rsidR="00FE23E6" w:rsidRDefault="00FE23E6" w:rsidP="00FE23E6">
            <w:pPr>
              <w:spacing w:after="0" w:line="240" w:lineRule="auto"/>
              <w:rPr>
                <w:rFonts w:ascii="Times New Roman" w:hAnsi="Times New Roman" w:cs="Times New Roman"/>
                <w:sz w:val="18"/>
                <w:szCs w:val="18"/>
              </w:rPr>
            </w:pPr>
          </w:p>
          <w:p w14:paraId="031443A9" w14:textId="77777777" w:rsidR="00FE23E6" w:rsidRDefault="00FE23E6" w:rsidP="00FE23E6">
            <w:pPr>
              <w:spacing w:after="0" w:line="240" w:lineRule="auto"/>
              <w:rPr>
                <w:rFonts w:ascii="Times New Roman" w:hAnsi="Times New Roman" w:cs="Times New Roman"/>
                <w:sz w:val="18"/>
                <w:szCs w:val="18"/>
              </w:rPr>
            </w:pPr>
          </w:p>
          <w:p w14:paraId="3B7456FA" w14:textId="77777777" w:rsidR="00FE23E6" w:rsidRDefault="00FE23E6" w:rsidP="00FE23E6">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9399195" w14:textId="77777777" w:rsidR="00FE23E6" w:rsidRDefault="00FE23E6" w:rsidP="00FE23E6">
            <w:pPr>
              <w:spacing w:after="0" w:line="240" w:lineRule="auto"/>
              <w:rPr>
                <w:rFonts w:ascii="Times New Roman" w:hAnsi="Times New Roman" w:cs="Times New Roman"/>
                <w:sz w:val="18"/>
                <w:szCs w:val="18"/>
              </w:rPr>
            </w:pPr>
          </w:p>
          <w:p w14:paraId="3092ED07" w14:textId="77777777" w:rsidR="00FE23E6" w:rsidRDefault="00FE23E6" w:rsidP="00FE23E6">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F9BEE9A" w14:textId="77777777" w:rsidR="00FE23E6" w:rsidRDefault="00FE23E6" w:rsidP="00FE23E6">
            <w:pPr>
              <w:spacing w:after="0" w:line="240" w:lineRule="auto"/>
              <w:rPr>
                <w:rFonts w:ascii="Times New Roman" w:hAnsi="Times New Roman" w:cs="Times New Roman"/>
                <w:sz w:val="18"/>
                <w:szCs w:val="18"/>
              </w:rPr>
            </w:pPr>
          </w:p>
          <w:p w14:paraId="6C1D413D" w14:textId="77777777" w:rsidR="00FE23E6" w:rsidRDefault="00FE23E6" w:rsidP="00FE23E6">
            <w:pPr>
              <w:spacing w:after="0" w:line="240" w:lineRule="auto"/>
              <w:rPr>
                <w:rFonts w:ascii="Times New Roman" w:hAnsi="Times New Roman" w:cs="Times New Roman"/>
                <w:sz w:val="18"/>
                <w:szCs w:val="18"/>
              </w:rPr>
            </w:pPr>
          </w:p>
          <w:p w14:paraId="395CC350" w14:textId="77777777" w:rsidR="00FE23E6" w:rsidRDefault="00FE23E6" w:rsidP="00FE23E6">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6BD9B2C" w14:textId="77777777" w:rsidR="00FE23E6" w:rsidRDefault="00FE23E6" w:rsidP="00FE23E6">
            <w:pPr>
              <w:spacing w:after="0" w:line="240" w:lineRule="auto"/>
              <w:rPr>
                <w:rFonts w:ascii="Times New Roman" w:hAnsi="Times New Roman" w:cs="Times New Roman"/>
                <w:sz w:val="18"/>
                <w:szCs w:val="18"/>
              </w:rPr>
            </w:pPr>
          </w:p>
          <w:p w14:paraId="22F6A8EC" w14:textId="77777777" w:rsidR="00FE23E6" w:rsidRDefault="00FE23E6" w:rsidP="00FE23E6">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BBB3994" w14:textId="77777777" w:rsidR="00FE23E6" w:rsidRDefault="00FE23E6" w:rsidP="00FE23E6">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89CC66D" w14:textId="77777777" w:rsidR="00FE23E6" w:rsidRDefault="00FE23E6" w:rsidP="00FE23E6">
            <w:pPr>
              <w:spacing w:after="0" w:line="240" w:lineRule="auto"/>
              <w:rPr>
                <w:rFonts w:ascii="Times New Roman" w:hAnsi="Times New Roman" w:cs="Times New Roman"/>
                <w:sz w:val="18"/>
                <w:szCs w:val="18"/>
              </w:rPr>
            </w:pPr>
          </w:p>
          <w:p w14:paraId="0174E731" w14:textId="77777777" w:rsidR="00FE23E6" w:rsidRDefault="00FE23E6" w:rsidP="00FE23E6">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CD600FD" w14:textId="77777777" w:rsidR="00FE23E6" w:rsidRDefault="00FE23E6" w:rsidP="00FE23E6">
            <w:pPr>
              <w:spacing w:after="0" w:line="240" w:lineRule="auto"/>
              <w:rPr>
                <w:rFonts w:ascii="Times New Roman" w:hAnsi="Times New Roman" w:cs="Times New Roman"/>
                <w:color w:val="FF0000"/>
                <w:sz w:val="18"/>
                <w:szCs w:val="18"/>
              </w:rPr>
            </w:pPr>
          </w:p>
          <w:p w14:paraId="38F0E0F9" w14:textId="77777777" w:rsidR="00FE23E6" w:rsidRDefault="00FE23E6" w:rsidP="00FE23E6">
            <w:pPr>
              <w:spacing w:after="0" w:line="240" w:lineRule="auto"/>
              <w:rPr>
                <w:rFonts w:ascii="Times New Roman" w:hAnsi="Times New Roman" w:cs="Times New Roman"/>
                <w:color w:val="FF0000"/>
                <w:sz w:val="18"/>
                <w:szCs w:val="18"/>
              </w:rPr>
            </w:pPr>
          </w:p>
          <w:p w14:paraId="0BF3879A" w14:textId="77777777" w:rsidR="00FE23E6" w:rsidRDefault="00FE23E6" w:rsidP="00FE23E6">
            <w:pPr>
              <w:spacing w:after="0" w:line="240" w:lineRule="auto"/>
              <w:rPr>
                <w:rFonts w:ascii="Times New Roman" w:hAnsi="Times New Roman" w:cs="Times New Roman"/>
                <w:color w:val="FF0000"/>
                <w:sz w:val="18"/>
                <w:szCs w:val="18"/>
              </w:rPr>
            </w:pPr>
          </w:p>
          <w:p w14:paraId="18A5DBF1" w14:textId="77777777" w:rsidR="00FE23E6" w:rsidRDefault="00FE23E6" w:rsidP="00FE23E6">
            <w:pPr>
              <w:spacing w:after="0" w:line="240" w:lineRule="auto"/>
              <w:rPr>
                <w:rFonts w:ascii="Times New Roman" w:hAnsi="Times New Roman" w:cs="Times New Roman"/>
                <w:color w:val="FF0000"/>
                <w:sz w:val="18"/>
                <w:szCs w:val="18"/>
              </w:rPr>
            </w:pPr>
          </w:p>
          <w:p w14:paraId="2DF35A7C" w14:textId="77777777" w:rsidR="00FE23E6" w:rsidRDefault="00FE23E6" w:rsidP="00FE23E6">
            <w:pPr>
              <w:spacing w:after="0" w:line="240" w:lineRule="auto"/>
              <w:rPr>
                <w:rFonts w:ascii="Times New Roman" w:hAnsi="Times New Roman" w:cs="Times New Roman"/>
                <w:color w:val="FF0000"/>
                <w:sz w:val="18"/>
                <w:szCs w:val="18"/>
              </w:rPr>
            </w:pPr>
          </w:p>
          <w:p w14:paraId="6BE307C8" w14:textId="77777777" w:rsidR="00FE23E6" w:rsidRDefault="00FE23E6" w:rsidP="00FE23E6">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FAE8175" w14:textId="77777777" w:rsidR="00066C16" w:rsidRPr="00FD0854" w:rsidRDefault="00066C16" w:rsidP="00066C16">
            <w:pPr>
              <w:spacing w:after="0" w:line="240" w:lineRule="auto"/>
              <w:rPr>
                <w:rFonts w:ascii="Times New Roman" w:hAnsi="Times New Roman" w:cs="Times New Roman"/>
                <w:sz w:val="18"/>
                <w:szCs w:val="18"/>
              </w:rPr>
            </w:pPr>
          </w:p>
        </w:tc>
      </w:tr>
      <w:tr w:rsidR="00066C16" w:rsidRPr="00FD0854" w14:paraId="0A156363" w14:textId="77777777" w:rsidTr="00677649">
        <w:trPr>
          <w:trHeight w:val="1092"/>
        </w:trPr>
        <w:tc>
          <w:tcPr>
            <w:tcW w:w="674" w:type="dxa"/>
            <w:shd w:val="clear" w:color="auto" w:fill="auto"/>
          </w:tcPr>
          <w:p w14:paraId="518D240D" w14:textId="77777777" w:rsidR="00066C16" w:rsidRPr="00FD0854" w:rsidRDefault="00066C16" w:rsidP="00066C16">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lastRenderedPageBreak/>
              <w:t>6</w:t>
            </w:r>
          </w:p>
        </w:tc>
        <w:tc>
          <w:tcPr>
            <w:tcW w:w="2128" w:type="dxa"/>
            <w:gridSpan w:val="4"/>
            <w:shd w:val="clear" w:color="auto" w:fill="auto"/>
          </w:tcPr>
          <w:p w14:paraId="2EACF22C"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3BD34798"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М2,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3</w:t>
            </w:r>
          </w:p>
          <w:p w14:paraId="336E623E"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14:paraId="2CBBBE10" w14:textId="77777777" w:rsidR="00066C16" w:rsidRPr="00360201"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1, О2, О3,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4 </w:t>
            </w:r>
          </w:p>
        </w:tc>
        <w:tc>
          <w:tcPr>
            <w:tcW w:w="7510" w:type="dxa"/>
            <w:gridSpan w:val="3"/>
            <w:shd w:val="clear" w:color="auto" w:fill="auto"/>
          </w:tcPr>
          <w:p w14:paraId="397747FA" w14:textId="77777777" w:rsidR="00066C16" w:rsidRPr="00FD0854" w:rsidRDefault="00066C16" w:rsidP="00066C16">
            <w:pPr>
              <w:pStyle w:val="ab"/>
              <w:rPr>
                <w:sz w:val="18"/>
                <w:szCs w:val="18"/>
              </w:rPr>
            </w:pPr>
            <w:r w:rsidRPr="00FD0854">
              <w:rPr>
                <w:sz w:val="18"/>
                <w:szCs w:val="18"/>
              </w:rPr>
              <w:t>-Требования к цепным устройствам:</w:t>
            </w:r>
          </w:p>
          <w:p w14:paraId="30110555" w14:textId="77777777" w:rsidR="00066C16" w:rsidRPr="00FD0854" w:rsidRDefault="00066C16" w:rsidP="00066C16">
            <w:pPr>
              <w:pStyle w:val="ab"/>
              <w:rPr>
                <w:sz w:val="18"/>
                <w:szCs w:val="18"/>
              </w:rPr>
            </w:pPr>
            <w:r w:rsidRPr="00FD0854">
              <w:rPr>
                <w:sz w:val="18"/>
                <w:szCs w:val="18"/>
              </w:rPr>
              <w:t>Автоматическое закрывание седельно-сцепного устройства седельных тягачей после сцепки;</w:t>
            </w:r>
          </w:p>
          <w:p w14:paraId="18065A9C" w14:textId="77777777" w:rsidR="00066C16" w:rsidRPr="00FD0854" w:rsidRDefault="00066C16" w:rsidP="00066C16">
            <w:pPr>
              <w:pStyle w:val="ab"/>
              <w:rPr>
                <w:sz w:val="18"/>
                <w:szCs w:val="18"/>
              </w:rPr>
            </w:pPr>
            <w:r w:rsidRPr="00FD0854">
              <w:rPr>
                <w:sz w:val="18"/>
                <w:szCs w:val="18"/>
              </w:rPr>
              <w:t>- Отсутствие деформации разрывов, трещин и других видимых повреждений сцепного шкворня, гнезда шкворня, опорной плиты, тягового крюка, шара тягово-сцепного устройства, трещин, разрушений, в том числе, местных, или отсутствие деталей сцепных устройств и их крепления</w:t>
            </w:r>
          </w:p>
          <w:p w14:paraId="46CEC626" w14:textId="77777777" w:rsidR="00066C16" w:rsidRPr="00FD0854" w:rsidRDefault="00066C16" w:rsidP="00066C16">
            <w:pPr>
              <w:pStyle w:val="ab"/>
              <w:rPr>
                <w:sz w:val="18"/>
                <w:szCs w:val="18"/>
              </w:rPr>
            </w:pPr>
            <w:r w:rsidRPr="00FD0854">
              <w:rPr>
                <w:sz w:val="18"/>
                <w:szCs w:val="18"/>
              </w:rPr>
              <w:t xml:space="preserve">- Наличие предохранительных приспособлений (цепей, тросов) у одноосных прицепов и </w:t>
            </w:r>
            <w:proofErr w:type="gramStart"/>
            <w:r w:rsidRPr="00FD0854">
              <w:rPr>
                <w:sz w:val="18"/>
                <w:szCs w:val="18"/>
              </w:rPr>
              <w:t>прицепов</w:t>
            </w:r>
            <w:proofErr w:type="gramEnd"/>
            <w:r w:rsidRPr="00FD0854">
              <w:rPr>
                <w:sz w:val="18"/>
                <w:szCs w:val="18"/>
              </w:rPr>
              <w:t xml:space="preserve"> не оборудованных рабочей тормозной системой;</w:t>
            </w:r>
          </w:p>
          <w:p w14:paraId="0594717B" w14:textId="77777777" w:rsidR="00066C16" w:rsidRPr="00FD0854" w:rsidRDefault="00066C16" w:rsidP="00066C16">
            <w:pPr>
              <w:pStyle w:val="ab"/>
              <w:rPr>
                <w:sz w:val="18"/>
                <w:szCs w:val="18"/>
              </w:rPr>
            </w:pPr>
            <w:r w:rsidRPr="00FD0854">
              <w:rPr>
                <w:sz w:val="18"/>
                <w:szCs w:val="18"/>
              </w:rPr>
              <w:t>- Наличие (за исключением одноосных и роспусков) устройств, поддерживающих сцепную петлю дышла в положении, облегчающем сцепку и расцепку с тягачом;</w:t>
            </w:r>
          </w:p>
          <w:p w14:paraId="2AD22EB6" w14:textId="77777777" w:rsidR="00066C16" w:rsidRPr="00FD0854" w:rsidRDefault="00066C16" w:rsidP="00066C16">
            <w:pPr>
              <w:pStyle w:val="ab"/>
              <w:rPr>
                <w:sz w:val="18"/>
                <w:szCs w:val="18"/>
              </w:rPr>
            </w:pPr>
            <w:r w:rsidRPr="00FD0854">
              <w:rPr>
                <w:sz w:val="18"/>
                <w:szCs w:val="18"/>
              </w:rPr>
              <w:t>- Отсутствие деформации сцепной петли или дышла прицепа, грубо нарушающие положение их относительно продольной центральной плоскости симметрии прицепа, разрывы, трещины и другие видимые повреждения сцепной петли или дышла прицепа;</w:t>
            </w:r>
          </w:p>
          <w:p w14:paraId="5C56CA57" w14:textId="77777777" w:rsidR="00066C16" w:rsidRPr="00FD0854" w:rsidRDefault="00066C16" w:rsidP="00066C16">
            <w:pPr>
              <w:pStyle w:val="ab"/>
              <w:rPr>
                <w:sz w:val="18"/>
                <w:szCs w:val="18"/>
              </w:rPr>
            </w:pPr>
            <w:r w:rsidRPr="00FD0854">
              <w:rPr>
                <w:sz w:val="18"/>
                <w:szCs w:val="18"/>
              </w:rPr>
              <w:t>- Отсутствие ослабления болтовых соединений и фиксации крепления дышла к прицепу, сцепной петли к дышлу, шкворня и гаек реактивных штанг;</w:t>
            </w:r>
          </w:p>
          <w:p w14:paraId="089D5DBA" w14:textId="77777777" w:rsidR="00066C16" w:rsidRPr="00FD0854" w:rsidRDefault="00066C16" w:rsidP="00066C16">
            <w:pPr>
              <w:pStyle w:val="ab"/>
              <w:rPr>
                <w:sz w:val="18"/>
                <w:szCs w:val="18"/>
              </w:rPr>
            </w:pPr>
            <w:r w:rsidRPr="00FD0854">
              <w:rPr>
                <w:sz w:val="18"/>
                <w:szCs w:val="18"/>
              </w:rPr>
              <w:t>- Гайка оси дышла должна быт</w:t>
            </w:r>
            <w:r>
              <w:rPr>
                <w:sz w:val="18"/>
                <w:szCs w:val="18"/>
              </w:rPr>
              <w:t>ь завернута до отказа и зашплин</w:t>
            </w:r>
            <w:r w:rsidRPr="00FD0854">
              <w:rPr>
                <w:sz w:val="18"/>
                <w:szCs w:val="18"/>
              </w:rPr>
              <w:t>тована; Гайка крепления сцепной петли дышла должна быть завернута до отказа и зафиксирована замковой шайбой и гайкой; Стопорные шайбы шкворня должны фиксировать завернутую до отказа гайку;</w:t>
            </w:r>
          </w:p>
          <w:p w14:paraId="18214E30" w14:textId="77777777" w:rsidR="00066C16" w:rsidRPr="00FD0854" w:rsidRDefault="00066C16" w:rsidP="00066C16">
            <w:pPr>
              <w:pStyle w:val="ab"/>
              <w:rPr>
                <w:sz w:val="18"/>
                <w:szCs w:val="18"/>
              </w:rPr>
            </w:pPr>
            <w:r w:rsidRPr="00FD0854">
              <w:rPr>
                <w:sz w:val="18"/>
                <w:szCs w:val="18"/>
              </w:rPr>
              <w:t>- Отсутствие продольного люфта в беззазорных тягово-сцепных устройствах с тяговой вилкой для сцепленного с прицепом тягача; Тягово-сцепные устройства легковых автомобилей должны обеспечивать беззазорную сцепку. Самопроизвольная расцепка не допускается;</w:t>
            </w:r>
          </w:p>
        </w:tc>
        <w:tc>
          <w:tcPr>
            <w:tcW w:w="2269" w:type="dxa"/>
            <w:gridSpan w:val="3"/>
            <w:shd w:val="clear" w:color="auto" w:fill="auto"/>
          </w:tcPr>
          <w:p w14:paraId="50C141F5" w14:textId="77777777" w:rsidR="00066C16" w:rsidRPr="00FD0854" w:rsidRDefault="00066C16" w:rsidP="00066C16">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t>ТР ТС 018/2011</w:t>
            </w:r>
          </w:p>
          <w:p w14:paraId="210C2886" w14:textId="77777777" w:rsidR="00066C16" w:rsidRPr="00FD0854" w:rsidRDefault="00066C16" w:rsidP="00066C16">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t>Приложение №8 п. 6</w:t>
            </w:r>
          </w:p>
        </w:tc>
        <w:tc>
          <w:tcPr>
            <w:tcW w:w="1986" w:type="dxa"/>
            <w:gridSpan w:val="2"/>
            <w:shd w:val="clear" w:color="auto" w:fill="auto"/>
          </w:tcPr>
          <w:p w14:paraId="6A7B7252"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ТРТС 018/2011</w:t>
            </w:r>
          </w:p>
          <w:p w14:paraId="1CDDA53C"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Визуально </w:t>
            </w:r>
          </w:p>
          <w:p w14:paraId="7E18A26B" w14:textId="77777777" w:rsidR="00066C16" w:rsidRPr="00FD0854" w:rsidRDefault="00066C16" w:rsidP="00066C16">
            <w:pPr>
              <w:spacing w:after="0" w:line="240" w:lineRule="auto"/>
              <w:ind w:right="153"/>
              <w:rPr>
                <w:rFonts w:ascii="Times New Roman" w:hAnsi="Times New Roman" w:cs="Times New Roman"/>
                <w:sz w:val="18"/>
                <w:szCs w:val="18"/>
              </w:rPr>
            </w:pPr>
          </w:p>
          <w:p w14:paraId="121BE8D9"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Измерения</w:t>
            </w:r>
          </w:p>
          <w:p w14:paraId="53C0779D"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Линейкой</w:t>
            </w:r>
          </w:p>
          <w:p w14:paraId="19B9B760"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Штангенциркулем</w:t>
            </w:r>
          </w:p>
        </w:tc>
        <w:tc>
          <w:tcPr>
            <w:tcW w:w="1417" w:type="dxa"/>
            <w:gridSpan w:val="2"/>
            <w:shd w:val="clear" w:color="auto" w:fill="auto"/>
          </w:tcPr>
          <w:p w14:paraId="04BCA297" w14:textId="77777777" w:rsidR="00FE23E6" w:rsidRDefault="00FE23E6" w:rsidP="00FE23E6">
            <w:pPr>
              <w:tabs>
                <w:tab w:val="left" w:pos="1169"/>
              </w:tabs>
              <w:spacing w:after="0" w:line="240" w:lineRule="auto"/>
              <w:ind w:right="-109"/>
              <w:rPr>
                <w:rFonts w:ascii="Times New Roman" w:hAnsi="Times New Roman" w:cs="Times New Roman"/>
                <w:sz w:val="18"/>
                <w:szCs w:val="18"/>
              </w:rPr>
            </w:pPr>
          </w:p>
          <w:p w14:paraId="53B61D9F" w14:textId="77777777" w:rsidR="00FE23E6" w:rsidRPr="00FD0854" w:rsidRDefault="00FE23E6" w:rsidP="00FE23E6">
            <w:pPr>
              <w:tabs>
                <w:tab w:val="left" w:pos="1169"/>
              </w:tabs>
              <w:spacing w:after="0" w:line="240" w:lineRule="auto"/>
              <w:ind w:right="-109"/>
              <w:rPr>
                <w:rFonts w:ascii="Times New Roman" w:hAnsi="Times New Roman" w:cs="Times New Roman"/>
                <w:sz w:val="18"/>
                <w:szCs w:val="18"/>
              </w:rPr>
            </w:pPr>
            <w:r w:rsidRPr="00FD0854">
              <w:rPr>
                <w:rFonts w:ascii="Times New Roman" w:hAnsi="Times New Roman" w:cs="Times New Roman"/>
                <w:sz w:val="18"/>
                <w:szCs w:val="18"/>
              </w:rPr>
              <w:t xml:space="preserve"> </w:t>
            </w:r>
          </w:p>
          <w:p w14:paraId="0C9B4165" w14:textId="77777777" w:rsidR="00FE23E6" w:rsidRDefault="00FE23E6" w:rsidP="00FE23E6">
            <w:pPr>
              <w:spacing w:after="0" w:line="240" w:lineRule="auto"/>
              <w:rPr>
                <w:rFonts w:ascii="Times New Roman" w:hAnsi="Times New Roman" w:cs="Times New Roman"/>
                <w:color w:val="FF0000"/>
                <w:sz w:val="18"/>
                <w:szCs w:val="18"/>
              </w:rPr>
            </w:pPr>
          </w:p>
          <w:p w14:paraId="3B2870FF" w14:textId="77777777" w:rsidR="00FE23E6" w:rsidRDefault="00FE23E6" w:rsidP="00FE23E6">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983AE0C" w14:textId="77777777" w:rsidR="00FE23E6" w:rsidRDefault="00FE23E6" w:rsidP="00FE23E6">
            <w:pPr>
              <w:tabs>
                <w:tab w:val="left" w:pos="1169"/>
              </w:tabs>
              <w:spacing w:after="0" w:line="240" w:lineRule="auto"/>
              <w:ind w:right="-109"/>
              <w:jc w:val="center"/>
              <w:rPr>
                <w:rFonts w:ascii="Times New Roman" w:hAnsi="Times New Roman" w:cs="Times New Roman"/>
                <w:b/>
                <w:sz w:val="18"/>
                <w:szCs w:val="18"/>
              </w:rPr>
            </w:pPr>
          </w:p>
          <w:p w14:paraId="6BB8B9CE" w14:textId="77777777" w:rsidR="00FE23E6" w:rsidRDefault="00FE23E6" w:rsidP="00FE23E6">
            <w:pPr>
              <w:tabs>
                <w:tab w:val="left" w:pos="1169"/>
              </w:tabs>
              <w:spacing w:after="0" w:line="240" w:lineRule="auto"/>
              <w:ind w:right="-109"/>
              <w:jc w:val="center"/>
              <w:rPr>
                <w:rFonts w:ascii="Times New Roman" w:hAnsi="Times New Roman" w:cs="Times New Roman"/>
                <w:b/>
                <w:sz w:val="18"/>
                <w:szCs w:val="18"/>
              </w:rPr>
            </w:pPr>
          </w:p>
          <w:p w14:paraId="28BCFD90" w14:textId="77777777" w:rsidR="00FE23E6" w:rsidRDefault="00FE23E6" w:rsidP="00FE23E6">
            <w:pPr>
              <w:tabs>
                <w:tab w:val="left" w:pos="1169"/>
              </w:tabs>
              <w:spacing w:after="0" w:line="240" w:lineRule="auto"/>
              <w:ind w:right="-109"/>
              <w:jc w:val="center"/>
              <w:rPr>
                <w:rFonts w:ascii="Times New Roman" w:hAnsi="Times New Roman" w:cs="Times New Roman"/>
                <w:b/>
                <w:sz w:val="18"/>
                <w:szCs w:val="18"/>
              </w:rPr>
            </w:pPr>
          </w:p>
          <w:p w14:paraId="75583C2D" w14:textId="77777777" w:rsidR="00FE23E6" w:rsidRDefault="00FE23E6" w:rsidP="00FE23E6">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5097365" w14:textId="77777777" w:rsidR="00FE23E6" w:rsidRDefault="00FE23E6" w:rsidP="00FE23E6">
            <w:pPr>
              <w:tabs>
                <w:tab w:val="left" w:pos="1169"/>
              </w:tabs>
              <w:spacing w:after="0" w:line="240" w:lineRule="auto"/>
              <w:ind w:right="-109"/>
              <w:jc w:val="center"/>
              <w:rPr>
                <w:rFonts w:ascii="Times New Roman" w:hAnsi="Times New Roman" w:cs="Times New Roman"/>
                <w:b/>
                <w:sz w:val="18"/>
                <w:szCs w:val="18"/>
              </w:rPr>
            </w:pPr>
          </w:p>
          <w:p w14:paraId="669CDD01" w14:textId="77777777" w:rsidR="00FE23E6" w:rsidRDefault="00FE23E6" w:rsidP="00FE23E6">
            <w:pPr>
              <w:tabs>
                <w:tab w:val="left" w:pos="1169"/>
              </w:tabs>
              <w:spacing w:after="0" w:line="240" w:lineRule="auto"/>
              <w:ind w:right="-109"/>
              <w:jc w:val="center"/>
              <w:rPr>
                <w:rFonts w:ascii="Times New Roman" w:hAnsi="Times New Roman" w:cs="Times New Roman"/>
                <w:b/>
                <w:sz w:val="18"/>
                <w:szCs w:val="18"/>
              </w:rPr>
            </w:pPr>
          </w:p>
          <w:p w14:paraId="2AD75E1C" w14:textId="77777777" w:rsidR="00FE23E6" w:rsidRDefault="00FE23E6" w:rsidP="00FE23E6">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3421D7C" w14:textId="77777777" w:rsidR="00FE23E6" w:rsidRDefault="00FE23E6" w:rsidP="00FE23E6">
            <w:pPr>
              <w:tabs>
                <w:tab w:val="left" w:pos="1169"/>
              </w:tabs>
              <w:spacing w:after="0" w:line="240" w:lineRule="auto"/>
              <w:ind w:right="-109"/>
              <w:jc w:val="center"/>
              <w:rPr>
                <w:rFonts w:ascii="Times New Roman" w:hAnsi="Times New Roman" w:cs="Times New Roman"/>
                <w:b/>
                <w:sz w:val="18"/>
                <w:szCs w:val="18"/>
              </w:rPr>
            </w:pPr>
          </w:p>
          <w:p w14:paraId="3A71D233" w14:textId="77777777" w:rsidR="00FE23E6" w:rsidRDefault="00FE23E6" w:rsidP="00FE23E6">
            <w:pPr>
              <w:tabs>
                <w:tab w:val="left" w:pos="1169"/>
              </w:tabs>
              <w:spacing w:after="0" w:line="240" w:lineRule="auto"/>
              <w:ind w:right="-109"/>
              <w:jc w:val="center"/>
              <w:rPr>
                <w:rFonts w:ascii="Times New Roman" w:hAnsi="Times New Roman" w:cs="Times New Roman"/>
                <w:b/>
                <w:sz w:val="18"/>
                <w:szCs w:val="18"/>
              </w:rPr>
            </w:pPr>
          </w:p>
          <w:p w14:paraId="3B99B230" w14:textId="77777777" w:rsidR="00FE23E6" w:rsidRDefault="00FE23E6" w:rsidP="00FE23E6">
            <w:pPr>
              <w:tabs>
                <w:tab w:val="left" w:pos="1169"/>
              </w:tabs>
              <w:spacing w:after="0" w:line="240" w:lineRule="auto"/>
              <w:ind w:right="-109"/>
              <w:jc w:val="center"/>
              <w:rPr>
                <w:rFonts w:ascii="Times New Roman" w:hAnsi="Times New Roman" w:cs="Times New Roman"/>
                <w:b/>
                <w:sz w:val="18"/>
                <w:szCs w:val="18"/>
              </w:rPr>
            </w:pPr>
          </w:p>
          <w:p w14:paraId="1255B61B" w14:textId="77777777" w:rsidR="00FE23E6" w:rsidRDefault="00FE23E6" w:rsidP="00FE23E6">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D37D50A" w14:textId="77777777" w:rsidR="00FE23E6" w:rsidRDefault="00FE23E6" w:rsidP="00FE23E6">
            <w:pPr>
              <w:tabs>
                <w:tab w:val="left" w:pos="1169"/>
              </w:tabs>
              <w:spacing w:after="0" w:line="240" w:lineRule="auto"/>
              <w:ind w:right="-109"/>
              <w:jc w:val="center"/>
              <w:rPr>
                <w:rFonts w:ascii="Times New Roman" w:hAnsi="Times New Roman" w:cs="Times New Roman"/>
                <w:b/>
                <w:sz w:val="18"/>
                <w:szCs w:val="18"/>
              </w:rPr>
            </w:pPr>
          </w:p>
          <w:p w14:paraId="61F4D96A" w14:textId="77777777" w:rsidR="00FE23E6" w:rsidRDefault="00FE23E6" w:rsidP="00FE23E6">
            <w:pPr>
              <w:tabs>
                <w:tab w:val="left" w:pos="1169"/>
              </w:tabs>
              <w:spacing w:after="0" w:line="240" w:lineRule="auto"/>
              <w:ind w:right="-109"/>
              <w:jc w:val="center"/>
              <w:rPr>
                <w:rFonts w:ascii="Times New Roman" w:hAnsi="Times New Roman" w:cs="Times New Roman"/>
                <w:b/>
                <w:sz w:val="18"/>
                <w:szCs w:val="18"/>
              </w:rPr>
            </w:pPr>
          </w:p>
          <w:p w14:paraId="0945B039" w14:textId="77777777" w:rsidR="00FE23E6" w:rsidRDefault="00FE23E6" w:rsidP="00FE23E6">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1861FB9" w14:textId="77777777" w:rsidR="00FE23E6" w:rsidRDefault="00FE23E6" w:rsidP="00FE23E6">
            <w:pPr>
              <w:tabs>
                <w:tab w:val="left" w:pos="1169"/>
              </w:tabs>
              <w:spacing w:after="0" w:line="240" w:lineRule="auto"/>
              <w:ind w:right="-109"/>
              <w:jc w:val="center"/>
              <w:rPr>
                <w:rFonts w:ascii="Times New Roman" w:hAnsi="Times New Roman" w:cs="Times New Roman"/>
                <w:b/>
                <w:sz w:val="18"/>
                <w:szCs w:val="18"/>
              </w:rPr>
            </w:pPr>
          </w:p>
          <w:p w14:paraId="217BCBB5" w14:textId="77777777" w:rsidR="00FE23E6" w:rsidRDefault="00FE23E6" w:rsidP="00FE23E6">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542ADE1"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p>
        </w:tc>
      </w:tr>
      <w:tr w:rsidR="00066C16" w:rsidRPr="00FD0854" w14:paraId="2A2F3BFA" w14:textId="77777777" w:rsidTr="00677649">
        <w:trPr>
          <w:trHeight w:val="311"/>
        </w:trPr>
        <w:tc>
          <w:tcPr>
            <w:tcW w:w="674" w:type="dxa"/>
            <w:shd w:val="clear" w:color="auto" w:fill="auto"/>
          </w:tcPr>
          <w:p w14:paraId="71928DDA" w14:textId="77777777" w:rsidR="00066C16" w:rsidRPr="00FD0854" w:rsidRDefault="00066C16" w:rsidP="00066C16">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t>7</w:t>
            </w:r>
          </w:p>
        </w:tc>
        <w:tc>
          <w:tcPr>
            <w:tcW w:w="2128" w:type="dxa"/>
            <w:gridSpan w:val="4"/>
            <w:shd w:val="clear" w:color="auto" w:fill="auto"/>
          </w:tcPr>
          <w:p w14:paraId="1E58C993"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4F39DD19"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М2,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3</w:t>
            </w:r>
          </w:p>
          <w:p w14:paraId="79E3F9F8"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14:paraId="39F9A2E5" w14:textId="77777777" w:rsidR="00066C16" w:rsidRPr="00FD0854" w:rsidRDefault="00066C16" w:rsidP="00066C16">
            <w:pPr>
              <w:widowControl w:val="0"/>
              <w:tabs>
                <w:tab w:val="left" w:pos="4052"/>
              </w:tabs>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p>
        </w:tc>
        <w:tc>
          <w:tcPr>
            <w:tcW w:w="7510" w:type="dxa"/>
            <w:gridSpan w:val="3"/>
            <w:shd w:val="clear" w:color="auto" w:fill="auto"/>
          </w:tcPr>
          <w:p w14:paraId="38EAF226" w14:textId="77777777" w:rsidR="00066C16" w:rsidRPr="00FD0854" w:rsidRDefault="00066C16" w:rsidP="00066C16">
            <w:pPr>
              <w:pStyle w:val="ab"/>
              <w:rPr>
                <w:sz w:val="18"/>
                <w:szCs w:val="18"/>
              </w:rPr>
            </w:pPr>
            <w:r w:rsidRPr="00FD0854">
              <w:rPr>
                <w:sz w:val="18"/>
                <w:szCs w:val="18"/>
              </w:rPr>
              <w:t>-Требования к удерживающим системам пассивной безопасности</w:t>
            </w:r>
          </w:p>
          <w:p w14:paraId="2858762C" w14:textId="77777777" w:rsidR="00066C16" w:rsidRPr="00FD0854" w:rsidRDefault="00066C16" w:rsidP="00066C16">
            <w:pPr>
              <w:pStyle w:val="ab"/>
              <w:rPr>
                <w:sz w:val="18"/>
                <w:szCs w:val="18"/>
              </w:rPr>
            </w:pPr>
            <w:r w:rsidRPr="00FD0854">
              <w:rPr>
                <w:sz w:val="18"/>
                <w:szCs w:val="18"/>
              </w:rPr>
              <w:t>- Наличие ремней безопасности на местах для сидения в ТС, предусмотренных конструкцией;</w:t>
            </w:r>
          </w:p>
          <w:p w14:paraId="64BA2BB5" w14:textId="77777777" w:rsidR="00066C16" w:rsidRPr="00FD0854" w:rsidRDefault="00066C16" w:rsidP="00066C16">
            <w:pPr>
              <w:pStyle w:val="ab"/>
              <w:rPr>
                <w:sz w:val="18"/>
                <w:szCs w:val="18"/>
              </w:rPr>
            </w:pPr>
            <w:r w:rsidRPr="00FD0854">
              <w:rPr>
                <w:sz w:val="18"/>
                <w:szCs w:val="18"/>
              </w:rPr>
              <w:t xml:space="preserve">- Отсутствие демонтажа ремней безопасности, предусмотренных конструкцией ТС или </w:t>
            </w:r>
            <w:proofErr w:type="gramStart"/>
            <w:r w:rsidRPr="00FD0854">
              <w:rPr>
                <w:sz w:val="18"/>
                <w:szCs w:val="18"/>
              </w:rPr>
              <w:t>их  нерабочее</w:t>
            </w:r>
            <w:proofErr w:type="gramEnd"/>
            <w:r w:rsidRPr="00FD0854">
              <w:rPr>
                <w:sz w:val="18"/>
                <w:szCs w:val="18"/>
              </w:rPr>
              <w:t xml:space="preserve"> состояния;</w:t>
            </w:r>
          </w:p>
          <w:p w14:paraId="552BA1A9" w14:textId="77777777" w:rsidR="00066C16" w:rsidRPr="00FD0854" w:rsidRDefault="00066C16" w:rsidP="00066C16">
            <w:pPr>
              <w:pStyle w:val="ab"/>
              <w:rPr>
                <w:sz w:val="18"/>
                <w:szCs w:val="18"/>
              </w:rPr>
            </w:pPr>
            <w:r w:rsidRPr="00FD0854">
              <w:rPr>
                <w:sz w:val="18"/>
                <w:szCs w:val="18"/>
              </w:rPr>
              <w:t>- Отсутствие на ремнях безопасности надрывов на лямке, не фиксации замком «языка» лямки или не выбрасывания его после нажатия на кнопку замыкающего устройства;</w:t>
            </w:r>
          </w:p>
          <w:p w14:paraId="05E5A13F" w14:textId="77777777" w:rsidR="00066C16" w:rsidRPr="00FD0854" w:rsidRDefault="00066C16" w:rsidP="00066C16">
            <w:pPr>
              <w:pStyle w:val="ab"/>
              <w:rPr>
                <w:sz w:val="18"/>
                <w:szCs w:val="18"/>
              </w:rPr>
            </w:pPr>
            <w:r w:rsidRPr="00FD0854">
              <w:rPr>
                <w:sz w:val="18"/>
                <w:szCs w:val="18"/>
              </w:rPr>
              <w:t xml:space="preserve">- Отсутствие не вытягивания или не втягивания в катушку </w:t>
            </w:r>
            <w:proofErr w:type="gramStart"/>
            <w:r w:rsidRPr="00FD0854">
              <w:rPr>
                <w:sz w:val="18"/>
                <w:szCs w:val="18"/>
              </w:rPr>
              <w:t>лямки ;</w:t>
            </w:r>
            <w:proofErr w:type="gramEnd"/>
          </w:p>
          <w:p w14:paraId="5567A0FD" w14:textId="77777777" w:rsidR="00066C16" w:rsidRPr="00FD0854" w:rsidRDefault="00066C16" w:rsidP="00066C16">
            <w:pPr>
              <w:pStyle w:val="ab"/>
              <w:rPr>
                <w:sz w:val="18"/>
                <w:szCs w:val="18"/>
              </w:rPr>
            </w:pPr>
            <w:r w:rsidRPr="00FD0854">
              <w:rPr>
                <w:sz w:val="18"/>
                <w:szCs w:val="18"/>
              </w:rPr>
              <w:t>- Обеспечение прекращения (блокирования) при резком вытягивании лямки ремня с аварийным запирающемся втягивавшем устройстве;</w:t>
            </w:r>
          </w:p>
          <w:p w14:paraId="0397DF1C" w14:textId="77777777" w:rsidR="00066C16" w:rsidRPr="00FD0854" w:rsidRDefault="00066C16" w:rsidP="00066C16">
            <w:pPr>
              <w:pStyle w:val="ab"/>
              <w:rPr>
                <w:sz w:val="18"/>
                <w:szCs w:val="18"/>
              </w:rPr>
            </w:pPr>
            <w:r w:rsidRPr="00FD0854">
              <w:rPr>
                <w:sz w:val="18"/>
                <w:szCs w:val="18"/>
              </w:rPr>
              <w:lastRenderedPageBreak/>
              <w:t>- Отсутствие установки подушек безопасности, не предусмотренных изготовителем;</w:t>
            </w:r>
          </w:p>
          <w:p w14:paraId="7456D670" w14:textId="77777777" w:rsidR="00066C16" w:rsidRPr="00FD0854" w:rsidRDefault="00066C16" w:rsidP="00066C16">
            <w:pPr>
              <w:pStyle w:val="ab"/>
              <w:rPr>
                <w:sz w:val="18"/>
                <w:szCs w:val="18"/>
              </w:rPr>
            </w:pPr>
            <w:r w:rsidRPr="00FD0854">
              <w:rPr>
                <w:sz w:val="18"/>
                <w:szCs w:val="18"/>
              </w:rPr>
              <w:t xml:space="preserve">- Отсутствие демонтажа подголовников, предусмотренных конструкцией. </w:t>
            </w:r>
          </w:p>
        </w:tc>
        <w:tc>
          <w:tcPr>
            <w:tcW w:w="2269" w:type="dxa"/>
            <w:gridSpan w:val="3"/>
            <w:shd w:val="clear" w:color="auto" w:fill="auto"/>
          </w:tcPr>
          <w:p w14:paraId="426D7967" w14:textId="77777777" w:rsidR="00066C16" w:rsidRPr="00FD0854" w:rsidRDefault="00066C16" w:rsidP="00066C16">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lastRenderedPageBreak/>
              <w:t>ТР ТС 018/2011</w:t>
            </w:r>
          </w:p>
          <w:p w14:paraId="7CD741DA" w14:textId="77777777" w:rsidR="00066C16" w:rsidRPr="00FD0854" w:rsidRDefault="00066C16" w:rsidP="00066C16">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t>Приложение № 8 п. 7</w:t>
            </w:r>
          </w:p>
        </w:tc>
        <w:tc>
          <w:tcPr>
            <w:tcW w:w="1986" w:type="dxa"/>
            <w:gridSpan w:val="2"/>
            <w:shd w:val="clear" w:color="auto" w:fill="auto"/>
          </w:tcPr>
          <w:p w14:paraId="69063570"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ТРТС 018/2011</w:t>
            </w:r>
          </w:p>
          <w:p w14:paraId="2E3D0399" w14:textId="77777777" w:rsidR="00066C16" w:rsidRPr="00FD0854" w:rsidRDefault="00066C16" w:rsidP="00066C16">
            <w:pPr>
              <w:spacing w:after="0" w:line="240" w:lineRule="auto"/>
              <w:rPr>
                <w:rFonts w:ascii="Times New Roman" w:hAnsi="Times New Roman" w:cs="Times New Roman"/>
                <w:sz w:val="18"/>
                <w:szCs w:val="18"/>
                <w:lang w:eastAsia="ko-KR"/>
              </w:rPr>
            </w:pPr>
            <w:r w:rsidRPr="00FD0854">
              <w:rPr>
                <w:rFonts w:ascii="Times New Roman" w:hAnsi="Times New Roman" w:cs="Times New Roman"/>
                <w:sz w:val="18"/>
                <w:szCs w:val="18"/>
                <w:lang w:eastAsia="ko-KR"/>
              </w:rPr>
              <w:t>Визуально</w:t>
            </w:r>
          </w:p>
        </w:tc>
        <w:tc>
          <w:tcPr>
            <w:tcW w:w="1417" w:type="dxa"/>
            <w:gridSpan w:val="2"/>
            <w:shd w:val="clear" w:color="auto" w:fill="auto"/>
          </w:tcPr>
          <w:p w14:paraId="75BFCC5C" w14:textId="77777777" w:rsidR="004645D8" w:rsidRDefault="004645D8" w:rsidP="004645D8">
            <w:pPr>
              <w:spacing w:after="0" w:line="240" w:lineRule="auto"/>
              <w:rPr>
                <w:rFonts w:ascii="Times New Roman" w:hAnsi="Times New Roman" w:cs="Times New Roman"/>
                <w:color w:val="FF0000"/>
                <w:sz w:val="18"/>
                <w:szCs w:val="18"/>
              </w:rPr>
            </w:pPr>
          </w:p>
          <w:p w14:paraId="5A0FE613" w14:textId="77777777" w:rsidR="004645D8" w:rsidRDefault="004645D8" w:rsidP="004645D8">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EFA3C19" w14:textId="77777777" w:rsidR="004645D8" w:rsidRDefault="004645D8" w:rsidP="004645D8">
            <w:pPr>
              <w:tabs>
                <w:tab w:val="left" w:pos="1169"/>
              </w:tabs>
              <w:spacing w:after="0" w:line="240" w:lineRule="auto"/>
              <w:ind w:right="-109"/>
              <w:rPr>
                <w:rFonts w:ascii="Times New Roman" w:hAnsi="Times New Roman" w:cs="Times New Roman"/>
                <w:b/>
                <w:sz w:val="18"/>
                <w:szCs w:val="18"/>
              </w:rPr>
            </w:pPr>
          </w:p>
          <w:p w14:paraId="50E052B6" w14:textId="77777777" w:rsidR="004645D8" w:rsidRDefault="004645D8" w:rsidP="004645D8">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8D202D5" w14:textId="77777777" w:rsidR="004645D8" w:rsidRDefault="004645D8" w:rsidP="004645D8">
            <w:pPr>
              <w:tabs>
                <w:tab w:val="left" w:pos="1169"/>
              </w:tabs>
              <w:spacing w:after="0" w:line="240" w:lineRule="auto"/>
              <w:ind w:right="-109"/>
              <w:jc w:val="center"/>
              <w:rPr>
                <w:rFonts w:ascii="Times New Roman" w:hAnsi="Times New Roman" w:cs="Times New Roman"/>
                <w:b/>
                <w:sz w:val="18"/>
                <w:szCs w:val="18"/>
              </w:rPr>
            </w:pPr>
          </w:p>
          <w:p w14:paraId="3BC382BD" w14:textId="77777777" w:rsidR="004645D8" w:rsidRDefault="004645D8" w:rsidP="004645D8">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67B72F0" w14:textId="77777777" w:rsidR="004645D8" w:rsidRDefault="004645D8" w:rsidP="004645D8">
            <w:pPr>
              <w:spacing w:after="0" w:line="240" w:lineRule="auto"/>
              <w:rPr>
                <w:rFonts w:ascii="Times New Roman" w:hAnsi="Times New Roman" w:cs="Times New Roman"/>
                <w:color w:val="FF0000"/>
                <w:sz w:val="18"/>
                <w:szCs w:val="18"/>
              </w:rPr>
            </w:pPr>
          </w:p>
          <w:p w14:paraId="58F538B4" w14:textId="77777777" w:rsidR="004645D8" w:rsidRDefault="004645D8" w:rsidP="004645D8">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28D3139" w14:textId="77777777" w:rsidR="004645D8" w:rsidRDefault="004645D8" w:rsidP="004645D8">
            <w:pPr>
              <w:spacing w:after="0" w:line="240" w:lineRule="auto"/>
              <w:rPr>
                <w:rFonts w:ascii="Times New Roman" w:hAnsi="Times New Roman" w:cs="Times New Roman"/>
                <w:color w:val="FF0000"/>
                <w:sz w:val="18"/>
                <w:szCs w:val="18"/>
              </w:rPr>
            </w:pPr>
          </w:p>
          <w:p w14:paraId="0DA63DC3" w14:textId="77777777" w:rsidR="004645D8" w:rsidRDefault="004645D8" w:rsidP="004645D8">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3D9C2474" w14:textId="77777777" w:rsidR="00066C16" w:rsidRPr="004645D8" w:rsidRDefault="004645D8" w:rsidP="004645D8">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tc>
      </w:tr>
      <w:tr w:rsidR="00066C16" w:rsidRPr="00FD0854" w14:paraId="416C6D7E" w14:textId="77777777" w:rsidTr="00677649">
        <w:trPr>
          <w:trHeight w:val="465"/>
        </w:trPr>
        <w:tc>
          <w:tcPr>
            <w:tcW w:w="674" w:type="dxa"/>
            <w:shd w:val="clear" w:color="auto" w:fill="auto"/>
          </w:tcPr>
          <w:p w14:paraId="711CA462" w14:textId="77777777" w:rsidR="00066C16" w:rsidRPr="00FD0854" w:rsidRDefault="00066C16" w:rsidP="00066C16">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lastRenderedPageBreak/>
              <w:t>8</w:t>
            </w:r>
          </w:p>
        </w:tc>
        <w:tc>
          <w:tcPr>
            <w:tcW w:w="2128" w:type="dxa"/>
            <w:gridSpan w:val="4"/>
            <w:shd w:val="clear" w:color="auto" w:fill="auto"/>
          </w:tcPr>
          <w:p w14:paraId="72DB3723"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5EDF3D83"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М2,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3</w:t>
            </w:r>
          </w:p>
          <w:p w14:paraId="3547B7E9"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tc>
        <w:tc>
          <w:tcPr>
            <w:tcW w:w="7510" w:type="dxa"/>
            <w:gridSpan w:val="3"/>
            <w:shd w:val="clear" w:color="auto" w:fill="auto"/>
          </w:tcPr>
          <w:p w14:paraId="1B674003" w14:textId="77777777" w:rsidR="00066C16" w:rsidRPr="00FD0854" w:rsidRDefault="00066C16" w:rsidP="00066C16">
            <w:pPr>
              <w:pStyle w:val="ab"/>
              <w:rPr>
                <w:sz w:val="18"/>
                <w:szCs w:val="18"/>
              </w:rPr>
            </w:pPr>
            <w:r w:rsidRPr="00FD0854">
              <w:rPr>
                <w:sz w:val="18"/>
                <w:szCs w:val="18"/>
              </w:rPr>
              <w:t xml:space="preserve">-Требования к задним и боковым защитным устройствам </w:t>
            </w:r>
          </w:p>
          <w:p w14:paraId="630F68D0" w14:textId="77777777" w:rsidR="00066C16" w:rsidRPr="00FD0854" w:rsidRDefault="00066C16" w:rsidP="00066C16">
            <w:pPr>
              <w:pStyle w:val="ab"/>
              <w:rPr>
                <w:sz w:val="18"/>
                <w:szCs w:val="18"/>
              </w:rPr>
            </w:pPr>
            <w:r w:rsidRPr="00FD0854">
              <w:rPr>
                <w:sz w:val="18"/>
                <w:szCs w:val="18"/>
              </w:rPr>
              <w:t>- Отсутствие демонтажа или изменения места размещения предусмотренных изготовителем заднего и боковых защитных устройств</w:t>
            </w:r>
          </w:p>
        </w:tc>
        <w:tc>
          <w:tcPr>
            <w:tcW w:w="2269" w:type="dxa"/>
            <w:gridSpan w:val="3"/>
            <w:shd w:val="clear" w:color="auto" w:fill="auto"/>
          </w:tcPr>
          <w:p w14:paraId="6134D677" w14:textId="77777777" w:rsidR="00066C16" w:rsidRPr="00FD0854" w:rsidRDefault="00066C16" w:rsidP="00066C16">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t>ТР ТС 018/2011</w:t>
            </w:r>
          </w:p>
          <w:p w14:paraId="43148A71" w14:textId="77777777" w:rsidR="00066C16" w:rsidRPr="00FD0854" w:rsidRDefault="00066C16" w:rsidP="00066C16">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t>Приложение № 8 п. 8</w:t>
            </w:r>
          </w:p>
        </w:tc>
        <w:tc>
          <w:tcPr>
            <w:tcW w:w="1986" w:type="dxa"/>
            <w:gridSpan w:val="2"/>
            <w:shd w:val="clear" w:color="auto" w:fill="auto"/>
          </w:tcPr>
          <w:p w14:paraId="060FEA85"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ТРТС 018/2011</w:t>
            </w:r>
          </w:p>
          <w:p w14:paraId="2BA49F26" w14:textId="77777777" w:rsidR="00066C16" w:rsidRPr="00FD0854" w:rsidRDefault="00066C16" w:rsidP="00066C16">
            <w:pPr>
              <w:spacing w:after="0" w:line="240" w:lineRule="auto"/>
              <w:ind w:right="153"/>
              <w:jc w:val="center"/>
              <w:rPr>
                <w:rFonts w:ascii="Times New Roman" w:hAnsi="Times New Roman" w:cs="Times New Roman"/>
                <w:sz w:val="18"/>
                <w:szCs w:val="18"/>
              </w:rPr>
            </w:pPr>
          </w:p>
          <w:p w14:paraId="657A3C6F"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Визуально</w:t>
            </w:r>
          </w:p>
        </w:tc>
        <w:tc>
          <w:tcPr>
            <w:tcW w:w="1417" w:type="dxa"/>
            <w:gridSpan w:val="2"/>
            <w:shd w:val="clear" w:color="auto" w:fill="auto"/>
          </w:tcPr>
          <w:p w14:paraId="1D6D610B" w14:textId="77777777" w:rsidR="004645D8" w:rsidRDefault="004645D8" w:rsidP="004645D8">
            <w:pPr>
              <w:spacing w:after="0" w:line="240" w:lineRule="auto"/>
              <w:rPr>
                <w:rFonts w:ascii="Times New Roman" w:hAnsi="Times New Roman" w:cs="Times New Roman"/>
                <w:color w:val="FF0000"/>
                <w:sz w:val="18"/>
                <w:szCs w:val="18"/>
              </w:rPr>
            </w:pPr>
          </w:p>
          <w:p w14:paraId="083099FF" w14:textId="77777777" w:rsidR="004645D8" w:rsidRDefault="004645D8" w:rsidP="004645D8">
            <w:pPr>
              <w:spacing w:after="0" w:line="240" w:lineRule="auto"/>
              <w:rPr>
                <w:rFonts w:ascii="Times New Roman" w:hAnsi="Times New Roman" w:cs="Times New Roman"/>
                <w:color w:val="FF0000"/>
                <w:sz w:val="18"/>
                <w:szCs w:val="18"/>
              </w:rPr>
            </w:pPr>
          </w:p>
          <w:p w14:paraId="4B908B8D" w14:textId="77777777" w:rsidR="004645D8" w:rsidRDefault="004645D8" w:rsidP="004645D8">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34677BE"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sz w:val="18"/>
                <w:szCs w:val="18"/>
                <w:lang w:eastAsia="ko-KR"/>
              </w:rPr>
            </w:pPr>
          </w:p>
        </w:tc>
      </w:tr>
      <w:tr w:rsidR="00066C16" w:rsidRPr="00FD0854" w14:paraId="26081194" w14:textId="77777777" w:rsidTr="00677649">
        <w:trPr>
          <w:trHeight w:val="169"/>
        </w:trPr>
        <w:tc>
          <w:tcPr>
            <w:tcW w:w="674" w:type="dxa"/>
            <w:shd w:val="clear" w:color="auto" w:fill="auto"/>
          </w:tcPr>
          <w:p w14:paraId="77B160D3" w14:textId="77777777" w:rsidR="00066C16" w:rsidRPr="00FD0854" w:rsidRDefault="00066C16" w:rsidP="00066C16">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t>9</w:t>
            </w:r>
          </w:p>
        </w:tc>
        <w:tc>
          <w:tcPr>
            <w:tcW w:w="2128" w:type="dxa"/>
            <w:gridSpan w:val="4"/>
            <w:shd w:val="clear" w:color="auto" w:fill="auto"/>
          </w:tcPr>
          <w:p w14:paraId="6ADC7EA1"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27F2C99F"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М2,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3</w:t>
            </w:r>
          </w:p>
          <w:p w14:paraId="282D983A"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14:paraId="7835BD23" w14:textId="77777777" w:rsidR="00066C16" w:rsidRPr="00360201"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1, О2, О3,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4 </w:t>
            </w:r>
          </w:p>
        </w:tc>
        <w:tc>
          <w:tcPr>
            <w:tcW w:w="7510" w:type="dxa"/>
            <w:gridSpan w:val="3"/>
            <w:shd w:val="clear" w:color="auto" w:fill="auto"/>
          </w:tcPr>
          <w:p w14:paraId="40A5E046" w14:textId="77777777" w:rsidR="00066C16" w:rsidRPr="00FD0854" w:rsidRDefault="00066C16" w:rsidP="00066C16">
            <w:pPr>
              <w:pStyle w:val="ab"/>
              <w:rPr>
                <w:sz w:val="18"/>
                <w:szCs w:val="18"/>
              </w:rPr>
            </w:pPr>
            <w:r w:rsidRPr="00FD0854">
              <w:rPr>
                <w:sz w:val="18"/>
                <w:szCs w:val="18"/>
              </w:rPr>
              <w:t xml:space="preserve">Выбросы </w:t>
            </w:r>
            <w:proofErr w:type="gramStart"/>
            <w:r w:rsidRPr="00FD0854">
              <w:rPr>
                <w:sz w:val="18"/>
                <w:szCs w:val="18"/>
              </w:rPr>
              <w:t>загрязняющих  веществ</w:t>
            </w:r>
            <w:proofErr w:type="gramEnd"/>
            <w:r w:rsidRPr="00FD0854">
              <w:rPr>
                <w:sz w:val="18"/>
                <w:szCs w:val="18"/>
              </w:rPr>
              <w:t xml:space="preserve"> с отработавшими газами АТС с бензиновыми двигателями:</w:t>
            </w:r>
          </w:p>
          <w:p w14:paraId="3699C14F" w14:textId="77777777" w:rsidR="00204C29" w:rsidRPr="00DD5639" w:rsidRDefault="00204C29" w:rsidP="00204C29">
            <w:pPr>
              <w:spacing w:after="0" w:line="240" w:lineRule="auto"/>
              <w:ind w:right="31"/>
              <w:rPr>
                <w:rFonts w:ascii="Times New Roman" w:hAnsi="Times New Roman" w:cs="Times New Roman"/>
                <w:b/>
                <w:sz w:val="18"/>
                <w:szCs w:val="18"/>
                <w:lang w:eastAsia="ko-KR"/>
              </w:rPr>
            </w:pPr>
            <w:r>
              <w:rPr>
                <w:rFonts w:ascii="Times New Roman" w:hAnsi="Times New Roman" w:cs="Times New Roman"/>
                <w:sz w:val="18"/>
                <w:szCs w:val="18"/>
                <w:lang w:eastAsia="ko-KR"/>
              </w:rPr>
              <w:t>-</w:t>
            </w:r>
            <w:r w:rsidRPr="00FD0854">
              <w:rPr>
                <w:rFonts w:ascii="Times New Roman" w:hAnsi="Times New Roman" w:cs="Times New Roman"/>
                <w:sz w:val="18"/>
                <w:szCs w:val="18"/>
                <w:lang w:eastAsia="ko-KR"/>
              </w:rPr>
              <w:t>содержание оксида углерода</w:t>
            </w:r>
            <w:r w:rsidRPr="00995DFA">
              <w:rPr>
                <w:rFonts w:ascii="Times New Roman" w:hAnsi="Times New Roman" w:cs="Times New Roman"/>
                <w:color w:val="FF0000"/>
                <w:sz w:val="18"/>
                <w:szCs w:val="18"/>
              </w:rPr>
              <w:t xml:space="preserve"> СО</w:t>
            </w:r>
            <w:r w:rsidRPr="00DD5639">
              <w:rPr>
                <w:rFonts w:ascii="Times New Roman" w:hAnsi="Times New Roman" w:cs="Times New Roman"/>
                <w:color w:val="FF0000"/>
                <w:sz w:val="18"/>
                <w:szCs w:val="18"/>
              </w:rPr>
              <w:t xml:space="preserve"> %</w:t>
            </w:r>
            <w:r w:rsidRPr="00995DFA">
              <w:rPr>
                <w:rFonts w:ascii="Times New Roman" w:hAnsi="Times New Roman" w:cs="Times New Roman"/>
                <w:color w:val="FF0000"/>
                <w:sz w:val="18"/>
                <w:szCs w:val="18"/>
              </w:rPr>
              <w:t>, объемная доля</w:t>
            </w:r>
            <w:r w:rsidRPr="00FD0854">
              <w:rPr>
                <w:rFonts w:ascii="Times New Roman" w:hAnsi="Times New Roman" w:cs="Times New Roman"/>
                <w:sz w:val="18"/>
                <w:szCs w:val="18"/>
                <w:lang w:eastAsia="ko-KR"/>
              </w:rPr>
              <w:t>;</w:t>
            </w:r>
            <w:r w:rsidRPr="00DD5639">
              <w:rPr>
                <w:rFonts w:ascii="Times New Roman" w:hAnsi="Times New Roman" w:cs="Times New Roman"/>
                <w:sz w:val="18"/>
                <w:szCs w:val="18"/>
                <w:lang w:eastAsia="ko-KR"/>
              </w:rPr>
              <w:t xml:space="preserve"> </w:t>
            </w:r>
          </w:p>
          <w:p w14:paraId="4399D269" w14:textId="77777777" w:rsidR="00204C29" w:rsidRPr="00DD5639" w:rsidRDefault="00204C29" w:rsidP="00204C29">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 содержание углеводорода</w:t>
            </w:r>
            <w:r>
              <w:rPr>
                <w:rFonts w:ascii="Times New Roman" w:hAnsi="Times New Roman" w:cs="Times New Roman"/>
                <w:sz w:val="18"/>
                <w:szCs w:val="18"/>
                <w:lang w:eastAsia="ko-KR"/>
              </w:rPr>
              <w:t xml:space="preserve">, </w:t>
            </w:r>
            <w:r w:rsidRPr="00995DFA">
              <w:rPr>
                <w:rFonts w:ascii="Times New Roman" w:hAnsi="Times New Roman" w:cs="Times New Roman"/>
                <w:color w:val="FF0000"/>
                <w:sz w:val="18"/>
                <w:szCs w:val="18"/>
              </w:rPr>
              <w:t>объемная доля</w:t>
            </w:r>
            <w:r>
              <w:rPr>
                <w:rFonts w:ascii="Times New Roman" w:hAnsi="Times New Roman" w:cs="Times New Roman"/>
                <w:color w:val="FF0000"/>
                <w:sz w:val="18"/>
                <w:szCs w:val="18"/>
              </w:rPr>
              <w:t xml:space="preserve">. </w:t>
            </w:r>
            <w:r w:rsidRPr="003B54E3">
              <w:rPr>
                <w:rFonts w:ascii="Times New Roman" w:hAnsi="Times New Roman"/>
                <w:sz w:val="20"/>
                <w:szCs w:val="20"/>
              </w:rPr>
              <w:t>млн</w:t>
            </w:r>
            <w:r w:rsidRPr="003B54E3">
              <w:rPr>
                <w:rFonts w:ascii="Times New Roman" w:hAnsi="Times New Roman"/>
                <w:sz w:val="20"/>
                <w:szCs w:val="20"/>
                <w:vertAlign w:val="superscript"/>
              </w:rPr>
              <w:t>-1</w:t>
            </w:r>
            <w:r>
              <w:rPr>
                <w:rFonts w:ascii="Times New Roman" w:hAnsi="Times New Roman" w:cs="Times New Roman"/>
                <w:color w:val="FF0000"/>
                <w:sz w:val="18"/>
                <w:szCs w:val="18"/>
              </w:rPr>
              <w:t>СН</w:t>
            </w:r>
          </w:p>
          <w:p w14:paraId="7F29D065" w14:textId="77777777" w:rsidR="00204C29" w:rsidRPr="00C64A6E" w:rsidRDefault="00204C29" w:rsidP="00204C29">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-Дымность отработавших газов АТС с дизельными двигателями</w:t>
            </w:r>
            <w:r>
              <w:rPr>
                <w:rFonts w:ascii="Times New Roman" w:eastAsia="Times New Roman" w:hAnsi="Times New Roman" w:cs="Times New Roman"/>
                <w:sz w:val="18"/>
                <w:szCs w:val="18"/>
                <w:lang w:eastAsia="ko-KR"/>
              </w:rPr>
              <w:t xml:space="preserve"> </w:t>
            </w:r>
            <w:r w:rsidRPr="00995DFA">
              <w:rPr>
                <w:rFonts w:ascii="Times New Roman" w:hAnsi="Times New Roman" w:cs="Times New Roman"/>
                <w:color w:val="FF0000"/>
                <w:sz w:val="18"/>
                <w:szCs w:val="18"/>
              </w:rPr>
              <w:t>объемная доля</w:t>
            </w:r>
            <w:r w:rsidRPr="00C64A6E">
              <w:rPr>
                <w:rFonts w:ascii="Times New Roman" w:hAnsi="Times New Roman" w:cs="Times New Roman"/>
                <w:color w:val="FF0000"/>
                <w:sz w:val="18"/>
                <w:szCs w:val="18"/>
              </w:rPr>
              <w:t xml:space="preserve"> </w:t>
            </w:r>
            <w:r>
              <w:rPr>
                <w:rFonts w:ascii="Times New Roman" w:hAnsi="Times New Roman" w:cs="Times New Roman"/>
                <w:color w:val="FF0000"/>
                <w:sz w:val="18"/>
                <w:szCs w:val="18"/>
              </w:rPr>
              <w:t>%</w:t>
            </w:r>
            <w:r>
              <w:rPr>
                <w:rFonts w:ascii="Times New Roman" w:hAnsi="Times New Roman" w:cs="Times New Roman"/>
                <w:color w:val="FF0000"/>
                <w:sz w:val="18"/>
                <w:szCs w:val="18"/>
                <w:lang w:val="en-US"/>
              </w:rPr>
              <w:t>N</w:t>
            </w:r>
          </w:p>
          <w:p w14:paraId="022CB31F"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sz w:val="18"/>
                <w:szCs w:val="18"/>
              </w:rPr>
              <w:t>Не допускается</w:t>
            </w:r>
            <w:r w:rsidRPr="00FD0854">
              <w:rPr>
                <w:rFonts w:ascii="Times New Roman" w:hAnsi="Times New Roman" w:cs="Times New Roman"/>
                <w:b/>
                <w:sz w:val="18"/>
                <w:szCs w:val="18"/>
              </w:rPr>
              <w:t xml:space="preserve"> </w:t>
            </w:r>
            <w:r w:rsidRPr="00FD0854">
              <w:rPr>
                <w:rFonts w:ascii="Times New Roman" w:hAnsi="Times New Roman" w:cs="Times New Roman"/>
                <w:sz w:val="18"/>
                <w:szCs w:val="18"/>
              </w:rPr>
              <w:t xml:space="preserve">отсутствие и видимые повреждения элементов системы контроля и управления двигателем и системы снижения выбросов (электронный блок управления двигателем, кислородный датчик, </w:t>
            </w:r>
          </w:p>
          <w:p w14:paraId="07E06CA1"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каталитический нейтрализатор, система вентиляции картера двигателя, система рециркуляции отработавших газов, система улавливания паров топлива и другие);</w:t>
            </w:r>
          </w:p>
          <w:p w14:paraId="47B41117"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 Соответствие показаний размещенных на комбинации приборов сигнализаторов средств контроля двигателя и его систем исправному состоянию двигателя и его систем. На транспортных средствах, оснащенных системой бортовой диагностики, эта система должна быть комплектна и работоспособна, а также должны отсутствовать коды неисправностей систем обеспечения безопасности транспортного средства, сохраненные системой бортовой диагностики. </w:t>
            </w:r>
          </w:p>
          <w:p w14:paraId="62007D74"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Комплектность и герметичность системы питания и выпуска транспортных средств;</w:t>
            </w:r>
          </w:p>
          <w:p w14:paraId="47D9C174"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Отсутствие подтекания и каплепадение топлива в системе питания двигателей;</w:t>
            </w:r>
          </w:p>
          <w:p w14:paraId="07DF51B7"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Отсутствие подсоса воздуха и (или) утечки отработавших газов, минуя систему выпуска;</w:t>
            </w:r>
          </w:p>
          <w:p w14:paraId="1D4E9367"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 Комплектность и герметичность системы улавливания паров топлива, рециркуляции отработавших газов и </w:t>
            </w:r>
          </w:p>
          <w:p w14:paraId="6A79998D"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вентиляции картера, предусмотренные изготовителем;</w:t>
            </w:r>
          </w:p>
          <w:p w14:paraId="5604ACD5"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Работоспособность запорных устройств топливных баков и устройства перекрытия топлива;</w:t>
            </w:r>
          </w:p>
          <w:p w14:paraId="0C6755D4"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 Фиксирования крышки топливных </w:t>
            </w:r>
            <w:proofErr w:type="gramStart"/>
            <w:r w:rsidRPr="00FD0854">
              <w:rPr>
                <w:rFonts w:ascii="Times New Roman" w:hAnsi="Times New Roman" w:cs="Times New Roman"/>
                <w:sz w:val="18"/>
                <w:szCs w:val="18"/>
              </w:rPr>
              <w:t>баков  в</w:t>
            </w:r>
            <w:proofErr w:type="gramEnd"/>
            <w:r w:rsidRPr="00FD0854">
              <w:rPr>
                <w:rFonts w:ascii="Times New Roman" w:hAnsi="Times New Roman" w:cs="Times New Roman"/>
                <w:sz w:val="18"/>
                <w:szCs w:val="18"/>
              </w:rPr>
              <w:t xml:space="preserve"> закрытом положении, отсутствие повреждения уплотняющих элементов крышек;</w:t>
            </w:r>
          </w:p>
          <w:p w14:paraId="73544F73"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Не допускается отсутствие, повреждение или ослабление деталей крепления элементов системы питания;</w:t>
            </w:r>
          </w:p>
          <w:p w14:paraId="0478D9C7"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 Соответствие системы питания газобаллонных транспортных средств, ее размещение и установки: </w:t>
            </w:r>
          </w:p>
          <w:p w14:paraId="2B476975"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 Наличие на каждый газовый баллон паспорта, оформленного его изготовителем. </w:t>
            </w:r>
          </w:p>
          <w:p w14:paraId="6DA56FE3"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 Наличие на каждом газовом баллоне, установленном на транспортном средстве, четкого нанесения нестираемым образом, по меньшей мере, следующих данных: серийный номер; обозначение «СНГ» или «КПГ» </w:t>
            </w:r>
          </w:p>
          <w:p w14:paraId="7EC2551E"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lastRenderedPageBreak/>
              <w:t xml:space="preserve">- Наличие свидетельства о проведении периодических испытаний газобаллонного оборудования, установленного на ТС, </w:t>
            </w:r>
            <w:proofErr w:type="gramStart"/>
            <w:r w:rsidRPr="00FD0854">
              <w:rPr>
                <w:rFonts w:ascii="Times New Roman" w:hAnsi="Times New Roman" w:cs="Times New Roman"/>
                <w:sz w:val="18"/>
                <w:szCs w:val="18"/>
              </w:rPr>
              <w:t>согласно периодичности</w:t>
            </w:r>
            <w:proofErr w:type="gramEnd"/>
            <w:r w:rsidRPr="00FD0854">
              <w:rPr>
                <w:rFonts w:ascii="Times New Roman" w:hAnsi="Times New Roman" w:cs="Times New Roman"/>
                <w:sz w:val="18"/>
                <w:szCs w:val="18"/>
              </w:rPr>
              <w:t xml:space="preserve"> установленной в паспорте на баллон. </w:t>
            </w:r>
          </w:p>
          <w:p w14:paraId="00485145"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 Отсутствие внесения изменений в конструкцию и комплектность установленного газобаллонного оборудования при эксплуатации. Изменения, вносимые при ремонте газобаллонного оборудования (замена редуктора или баллона), оформляются специально уполномоченными организациями свидетельством о соответствии газобаллонного оборудования требованиям безопасности. </w:t>
            </w:r>
          </w:p>
          <w:p w14:paraId="716270CC"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-Не допускается: </w:t>
            </w:r>
          </w:p>
          <w:p w14:paraId="688E2CCE"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Использование газовых баллонов с истекшим сроком их перио-дического освидетельствования. </w:t>
            </w:r>
          </w:p>
          <w:p w14:paraId="3159DC3D"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Нарушения крепления компонентов газобаллонного оборудования. </w:t>
            </w:r>
          </w:p>
          <w:p w14:paraId="5F62DE3C"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Утечки газа из элементов газобаллонного оборудования и в местах их соединений. </w:t>
            </w:r>
          </w:p>
          <w:p w14:paraId="6EF487F9"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Уровень шума выпуска отработавших газов транспортного средства, измеренный на расстоянии 0,5 м от среза выпускной трубы под углом 45О+10О к оси потока газа на неподвижном транспортном средстве при работе двигателя на холостом ходу при поддержании постоянной целевой частоты вращения коленчатого вала двигателя и в режиме замедления его вращения от целевой частоты до минимальной частоты холостого хода, не должен превышать более чем на 5 дБ </w:t>
            </w:r>
          </w:p>
        </w:tc>
        <w:tc>
          <w:tcPr>
            <w:tcW w:w="2269" w:type="dxa"/>
            <w:gridSpan w:val="3"/>
            <w:shd w:val="clear" w:color="auto" w:fill="auto"/>
          </w:tcPr>
          <w:p w14:paraId="3611560A" w14:textId="77777777" w:rsidR="00066C16" w:rsidRPr="00FD0854" w:rsidRDefault="00066C16" w:rsidP="00066C16">
            <w:pPr>
              <w:spacing w:after="0" w:line="240" w:lineRule="auto"/>
              <w:rPr>
                <w:rFonts w:ascii="Times New Roman" w:hAnsi="Times New Roman" w:cs="Times New Roman"/>
                <w:bCs/>
                <w:sz w:val="18"/>
                <w:szCs w:val="18"/>
                <w:shd w:val="clear" w:color="auto" w:fill="FFFFFF"/>
              </w:rPr>
            </w:pPr>
            <w:r w:rsidRPr="00FD0854">
              <w:rPr>
                <w:rFonts w:ascii="Times New Roman" w:hAnsi="Times New Roman" w:cs="Times New Roman"/>
                <w:bCs/>
                <w:sz w:val="18"/>
                <w:szCs w:val="18"/>
                <w:shd w:val="clear" w:color="auto" w:fill="FFFFFF"/>
              </w:rPr>
              <w:lastRenderedPageBreak/>
              <w:t>ТР ТС 018/2011</w:t>
            </w:r>
          </w:p>
          <w:p w14:paraId="521E9DC4" w14:textId="77777777" w:rsidR="00066C16" w:rsidRPr="00FD0854" w:rsidRDefault="00066C16" w:rsidP="00066C16">
            <w:pPr>
              <w:spacing w:after="0" w:line="240" w:lineRule="auto"/>
              <w:rPr>
                <w:rFonts w:ascii="Times New Roman" w:hAnsi="Times New Roman" w:cs="Times New Roman"/>
                <w:b/>
                <w:sz w:val="18"/>
                <w:szCs w:val="18"/>
                <w:lang w:eastAsia="ko-KR"/>
              </w:rPr>
            </w:pPr>
            <w:r w:rsidRPr="00FD0854">
              <w:rPr>
                <w:rFonts w:ascii="Times New Roman" w:hAnsi="Times New Roman" w:cs="Times New Roman"/>
                <w:bCs/>
                <w:sz w:val="18"/>
                <w:szCs w:val="18"/>
                <w:shd w:val="clear" w:color="auto" w:fill="FFFFFF"/>
              </w:rPr>
              <w:t>Приложение № 8 п. 9</w:t>
            </w:r>
          </w:p>
          <w:p w14:paraId="7B9743C3" w14:textId="77777777" w:rsidR="00066C16" w:rsidRPr="00FD0854" w:rsidRDefault="00066C16" w:rsidP="00066C16">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 xml:space="preserve">ГОСТ Р 52033-2003  </w:t>
            </w:r>
          </w:p>
          <w:p w14:paraId="750F8EB1" w14:textId="77777777" w:rsidR="00066C16" w:rsidRPr="00FD0854" w:rsidRDefault="00066C16" w:rsidP="00066C16">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 xml:space="preserve"> ГОСТ Р 17.2.2.06-2005</w:t>
            </w:r>
          </w:p>
          <w:p w14:paraId="70E20A11" w14:textId="77777777" w:rsidR="00066C16" w:rsidRPr="00FD0854" w:rsidRDefault="00066C16" w:rsidP="00066C16">
            <w:pPr>
              <w:spacing w:after="0" w:line="240" w:lineRule="auto"/>
              <w:rPr>
                <w:rFonts w:ascii="Times New Roman" w:hAnsi="Times New Roman" w:cs="Times New Roman"/>
                <w:sz w:val="18"/>
                <w:szCs w:val="18"/>
                <w:lang w:eastAsia="ko-KR"/>
              </w:rPr>
            </w:pPr>
          </w:p>
          <w:p w14:paraId="2AA9326D" w14:textId="77777777" w:rsidR="00066C16" w:rsidRPr="00FD0854" w:rsidRDefault="00066C16" w:rsidP="00066C16">
            <w:pPr>
              <w:spacing w:after="0" w:line="240" w:lineRule="auto"/>
              <w:rPr>
                <w:rFonts w:ascii="Times New Roman" w:hAnsi="Times New Roman" w:cs="Times New Roman"/>
                <w:sz w:val="18"/>
                <w:szCs w:val="18"/>
                <w:lang w:eastAsia="ko-KR"/>
              </w:rPr>
            </w:pPr>
          </w:p>
          <w:p w14:paraId="38004A01" w14:textId="77777777" w:rsidR="00066C16" w:rsidRPr="00FD0854" w:rsidRDefault="00066C16" w:rsidP="00066C16">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ГОСТ 17.2.2.01-84</w:t>
            </w:r>
          </w:p>
          <w:p w14:paraId="7E23C9FF" w14:textId="77777777" w:rsidR="00066C16" w:rsidRPr="00FD0854" w:rsidRDefault="00066C16" w:rsidP="00066C16">
            <w:pPr>
              <w:spacing w:after="0" w:line="240" w:lineRule="auto"/>
              <w:rPr>
                <w:rFonts w:ascii="Times New Roman" w:hAnsi="Times New Roman" w:cs="Times New Roman"/>
                <w:sz w:val="18"/>
                <w:szCs w:val="18"/>
                <w:lang w:eastAsia="ko-KR"/>
              </w:rPr>
            </w:pPr>
            <w:r w:rsidRPr="00FD0854">
              <w:rPr>
                <w:rFonts w:ascii="Times New Roman" w:hAnsi="Times New Roman" w:cs="Times New Roman"/>
                <w:sz w:val="18"/>
                <w:szCs w:val="18"/>
                <w:lang w:eastAsia="ko-KR"/>
              </w:rPr>
              <w:t>ГОСТ 21393-75</w:t>
            </w:r>
          </w:p>
          <w:p w14:paraId="3E094056" w14:textId="77777777" w:rsidR="00066C16" w:rsidRPr="00FD0854" w:rsidRDefault="00066C16" w:rsidP="00066C16">
            <w:pPr>
              <w:spacing w:after="0" w:line="240" w:lineRule="auto"/>
              <w:rPr>
                <w:rFonts w:ascii="Times New Roman" w:hAnsi="Times New Roman" w:cs="Times New Roman"/>
                <w:sz w:val="18"/>
                <w:szCs w:val="18"/>
                <w:lang w:eastAsia="ko-KR"/>
              </w:rPr>
            </w:pPr>
            <w:r w:rsidRPr="00FD0854">
              <w:rPr>
                <w:rFonts w:ascii="Times New Roman" w:hAnsi="Times New Roman" w:cs="Times New Roman"/>
                <w:sz w:val="18"/>
                <w:szCs w:val="18"/>
                <w:lang w:eastAsia="ko-KR"/>
              </w:rPr>
              <w:t xml:space="preserve">Правила ЕЭК </w:t>
            </w:r>
          </w:p>
          <w:p w14:paraId="03F5F119" w14:textId="77777777" w:rsidR="00066C16" w:rsidRPr="00FD0854" w:rsidRDefault="00066C16" w:rsidP="00066C16">
            <w:pPr>
              <w:spacing w:after="0" w:line="240" w:lineRule="auto"/>
              <w:rPr>
                <w:rFonts w:ascii="Times New Roman" w:hAnsi="Times New Roman" w:cs="Times New Roman"/>
                <w:sz w:val="18"/>
                <w:szCs w:val="18"/>
                <w:lang w:eastAsia="ko-KR"/>
              </w:rPr>
            </w:pPr>
            <w:r w:rsidRPr="00FD0854">
              <w:rPr>
                <w:rFonts w:ascii="Times New Roman" w:hAnsi="Times New Roman" w:cs="Times New Roman"/>
                <w:sz w:val="18"/>
                <w:szCs w:val="18"/>
                <w:lang w:eastAsia="ko-KR"/>
              </w:rPr>
              <w:t>ООН № 24-03</w:t>
            </w:r>
          </w:p>
        </w:tc>
        <w:tc>
          <w:tcPr>
            <w:tcW w:w="1986" w:type="dxa"/>
            <w:gridSpan w:val="2"/>
            <w:shd w:val="clear" w:color="auto" w:fill="auto"/>
          </w:tcPr>
          <w:p w14:paraId="0D2EF4FF"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ТРТС 018/2011</w:t>
            </w:r>
          </w:p>
          <w:p w14:paraId="5D7994DB" w14:textId="77777777" w:rsidR="00066C16" w:rsidRPr="00FD0854" w:rsidRDefault="00066C16" w:rsidP="00066C16">
            <w:pPr>
              <w:spacing w:after="0" w:line="240" w:lineRule="auto"/>
              <w:ind w:right="153"/>
              <w:rPr>
                <w:rFonts w:ascii="Times New Roman" w:hAnsi="Times New Roman" w:cs="Times New Roman"/>
                <w:sz w:val="18"/>
                <w:szCs w:val="18"/>
              </w:rPr>
            </w:pPr>
          </w:p>
          <w:p w14:paraId="1C507492"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ГОСТ Р 52033-2003</w:t>
            </w:r>
          </w:p>
          <w:p w14:paraId="5594C4CD"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 ГОСТ Р17.2.2.06-2005</w:t>
            </w:r>
          </w:p>
          <w:p w14:paraId="474EDC6A" w14:textId="77777777" w:rsidR="00066C16" w:rsidRPr="00FD0854" w:rsidRDefault="00066C16" w:rsidP="00066C16">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ГОСТ 17.2.2.01-84</w:t>
            </w:r>
          </w:p>
          <w:p w14:paraId="376AB696" w14:textId="77777777" w:rsidR="00066C16" w:rsidRPr="00FD0854" w:rsidRDefault="00066C16" w:rsidP="00066C16">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ГОСТ 21393-75</w:t>
            </w:r>
          </w:p>
          <w:p w14:paraId="13EB576F"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Визуально</w:t>
            </w:r>
          </w:p>
          <w:p w14:paraId="468606FB"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Измерения</w:t>
            </w:r>
          </w:p>
          <w:p w14:paraId="1EC693DE"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Газоанализатором</w:t>
            </w:r>
          </w:p>
          <w:p w14:paraId="43236678"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Измерения</w:t>
            </w:r>
          </w:p>
          <w:p w14:paraId="401ED3A0" w14:textId="77777777" w:rsidR="00066C16" w:rsidRPr="00FD0854" w:rsidRDefault="00066C16" w:rsidP="00066C16">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t>Измерителем дымности отработавших газов</w:t>
            </w:r>
          </w:p>
        </w:tc>
        <w:tc>
          <w:tcPr>
            <w:tcW w:w="1417" w:type="dxa"/>
            <w:gridSpan w:val="2"/>
            <w:shd w:val="clear" w:color="auto" w:fill="auto"/>
          </w:tcPr>
          <w:p w14:paraId="79A96648" w14:textId="77777777" w:rsidR="00204C29" w:rsidRPr="00DD5639" w:rsidRDefault="00204C29" w:rsidP="00204C29">
            <w:pPr>
              <w:spacing w:after="0" w:line="240" w:lineRule="auto"/>
              <w:ind w:right="153"/>
              <w:rPr>
                <w:rFonts w:ascii="Times New Roman" w:hAnsi="Times New Roman" w:cs="Times New Roman"/>
                <w:color w:val="FF0000"/>
                <w:sz w:val="18"/>
                <w:szCs w:val="18"/>
              </w:rPr>
            </w:pPr>
            <w:r w:rsidRPr="00995DFA">
              <w:rPr>
                <w:rFonts w:ascii="Times New Roman" w:hAnsi="Times New Roman" w:cs="Times New Roman"/>
                <w:color w:val="FF0000"/>
                <w:sz w:val="18"/>
                <w:szCs w:val="18"/>
              </w:rPr>
              <w:t xml:space="preserve">от 0 до </w:t>
            </w:r>
            <w:r w:rsidRPr="00DD5639">
              <w:rPr>
                <w:rFonts w:ascii="Times New Roman" w:hAnsi="Times New Roman" w:cs="Times New Roman"/>
                <w:color w:val="FF0000"/>
                <w:sz w:val="18"/>
                <w:szCs w:val="18"/>
              </w:rPr>
              <w:t xml:space="preserve">16% </w:t>
            </w:r>
            <w:r>
              <w:rPr>
                <w:rFonts w:ascii="Times New Roman" w:hAnsi="Times New Roman" w:cs="Times New Roman"/>
                <w:color w:val="FF0000"/>
                <w:sz w:val="18"/>
                <w:szCs w:val="18"/>
                <w:lang w:val="en-US"/>
              </w:rPr>
              <w:t>CO</w:t>
            </w:r>
          </w:p>
          <w:p w14:paraId="72C5CB18" w14:textId="77777777" w:rsidR="00204C29" w:rsidRPr="0018177C" w:rsidRDefault="00204C29" w:rsidP="00204C29">
            <w:pPr>
              <w:spacing w:after="0" w:line="240" w:lineRule="auto"/>
              <w:ind w:right="153"/>
              <w:rPr>
                <w:rFonts w:ascii="Times New Roman" w:hAnsi="Times New Roman" w:cs="Times New Roman"/>
                <w:color w:val="FF0000"/>
                <w:sz w:val="18"/>
                <w:szCs w:val="18"/>
              </w:rPr>
            </w:pPr>
            <w:r w:rsidRPr="00995DFA">
              <w:rPr>
                <w:rFonts w:ascii="Times New Roman" w:hAnsi="Times New Roman" w:cs="Times New Roman"/>
                <w:color w:val="FF0000"/>
                <w:sz w:val="18"/>
                <w:szCs w:val="18"/>
              </w:rPr>
              <w:t xml:space="preserve">от 0 до </w:t>
            </w:r>
            <w:r w:rsidRPr="00280814">
              <w:rPr>
                <w:rFonts w:ascii="Times New Roman" w:hAnsi="Times New Roman" w:cs="Times New Roman"/>
                <w:color w:val="FF0000"/>
                <w:sz w:val="18"/>
                <w:szCs w:val="18"/>
              </w:rPr>
              <w:t>2</w:t>
            </w:r>
            <w:r w:rsidRPr="0018177C">
              <w:rPr>
                <w:rFonts w:ascii="Times New Roman" w:hAnsi="Times New Roman" w:cs="Times New Roman"/>
                <w:color w:val="FF0000"/>
                <w:sz w:val="18"/>
                <w:szCs w:val="18"/>
              </w:rPr>
              <w:t>000</w:t>
            </w:r>
            <w:r w:rsidRPr="00995DFA">
              <w:rPr>
                <w:rFonts w:ascii="Times New Roman" w:hAnsi="Times New Roman" w:cs="Times New Roman"/>
                <w:color w:val="FF0000"/>
                <w:sz w:val="18"/>
                <w:szCs w:val="18"/>
              </w:rPr>
              <w:t xml:space="preserve"> </w:t>
            </w:r>
            <w:r w:rsidRPr="003B54E3">
              <w:rPr>
                <w:rFonts w:ascii="Times New Roman" w:hAnsi="Times New Roman"/>
                <w:sz w:val="20"/>
                <w:szCs w:val="20"/>
              </w:rPr>
              <w:t>млн</w:t>
            </w:r>
            <w:r w:rsidRPr="003B54E3">
              <w:rPr>
                <w:rFonts w:ascii="Times New Roman" w:hAnsi="Times New Roman"/>
                <w:sz w:val="20"/>
                <w:szCs w:val="20"/>
                <w:vertAlign w:val="superscript"/>
              </w:rPr>
              <w:t>-1</w:t>
            </w:r>
            <w:r>
              <w:rPr>
                <w:rFonts w:ascii="Times New Roman" w:hAnsi="Times New Roman"/>
                <w:sz w:val="20"/>
                <w:szCs w:val="20"/>
                <w:vertAlign w:val="superscript"/>
              </w:rPr>
              <w:t xml:space="preserve"> </w:t>
            </w:r>
            <w:r>
              <w:rPr>
                <w:rFonts w:ascii="Times New Roman" w:hAnsi="Times New Roman" w:cs="Times New Roman"/>
                <w:color w:val="FF0000"/>
                <w:sz w:val="18"/>
                <w:szCs w:val="18"/>
                <w:lang w:val="en-US"/>
              </w:rPr>
              <w:t>CH</w:t>
            </w:r>
          </w:p>
          <w:p w14:paraId="290D4A23" w14:textId="27F2985B" w:rsidR="00204C29" w:rsidRPr="0018177C" w:rsidRDefault="00204C29" w:rsidP="00204C29">
            <w:pPr>
              <w:spacing w:after="0" w:line="240" w:lineRule="auto"/>
              <w:ind w:right="153"/>
              <w:rPr>
                <w:rFonts w:ascii="Times New Roman" w:hAnsi="Times New Roman" w:cs="Times New Roman"/>
                <w:color w:val="FF0000"/>
                <w:sz w:val="18"/>
                <w:szCs w:val="18"/>
              </w:rPr>
            </w:pPr>
            <w:r w:rsidRPr="00995DFA">
              <w:rPr>
                <w:rFonts w:ascii="Times New Roman" w:hAnsi="Times New Roman" w:cs="Times New Roman"/>
                <w:color w:val="FF0000"/>
                <w:sz w:val="18"/>
                <w:szCs w:val="18"/>
              </w:rPr>
              <w:t>от</w:t>
            </w:r>
            <w:r>
              <w:rPr>
                <w:rFonts w:ascii="Times New Roman" w:hAnsi="Times New Roman" w:cs="Times New Roman"/>
                <w:color w:val="FF0000"/>
                <w:sz w:val="18"/>
                <w:szCs w:val="18"/>
              </w:rPr>
              <w:t xml:space="preserve"> </w:t>
            </w:r>
            <w:r w:rsidRPr="00995DFA">
              <w:rPr>
                <w:rFonts w:ascii="Times New Roman" w:hAnsi="Times New Roman" w:cs="Times New Roman"/>
                <w:color w:val="FF0000"/>
                <w:sz w:val="18"/>
                <w:szCs w:val="18"/>
              </w:rPr>
              <w:t>0,0</w:t>
            </w:r>
            <w:r w:rsidR="00C33D11">
              <w:rPr>
                <w:rFonts w:ascii="Times New Roman" w:hAnsi="Times New Roman" w:cs="Times New Roman"/>
                <w:color w:val="FF0000"/>
                <w:sz w:val="18"/>
                <w:szCs w:val="18"/>
              </w:rPr>
              <w:t xml:space="preserve"> </w:t>
            </w:r>
            <w:r w:rsidRPr="00995DFA">
              <w:rPr>
                <w:rFonts w:ascii="Times New Roman" w:hAnsi="Times New Roman" w:cs="Times New Roman"/>
                <w:color w:val="FF0000"/>
                <w:sz w:val="18"/>
                <w:szCs w:val="18"/>
              </w:rPr>
              <w:t>до 100</w:t>
            </w:r>
            <w:r w:rsidRPr="0018177C">
              <w:rPr>
                <w:rFonts w:ascii="Times New Roman" w:hAnsi="Times New Roman" w:cs="Times New Roman"/>
                <w:color w:val="FF0000"/>
                <w:sz w:val="18"/>
                <w:szCs w:val="18"/>
              </w:rPr>
              <w:t xml:space="preserve"> </w:t>
            </w:r>
            <w:r w:rsidRPr="00995DFA">
              <w:rPr>
                <w:rFonts w:ascii="Times New Roman" w:hAnsi="Times New Roman" w:cs="Times New Roman"/>
                <w:color w:val="FF0000"/>
                <w:sz w:val="18"/>
                <w:szCs w:val="18"/>
              </w:rPr>
              <w:t>%</w:t>
            </w:r>
            <w:r>
              <w:rPr>
                <w:rFonts w:ascii="Times New Roman" w:hAnsi="Times New Roman" w:cs="Times New Roman"/>
                <w:color w:val="FF0000"/>
                <w:sz w:val="18"/>
                <w:szCs w:val="18"/>
                <w:lang w:val="en-US"/>
              </w:rPr>
              <w:t>N</w:t>
            </w:r>
          </w:p>
          <w:p w14:paraId="7DE1E246"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5DB29528" w14:textId="77777777" w:rsidR="004850D8" w:rsidRPr="004850D8" w:rsidRDefault="004850D8" w:rsidP="004850D8">
            <w:pPr>
              <w:spacing w:after="0" w:line="240" w:lineRule="auto"/>
              <w:rPr>
                <w:rFonts w:ascii="Times New Roman" w:hAnsi="Times New Roman" w:cs="Times New Roman"/>
                <w:bCs/>
                <w:color w:val="FF0000"/>
                <w:sz w:val="18"/>
                <w:szCs w:val="18"/>
              </w:rPr>
            </w:pPr>
          </w:p>
          <w:p w14:paraId="271117F1"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55D04E6B" w14:textId="77777777" w:rsidR="004850D8" w:rsidRPr="004850D8" w:rsidRDefault="004850D8" w:rsidP="004850D8">
            <w:pPr>
              <w:spacing w:after="0" w:line="240" w:lineRule="auto"/>
              <w:rPr>
                <w:rFonts w:ascii="Times New Roman" w:hAnsi="Times New Roman" w:cs="Times New Roman"/>
                <w:bCs/>
                <w:color w:val="FF0000"/>
                <w:sz w:val="18"/>
                <w:szCs w:val="18"/>
              </w:rPr>
            </w:pPr>
          </w:p>
          <w:p w14:paraId="335D3EDB"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1B412530" w14:textId="77777777" w:rsidR="004850D8" w:rsidRPr="004850D8" w:rsidRDefault="004850D8" w:rsidP="004850D8">
            <w:pPr>
              <w:spacing w:after="0" w:line="240" w:lineRule="auto"/>
              <w:rPr>
                <w:rFonts w:ascii="Times New Roman" w:hAnsi="Times New Roman" w:cs="Times New Roman"/>
                <w:bCs/>
                <w:color w:val="FF0000"/>
                <w:sz w:val="18"/>
                <w:szCs w:val="18"/>
              </w:rPr>
            </w:pPr>
          </w:p>
          <w:p w14:paraId="2D3C5CCF" w14:textId="77777777" w:rsidR="004850D8" w:rsidRPr="004850D8" w:rsidRDefault="004850D8" w:rsidP="004850D8">
            <w:pPr>
              <w:spacing w:after="0" w:line="240" w:lineRule="auto"/>
              <w:rPr>
                <w:rFonts w:ascii="Times New Roman" w:hAnsi="Times New Roman" w:cs="Times New Roman"/>
                <w:bCs/>
                <w:color w:val="FF0000"/>
                <w:sz w:val="18"/>
                <w:szCs w:val="18"/>
              </w:rPr>
            </w:pPr>
          </w:p>
          <w:p w14:paraId="7FC137C7" w14:textId="77777777" w:rsidR="004850D8" w:rsidRPr="004850D8" w:rsidRDefault="004850D8" w:rsidP="004850D8">
            <w:pPr>
              <w:spacing w:after="0" w:line="240" w:lineRule="auto"/>
              <w:rPr>
                <w:rFonts w:ascii="Times New Roman" w:hAnsi="Times New Roman" w:cs="Times New Roman"/>
                <w:bCs/>
                <w:color w:val="FF0000"/>
                <w:sz w:val="18"/>
                <w:szCs w:val="18"/>
              </w:rPr>
            </w:pPr>
          </w:p>
          <w:p w14:paraId="3285D18B"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52C48BE6"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5937DE8E"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4F61CBEC"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75D8EA82" w14:textId="77777777" w:rsidR="004850D8" w:rsidRPr="004850D8" w:rsidRDefault="004850D8" w:rsidP="004850D8">
            <w:pPr>
              <w:spacing w:after="0" w:line="240" w:lineRule="auto"/>
              <w:rPr>
                <w:rFonts w:ascii="Times New Roman" w:hAnsi="Times New Roman" w:cs="Times New Roman"/>
                <w:bCs/>
                <w:color w:val="FF0000"/>
                <w:sz w:val="18"/>
                <w:szCs w:val="18"/>
              </w:rPr>
            </w:pPr>
          </w:p>
          <w:p w14:paraId="1DA96BE6"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079D14F9" w14:textId="77777777" w:rsidR="004850D8" w:rsidRPr="004850D8" w:rsidRDefault="004850D8" w:rsidP="004850D8">
            <w:pPr>
              <w:spacing w:after="0" w:line="240" w:lineRule="auto"/>
              <w:rPr>
                <w:rFonts w:ascii="Times New Roman" w:hAnsi="Times New Roman" w:cs="Times New Roman"/>
                <w:bCs/>
                <w:color w:val="FF0000"/>
                <w:sz w:val="18"/>
                <w:szCs w:val="18"/>
              </w:rPr>
            </w:pPr>
          </w:p>
          <w:p w14:paraId="303A53B3"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48A9B931" w14:textId="77777777" w:rsidR="004850D8" w:rsidRPr="004850D8" w:rsidRDefault="004850D8" w:rsidP="004850D8">
            <w:pPr>
              <w:spacing w:after="0" w:line="240" w:lineRule="auto"/>
              <w:rPr>
                <w:rFonts w:ascii="Times New Roman" w:hAnsi="Times New Roman" w:cs="Times New Roman"/>
                <w:bCs/>
                <w:color w:val="FF0000"/>
                <w:sz w:val="18"/>
                <w:szCs w:val="18"/>
              </w:rPr>
            </w:pPr>
          </w:p>
          <w:p w14:paraId="32326B5D"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534D8B1A" w14:textId="77777777" w:rsidR="004850D8" w:rsidRPr="004850D8" w:rsidRDefault="004850D8" w:rsidP="004850D8">
            <w:pPr>
              <w:spacing w:after="0" w:line="240" w:lineRule="auto"/>
              <w:rPr>
                <w:rFonts w:ascii="Times New Roman" w:hAnsi="Times New Roman" w:cs="Times New Roman"/>
                <w:bCs/>
                <w:color w:val="FF0000"/>
                <w:sz w:val="18"/>
                <w:szCs w:val="18"/>
              </w:rPr>
            </w:pPr>
          </w:p>
          <w:p w14:paraId="60DE46C0"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4A4D1994" w14:textId="77777777" w:rsidR="004850D8" w:rsidRPr="004850D8" w:rsidRDefault="004850D8" w:rsidP="004850D8">
            <w:pPr>
              <w:spacing w:after="0" w:line="240" w:lineRule="auto"/>
              <w:rPr>
                <w:rFonts w:ascii="Times New Roman" w:hAnsi="Times New Roman" w:cs="Times New Roman"/>
                <w:bCs/>
                <w:color w:val="FF0000"/>
                <w:sz w:val="18"/>
                <w:szCs w:val="18"/>
              </w:rPr>
            </w:pPr>
          </w:p>
          <w:p w14:paraId="0ADB16D7"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1207E1F1" w14:textId="77777777" w:rsidR="004850D8" w:rsidRPr="004850D8" w:rsidRDefault="004850D8" w:rsidP="004850D8">
            <w:pPr>
              <w:spacing w:after="0" w:line="240" w:lineRule="auto"/>
              <w:rPr>
                <w:rFonts w:ascii="Times New Roman" w:hAnsi="Times New Roman" w:cs="Times New Roman"/>
                <w:bCs/>
                <w:color w:val="FF0000"/>
                <w:sz w:val="18"/>
                <w:szCs w:val="18"/>
              </w:rPr>
            </w:pPr>
          </w:p>
          <w:p w14:paraId="537397FE"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149AC304"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10383ED5" w14:textId="77777777" w:rsidR="004850D8" w:rsidRPr="004850D8" w:rsidRDefault="004850D8" w:rsidP="004850D8">
            <w:pPr>
              <w:spacing w:after="0" w:line="240" w:lineRule="auto"/>
              <w:rPr>
                <w:rFonts w:ascii="Times New Roman" w:hAnsi="Times New Roman" w:cs="Times New Roman"/>
                <w:bCs/>
                <w:color w:val="FF0000"/>
                <w:sz w:val="18"/>
                <w:szCs w:val="18"/>
              </w:rPr>
            </w:pPr>
          </w:p>
          <w:p w14:paraId="58CF24B4"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1DBFF77E" w14:textId="77777777" w:rsidR="004850D8" w:rsidRPr="004850D8" w:rsidRDefault="004850D8" w:rsidP="004850D8">
            <w:pPr>
              <w:spacing w:after="0" w:line="240" w:lineRule="auto"/>
              <w:rPr>
                <w:rFonts w:ascii="Times New Roman" w:hAnsi="Times New Roman" w:cs="Times New Roman"/>
                <w:bCs/>
                <w:color w:val="FF0000"/>
                <w:sz w:val="18"/>
                <w:szCs w:val="18"/>
              </w:rPr>
            </w:pPr>
          </w:p>
          <w:p w14:paraId="6886580A"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04EC6B7A" w14:textId="77777777" w:rsidR="004850D8" w:rsidRPr="004850D8" w:rsidRDefault="004850D8" w:rsidP="004850D8">
            <w:pPr>
              <w:spacing w:after="0" w:line="240" w:lineRule="auto"/>
              <w:rPr>
                <w:rFonts w:ascii="Times New Roman" w:hAnsi="Times New Roman" w:cs="Times New Roman"/>
                <w:bCs/>
                <w:color w:val="FF0000"/>
                <w:sz w:val="18"/>
                <w:szCs w:val="18"/>
              </w:rPr>
            </w:pPr>
          </w:p>
          <w:p w14:paraId="7CE3D3C0" w14:textId="77777777" w:rsidR="004850D8" w:rsidRPr="004850D8" w:rsidRDefault="004850D8" w:rsidP="004850D8">
            <w:pPr>
              <w:spacing w:after="0" w:line="240" w:lineRule="auto"/>
              <w:rPr>
                <w:rFonts w:ascii="Times New Roman" w:hAnsi="Times New Roman" w:cs="Times New Roman"/>
                <w:bCs/>
                <w:color w:val="FF0000"/>
                <w:sz w:val="18"/>
                <w:szCs w:val="18"/>
              </w:rPr>
            </w:pPr>
          </w:p>
          <w:p w14:paraId="4B3F61F0" w14:textId="77777777" w:rsidR="004850D8" w:rsidRPr="004850D8" w:rsidRDefault="004850D8" w:rsidP="004850D8">
            <w:pPr>
              <w:spacing w:after="0" w:line="240" w:lineRule="auto"/>
              <w:rPr>
                <w:rFonts w:ascii="Times New Roman" w:hAnsi="Times New Roman" w:cs="Times New Roman"/>
                <w:bCs/>
                <w:color w:val="FF0000"/>
                <w:sz w:val="18"/>
                <w:szCs w:val="18"/>
              </w:rPr>
            </w:pPr>
          </w:p>
          <w:p w14:paraId="599D1152" w14:textId="77777777" w:rsidR="004850D8" w:rsidRPr="004850D8" w:rsidRDefault="004850D8" w:rsidP="004850D8">
            <w:pPr>
              <w:spacing w:after="0" w:line="240" w:lineRule="auto"/>
              <w:rPr>
                <w:rFonts w:ascii="Times New Roman" w:hAnsi="Times New Roman" w:cs="Times New Roman"/>
                <w:bCs/>
                <w:color w:val="FF0000"/>
                <w:sz w:val="18"/>
                <w:szCs w:val="18"/>
              </w:rPr>
            </w:pPr>
          </w:p>
          <w:p w14:paraId="79AE6E85" w14:textId="77777777" w:rsidR="004850D8" w:rsidRPr="004850D8" w:rsidRDefault="004850D8" w:rsidP="004850D8">
            <w:pPr>
              <w:spacing w:after="0" w:line="240" w:lineRule="auto"/>
              <w:rPr>
                <w:rFonts w:ascii="Times New Roman" w:hAnsi="Times New Roman" w:cs="Times New Roman"/>
                <w:bCs/>
                <w:color w:val="FF0000"/>
                <w:sz w:val="18"/>
                <w:szCs w:val="18"/>
              </w:rPr>
            </w:pPr>
          </w:p>
          <w:p w14:paraId="33D2EE8F"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3E16C2BC" w14:textId="77777777" w:rsidR="004850D8" w:rsidRPr="004850D8" w:rsidRDefault="004850D8" w:rsidP="004850D8">
            <w:pPr>
              <w:spacing w:after="0" w:line="240" w:lineRule="auto"/>
              <w:rPr>
                <w:rFonts w:ascii="Times New Roman" w:hAnsi="Times New Roman" w:cs="Times New Roman"/>
                <w:bCs/>
                <w:color w:val="FF0000"/>
                <w:sz w:val="18"/>
                <w:szCs w:val="18"/>
              </w:rPr>
            </w:pPr>
          </w:p>
          <w:p w14:paraId="0A397786"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59AAFF42"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100F6DEE" w14:textId="77777777" w:rsidR="004850D8" w:rsidRPr="004850D8" w:rsidRDefault="004850D8" w:rsidP="004850D8">
            <w:pPr>
              <w:spacing w:after="0" w:line="240" w:lineRule="auto"/>
              <w:rPr>
                <w:rFonts w:ascii="Times New Roman" w:hAnsi="Times New Roman" w:cs="Times New Roman"/>
                <w:bCs/>
                <w:color w:val="FF0000"/>
                <w:sz w:val="18"/>
                <w:szCs w:val="18"/>
              </w:rPr>
            </w:pPr>
          </w:p>
          <w:p w14:paraId="3AF90CF7" w14:textId="77777777" w:rsidR="004850D8" w:rsidRDefault="004850D8" w:rsidP="004850D8">
            <w:pPr>
              <w:spacing w:after="0" w:line="240" w:lineRule="auto"/>
              <w:rPr>
                <w:rFonts w:ascii="Times New Roman" w:hAnsi="Times New Roman" w:cs="Times New Roman"/>
                <w:bCs/>
                <w:color w:val="FF0000"/>
                <w:sz w:val="18"/>
                <w:szCs w:val="18"/>
              </w:rPr>
            </w:pPr>
          </w:p>
          <w:p w14:paraId="7F7340D6"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 xml:space="preserve">от 32 до 130 dB  </w:t>
            </w:r>
          </w:p>
          <w:p w14:paraId="038B3B2C" w14:textId="77777777" w:rsidR="004850D8" w:rsidRPr="004850D8" w:rsidRDefault="004850D8" w:rsidP="004850D8">
            <w:pPr>
              <w:spacing w:after="0" w:line="240" w:lineRule="auto"/>
              <w:rPr>
                <w:rFonts w:ascii="Times New Roman" w:hAnsi="Times New Roman" w:cs="Times New Roman"/>
                <w:bCs/>
                <w:color w:val="FF0000"/>
                <w:sz w:val="18"/>
                <w:szCs w:val="18"/>
              </w:rPr>
            </w:pPr>
          </w:p>
          <w:p w14:paraId="0F69A9FB"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63AAAEFD" w14:textId="77777777" w:rsidR="00066C16" w:rsidRPr="004850D8" w:rsidRDefault="00066C16" w:rsidP="004850D8">
            <w:pPr>
              <w:spacing w:after="0" w:line="240" w:lineRule="auto"/>
              <w:rPr>
                <w:rFonts w:ascii="Times New Roman" w:hAnsi="Times New Roman" w:cs="Times New Roman"/>
                <w:bCs/>
                <w:color w:val="FF0000"/>
                <w:sz w:val="18"/>
                <w:szCs w:val="18"/>
              </w:rPr>
            </w:pPr>
          </w:p>
        </w:tc>
      </w:tr>
      <w:tr w:rsidR="00066C16" w:rsidRPr="00FD0854" w14:paraId="514817B7" w14:textId="77777777" w:rsidTr="00677649">
        <w:trPr>
          <w:trHeight w:val="453"/>
        </w:trPr>
        <w:tc>
          <w:tcPr>
            <w:tcW w:w="674" w:type="dxa"/>
            <w:shd w:val="clear" w:color="auto" w:fill="auto"/>
          </w:tcPr>
          <w:p w14:paraId="1E97234C" w14:textId="77777777" w:rsidR="00066C16" w:rsidRPr="00FD0854" w:rsidRDefault="00066C16" w:rsidP="00066C16">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lastRenderedPageBreak/>
              <w:t>10</w:t>
            </w:r>
          </w:p>
        </w:tc>
        <w:tc>
          <w:tcPr>
            <w:tcW w:w="2128" w:type="dxa"/>
            <w:gridSpan w:val="4"/>
            <w:shd w:val="clear" w:color="auto" w:fill="auto"/>
          </w:tcPr>
          <w:p w14:paraId="2731EDDB"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Категории наземных транспортных машин:</w:t>
            </w:r>
          </w:p>
          <w:p w14:paraId="417EBCD5"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М2,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3</w:t>
            </w:r>
          </w:p>
          <w:p w14:paraId="361EFBCA"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14:paraId="5DAE4800" w14:textId="77777777" w:rsidR="00066C16" w:rsidRPr="00FD0854" w:rsidRDefault="00066C16" w:rsidP="00066C16">
            <w:pPr>
              <w:spacing w:after="0" w:line="240" w:lineRule="auto"/>
              <w:ind w:right="153"/>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1, О2, О3,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4 </w:t>
            </w:r>
          </w:p>
        </w:tc>
        <w:tc>
          <w:tcPr>
            <w:tcW w:w="7510" w:type="dxa"/>
            <w:gridSpan w:val="3"/>
            <w:shd w:val="clear" w:color="auto" w:fill="auto"/>
          </w:tcPr>
          <w:p w14:paraId="020D1D1E" w14:textId="77777777" w:rsidR="00066C16" w:rsidRPr="00FD0854" w:rsidRDefault="00066C16" w:rsidP="00066C16">
            <w:pPr>
              <w:pStyle w:val="ab"/>
              <w:rPr>
                <w:sz w:val="18"/>
                <w:szCs w:val="18"/>
              </w:rPr>
            </w:pPr>
            <w:r w:rsidRPr="00FD0854">
              <w:rPr>
                <w:sz w:val="18"/>
                <w:szCs w:val="18"/>
              </w:rPr>
              <w:t xml:space="preserve">Требования к прочим </w:t>
            </w:r>
            <w:proofErr w:type="gramStart"/>
            <w:r w:rsidRPr="00FD0854">
              <w:rPr>
                <w:sz w:val="18"/>
                <w:szCs w:val="18"/>
              </w:rPr>
              <w:t>элементам  конструкции</w:t>
            </w:r>
            <w:proofErr w:type="gramEnd"/>
            <w:r w:rsidRPr="00FD0854">
              <w:rPr>
                <w:sz w:val="18"/>
                <w:szCs w:val="18"/>
              </w:rPr>
              <w:t xml:space="preserve"> АТС:</w:t>
            </w:r>
          </w:p>
          <w:p w14:paraId="4C22B7B4" w14:textId="77777777" w:rsidR="00066C16" w:rsidRPr="00FD0854" w:rsidRDefault="00066C16" w:rsidP="00066C16">
            <w:pPr>
              <w:pStyle w:val="ab"/>
              <w:rPr>
                <w:sz w:val="18"/>
                <w:szCs w:val="18"/>
              </w:rPr>
            </w:pPr>
            <w:r w:rsidRPr="00FD0854">
              <w:rPr>
                <w:sz w:val="18"/>
                <w:szCs w:val="18"/>
              </w:rPr>
              <w:t xml:space="preserve">- Работоспособность </w:t>
            </w:r>
            <w:proofErr w:type="gramStart"/>
            <w:r w:rsidRPr="00FD0854">
              <w:rPr>
                <w:sz w:val="18"/>
                <w:szCs w:val="18"/>
              </w:rPr>
              <w:t>показаний  сигнализаторов</w:t>
            </w:r>
            <w:proofErr w:type="gramEnd"/>
            <w:r w:rsidRPr="00FD0854">
              <w:rPr>
                <w:sz w:val="18"/>
                <w:szCs w:val="18"/>
              </w:rPr>
              <w:t xml:space="preserve"> бортовых (встроенных) средств контроля и диагностирования на транспортных средствах, оснащенных такими средствами;</w:t>
            </w:r>
          </w:p>
          <w:p w14:paraId="6AEE49E2" w14:textId="77777777" w:rsidR="00066C16" w:rsidRPr="00FD0854" w:rsidRDefault="00066C16" w:rsidP="00066C16">
            <w:pPr>
              <w:pStyle w:val="ab"/>
              <w:rPr>
                <w:sz w:val="18"/>
                <w:szCs w:val="18"/>
              </w:rPr>
            </w:pPr>
            <w:r w:rsidRPr="00FD0854">
              <w:rPr>
                <w:sz w:val="18"/>
                <w:szCs w:val="18"/>
              </w:rPr>
              <w:t>- Комплектность и сохранность бортовых средства контроля и диагностирования, отсутствие их видимых повреждений;</w:t>
            </w:r>
          </w:p>
          <w:p w14:paraId="52955D9C" w14:textId="77777777" w:rsidR="00066C16" w:rsidRPr="00FD0854" w:rsidRDefault="00066C16" w:rsidP="00066C16">
            <w:pPr>
              <w:pStyle w:val="ab"/>
              <w:rPr>
                <w:sz w:val="18"/>
                <w:szCs w:val="18"/>
              </w:rPr>
            </w:pPr>
            <w:r w:rsidRPr="00FD0854">
              <w:rPr>
                <w:sz w:val="18"/>
                <w:szCs w:val="18"/>
              </w:rPr>
              <w:t xml:space="preserve">- Работоспособность замков дверей кузова или кабины, механизмы регулировки и фиксирующих устройства сидений водителя и пассажиров, устройства обогрева и обдува ветрового стекла, предусмотренное изготовителем транспортного средства, противоугонного устройства </w:t>
            </w:r>
          </w:p>
          <w:p w14:paraId="473502E9" w14:textId="77777777" w:rsidR="00066C16" w:rsidRPr="00FD0854" w:rsidRDefault="00066C16" w:rsidP="00066C16">
            <w:pPr>
              <w:pStyle w:val="ab"/>
              <w:rPr>
                <w:sz w:val="18"/>
                <w:szCs w:val="18"/>
              </w:rPr>
            </w:pPr>
            <w:r w:rsidRPr="00FD0854">
              <w:rPr>
                <w:sz w:val="18"/>
                <w:szCs w:val="18"/>
              </w:rPr>
              <w:t xml:space="preserve">- Фиксирование в двух положениях запирания замков боковых навесных дверей транспортного средства -: промежуточном и окончательном, если это предусмотрено изготовителем транспортного средства в эксплуатационной документации. </w:t>
            </w:r>
          </w:p>
          <w:p w14:paraId="57BD8B4C" w14:textId="77777777" w:rsidR="00066C16" w:rsidRPr="00FD0854" w:rsidRDefault="00066C16" w:rsidP="00066C16">
            <w:pPr>
              <w:pStyle w:val="ab"/>
              <w:rPr>
                <w:sz w:val="18"/>
                <w:szCs w:val="18"/>
              </w:rPr>
            </w:pPr>
            <w:r w:rsidRPr="00FD0854">
              <w:rPr>
                <w:sz w:val="18"/>
                <w:szCs w:val="18"/>
              </w:rPr>
              <w:t xml:space="preserve">- Укомплектация транспортного средства звуковым сигнальным прибором в работоспособном состоянии. Звуковой сигнальный прибор должен при приведении в действие органа его управления издавать непрерывный и монотонный звук, акустический спектр которого не должен претерпевать значительных изменений.  </w:t>
            </w:r>
          </w:p>
          <w:p w14:paraId="1D95B69B" w14:textId="77777777" w:rsidR="00066C16" w:rsidRPr="00FD0854" w:rsidRDefault="00066C16" w:rsidP="00066C16">
            <w:pPr>
              <w:pStyle w:val="ab"/>
              <w:rPr>
                <w:sz w:val="18"/>
                <w:szCs w:val="18"/>
              </w:rPr>
            </w:pPr>
            <w:r w:rsidRPr="00FD0854">
              <w:rPr>
                <w:sz w:val="18"/>
                <w:szCs w:val="18"/>
              </w:rPr>
              <w:t xml:space="preserve">- Отсутствие демонтажа и неработоспособности средств измерения скорости (спидометры), а также технических средств контроля за соблюдением водителями режимов движения, труда и отдыха (если их установка </w:t>
            </w:r>
          </w:p>
          <w:p w14:paraId="138B238A" w14:textId="77777777" w:rsidR="00066C16" w:rsidRPr="00FD0854" w:rsidRDefault="00066C16" w:rsidP="00066C16">
            <w:pPr>
              <w:pStyle w:val="ab"/>
              <w:rPr>
                <w:sz w:val="18"/>
                <w:szCs w:val="18"/>
              </w:rPr>
            </w:pPr>
            <w:r w:rsidRPr="00FD0854">
              <w:rPr>
                <w:sz w:val="18"/>
                <w:szCs w:val="18"/>
              </w:rPr>
              <w:t xml:space="preserve">предусмотрена ТР ТС); </w:t>
            </w:r>
          </w:p>
          <w:p w14:paraId="5BDF26B2" w14:textId="77777777" w:rsidR="00066C16" w:rsidRPr="00FD0854" w:rsidRDefault="00066C16" w:rsidP="00066C16">
            <w:pPr>
              <w:pStyle w:val="ab"/>
              <w:rPr>
                <w:sz w:val="18"/>
                <w:szCs w:val="18"/>
              </w:rPr>
            </w:pPr>
            <w:r w:rsidRPr="00FD0854">
              <w:rPr>
                <w:sz w:val="18"/>
                <w:szCs w:val="18"/>
              </w:rPr>
              <w:t>- Отсутствие ослабления затяжки болтовых соединений и разрушений деталей подвески и карданной передачи транспортного средства;</w:t>
            </w:r>
          </w:p>
          <w:p w14:paraId="1ADC5208" w14:textId="77777777" w:rsidR="00066C16" w:rsidRPr="00FD0854" w:rsidRDefault="00066C16" w:rsidP="00066C16">
            <w:pPr>
              <w:pStyle w:val="ab"/>
              <w:rPr>
                <w:sz w:val="18"/>
                <w:szCs w:val="18"/>
              </w:rPr>
            </w:pPr>
            <w:r w:rsidRPr="00FD0854">
              <w:rPr>
                <w:sz w:val="18"/>
                <w:szCs w:val="18"/>
              </w:rPr>
              <w:lastRenderedPageBreak/>
              <w:t xml:space="preserve">- Соответствие давления на контрольном выводе регулятора уровня пола транспортного средства с пневматической подвеской, изготовленного после 1 января 1997 г., указанному изготовителем в эксплуатационной документации. </w:t>
            </w:r>
          </w:p>
          <w:p w14:paraId="1143CECE" w14:textId="77777777" w:rsidR="00066C16" w:rsidRPr="00FD0854" w:rsidRDefault="00066C16" w:rsidP="00066C16">
            <w:pPr>
              <w:pStyle w:val="ab"/>
              <w:rPr>
                <w:sz w:val="18"/>
                <w:szCs w:val="18"/>
              </w:rPr>
            </w:pPr>
            <w:r w:rsidRPr="00FD0854">
              <w:rPr>
                <w:sz w:val="18"/>
                <w:szCs w:val="18"/>
              </w:rPr>
              <w:t>- Отсутствие деформации вследствие повреждений или изменений конструкции передних и задних бамперов транспортных средств категорий М и N, при которых радиус кривизны выступающих наружу частей бампера (за исключением деталей, изготовленных из неметаллических эластичных материалов) менее 5 мм;</w:t>
            </w:r>
          </w:p>
          <w:p w14:paraId="71617CC4" w14:textId="77777777" w:rsidR="00066C16" w:rsidRPr="00FD0854" w:rsidRDefault="00066C16" w:rsidP="00066C16">
            <w:pPr>
              <w:pStyle w:val="ab"/>
              <w:rPr>
                <w:sz w:val="18"/>
                <w:szCs w:val="18"/>
              </w:rPr>
            </w:pPr>
            <w:r w:rsidRPr="00FD0854">
              <w:rPr>
                <w:sz w:val="18"/>
                <w:szCs w:val="18"/>
              </w:rPr>
              <w:t>- Отсутствие видимых разрушений, коротких замыканий и следов пробоя изоляции электрических проводов;</w:t>
            </w:r>
          </w:p>
          <w:p w14:paraId="43FC536E" w14:textId="77777777" w:rsidR="00066C16" w:rsidRPr="00FD0854" w:rsidRDefault="00066C16" w:rsidP="00066C16">
            <w:pPr>
              <w:pStyle w:val="ab"/>
              <w:rPr>
                <w:sz w:val="18"/>
                <w:szCs w:val="18"/>
              </w:rPr>
            </w:pPr>
            <w:r w:rsidRPr="00FD0854">
              <w:rPr>
                <w:sz w:val="18"/>
                <w:szCs w:val="18"/>
              </w:rPr>
              <w:t>- Надежность крепления запасного колеса, аккумуляторных батарей, сидений в местах, предусмотренных изготовителем в эксплуатационной документации транспортного средства.</w:t>
            </w:r>
          </w:p>
          <w:p w14:paraId="42196FEA" w14:textId="77777777" w:rsidR="00066C16" w:rsidRPr="00FD0854" w:rsidRDefault="00066C16" w:rsidP="00066C16">
            <w:pPr>
              <w:pStyle w:val="ab"/>
              <w:rPr>
                <w:sz w:val="18"/>
                <w:szCs w:val="18"/>
              </w:rPr>
            </w:pPr>
            <w:r w:rsidRPr="00FD0854">
              <w:rPr>
                <w:sz w:val="18"/>
                <w:szCs w:val="18"/>
              </w:rPr>
              <w:t xml:space="preserve">- Работоспособность на транспортных средствах, оборудованных механизмами продольной регулировки положения подушки и угла наклона спинки сиденья или механизмов перемещения сиденья водителя (для посадки и высадки пассажиров), указанных механизмов. После прекращения регулирования или пользования эти механизмы должны автоматически блокироваться; </w:t>
            </w:r>
          </w:p>
          <w:p w14:paraId="64E72C63" w14:textId="77777777" w:rsidR="00066C16" w:rsidRPr="00FD0854" w:rsidRDefault="00066C16" w:rsidP="00066C16">
            <w:pPr>
              <w:pStyle w:val="ab"/>
              <w:rPr>
                <w:sz w:val="18"/>
                <w:szCs w:val="18"/>
              </w:rPr>
            </w:pPr>
            <w:r w:rsidRPr="00FD0854">
              <w:rPr>
                <w:sz w:val="18"/>
                <w:szCs w:val="18"/>
              </w:rPr>
              <w:t>- Работоспособность держателя запасного колеса;</w:t>
            </w:r>
          </w:p>
          <w:p w14:paraId="139EBDA4" w14:textId="77777777" w:rsidR="00066C16" w:rsidRPr="00FD0854" w:rsidRDefault="00066C16" w:rsidP="00066C16">
            <w:pPr>
              <w:pStyle w:val="ab"/>
              <w:rPr>
                <w:sz w:val="18"/>
                <w:szCs w:val="18"/>
              </w:rPr>
            </w:pPr>
            <w:r w:rsidRPr="00FD0854">
              <w:rPr>
                <w:sz w:val="18"/>
                <w:szCs w:val="18"/>
              </w:rPr>
              <w:t>- Отсутствие демонтирования опорного устройства полуприцепов. Работоспособность фиксаторов транспортного положения опор;</w:t>
            </w:r>
          </w:p>
          <w:p w14:paraId="4BDDF0BA" w14:textId="77777777" w:rsidR="00066C16" w:rsidRPr="00FD0854" w:rsidRDefault="00066C16" w:rsidP="00066C16">
            <w:pPr>
              <w:pStyle w:val="ab"/>
              <w:rPr>
                <w:sz w:val="18"/>
                <w:szCs w:val="18"/>
              </w:rPr>
            </w:pPr>
            <w:r w:rsidRPr="00FD0854">
              <w:rPr>
                <w:sz w:val="18"/>
                <w:szCs w:val="18"/>
              </w:rPr>
              <w:t>- Отсутствие каплепадения масел и рабочих жидкостей из двигателя, коробки передач, бортовых редукторов, заднего моста, сцепления, аккумуляторной батареи, систем охлаждения и кондиционирования воздуха и дополнительно устанавливаемых на транспортных средствах гидравлических устройств;</w:t>
            </w:r>
          </w:p>
          <w:p w14:paraId="1C68F999" w14:textId="77777777" w:rsidR="00066C16" w:rsidRPr="00FD0854" w:rsidRDefault="00066C16" w:rsidP="00066C16">
            <w:pPr>
              <w:pStyle w:val="ab"/>
              <w:rPr>
                <w:sz w:val="18"/>
                <w:szCs w:val="18"/>
              </w:rPr>
            </w:pPr>
            <w:r w:rsidRPr="00FD0854">
              <w:rPr>
                <w:sz w:val="18"/>
                <w:szCs w:val="18"/>
              </w:rPr>
              <w:t>- Отсутствие ослабления крепления амортизаторов вследствие отсутствия, повреждения или сквозной коррозии деталей их крепления;</w:t>
            </w:r>
          </w:p>
          <w:p w14:paraId="023C16E3" w14:textId="77777777" w:rsidR="00066C16" w:rsidRPr="00FD0854" w:rsidRDefault="00066C16" w:rsidP="00066C16">
            <w:pPr>
              <w:pStyle w:val="ab"/>
              <w:rPr>
                <w:sz w:val="18"/>
                <w:szCs w:val="18"/>
              </w:rPr>
            </w:pPr>
            <w:r w:rsidRPr="00FD0854">
              <w:rPr>
                <w:sz w:val="18"/>
                <w:szCs w:val="18"/>
              </w:rPr>
              <w:t>- Отсутствие трещины и разрушения щек кронштейнов подвески, а также стоек либо каркасов бортов и приспособлений для крепления грузов;</w:t>
            </w:r>
          </w:p>
          <w:p w14:paraId="5646ADB3" w14:textId="77777777" w:rsidR="00066C16" w:rsidRPr="00FD0854" w:rsidRDefault="00066C16" w:rsidP="00066C16">
            <w:pPr>
              <w:pStyle w:val="ab"/>
              <w:rPr>
                <w:sz w:val="18"/>
                <w:szCs w:val="18"/>
              </w:rPr>
            </w:pPr>
            <w:r w:rsidRPr="00FD0854">
              <w:rPr>
                <w:sz w:val="18"/>
                <w:szCs w:val="18"/>
              </w:rPr>
              <w:t>- Не допускается отсутствие предусмотренных изготовителем в эксплуатационной документации транспортного средства элементов системы защиты от разбрызгивания из-под колес;</w:t>
            </w:r>
          </w:p>
          <w:p w14:paraId="70827E73" w14:textId="77777777" w:rsidR="00066C16" w:rsidRPr="00FD0854" w:rsidRDefault="00066C16" w:rsidP="00066C16">
            <w:pPr>
              <w:pStyle w:val="ab"/>
              <w:rPr>
                <w:sz w:val="18"/>
                <w:szCs w:val="18"/>
              </w:rPr>
            </w:pPr>
            <w:r w:rsidRPr="00FD0854">
              <w:rPr>
                <w:sz w:val="18"/>
                <w:szCs w:val="18"/>
              </w:rPr>
              <w:t xml:space="preserve">- Запрещено неправомерное оборудование транспортного средства специальными звуковыми и световыми сигнальными приборами, нанесение окраски по цветографическим схемам, установленным для транспортных средств оперативных служб. </w:t>
            </w:r>
          </w:p>
        </w:tc>
        <w:tc>
          <w:tcPr>
            <w:tcW w:w="2269" w:type="dxa"/>
            <w:gridSpan w:val="3"/>
            <w:shd w:val="clear" w:color="auto" w:fill="auto"/>
          </w:tcPr>
          <w:p w14:paraId="5939EB20"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sz w:val="18"/>
                <w:szCs w:val="18"/>
              </w:rPr>
            </w:pPr>
            <w:r w:rsidRPr="00FD0854">
              <w:rPr>
                <w:rFonts w:ascii="Times New Roman" w:hAnsi="Times New Roman" w:cs="Times New Roman"/>
                <w:sz w:val="18"/>
                <w:szCs w:val="18"/>
              </w:rPr>
              <w:lastRenderedPageBreak/>
              <w:t>ТР ТС 018/2011</w:t>
            </w:r>
          </w:p>
          <w:p w14:paraId="1DFE1374"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Приложение № 8 п. 10</w:t>
            </w:r>
          </w:p>
          <w:p w14:paraId="373D010A" w14:textId="77777777" w:rsidR="00066C16" w:rsidRPr="00FD0854" w:rsidRDefault="00066C16" w:rsidP="00066C16">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 xml:space="preserve"> ГОСТ Р 51709-2004</w:t>
            </w:r>
          </w:p>
        </w:tc>
        <w:tc>
          <w:tcPr>
            <w:tcW w:w="1986" w:type="dxa"/>
            <w:gridSpan w:val="2"/>
            <w:shd w:val="clear" w:color="auto" w:fill="auto"/>
          </w:tcPr>
          <w:p w14:paraId="3A5DA371"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ТР ТС 018/2011</w:t>
            </w:r>
          </w:p>
          <w:p w14:paraId="3553F27B"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ГОСТ Р 51709-2004</w:t>
            </w:r>
          </w:p>
          <w:p w14:paraId="708A16A6"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Визуально</w:t>
            </w:r>
          </w:p>
        </w:tc>
        <w:tc>
          <w:tcPr>
            <w:tcW w:w="1417" w:type="dxa"/>
            <w:gridSpan w:val="2"/>
            <w:shd w:val="clear" w:color="auto" w:fill="auto"/>
          </w:tcPr>
          <w:p w14:paraId="7C93C075" w14:textId="77777777" w:rsidR="004850D8" w:rsidRDefault="004850D8" w:rsidP="004850D8">
            <w:pPr>
              <w:spacing w:after="0" w:line="240" w:lineRule="auto"/>
              <w:rPr>
                <w:sz w:val="18"/>
                <w:szCs w:val="18"/>
              </w:rPr>
            </w:pPr>
          </w:p>
          <w:p w14:paraId="4B4B46E8"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21EC1C9B" w14:textId="77777777" w:rsidR="004850D8" w:rsidRDefault="004850D8" w:rsidP="004850D8">
            <w:pPr>
              <w:spacing w:after="0" w:line="240" w:lineRule="auto"/>
              <w:rPr>
                <w:rFonts w:ascii="Times New Roman" w:hAnsi="Times New Roman" w:cs="Times New Roman"/>
                <w:bCs/>
                <w:color w:val="FF0000"/>
                <w:sz w:val="18"/>
                <w:szCs w:val="18"/>
              </w:rPr>
            </w:pPr>
          </w:p>
          <w:p w14:paraId="7A12367B"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27C0F429" w14:textId="77777777" w:rsidR="00066C16" w:rsidRPr="00FD0854" w:rsidRDefault="00066C16" w:rsidP="00066C16">
            <w:pPr>
              <w:pStyle w:val="ab"/>
              <w:rPr>
                <w:sz w:val="18"/>
                <w:szCs w:val="18"/>
              </w:rPr>
            </w:pPr>
          </w:p>
          <w:p w14:paraId="30639CE4"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7886A20E" w14:textId="77777777" w:rsidR="004850D8" w:rsidRDefault="004850D8" w:rsidP="004850D8">
            <w:pPr>
              <w:spacing w:after="0" w:line="240" w:lineRule="auto"/>
              <w:rPr>
                <w:rFonts w:ascii="Times New Roman" w:hAnsi="Times New Roman" w:cs="Times New Roman"/>
                <w:bCs/>
                <w:color w:val="FF0000"/>
                <w:sz w:val="18"/>
                <w:szCs w:val="18"/>
              </w:rPr>
            </w:pPr>
          </w:p>
          <w:p w14:paraId="6003DB03"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0EF5D989" w14:textId="77777777" w:rsidR="00066C16" w:rsidRDefault="00066C16" w:rsidP="00066C16">
            <w:pPr>
              <w:widowControl w:val="0"/>
              <w:autoSpaceDE w:val="0"/>
              <w:autoSpaceDN w:val="0"/>
              <w:adjustRightInd w:val="0"/>
              <w:spacing w:after="0" w:line="240" w:lineRule="auto"/>
              <w:jc w:val="both"/>
              <w:rPr>
                <w:rFonts w:ascii="Times New Roman" w:hAnsi="Times New Roman" w:cs="Times New Roman"/>
                <w:sz w:val="18"/>
                <w:szCs w:val="18"/>
                <w:lang w:eastAsia="ko-KR"/>
              </w:rPr>
            </w:pPr>
          </w:p>
          <w:p w14:paraId="08A70F46"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0C01B43E" w14:textId="77777777" w:rsidR="004850D8" w:rsidRDefault="004850D8" w:rsidP="004850D8">
            <w:pPr>
              <w:spacing w:after="0" w:line="240" w:lineRule="auto"/>
              <w:rPr>
                <w:rFonts w:ascii="Times New Roman" w:hAnsi="Times New Roman" w:cs="Times New Roman"/>
                <w:bCs/>
                <w:color w:val="FF0000"/>
                <w:sz w:val="18"/>
                <w:szCs w:val="18"/>
              </w:rPr>
            </w:pPr>
          </w:p>
          <w:p w14:paraId="386C70C3" w14:textId="77777777" w:rsidR="004850D8" w:rsidRDefault="004850D8" w:rsidP="004850D8">
            <w:pPr>
              <w:spacing w:after="0" w:line="240" w:lineRule="auto"/>
              <w:rPr>
                <w:rFonts w:ascii="Times New Roman" w:hAnsi="Times New Roman" w:cs="Times New Roman"/>
                <w:bCs/>
                <w:color w:val="FF0000"/>
                <w:sz w:val="18"/>
                <w:szCs w:val="18"/>
              </w:rPr>
            </w:pPr>
          </w:p>
          <w:p w14:paraId="332EB232"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2176FB56" w14:textId="77777777" w:rsidR="004850D8" w:rsidRDefault="004850D8" w:rsidP="00066C16">
            <w:pPr>
              <w:widowControl w:val="0"/>
              <w:autoSpaceDE w:val="0"/>
              <w:autoSpaceDN w:val="0"/>
              <w:adjustRightInd w:val="0"/>
              <w:spacing w:after="0" w:line="240" w:lineRule="auto"/>
              <w:jc w:val="both"/>
              <w:rPr>
                <w:rFonts w:ascii="Times New Roman" w:hAnsi="Times New Roman" w:cs="Times New Roman"/>
                <w:sz w:val="18"/>
                <w:szCs w:val="18"/>
                <w:lang w:eastAsia="ko-KR"/>
              </w:rPr>
            </w:pPr>
          </w:p>
          <w:p w14:paraId="6C94DD8B"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26040C64" w14:textId="77777777" w:rsidR="004850D8" w:rsidRDefault="004850D8" w:rsidP="004850D8">
            <w:pPr>
              <w:spacing w:after="0" w:line="240" w:lineRule="auto"/>
              <w:rPr>
                <w:rFonts w:ascii="Times New Roman" w:hAnsi="Times New Roman" w:cs="Times New Roman"/>
                <w:bCs/>
                <w:color w:val="FF0000"/>
                <w:sz w:val="18"/>
                <w:szCs w:val="18"/>
              </w:rPr>
            </w:pPr>
          </w:p>
          <w:p w14:paraId="045C2B94"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5F0078AC" w14:textId="77777777" w:rsidR="004850D8" w:rsidRDefault="004850D8" w:rsidP="004850D8">
            <w:pPr>
              <w:spacing w:after="0" w:line="240" w:lineRule="auto"/>
              <w:rPr>
                <w:sz w:val="18"/>
                <w:szCs w:val="18"/>
              </w:rPr>
            </w:pPr>
          </w:p>
          <w:p w14:paraId="30224942"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2E613C99" w14:textId="77777777" w:rsidR="004850D8" w:rsidRDefault="004850D8" w:rsidP="004850D8">
            <w:pPr>
              <w:spacing w:after="0" w:line="240" w:lineRule="auto"/>
              <w:rPr>
                <w:rFonts w:ascii="Times New Roman" w:hAnsi="Times New Roman" w:cs="Times New Roman"/>
                <w:bCs/>
                <w:color w:val="FF0000"/>
                <w:sz w:val="18"/>
                <w:szCs w:val="18"/>
              </w:rPr>
            </w:pPr>
          </w:p>
          <w:p w14:paraId="635E8854"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3CA0FB0C" w14:textId="77777777" w:rsidR="004850D8" w:rsidRPr="00FD0854" w:rsidRDefault="004850D8" w:rsidP="004850D8">
            <w:pPr>
              <w:pStyle w:val="ab"/>
              <w:rPr>
                <w:sz w:val="18"/>
                <w:szCs w:val="18"/>
              </w:rPr>
            </w:pPr>
          </w:p>
          <w:p w14:paraId="06CBD0DB"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lastRenderedPageBreak/>
              <w:t>соотв/несоотв</w:t>
            </w:r>
          </w:p>
          <w:p w14:paraId="54181EB3" w14:textId="77777777" w:rsidR="004850D8" w:rsidRDefault="004850D8" w:rsidP="004850D8">
            <w:pPr>
              <w:spacing w:after="0" w:line="240" w:lineRule="auto"/>
              <w:rPr>
                <w:rFonts w:ascii="Times New Roman" w:hAnsi="Times New Roman" w:cs="Times New Roman"/>
                <w:bCs/>
                <w:color w:val="FF0000"/>
                <w:sz w:val="18"/>
                <w:szCs w:val="18"/>
              </w:rPr>
            </w:pPr>
          </w:p>
          <w:p w14:paraId="3C5E9B42"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147711D7" w14:textId="77777777" w:rsidR="004850D8" w:rsidRDefault="004850D8" w:rsidP="004850D8">
            <w:pPr>
              <w:widowControl w:val="0"/>
              <w:autoSpaceDE w:val="0"/>
              <w:autoSpaceDN w:val="0"/>
              <w:adjustRightInd w:val="0"/>
              <w:spacing w:after="0" w:line="240" w:lineRule="auto"/>
              <w:jc w:val="both"/>
              <w:rPr>
                <w:rFonts w:ascii="Times New Roman" w:hAnsi="Times New Roman" w:cs="Times New Roman"/>
                <w:sz w:val="18"/>
                <w:szCs w:val="18"/>
                <w:lang w:eastAsia="ko-KR"/>
              </w:rPr>
            </w:pPr>
          </w:p>
          <w:p w14:paraId="36F416EF"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4D20A0A5" w14:textId="77777777" w:rsidR="004850D8" w:rsidRDefault="004850D8" w:rsidP="004850D8">
            <w:pPr>
              <w:spacing w:after="0" w:line="240" w:lineRule="auto"/>
              <w:rPr>
                <w:rFonts w:ascii="Times New Roman" w:hAnsi="Times New Roman" w:cs="Times New Roman"/>
                <w:bCs/>
                <w:color w:val="FF0000"/>
                <w:sz w:val="18"/>
                <w:szCs w:val="18"/>
              </w:rPr>
            </w:pPr>
          </w:p>
          <w:p w14:paraId="77BFC144"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12663A0D" w14:textId="77777777" w:rsidR="004850D8" w:rsidRDefault="004850D8" w:rsidP="004850D8">
            <w:pPr>
              <w:widowControl w:val="0"/>
              <w:autoSpaceDE w:val="0"/>
              <w:autoSpaceDN w:val="0"/>
              <w:adjustRightInd w:val="0"/>
              <w:spacing w:after="0" w:line="240" w:lineRule="auto"/>
              <w:jc w:val="both"/>
              <w:rPr>
                <w:rFonts w:ascii="Times New Roman" w:hAnsi="Times New Roman" w:cs="Times New Roman"/>
                <w:sz w:val="18"/>
                <w:szCs w:val="18"/>
                <w:lang w:eastAsia="ko-KR"/>
              </w:rPr>
            </w:pPr>
          </w:p>
          <w:p w14:paraId="76CDD15F"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50E622BF" w14:textId="77777777" w:rsidR="004850D8" w:rsidRDefault="004850D8" w:rsidP="004850D8">
            <w:pPr>
              <w:spacing w:after="0" w:line="240" w:lineRule="auto"/>
              <w:rPr>
                <w:rFonts w:ascii="Times New Roman" w:hAnsi="Times New Roman" w:cs="Times New Roman"/>
                <w:bCs/>
                <w:color w:val="FF0000"/>
                <w:sz w:val="18"/>
                <w:szCs w:val="18"/>
              </w:rPr>
            </w:pPr>
          </w:p>
          <w:p w14:paraId="27CFCF55"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6A51B077" w14:textId="77777777" w:rsidR="004850D8" w:rsidRDefault="004850D8" w:rsidP="004850D8">
            <w:pPr>
              <w:spacing w:after="0" w:line="240" w:lineRule="auto"/>
              <w:rPr>
                <w:sz w:val="18"/>
                <w:szCs w:val="18"/>
              </w:rPr>
            </w:pPr>
          </w:p>
          <w:p w14:paraId="5AEBB519" w14:textId="77777777" w:rsidR="004850D8" w:rsidRDefault="004850D8" w:rsidP="004850D8">
            <w:pPr>
              <w:spacing w:after="0" w:line="240" w:lineRule="auto"/>
              <w:rPr>
                <w:rFonts w:ascii="Times New Roman" w:hAnsi="Times New Roman" w:cs="Times New Roman"/>
                <w:bCs/>
                <w:color w:val="FF0000"/>
                <w:sz w:val="18"/>
                <w:szCs w:val="18"/>
              </w:rPr>
            </w:pPr>
          </w:p>
          <w:p w14:paraId="1F8F6131" w14:textId="77777777" w:rsidR="004850D8" w:rsidRDefault="004850D8" w:rsidP="004850D8">
            <w:pPr>
              <w:spacing w:after="0" w:line="240" w:lineRule="auto"/>
              <w:rPr>
                <w:rFonts w:ascii="Times New Roman" w:hAnsi="Times New Roman" w:cs="Times New Roman"/>
                <w:bCs/>
                <w:color w:val="FF0000"/>
                <w:sz w:val="18"/>
                <w:szCs w:val="18"/>
              </w:rPr>
            </w:pPr>
          </w:p>
          <w:p w14:paraId="5A9057DC"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6E878290" w14:textId="77777777" w:rsidR="004850D8" w:rsidRDefault="004850D8" w:rsidP="004850D8">
            <w:pPr>
              <w:spacing w:after="0" w:line="240" w:lineRule="auto"/>
              <w:rPr>
                <w:rFonts w:ascii="Times New Roman" w:hAnsi="Times New Roman" w:cs="Times New Roman"/>
                <w:bCs/>
                <w:color w:val="FF0000"/>
                <w:sz w:val="18"/>
                <w:szCs w:val="18"/>
              </w:rPr>
            </w:pPr>
          </w:p>
          <w:p w14:paraId="5FA8C0E0"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67FC473C" w14:textId="77777777" w:rsidR="004850D8" w:rsidRPr="00FD0854" w:rsidRDefault="004850D8" w:rsidP="004850D8">
            <w:pPr>
              <w:pStyle w:val="ab"/>
              <w:rPr>
                <w:sz w:val="18"/>
                <w:szCs w:val="18"/>
              </w:rPr>
            </w:pPr>
          </w:p>
          <w:p w14:paraId="5445BE49"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12A1C92B" w14:textId="77777777" w:rsidR="004850D8" w:rsidRDefault="004850D8" w:rsidP="004850D8">
            <w:pPr>
              <w:spacing w:after="0" w:line="240" w:lineRule="auto"/>
              <w:rPr>
                <w:rFonts w:ascii="Times New Roman" w:hAnsi="Times New Roman" w:cs="Times New Roman"/>
                <w:bCs/>
                <w:color w:val="FF0000"/>
                <w:sz w:val="18"/>
                <w:szCs w:val="18"/>
              </w:rPr>
            </w:pPr>
          </w:p>
          <w:p w14:paraId="63AF3782"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53F15B9B" w14:textId="77777777" w:rsidR="004850D8" w:rsidRDefault="004850D8" w:rsidP="004850D8">
            <w:pPr>
              <w:widowControl w:val="0"/>
              <w:autoSpaceDE w:val="0"/>
              <w:autoSpaceDN w:val="0"/>
              <w:adjustRightInd w:val="0"/>
              <w:spacing w:after="0" w:line="240" w:lineRule="auto"/>
              <w:jc w:val="both"/>
              <w:rPr>
                <w:rFonts w:ascii="Times New Roman" w:hAnsi="Times New Roman" w:cs="Times New Roman"/>
                <w:sz w:val="18"/>
                <w:szCs w:val="18"/>
                <w:lang w:eastAsia="ko-KR"/>
              </w:rPr>
            </w:pPr>
          </w:p>
          <w:p w14:paraId="6D5419EE"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4E73AA62" w14:textId="77777777" w:rsidR="004850D8" w:rsidRDefault="004850D8" w:rsidP="004850D8">
            <w:pPr>
              <w:spacing w:after="0" w:line="240" w:lineRule="auto"/>
              <w:rPr>
                <w:rFonts w:ascii="Times New Roman" w:hAnsi="Times New Roman" w:cs="Times New Roman"/>
                <w:bCs/>
                <w:color w:val="FF0000"/>
                <w:sz w:val="18"/>
                <w:szCs w:val="18"/>
              </w:rPr>
            </w:pPr>
          </w:p>
          <w:p w14:paraId="465C533C"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5EF1F245" w14:textId="77777777" w:rsidR="004850D8" w:rsidRDefault="004850D8" w:rsidP="004850D8">
            <w:pPr>
              <w:widowControl w:val="0"/>
              <w:autoSpaceDE w:val="0"/>
              <w:autoSpaceDN w:val="0"/>
              <w:adjustRightInd w:val="0"/>
              <w:spacing w:after="0" w:line="240" w:lineRule="auto"/>
              <w:jc w:val="both"/>
              <w:rPr>
                <w:rFonts w:ascii="Times New Roman" w:hAnsi="Times New Roman" w:cs="Times New Roman"/>
                <w:sz w:val="18"/>
                <w:szCs w:val="18"/>
                <w:lang w:eastAsia="ko-KR"/>
              </w:rPr>
            </w:pPr>
          </w:p>
          <w:p w14:paraId="02E83A3B"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220E91E6" w14:textId="77777777" w:rsidR="004850D8" w:rsidRDefault="004850D8" w:rsidP="004850D8">
            <w:pPr>
              <w:spacing w:after="0" w:line="240" w:lineRule="auto"/>
              <w:rPr>
                <w:rFonts w:ascii="Times New Roman" w:hAnsi="Times New Roman" w:cs="Times New Roman"/>
                <w:bCs/>
                <w:color w:val="FF0000"/>
                <w:sz w:val="18"/>
                <w:szCs w:val="18"/>
              </w:rPr>
            </w:pPr>
          </w:p>
          <w:p w14:paraId="23FFDB55" w14:textId="77777777" w:rsidR="004850D8" w:rsidRDefault="004850D8" w:rsidP="004850D8">
            <w:pPr>
              <w:spacing w:after="0" w:line="240" w:lineRule="auto"/>
              <w:rPr>
                <w:rFonts w:ascii="Times New Roman" w:hAnsi="Times New Roman" w:cs="Times New Roman"/>
                <w:bCs/>
                <w:color w:val="FF0000"/>
                <w:sz w:val="18"/>
                <w:szCs w:val="18"/>
              </w:rPr>
            </w:pPr>
          </w:p>
          <w:p w14:paraId="298E0DE4" w14:textId="77777777" w:rsidR="004850D8" w:rsidRDefault="004850D8" w:rsidP="004850D8">
            <w:pPr>
              <w:spacing w:after="0" w:line="240" w:lineRule="auto"/>
              <w:rPr>
                <w:rFonts w:ascii="Times New Roman" w:hAnsi="Times New Roman" w:cs="Times New Roman"/>
                <w:bCs/>
                <w:color w:val="FF0000"/>
                <w:sz w:val="18"/>
                <w:szCs w:val="18"/>
              </w:rPr>
            </w:pPr>
          </w:p>
          <w:p w14:paraId="49B7BEA4"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2919791D" w14:textId="77777777" w:rsidR="004850D8" w:rsidRPr="00FD0854" w:rsidRDefault="004850D8" w:rsidP="00066C16">
            <w:pPr>
              <w:widowControl w:val="0"/>
              <w:autoSpaceDE w:val="0"/>
              <w:autoSpaceDN w:val="0"/>
              <w:adjustRightInd w:val="0"/>
              <w:spacing w:after="0" w:line="240" w:lineRule="auto"/>
              <w:jc w:val="both"/>
              <w:rPr>
                <w:rFonts w:ascii="Times New Roman" w:hAnsi="Times New Roman" w:cs="Times New Roman"/>
                <w:sz w:val="18"/>
                <w:szCs w:val="18"/>
                <w:lang w:eastAsia="ko-KR"/>
              </w:rPr>
            </w:pPr>
          </w:p>
        </w:tc>
      </w:tr>
      <w:tr w:rsidR="00066C16" w:rsidRPr="00FD0854" w14:paraId="6BA3B4CE" w14:textId="77777777" w:rsidTr="00677649">
        <w:trPr>
          <w:trHeight w:val="417"/>
        </w:trPr>
        <w:tc>
          <w:tcPr>
            <w:tcW w:w="674" w:type="dxa"/>
            <w:shd w:val="clear" w:color="auto" w:fill="auto"/>
          </w:tcPr>
          <w:p w14:paraId="55C29A93" w14:textId="77777777" w:rsidR="00066C16" w:rsidRPr="00FD0854" w:rsidRDefault="00066C16" w:rsidP="00066C16">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lastRenderedPageBreak/>
              <w:t>11</w:t>
            </w:r>
          </w:p>
        </w:tc>
        <w:tc>
          <w:tcPr>
            <w:tcW w:w="2128" w:type="dxa"/>
            <w:gridSpan w:val="4"/>
            <w:shd w:val="clear" w:color="auto" w:fill="auto"/>
          </w:tcPr>
          <w:p w14:paraId="25B0E41A"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Категории наземных транспортных машин:</w:t>
            </w:r>
          </w:p>
          <w:p w14:paraId="0E2B861A"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М2,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3</w:t>
            </w:r>
          </w:p>
          <w:p w14:paraId="36C43FF4"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14:paraId="21D64970" w14:textId="77777777" w:rsidR="00066C16" w:rsidRPr="00FD0854" w:rsidRDefault="00066C16" w:rsidP="00066C16">
            <w:pPr>
              <w:spacing w:after="0" w:line="240" w:lineRule="auto"/>
              <w:ind w:right="153"/>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1, О2, О3,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4 </w:t>
            </w:r>
          </w:p>
        </w:tc>
        <w:tc>
          <w:tcPr>
            <w:tcW w:w="7510" w:type="dxa"/>
            <w:gridSpan w:val="3"/>
            <w:shd w:val="clear" w:color="auto" w:fill="auto"/>
          </w:tcPr>
          <w:p w14:paraId="34CC0057" w14:textId="77777777" w:rsidR="00066C16" w:rsidRPr="00FD0854" w:rsidRDefault="00066C16" w:rsidP="00066C16">
            <w:pPr>
              <w:pStyle w:val="ab"/>
              <w:rPr>
                <w:sz w:val="18"/>
                <w:szCs w:val="18"/>
              </w:rPr>
            </w:pPr>
            <w:r w:rsidRPr="00FD0854">
              <w:rPr>
                <w:sz w:val="18"/>
                <w:szCs w:val="18"/>
              </w:rPr>
              <w:t>Требования к комплектности транспортных средств</w:t>
            </w:r>
          </w:p>
          <w:p w14:paraId="1135DB5B" w14:textId="77777777" w:rsidR="00066C16" w:rsidRPr="00FD0854" w:rsidRDefault="00066C16" w:rsidP="00066C16">
            <w:pPr>
              <w:pStyle w:val="ab"/>
              <w:rPr>
                <w:sz w:val="18"/>
                <w:szCs w:val="18"/>
              </w:rPr>
            </w:pPr>
            <w:r w:rsidRPr="00FD0854">
              <w:rPr>
                <w:sz w:val="18"/>
                <w:szCs w:val="18"/>
              </w:rPr>
              <w:t>- Наличие знака аварийной остановки</w:t>
            </w:r>
          </w:p>
          <w:p w14:paraId="5A2CEC0D" w14:textId="77777777" w:rsidR="00066C16" w:rsidRPr="00FD0854" w:rsidRDefault="00066C16" w:rsidP="00066C16">
            <w:pPr>
              <w:pStyle w:val="ab"/>
              <w:rPr>
                <w:sz w:val="18"/>
                <w:szCs w:val="18"/>
              </w:rPr>
            </w:pPr>
            <w:r w:rsidRPr="00FD0854">
              <w:rPr>
                <w:sz w:val="18"/>
                <w:szCs w:val="18"/>
              </w:rPr>
              <w:t>- Наличие аптечки.</w:t>
            </w:r>
          </w:p>
          <w:p w14:paraId="08689F32" w14:textId="77777777" w:rsidR="00066C16" w:rsidRPr="00FD0854" w:rsidRDefault="00066C16" w:rsidP="00066C16">
            <w:pPr>
              <w:pStyle w:val="ab"/>
              <w:rPr>
                <w:sz w:val="18"/>
                <w:szCs w:val="18"/>
              </w:rPr>
            </w:pPr>
            <w:r w:rsidRPr="00FD0854">
              <w:rPr>
                <w:sz w:val="18"/>
                <w:szCs w:val="18"/>
              </w:rPr>
              <w:t xml:space="preserve">- Комплектность у транспортных средств категорий М3, N2, N3, комплектуются не менее чем двумя противооткатными упорами, соответствующими диаметру колес транспортного средства. </w:t>
            </w:r>
          </w:p>
          <w:p w14:paraId="30AFE6EE" w14:textId="77777777" w:rsidR="00066C16" w:rsidRPr="00FD0854" w:rsidRDefault="00066C16" w:rsidP="00066C16">
            <w:pPr>
              <w:pStyle w:val="ab"/>
              <w:rPr>
                <w:sz w:val="18"/>
                <w:szCs w:val="18"/>
              </w:rPr>
            </w:pPr>
            <w:r w:rsidRPr="00FD0854">
              <w:rPr>
                <w:sz w:val="18"/>
                <w:szCs w:val="18"/>
              </w:rPr>
              <w:t xml:space="preserve">- Оснащение независимо от наличия автоматической системы пожаротушения транспортных средств категории М1 не менее чем одним огнетушителем емкостью не менее 1 л, </w:t>
            </w:r>
            <w:r w:rsidRPr="00FD0854">
              <w:rPr>
                <w:sz w:val="18"/>
                <w:szCs w:val="18"/>
              </w:rPr>
              <w:lastRenderedPageBreak/>
              <w:t xml:space="preserve">транспортные средства категорий М2, М3 и N </w:t>
            </w:r>
            <w:proofErr w:type="gramStart"/>
            <w:r w:rsidRPr="00FD0854">
              <w:rPr>
                <w:sz w:val="18"/>
                <w:szCs w:val="18"/>
              </w:rPr>
              <w:t>-  не</w:t>
            </w:r>
            <w:proofErr w:type="gramEnd"/>
            <w:r w:rsidRPr="00FD0854">
              <w:rPr>
                <w:sz w:val="18"/>
                <w:szCs w:val="18"/>
              </w:rPr>
              <w:t xml:space="preserve"> менее чем одним огне-тушителем емкостью не менее 2 л. Огнетушитель размещается в легко доступном месте. У транспортных средств категорий М2 и М3 </w:t>
            </w:r>
          </w:p>
          <w:p w14:paraId="673B00EA" w14:textId="77777777" w:rsidR="00066C16" w:rsidRPr="00FD0854" w:rsidRDefault="00066C16" w:rsidP="00066C16">
            <w:pPr>
              <w:pStyle w:val="ab"/>
              <w:rPr>
                <w:sz w:val="18"/>
                <w:szCs w:val="18"/>
              </w:rPr>
            </w:pPr>
            <w:r w:rsidRPr="00FD0854">
              <w:rPr>
                <w:sz w:val="18"/>
                <w:szCs w:val="18"/>
              </w:rPr>
              <w:t xml:space="preserve">Огнетушитель размещается поблизости от рабочего места водителя. Огнетушители должны быть опломбированы с указанием срока окончания использования, который на момент проверки не должен быть завершен. </w:t>
            </w:r>
          </w:p>
          <w:p w14:paraId="5D9F03A6" w14:textId="77777777" w:rsidR="00066C16" w:rsidRPr="00FD0854" w:rsidRDefault="00066C16" w:rsidP="00066C16">
            <w:pPr>
              <w:pStyle w:val="ab"/>
              <w:rPr>
                <w:sz w:val="18"/>
                <w:szCs w:val="18"/>
              </w:rPr>
            </w:pPr>
            <w:r w:rsidRPr="00FD0854">
              <w:rPr>
                <w:sz w:val="18"/>
                <w:szCs w:val="18"/>
              </w:rPr>
              <w:t xml:space="preserve">- Надежность крепления огнетушителей и аптечки первой помощи (автомобильные) на транспортных средствах, оборудованных приспособлениями для их крепления, в местах, предусмотренных конструкцией транспортного средства. </w:t>
            </w:r>
          </w:p>
          <w:p w14:paraId="385BCDB3" w14:textId="77777777" w:rsidR="00066C16" w:rsidRPr="00FD0854" w:rsidRDefault="00066C16" w:rsidP="00066C16">
            <w:pPr>
              <w:pStyle w:val="ab"/>
              <w:rPr>
                <w:sz w:val="18"/>
                <w:szCs w:val="18"/>
              </w:rPr>
            </w:pPr>
            <w:r w:rsidRPr="00FD0854">
              <w:rPr>
                <w:sz w:val="18"/>
                <w:szCs w:val="18"/>
              </w:rPr>
              <w:t xml:space="preserve">- Комплектность транспортных средств категорий M, N и О, максимальная конструктивная скорость которых не превышает 40 км/ч, опознавательным знаком тихоходного транспортного средства, выполненным в соответствии с Правилами ЕЭК ООН № 69. </w:t>
            </w:r>
          </w:p>
          <w:p w14:paraId="34EF1010" w14:textId="77777777" w:rsidR="00066C16" w:rsidRPr="00FD0854" w:rsidRDefault="00066C16" w:rsidP="00066C16">
            <w:pPr>
              <w:pStyle w:val="ab"/>
              <w:rPr>
                <w:sz w:val="18"/>
                <w:szCs w:val="18"/>
              </w:rPr>
            </w:pPr>
            <w:r w:rsidRPr="00FD0854">
              <w:rPr>
                <w:sz w:val="18"/>
                <w:szCs w:val="18"/>
              </w:rPr>
              <w:t xml:space="preserve">Наличие опознавательных знаков на транспортных средствах категорий М2 и М3, использующие в качестве топлива сжиженный нефтяной газ (СНГ) или компримированный природный газ (КПГ), опознавательные знаки, предусмотренные Правилами ЕЭК ООН № 67 и № 110, в виде ромба зеленого цвета с каймой белого цвета. В середине знака располагаются буквы: «СНГ» или «КПГ» </w:t>
            </w:r>
          </w:p>
        </w:tc>
        <w:tc>
          <w:tcPr>
            <w:tcW w:w="2269" w:type="dxa"/>
            <w:gridSpan w:val="3"/>
            <w:shd w:val="clear" w:color="auto" w:fill="auto"/>
          </w:tcPr>
          <w:p w14:paraId="52480CF4"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sz w:val="18"/>
                <w:szCs w:val="18"/>
              </w:rPr>
            </w:pPr>
            <w:r w:rsidRPr="00FD0854">
              <w:rPr>
                <w:rFonts w:ascii="Times New Roman" w:hAnsi="Times New Roman" w:cs="Times New Roman"/>
                <w:sz w:val="18"/>
                <w:szCs w:val="18"/>
              </w:rPr>
              <w:lastRenderedPageBreak/>
              <w:t>ТР ТС 018/2011</w:t>
            </w:r>
          </w:p>
          <w:p w14:paraId="3125CFFF"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Приложение № 8 п. 11</w:t>
            </w:r>
          </w:p>
          <w:p w14:paraId="12A93DEF" w14:textId="77777777" w:rsidR="00066C16" w:rsidRPr="00FD0854" w:rsidRDefault="00066C16" w:rsidP="00066C16">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Правила ЕЭК ООН № 27</w:t>
            </w:r>
          </w:p>
        </w:tc>
        <w:tc>
          <w:tcPr>
            <w:tcW w:w="1986" w:type="dxa"/>
            <w:gridSpan w:val="2"/>
            <w:shd w:val="clear" w:color="auto" w:fill="auto"/>
          </w:tcPr>
          <w:p w14:paraId="01B9BA91"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ТРТС 018/2011</w:t>
            </w:r>
          </w:p>
          <w:p w14:paraId="4D36FDC1"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ЕЭКООН № 27</w:t>
            </w:r>
          </w:p>
          <w:p w14:paraId="51B1ADFB" w14:textId="77777777" w:rsidR="00066C16" w:rsidRPr="00FD0854" w:rsidRDefault="00066C16" w:rsidP="00066C16">
            <w:pPr>
              <w:spacing w:after="0" w:line="240" w:lineRule="auto"/>
              <w:ind w:right="153"/>
              <w:rPr>
                <w:rFonts w:ascii="Times New Roman" w:hAnsi="Times New Roman" w:cs="Times New Roman"/>
                <w:sz w:val="18"/>
                <w:szCs w:val="18"/>
              </w:rPr>
            </w:pPr>
          </w:p>
          <w:p w14:paraId="286C5100"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Визуально</w:t>
            </w:r>
          </w:p>
          <w:p w14:paraId="5E6C262B"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Линейка</w:t>
            </w:r>
          </w:p>
        </w:tc>
        <w:tc>
          <w:tcPr>
            <w:tcW w:w="1417" w:type="dxa"/>
            <w:gridSpan w:val="2"/>
            <w:shd w:val="clear" w:color="auto" w:fill="auto"/>
          </w:tcPr>
          <w:p w14:paraId="76013029"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26A18E5B" w14:textId="77777777" w:rsidR="004850D8" w:rsidRDefault="004850D8" w:rsidP="004850D8">
            <w:pPr>
              <w:widowControl w:val="0"/>
              <w:autoSpaceDE w:val="0"/>
              <w:autoSpaceDN w:val="0"/>
              <w:adjustRightInd w:val="0"/>
              <w:spacing w:after="0" w:line="240" w:lineRule="auto"/>
              <w:jc w:val="both"/>
              <w:rPr>
                <w:rFonts w:ascii="Times New Roman" w:hAnsi="Times New Roman" w:cs="Times New Roman"/>
                <w:sz w:val="18"/>
                <w:szCs w:val="18"/>
                <w:lang w:eastAsia="ko-KR"/>
              </w:rPr>
            </w:pPr>
          </w:p>
          <w:p w14:paraId="1EDEFD78"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6BAEB836" w14:textId="77777777" w:rsidR="004850D8" w:rsidRDefault="004850D8" w:rsidP="004850D8">
            <w:pPr>
              <w:spacing w:after="0" w:line="240" w:lineRule="auto"/>
              <w:rPr>
                <w:rFonts w:ascii="Times New Roman" w:hAnsi="Times New Roman" w:cs="Times New Roman"/>
                <w:bCs/>
                <w:color w:val="FF0000"/>
                <w:sz w:val="18"/>
                <w:szCs w:val="18"/>
              </w:rPr>
            </w:pPr>
          </w:p>
          <w:p w14:paraId="28DDE4BB"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639CB02D" w14:textId="77777777" w:rsidR="004850D8" w:rsidRDefault="004850D8" w:rsidP="004850D8">
            <w:pPr>
              <w:widowControl w:val="0"/>
              <w:autoSpaceDE w:val="0"/>
              <w:autoSpaceDN w:val="0"/>
              <w:adjustRightInd w:val="0"/>
              <w:spacing w:after="0" w:line="240" w:lineRule="auto"/>
              <w:jc w:val="both"/>
              <w:rPr>
                <w:rFonts w:ascii="Times New Roman" w:hAnsi="Times New Roman" w:cs="Times New Roman"/>
                <w:sz w:val="18"/>
                <w:szCs w:val="18"/>
                <w:lang w:eastAsia="ko-KR"/>
              </w:rPr>
            </w:pPr>
          </w:p>
          <w:p w14:paraId="0D1F8AD0"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0E1D0696" w14:textId="77777777" w:rsidR="00066C16" w:rsidRDefault="00066C16" w:rsidP="00066C16">
            <w:pPr>
              <w:widowControl w:val="0"/>
              <w:autoSpaceDE w:val="0"/>
              <w:autoSpaceDN w:val="0"/>
              <w:adjustRightInd w:val="0"/>
              <w:spacing w:after="0" w:line="240" w:lineRule="auto"/>
              <w:jc w:val="both"/>
              <w:rPr>
                <w:rFonts w:ascii="Times New Roman" w:hAnsi="Times New Roman" w:cs="Times New Roman"/>
                <w:sz w:val="18"/>
                <w:szCs w:val="18"/>
              </w:rPr>
            </w:pPr>
          </w:p>
          <w:p w14:paraId="0A9264BD" w14:textId="77777777" w:rsidR="004850D8" w:rsidRDefault="004850D8" w:rsidP="004850D8">
            <w:pPr>
              <w:spacing w:after="0" w:line="240" w:lineRule="auto"/>
              <w:rPr>
                <w:rFonts w:ascii="Times New Roman" w:hAnsi="Times New Roman" w:cs="Times New Roman"/>
                <w:bCs/>
                <w:color w:val="FF0000"/>
                <w:sz w:val="18"/>
                <w:szCs w:val="18"/>
              </w:rPr>
            </w:pPr>
          </w:p>
          <w:p w14:paraId="2D2F5BA3"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0CDB3FCE" w14:textId="77777777" w:rsidR="004850D8" w:rsidRDefault="004850D8" w:rsidP="004850D8">
            <w:pPr>
              <w:widowControl w:val="0"/>
              <w:autoSpaceDE w:val="0"/>
              <w:autoSpaceDN w:val="0"/>
              <w:adjustRightInd w:val="0"/>
              <w:spacing w:after="0" w:line="240" w:lineRule="auto"/>
              <w:jc w:val="both"/>
              <w:rPr>
                <w:rFonts w:ascii="Times New Roman" w:hAnsi="Times New Roman" w:cs="Times New Roman"/>
                <w:sz w:val="18"/>
                <w:szCs w:val="18"/>
                <w:lang w:eastAsia="ko-KR"/>
              </w:rPr>
            </w:pPr>
          </w:p>
          <w:p w14:paraId="522B6F2B"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67549A56" w14:textId="77777777" w:rsidR="004850D8" w:rsidRDefault="004850D8" w:rsidP="004850D8">
            <w:pPr>
              <w:spacing w:after="0" w:line="240" w:lineRule="auto"/>
              <w:rPr>
                <w:rFonts w:ascii="Times New Roman" w:hAnsi="Times New Roman" w:cs="Times New Roman"/>
                <w:bCs/>
                <w:color w:val="FF0000"/>
                <w:sz w:val="18"/>
                <w:szCs w:val="18"/>
              </w:rPr>
            </w:pPr>
          </w:p>
          <w:p w14:paraId="33B1CDA7"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472B5589" w14:textId="77777777" w:rsidR="004850D8" w:rsidRDefault="004850D8" w:rsidP="004850D8">
            <w:pPr>
              <w:widowControl w:val="0"/>
              <w:autoSpaceDE w:val="0"/>
              <w:autoSpaceDN w:val="0"/>
              <w:adjustRightInd w:val="0"/>
              <w:spacing w:after="0" w:line="240" w:lineRule="auto"/>
              <w:jc w:val="both"/>
              <w:rPr>
                <w:rFonts w:ascii="Times New Roman" w:hAnsi="Times New Roman" w:cs="Times New Roman"/>
                <w:sz w:val="18"/>
                <w:szCs w:val="18"/>
                <w:lang w:eastAsia="ko-KR"/>
              </w:rPr>
            </w:pPr>
          </w:p>
          <w:p w14:paraId="647D48C0"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355CE1BD" w14:textId="77777777" w:rsidR="004850D8" w:rsidRDefault="004850D8" w:rsidP="00066C16">
            <w:pPr>
              <w:widowControl w:val="0"/>
              <w:autoSpaceDE w:val="0"/>
              <w:autoSpaceDN w:val="0"/>
              <w:adjustRightInd w:val="0"/>
              <w:spacing w:after="0" w:line="240" w:lineRule="auto"/>
              <w:jc w:val="both"/>
              <w:rPr>
                <w:rFonts w:ascii="Times New Roman" w:hAnsi="Times New Roman" w:cs="Times New Roman"/>
                <w:sz w:val="18"/>
                <w:szCs w:val="18"/>
              </w:rPr>
            </w:pPr>
          </w:p>
          <w:p w14:paraId="474CF064"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6DAF1945" w14:textId="77777777" w:rsidR="004850D8" w:rsidRDefault="004850D8" w:rsidP="004850D8">
            <w:pPr>
              <w:widowControl w:val="0"/>
              <w:autoSpaceDE w:val="0"/>
              <w:autoSpaceDN w:val="0"/>
              <w:adjustRightInd w:val="0"/>
              <w:spacing w:after="0" w:line="240" w:lineRule="auto"/>
              <w:jc w:val="both"/>
              <w:rPr>
                <w:rFonts w:ascii="Times New Roman" w:hAnsi="Times New Roman" w:cs="Times New Roman"/>
                <w:sz w:val="18"/>
                <w:szCs w:val="18"/>
                <w:lang w:eastAsia="ko-KR"/>
              </w:rPr>
            </w:pPr>
          </w:p>
          <w:p w14:paraId="71697050"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75069DD4" w14:textId="77777777" w:rsidR="004850D8" w:rsidRDefault="004850D8" w:rsidP="004850D8">
            <w:pPr>
              <w:spacing w:after="0" w:line="240" w:lineRule="auto"/>
              <w:rPr>
                <w:rFonts w:ascii="Times New Roman" w:hAnsi="Times New Roman" w:cs="Times New Roman"/>
                <w:bCs/>
                <w:color w:val="FF0000"/>
                <w:sz w:val="18"/>
                <w:szCs w:val="18"/>
              </w:rPr>
            </w:pPr>
          </w:p>
          <w:p w14:paraId="19E1B618"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031375BD" w14:textId="77777777" w:rsidR="004850D8" w:rsidRDefault="004850D8" w:rsidP="004850D8">
            <w:pPr>
              <w:widowControl w:val="0"/>
              <w:autoSpaceDE w:val="0"/>
              <w:autoSpaceDN w:val="0"/>
              <w:adjustRightInd w:val="0"/>
              <w:spacing w:after="0" w:line="240" w:lineRule="auto"/>
              <w:jc w:val="both"/>
              <w:rPr>
                <w:rFonts w:ascii="Times New Roman" w:hAnsi="Times New Roman" w:cs="Times New Roman"/>
                <w:sz w:val="18"/>
                <w:szCs w:val="18"/>
                <w:lang w:eastAsia="ko-KR"/>
              </w:rPr>
            </w:pPr>
          </w:p>
          <w:p w14:paraId="1C987DEC"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21238B4C" w14:textId="77777777" w:rsidR="004850D8" w:rsidRPr="00FD0854" w:rsidRDefault="004850D8" w:rsidP="00066C16">
            <w:pPr>
              <w:widowControl w:val="0"/>
              <w:autoSpaceDE w:val="0"/>
              <w:autoSpaceDN w:val="0"/>
              <w:adjustRightInd w:val="0"/>
              <w:spacing w:after="0" w:line="240" w:lineRule="auto"/>
              <w:jc w:val="both"/>
              <w:rPr>
                <w:rFonts w:ascii="Times New Roman" w:hAnsi="Times New Roman" w:cs="Times New Roman"/>
                <w:sz w:val="18"/>
                <w:szCs w:val="18"/>
              </w:rPr>
            </w:pPr>
          </w:p>
        </w:tc>
      </w:tr>
      <w:tr w:rsidR="00066C16" w:rsidRPr="00FD0854" w14:paraId="726326F7" w14:textId="77777777" w:rsidTr="00677649">
        <w:trPr>
          <w:trHeight w:val="713"/>
        </w:trPr>
        <w:tc>
          <w:tcPr>
            <w:tcW w:w="674" w:type="dxa"/>
            <w:shd w:val="clear" w:color="auto" w:fill="auto"/>
          </w:tcPr>
          <w:p w14:paraId="025C26A5" w14:textId="77777777" w:rsidR="00066C16" w:rsidRPr="00FD0854" w:rsidRDefault="00066C16" w:rsidP="00066C16">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lastRenderedPageBreak/>
              <w:t>12</w:t>
            </w:r>
          </w:p>
        </w:tc>
        <w:tc>
          <w:tcPr>
            <w:tcW w:w="2128" w:type="dxa"/>
            <w:gridSpan w:val="4"/>
            <w:shd w:val="clear" w:color="auto" w:fill="auto"/>
          </w:tcPr>
          <w:p w14:paraId="24433952"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41FACD2B"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М2,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3</w:t>
            </w:r>
          </w:p>
          <w:p w14:paraId="4D9DB4F3"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14:paraId="3633AF4F" w14:textId="77777777" w:rsidR="00066C16" w:rsidRPr="00360201"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1, О2, О3,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4 </w:t>
            </w:r>
          </w:p>
        </w:tc>
        <w:tc>
          <w:tcPr>
            <w:tcW w:w="7510" w:type="dxa"/>
            <w:gridSpan w:val="3"/>
            <w:shd w:val="clear" w:color="auto" w:fill="auto"/>
          </w:tcPr>
          <w:p w14:paraId="77D94C27" w14:textId="77777777" w:rsidR="00066C16" w:rsidRPr="00FD0854" w:rsidRDefault="00066C16" w:rsidP="00066C16">
            <w:pPr>
              <w:pStyle w:val="ab"/>
              <w:rPr>
                <w:sz w:val="18"/>
                <w:szCs w:val="18"/>
              </w:rPr>
            </w:pPr>
            <w:r w:rsidRPr="00FD0854">
              <w:rPr>
                <w:sz w:val="18"/>
                <w:szCs w:val="18"/>
              </w:rPr>
              <w:t>-Требования к обеспечению возможности идентификации транспортных средств.</w:t>
            </w:r>
          </w:p>
          <w:p w14:paraId="664B67EE"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Соответствие идентификационного номера, указанному в регистрационных документах на транспортное средство. </w:t>
            </w:r>
          </w:p>
          <w:p w14:paraId="75DF07B9"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Соответствие установки Государственного регистрационного знака в местах, предусмотренных его Конструкцией;</w:t>
            </w:r>
          </w:p>
          <w:p w14:paraId="0838447D"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Для крепления государственных регистрационных знаков должны применяться болты или винты с головками, имеющими цвет поля знака или светлые гальванические покрытия. Допускается крепление государственных регистрационных знаков с помощью рамок. </w:t>
            </w:r>
          </w:p>
          <w:p w14:paraId="71A821AF"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Болты, винты, рамки не должны загораживать имеющиеся на государственном регистрационном знаке буквы, цифры, окантовку, иные </w:t>
            </w:r>
            <w:proofErr w:type="gramStart"/>
            <w:r w:rsidRPr="00FD0854">
              <w:rPr>
                <w:rFonts w:ascii="Times New Roman" w:eastAsia="TimesNewRomanPSMT" w:hAnsi="Times New Roman" w:cs="Times New Roman"/>
                <w:sz w:val="18"/>
                <w:szCs w:val="18"/>
              </w:rPr>
              <w:t>надписи</w:t>
            </w:r>
            <w:proofErr w:type="gramEnd"/>
            <w:r w:rsidRPr="00FD0854">
              <w:rPr>
                <w:rFonts w:ascii="Times New Roman" w:eastAsia="TimesNewRomanPSMT" w:hAnsi="Times New Roman" w:cs="Times New Roman"/>
                <w:sz w:val="18"/>
                <w:szCs w:val="18"/>
              </w:rPr>
              <w:t xml:space="preserve"> а также изображение государственного флага государства– члена Таможенного союза. </w:t>
            </w:r>
          </w:p>
          <w:p w14:paraId="5A213234"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Не допускается закрывать государственный регистрационный знак органическим стеклом или другими материалами. </w:t>
            </w:r>
          </w:p>
          <w:p w14:paraId="468FEA01"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Отсутствие на государственном регистрационном знаке дополнительные отверстия для его крепления на транспортном средстве или в иных целях. В случае несовпадения координат посадочных отверстий государственного регистрационного знака с координатами посадочных отверстий транспортного средства, должны быть предусмотрены переходные конструктивные элементы;</w:t>
            </w:r>
          </w:p>
          <w:p w14:paraId="1A10FE89"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eastAsia="TimesNewRomanPSMT" w:hAnsi="Times New Roman" w:cs="Times New Roman"/>
                <w:sz w:val="18"/>
                <w:szCs w:val="18"/>
              </w:rPr>
              <w:t xml:space="preserve">- </w:t>
            </w:r>
            <w:r w:rsidRPr="00FD0854">
              <w:rPr>
                <w:rFonts w:ascii="Times New Roman" w:hAnsi="Times New Roman" w:cs="Times New Roman"/>
                <w:sz w:val="18"/>
                <w:szCs w:val="18"/>
              </w:rPr>
              <w:t>Приложение № 7 пп 4.2- 4.4</w:t>
            </w:r>
          </w:p>
          <w:p w14:paraId="19017CE7"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-Место для установки государственного регистрационного знака должно представлять собой плоскую вертикальную поверхность и должно располагаться таким образом, чтобы исключалось загораживание государственного регистрационного знака элементами конструкции транспортного средства. При этом государственные регистрационные знаки не должны уменьшать углы переднего и заднего свесов транспортного средства, закрывать </w:t>
            </w:r>
            <w:r w:rsidRPr="00FD0854">
              <w:rPr>
                <w:rFonts w:ascii="Times New Roman" w:hAnsi="Times New Roman" w:cs="Times New Roman"/>
                <w:sz w:val="18"/>
                <w:szCs w:val="18"/>
              </w:rPr>
              <w:lastRenderedPageBreak/>
              <w:t xml:space="preserve">внешние световые и светосигнальные приборы, выступать за боковой габарит транспортного средства. </w:t>
            </w:r>
          </w:p>
          <w:p w14:paraId="6921670F"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-Место установки заднего государственного регистрационного знака должно обеспечивать выполнение следующих условий: </w:t>
            </w:r>
          </w:p>
          <w:p w14:paraId="417B8CAE"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Государственный регистрационный знак должен устанавливаться по оси симметрии транспортного средства или слева от нее по направлению движения транспортного средства. </w:t>
            </w:r>
          </w:p>
          <w:p w14:paraId="3BD0CE12"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Государственный регистрационный знак должен устанавливаться перпендикулярно продольной плоскости сим-метрии транспортного средства ±3</w:t>
            </w:r>
            <w:r w:rsidRPr="00FD0854">
              <w:rPr>
                <w:rFonts w:ascii="Times New Roman" w:hAnsi="Times New Roman" w:cs="Times New Roman"/>
                <w:sz w:val="18"/>
                <w:szCs w:val="18"/>
                <w:vertAlign w:val="superscript"/>
              </w:rPr>
              <w:t>о</w:t>
            </w:r>
            <w:r w:rsidRPr="00FD0854">
              <w:rPr>
                <w:rFonts w:ascii="Times New Roman" w:hAnsi="Times New Roman" w:cs="Times New Roman"/>
                <w:sz w:val="18"/>
                <w:szCs w:val="18"/>
              </w:rPr>
              <w:t xml:space="preserve"> и перпендикулярно опорной плоскости транспортного средства ± 5</w:t>
            </w:r>
            <w:r w:rsidRPr="00FD0854">
              <w:rPr>
                <w:rFonts w:ascii="Times New Roman" w:hAnsi="Times New Roman" w:cs="Times New Roman"/>
                <w:sz w:val="18"/>
                <w:szCs w:val="18"/>
                <w:vertAlign w:val="superscript"/>
              </w:rPr>
              <w:t>о</w:t>
            </w:r>
            <w:r w:rsidRPr="00FD0854">
              <w:rPr>
                <w:rFonts w:ascii="Times New Roman" w:hAnsi="Times New Roman" w:cs="Times New Roman"/>
                <w:sz w:val="18"/>
                <w:szCs w:val="18"/>
              </w:rPr>
              <w:t xml:space="preserve"> Однако если конструкция транспортного средства не позволяет установить государственный регистрационный знак перпендикулярно опорной плоскости транспортного средства, то для государственных регистрационных знаков, высота верхнего края которых от опорной пове</w:t>
            </w:r>
            <w:r>
              <w:rPr>
                <w:rFonts w:ascii="Times New Roman" w:hAnsi="Times New Roman" w:cs="Times New Roman"/>
                <w:sz w:val="18"/>
                <w:szCs w:val="18"/>
              </w:rPr>
              <w:t>рхности не более 1200 мм, допус</w:t>
            </w:r>
            <w:r w:rsidRPr="00FD0854">
              <w:rPr>
                <w:rFonts w:ascii="Times New Roman" w:hAnsi="Times New Roman" w:cs="Times New Roman"/>
                <w:sz w:val="18"/>
                <w:szCs w:val="18"/>
              </w:rPr>
              <w:t>кается увеличение отклонения от вертикальной плоскости до 30</w:t>
            </w:r>
            <w:r w:rsidRPr="00FD0854">
              <w:rPr>
                <w:rFonts w:ascii="Times New Roman" w:hAnsi="Times New Roman" w:cs="Times New Roman"/>
                <w:sz w:val="18"/>
                <w:szCs w:val="18"/>
                <w:vertAlign w:val="superscript"/>
              </w:rPr>
              <w:t>о</w:t>
            </w:r>
            <w:r w:rsidRPr="00FD0854">
              <w:rPr>
                <w:rFonts w:ascii="Times New Roman" w:hAnsi="Times New Roman" w:cs="Times New Roman"/>
                <w:sz w:val="18"/>
                <w:szCs w:val="18"/>
              </w:rPr>
              <w:t>, если поверхность, на которой устанавливается государственный регистрационный знак, обращена вверх и 15</w:t>
            </w:r>
            <w:r w:rsidRPr="00FD0854">
              <w:rPr>
                <w:rFonts w:ascii="Times New Roman" w:hAnsi="Times New Roman" w:cs="Times New Roman"/>
                <w:sz w:val="18"/>
                <w:szCs w:val="18"/>
                <w:vertAlign w:val="superscript"/>
              </w:rPr>
              <w:t>о</w:t>
            </w:r>
            <w:r w:rsidRPr="00FD0854">
              <w:rPr>
                <w:rFonts w:ascii="Times New Roman" w:hAnsi="Times New Roman" w:cs="Times New Roman"/>
                <w:sz w:val="18"/>
                <w:szCs w:val="18"/>
              </w:rPr>
              <w:t xml:space="preserve">, если эта поверхность обращена вниз. </w:t>
            </w:r>
          </w:p>
          <w:p w14:paraId="547E60BB"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Для находящегося в снаряженном состоянии транспортного средства высота от опор</w:t>
            </w:r>
            <w:r>
              <w:rPr>
                <w:rFonts w:ascii="Times New Roman" w:hAnsi="Times New Roman" w:cs="Times New Roman"/>
                <w:sz w:val="18"/>
                <w:szCs w:val="18"/>
              </w:rPr>
              <w:t>ной плоскости нижнего края госу</w:t>
            </w:r>
            <w:r w:rsidRPr="00FD0854">
              <w:rPr>
                <w:rFonts w:ascii="Times New Roman" w:hAnsi="Times New Roman" w:cs="Times New Roman"/>
                <w:sz w:val="18"/>
                <w:szCs w:val="18"/>
              </w:rPr>
              <w:t>дарственного регистрационного знака для транспортных средств, должна быть не менее 300 мм, а высота его верхнего края должна быть не более 1200 мм. Однако если конструкция транспортного средства не позволяет обеспечить указанную в первом абзаце настоящего пункта высоту расп</w:t>
            </w:r>
            <w:r>
              <w:rPr>
                <w:rFonts w:ascii="Times New Roman" w:hAnsi="Times New Roman" w:cs="Times New Roman"/>
                <w:sz w:val="18"/>
                <w:szCs w:val="18"/>
              </w:rPr>
              <w:t>оложения государственного регис</w:t>
            </w:r>
            <w:r w:rsidRPr="00FD0854">
              <w:rPr>
                <w:rFonts w:ascii="Times New Roman" w:hAnsi="Times New Roman" w:cs="Times New Roman"/>
                <w:sz w:val="18"/>
                <w:szCs w:val="18"/>
              </w:rPr>
              <w:t xml:space="preserve">трационного знака, допускается его размещение таким образом, чтобы высота его верхнего края насколько возможно минимально превысила размер 1200 мм. </w:t>
            </w:r>
          </w:p>
          <w:p w14:paraId="0F51B7C2"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Государственный регистрационный знак должен быть видимым в пространстве, ограниченном четырьмя плоскостями, образующими углы видимости не менее: вверх – 15</w:t>
            </w:r>
            <w:r w:rsidRPr="00FD0854">
              <w:rPr>
                <w:rFonts w:ascii="Times New Roman" w:hAnsi="Times New Roman" w:cs="Times New Roman"/>
                <w:sz w:val="18"/>
                <w:szCs w:val="18"/>
                <w:vertAlign w:val="superscript"/>
              </w:rPr>
              <w:t>о</w:t>
            </w:r>
            <w:r w:rsidRPr="00FD0854">
              <w:rPr>
                <w:rFonts w:ascii="Times New Roman" w:hAnsi="Times New Roman" w:cs="Times New Roman"/>
                <w:sz w:val="18"/>
                <w:szCs w:val="18"/>
              </w:rPr>
              <w:t>, вниз – 0</w:t>
            </w:r>
            <w:r w:rsidRPr="00FD0854">
              <w:rPr>
                <w:rFonts w:ascii="Times New Roman" w:hAnsi="Times New Roman" w:cs="Times New Roman"/>
                <w:sz w:val="18"/>
                <w:szCs w:val="18"/>
                <w:vertAlign w:val="superscript"/>
              </w:rPr>
              <w:t>о</w:t>
            </w:r>
            <w:r w:rsidRPr="00FD0854">
              <w:rPr>
                <w:rFonts w:ascii="Times New Roman" w:hAnsi="Times New Roman" w:cs="Times New Roman"/>
                <w:sz w:val="18"/>
                <w:szCs w:val="18"/>
              </w:rPr>
              <w:t>, влево и вправо – 30</w:t>
            </w:r>
            <w:r w:rsidRPr="00FD0854">
              <w:rPr>
                <w:rFonts w:ascii="Times New Roman" w:hAnsi="Times New Roman" w:cs="Times New Roman"/>
                <w:sz w:val="18"/>
                <w:szCs w:val="18"/>
                <w:vertAlign w:val="superscript"/>
              </w:rPr>
              <w:t>о</w:t>
            </w:r>
            <w:r w:rsidRPr="00FD0854">
              <w:rPr>
                <w:rFonts w:ascii="Times New Roman" w:hAnsi="Times New Roman" w:cs="Times New Roman"/>
                <w:sz w:val="18"/>
                <w:szCs w:val="18"/>
              </w:rPr>
              <w:t xml:space="preserve">. </w:t>
            </w:r>
          </w:p>
          <w:p w14:paraId="4D034E70"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Должна обеспечиваться воз</w:t>
            </w:r>
            <w:r>
              <w:rPr>
                <w:rFonts w:ascii="Times New Roman" w:hAnsi="Times New Roman" w:cs="Times New Roman"/>
                <w:sz w:val="18"/>
                <w:szCs w:val="18"/>
              </w:rPr>
              <w:t>можность прочтения заднего госу</w:t>
            </w:r>
            <w:r w:rsidRPr="00FD0854">
              <w:rPr>
                <w:rFonts w:ascii="Times New Roman" w:hAnsi="Times New Roman" w:cs="Times New Roman"/>
                <w:sz w:val="18"/>
                <w:szCs w:val="18"/>
              </w:rPr>
              <w:t xml:space="preserve">дарственного регистрационного знака с расстояния не менее 20 м в темное время суток при условии его освещения штатными фонарями, предусмотренными конструкцией транспортного средства для этой цели. </w:t>
            </w:r>
          </w:p>
          <w:p w14:paraId="12E50B09"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Данное требование не распространяется на надписи, указывающие на государственную принадлежность, и «ТРАНЗИТ», а также на изображение государственного флага государства – члена Таможенного союза. </w:t>
            </w:r>
          </w:p>
        </w:tc>
        <w:tc>
          <w:tcPr>
            <w:tcW w:w="2269" w:type="dxa"/>
            <w:gridSpan w:val="3"/>
            <w:shd w:val="clear" w:color="auto" w:fill="auto"/>
          </w:tcPr>
          <w:p w14:paraId="77E524C5" w14:textId="77777777" w:rsidR="00066C16" w:rsidRPr="00FD0854" w:rsidRDefault="00066C16" w:rsidP="00066C16">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lastRenderedPageBreak/>
              <w:t>ТР ТС 018/2011</w:t>
            </w:r>
          </w:p>
          <w:p w14:paraId="2CC084DD" w14:textId="77777777" w:rsidR="00066C16" w:rsidRPr="00FD0854" w:rsidRDefault="00066C16" w:rsidP="00066C16">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t>Приложение № 8 п. 12,</w:t>
            </w:r>
          </w:p>
          <w:p w14:paraId="70B5F051" w14:textId="77777777" w:rsidR="00066C16" w:rsidRPr="00FD0854" w:rsidRDefault="00066C16" w:rsidP="00066C16">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t>Приложение № 7 пп 4.2- 4.4</w:t>
            </w:r>
          </w:p>
        </w:tc>
        <w:tc>
          <w:tcPr>
            <w:tcW w:w="1986" w:type="dxa"/>
            <w:gridSpan w:val="2"/>
            <w:shd w:val="clear" w:color="auto" w:fill="auto"/>
          </w:tcPr>
          <w:p w14:paraId="0ED1520F"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 ТС 018/2011</w:t>
            </w:r>
          </w:p>
          <w:p w14:paraId="0F45BC07"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Визуально</w:t>
            </w:r>
          </w:p>
        </w:tc>
        <w:tc>
          <w:tcPr>
            <w:tcW w:w="1417" w:type="dxa"/>
            <w:gridSpan w:val="2"/>
            <w:shd w:val="clear" w:color="auto" w:fill="auto"/>
          </w:tcPr>
          <w:p w14:paraId="014B2353" w14:textId="77777777" w:rsidR="004850D8" w:rsidRDefault="004850D8" w:rsidP="004850D8">
            <w:pPr>
              <w:spacing w:after="0" w:line="240" w:lineRule="auto"/>
              <w:rPr>
                <w:rFonts w:ascii="Times New Roman" w:hAnsi="Times New Roman" w:cs="Times New Roman"/>
                <w:bCs/>
                <w:color w:val="FF0000"/>
                <w:sz w:val="18"/>
                <w:szCs w:val="18"/>
              </w:rPr>
            </w:pPr>
          </w:p>
          <w:p w14:paraId="3A96E545"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49E651CC" w14:textId="77777777" w:rsidR="004850D8" w:rsidRDefault="004850D8" w:rsidP="004850D8">
            <w:pPr>
              <w:widowControl w:val="0"/>
              <w:autoSpaceDE w:val="0"/>
              <w:autoSpaceDN w:val="0"/>
              <w:adjustRightInd w:val="0"/>
              <w:spacing w:after="0" w:line="240" w:lineRule="auto"/>
              <w:jc w:val="both"/>
              <w:rPr>
                <w:rFonts w:ascii="Times New Roman" w:hAnsi="Times New Roman" w:cs="Times New Roman"/>
                <w:sz w:val="18"/>
                <w:szCs w:val="18"/>
                <w:lang w:eastAsia="ko-KR"/>
              </w:rPr>
            </w:pPr>
          </w:p>
          <w:p w14:paraId="23DCDA39" w14:textId="77777777" w:rsidR="004850D8" w:rsidRDefault="004850D8" w:rsidP="004850D8">
            <w:pPr>
              <w:spacing w:after="0" w:line="240" w:lineRule="auto"/>
              <w:rPr>
                <w:rFonts w:ascii="Times New Roman" w:hAnsi="Times New Roman" w:cs="Times New Roman"/>
                <w:bCs/>
                <w:color w:val="FF0000"/>
                <w:sz w:val="18"/>
                <w:szCs w:val="18"/>
              </w:rPr>
            </w:pPr>
          </w:p>
          <w:p w14:paraId="6AAC91C0"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796052CE" w14:textId="77777777" w:rsidR="004850D8" w:rsidRDefault="004850D8" w:rsidP="004850D8">
            <w:pPr>
              <w:spacing w:after="0" w:line="240" w:lineRule="auto"/>
              <w:rPr>
                <w:rFonts w:ascii="Times New Roman" w:hAnsi="Times New Roman" w:cs="Times New Roman"/>
                <w:bCs/>
                <w:color w:val="FF0000"/>
                <w:sz w:val="18"/>
                <w:szCs w:val="18"/>
              </w:rPr>
            </w:pPr>
          </w:p>
          <w:p w14:paraId="7F55A3CA" w14:textId="77777777" w:rsidR="004850D8" w:rsidRDefault="004850D8" w:rsidP="004850D8">
            <w:pPr>
              <w:spacing w:after="0" w:line="240" w:lineRule="auto"/>
              <w:rPr>
                <w:rFonts w:ascii="Times New Roman" w:hAnsi="Times New Roman" w:cs="Times New Roman"/>
                <w:bCs/>
                <w:color w:val="FF0000"/>
                <w:sz w:val="18"/>
                <w:szCs w:val="18"/>
              </w:rPr>
            </w:pPr>
          </w:p>
          <w:p w14:paraId="13797F6F"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371A9353" w14:textId="77777777" w:rsidR="004850D8" w:rsidRDefault="004850D8" w:rsidP="004850D8">
            <w:pPr>
              <w:widowControl w:val="0"/>
              <w:autoSpaceDE w:val="0"/>
              <w:autoSpaceDN w:val="0"/>
              <w:adjustRightInd w:val="0"/>
              <w:spacing w:after="0" w:line="240" w:lineRule="auto"/>
              <w:jc w:val="both"/>
              <w:rPr>
                <w:rFonts w:ascii="Times New Roman" w:hAnsi="Times New Roman" w:cs="Times New Roman"/>
                <w:sz w:val="18"/>
                <w:szCs w:val="18"/>
                <w:lang w:eastAsia="ko-KR"/>
              </w:rPr>
            </w:pPr>
          </w:p>
          <w:p w14:paraId="1192B45E" w14:textId="77777777" w:rsidR="004850D8" w:rsidRDefault="004850D8" w:rsidP="004850D8">
            <w:pPr>
              <w:spacing w:after="0" w:line="240" w:lineRule="auto"/>
              <w:rPr>
                <w:rFonts w:ascii="Times New Roman" w:hAnsi="Times New Roman" w:cs="Times New Roman"/>
                <w:bCs/>
                <w:color w:val="FF0000"/>
                <w:sz w:val="18"/>
                <w:szCs w:val="18"/>
              </w:rPr>
            </w:pPr>
          </w:p>
          <w:p w14:paraId="441E2C20"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548FA762" w14:textId="77777777" w:rsidR="00066C16" w:rsidRDefault="00066C16" w:rsidP="00066C16">
            <w:pPr>
              <w:widowControl w:val="0"/>
              <w:autoSpaceDE w:val="0"/>
              <w:autoSpaceDN w:val="0"/>
              <w:adjustRightInd w:val="0"/>
              <w:spacing w:after="0" w:line="240" w:lineRule="auto"/>
              <w:jc w:val="both"/>
              <w:rPr>
                <w:rFonts w:ascii="Times New Roman" w:hAnsi="Times New Roman" w:cs="Times New Roman"/>
                <w:sz w:val="18"/>
                <w:szCs w:val="18"/>
                <w:lang w:eastAsia="ko-KR"/>
              </w:rPr>
            </w:pPr>
          </w:p>
          <w:p w14:paraId="261539B0" w14:textId="77777777" w:rsidR="004850D8" w:rsidRDefault="004850D8" w:rsidP="004850D8">
            <w:pPr>
              <w:spacing w:after="0" w:line="240" w:lineRule="auto"/>
              <w:rPr>
                <w:rFonts w:ascii="Times New Roman" w:hAnsi="Times New Roman" w:cs="Times New Roman"/>
                <w:bCs/>
                <w:color w:val="FF0000"/>
                <w:sz w:val="18"/>
                <w:szCs w:val="18"/>
              </w:rPr>
            </w:pPr>
          </w:p>
          <w:p w14:paraId="1752DBAC"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60C21AF1" w14:textId="77777777" w:rsidR="004850D8" w:rsidRDefault="004850D8" w:rsidP="004850D8">
            <w:pPr>
              <w:widowControl w:val="0"/>
              <w:autoSpaceDE w:val="0"/>
              <w:autoSpaceDN w:val="0"/>
              <w:adjustRightInd w:val="0"/>
              <w:spacing w:after="0" w:line="240" w:lineRule="auto"/>
              <w:jc w:val="both"/>
              <w:rPr>
                <w:rFonts w:ascii="Times New Roman" w:hAnsi="Times New Roman" w:cs="Times New Roman"/>
                <w:sz w:val="18"/>
                <w:szCs w:val="18"/>
                <w:lang w:eastAsia="ko-KR"/>
              </w:rPr>
            </w:pPr>
          </w:p>
          <w:p w14:paraId="11907801" w14:textId="77777777" w:rsidR="004850D8" w:rsidRDefault="004850D8" w:rsidP="004850D8">
            <w:pPr>
              <w:spacing w:after="0" w:line="240" w:lineRule="auto"/>
              <w:rPr>
                <w:rFonts w:ascii="Times New Roman" w:hAnsi="Times New Roman" w:cs="Times New Roman"/>
                <w:bCs/>
                <w:color w:val="FF0000"/>
                <w:sz w:val="18"/>
                <w:szCs w:val="18"/>
              </w:rPr>
            </w:pPr>
          </w:p>
          <w:p w14:paraId="6E5879C7"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5344C911" w14:textId="77777777" w:rsidR="004850D8" w:rsidRDefault="004850D8" w:rsidP="004850D8">
            <w:pPr>
              <w:spacing w:after="0" w:line="240" w:lineRule="auto"/>
              <w:rPr>
                <w:rFonts w:ascii="Times New Roman" w:hAnsi="Times New Roman" w:cs="Times New Roman"/>
                <w:bCs/>
                <w:color w:val="FF0000"/>
                <w:sz w:val="18"/>
                <w:szCs w:val="18"/>
              </w:rPr>
            </w:pPr>
          </w:p>
          <w:p w14:paraId="10E28219" w14:textId="77777777" w:rsidR="004850D8" w:rsidRDefault="004850D8" w:rsidP="004850D8">
            <w:pPr>
              <w:spacing w:after="0" w:line="240" w:lineRule="auto"/>
              <w:rPr>
                <w:rFonts w:ascii="Times New Roman" w:hAnsi="Times New Roman" w:cs="Times New Roman"/>
                <w:bCs/>
                <w:color w:val="FF0000"/>
                <w:sz w:val="18"/>
                <w:szCs w:val="18"/>
              </w:rPr>
            </w:pPr>
          </w:p>
          <w:p w14:paraId="5CA5A24B"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594FED56" w14:textId="77777777" w:rsidR="004850D8" w:rsidRDefault="004850D8" w:rsidP="004850D8">
            <w:pPr>
              <w:widowControl w:val="0"/>
              <w:autoSpaceDE w:val="0"/>
              <w:autoSpaceDN w:val="0"/>
              <w:adjustRightInd w:val="0"/>
              <w:spacing w:after="0" w:line="240" w:lineRule="auto"/>
              <w:jc w:val="both"/>
              <w:rPr>
                <w:rFonts w:ascii="Times New Roman" w:hAnsi="Times New Roman" w:cs="Times New Roman"/>
                <w:sz w:val="18"/>
                <w:szCs w:val="18"/>
                <w:lang w:eastAsia="ko-KR"/>
              </w:rPr>
            </w:pPr>
          </w:p>
          <w:p w14:paraId="6A50F121" w14:textId="77777777" w:rsidR="004850D8" w:rsidRDefault="004850D8" w:rsidP="004850D8">
            <w:pPr>
              <w:spacing w:after="0" w:line="240" w:lineRule="auto"/>
              <w:rPr>
                <w:rFonts w:ascii="Times New Roman" w:hAnsi="Times New Roman" w:cs="Times New Roman"/>
                <w:bCs/>
                <w:color w:val="FF0000"/>
                <w:sz w:val="18"/>
                <w:szCs w:val="18"/>
              </w:rPr>
            </w:pPr>
          </w:p>
          <w:p w14:paraId="3E3F669D" w14:textId="77777777" w:rsidR="004850D8" w:rsidRDefault="004850D8" w:rsidP="004850D8">
            <w:pPr>
              <w:spacing w:after="0" w:line="240" w:lineRule="auto"/>
              <w:rPr>
                <w:rFonts w:ascii="Times New Roman" w:hAnsi="Times New Roman" w:cs="Times New Roman"/>
                <w:bCs/>
                <w:color w:val="FF0000"/>
                <w:sz w:val="18"/>
                <w:szCs w:val="18"/>
              </w:rPr>
            </w:pPr>
          </w:p>
          <w:p w14:paraId="215076E5" w14:textId="77777777" w:rsidR="004850D8" w:rsidRDefault="004850D8" w:rsidP="004850D8">
            <w:pPr>
              <w:spacing w:after="0" w:line="240" w:lineRule="auto"/>
              <w:rPr>
                <w:rFonts w:ascii="Times New Roman" w:hAnsi="Times New Roman" w:cs="Times New Roman"/>
                <w:bCs/>
                <w:color w:val="FF0000"/>
                <w:sz w:val="18"/>
                <w:szCs w:val="18"/>
              </w:rPr>
            </w:pPr>
          </w:p>
          <w:p w14:paraId="26EDEB36" w14:textId="77777777" w:rsidR="004850D8" w:rsidRDefault="004850D8" w:rsidP="004850D8">
            <w:pPr>
              <w:spacing w:after="0" w:line="240" w:lineRule="auto"/>
              <w:rPr>
                <w:rFonts w:ascii="Times New Roman" w:hAnsi="Times New Roman" w:cs="Times New Roman"/>
                <w:bCs/>
                <w:color w:val="FF0000"/>
                <w:sz w:val="18"/>
                <w:szCs w:val="18"/>
              </w:rPr>
            </w:pPr>
          </w:p>
          <w:p w14:paraId="10653D0E" w14:textId="77777777" w:rsidR="004850D8" w:rsidRDefault="004850D8" w:rsidP="004850D8">
            <w:pPr>
              <w:spacing w:after="0" w:line="240" w:lineRule="auto"/>
              <w:rPr>
                <w:rFonts w:ascii="Times New Roman" w:hAnsi="Times New Roman" w:cs="Times New Roman"/>
                <w:bCs/>
                <w:color w:val="FF0000"/>
                <w:sz w:val="18"/>
                <w:szCs w:val="18"/>
              </w:rPr>
            </w:pPr>
          </w:p>
          <w:p w14:paraId="16E3EBAD"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40D4F80E" w14:textId="77777777" w:rsidR="004850D8" w:rsidRDefault="004850D8" w:rsidP="00066C16">
            <w:pPr>
              <w:widowControl w:val="0"/>
              <w:autoSpaceDE w:val="0"/>
              <w:autoSpaceDN w:val="0"/>
              <w:adjustRightInd w:val="0"/>
              <w:spacing w:after="0" w:line="240" w:lineRule="auto"/>
              <w:jc w:val="both"/>
              <w:rPr>
                <w:rFonts w:ascii="Times New Roman" w:hAnsi="Times New Roman" w:cs="Times New Roman"/>
                <w:sz w:val="18"/>
                <w:szCs w:val="18"/>
                <w:lang w:eastAsia="ko-KR"/>
              </w:rPr>
            </w:pPr>
          </w:p>
          <w:p w14:paraId="453D115E" w14:textId="77777777" w:rsidR="004850D8" w:rsidRDefault="004850D8" w:rsidP="004850D8">
            <w:pPr>
              <w:spacing w:after="0" w:line="240" w:lineRule="auto"/>
              <w:rPr>
                <w:rFonts w:ascii="Times New Roman" w:hAnsi="Times New Roman" w:cs="Times New Roman"/>
                <w:bCs/>
                <w:color w:val="FF0000"/>
                <w:sz w:val="18"/>
                <w:szCs w:val="18"/>
              </w:rPr>
            </w:pPr>
          </w:p>
          <w:p w14:paraId="52D02CA6" w14:textId="77777777" w:rsidR="004850D8" w:rsidRDefault="004850D8" w:rsidP="004850D8">
            <w:pPr>
              <w:spacing w:after="0" w:line="240" w:lineRule="auto"/>
              <w:rPr>
                <w:rFonts w:ascii="Times New Roman" w:hAnsi="Times New Roman" w:cs="Times New Roman"/>
                <w:bCs/>
                <w:color w:val="FF0000"/>
                <w:sz w:val="18"/>
                <w:szCs w:val="18"/>
              </w:rPr>
            </w:pPr>
          </w:p>
          <w:p w14:paraId="174DAC8E" w14:textId="77777777" w:rsidR="004850D8" w:rsidRDefault="004850D8" w:rsidP="004850D8">
            <w:pPr>
              <w:spacing w:after="0" w:line="240" w:lineRule="auto"/>
              <w:rPr>
                <w:rFonts w:ascii="Times New Roman" w:hAnsi="Times New Roman" w:cs="Times New Roman"/>
                <w:bCs/>
                <w:color w:val="FF0000"/>
                <w:sz w:val="18"/>
                <w:szCs w:val="18"/>
              </w:rPr>
            </w:pPr>
          </w:p>
          <w:p w14:paraId="19E18BAB"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7CB7EEEB" w14:textId="77777777" w:rsidR="004850D8" w:rsidRDefault="004850D8" w:rsidP="004850D8">
            <w:pPr>
              <w:spacing w:after="0" w:line="240" w:lineRule="auto"/>
              <w:rPr>
                <w:rFonts w:ascii="Times New Roman" w:hAnsi="Times New Roman" w:cs="Times New Roman"/>
                <w:bCs/>
                <w:color w:val="FF0000"/>
                <w:sz w:val="18"/>
                <w:szCs w:val="18"/>
              </w:rPr>
            </w:pPr>
          </w:p>
          <w:p w14:paraId="3755985F" w14:textId="77777777" w:rsidR="004850D8" w:rsidRDefault="004850D8" w:rsidP="004850D8">
            <w:pPr>
              <w:spacing w:after="0" w:line="240" w:lineRule="auto"/>
              <w:rPr>
                <w:rFonts w:ascii="Times New Roman" w:hAnsi="Times New Roman" w:cs="Times New Roman"/>
                <w:bCs/>
                <w:color w:val="FF0000"/>
                <w:sz w:val="18"/>
                <w:szCs w:val="18"/>
              </w:rPr>
            </w:pPr>
          </w:p>
          <w:p w14:paraId="69C336AC" w14:textId="77777777" w:rsidR="004850D8" w:rsidRDefault="004850D8" w:rsidP="004850D8">
            <w:pPr>
              <w:spacing w:after="0" w:line="240" w:lineRule="auto"/>
              <w:rPr>
                <w:rFonts w:ascii="Times New Roman" w:hAnsi="Times New Roman" w:cs="Times New Roman"/>
                <w:bCs/>
                <w:color w:val="FF0000"/>
                <w:sz w:val="18"/>
                <w:szCs w:val="18"/>
              </w:rPr>
            </w:pPr>
          </w:p>
          <w:p w14:paraId="01154D3D" w14:textId="77777777" w:rsidR="004850D8" w:rsidRDefault="004850D8" w:rsidP="004850D8">
            <w:pPr>
              <w:spacing w:after="0" w:line="240" w:lineRule="auto"/>
              <w:rPr>
                <w:rFonts w:ascii="Times New Roman" w:hAnsi="Times New Roman" w:cs="Times New Roman"/>
                <w:bCs/>
                <w:color w:val="FF0000"/>
                <w:sz w:val="18"/>
                <w:szCs w:val="18"/>
              </w:rPr>
            </w:pPr>
          </w:p>
          <w:p w14:paraId="2940CE17"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362F1349" w14:textId="77777777" w:rsidR="004850D8" w:rsidRDefault="004850D8" w:rsidP="004850D8">
            <w:pPr>
              <w:widowControl w:val="0"/>
              <w:autoSpaceDE w:val="0"/>
              <w:autoSpaceDN w:val="0"/>
              <w:adjustRightInd w:val="0"/>
              <w:spacing w:after="0" w:line="240" w:lineRule="auto"/>
              <w:jc w:val="both"/>
              <w:rPr>
                <w:rFonts w:ascii="Times New Roman" w:hAnsi="Times New Roman" w:cs="Times New Roman"/>
                <w:sz w:val="18"/>
                <w:szCs w:val="18"/>
                <w:lang w:eastAsia="ko-KR"/>
              </w:rPr>
            </w:pPr>
          </w:p>
          <w:p w14:paraId="4703AF13" w14:textId="77777777" w:rsidR="004850D8" w:rsidRDefault="004850D8" w:rsidP="004850D8">
            <w:pPr>
              <w:spacing w:after="0" w:line="240" w:lineRule="auto"/>
              <w:rPr>
                <w:rFonts w:ascii="Times New Roman" w:hAnsi="Times New Roman" w:cs="Times New Roman"/>
                <w:bCs/>
                <w:color w:val="FF0000"/>
                <w:sz w:val="18"/>
                <w:szCs w:val="18"/>
              </w:rPr>
            </w:pPr>
          </w:p>
          <w:p w14:paraId="73603C13" w14:textId="77777777" w:rsidR="004850D8" w:rsidRDefault="004850D8" w:rsidP="004850D8">
            <w:pPr>
              <w:spacing w:after="0" w:line="240" w:lineRule="auto"/>
              <w:rPr>
                <w:rFonts w:ascii="Times New Roman" w:hAnsi="Times New Roman" w:cs="Times New Roman"/>
                <w:bCs/>
                <w:color w:val="FF0000"/>
                <w:sz w:val="18"/>
                <w:szCs w:val="18"/>
              </w:rPr>
            </w:pPr>
          </w:p>
          <w:p w14:paraId="4DED8C61" w14:textId="77777777" w:rsidR="004850D8" w:rsidRDefault="004850D8" w:rsidP="004850D8">
            <w:pPr>
              <w:spacing w:after="0" w:line="240" w:lineRule="auto"/>
              <w:rPr>
                <w:rFonts w:ascii="Times New Roman" w:hAnsi="Times New Roman" w:cs="Times New Roman"/>
                <w:bCs/>
                <w:color w:val="FF0000"/>
                <w:sz w:val="18"/>
                <w:szCs w:val="18"/>
              </w:rPr>
            </w:pPr>
          </w:p>
          <w:p w14:paraId="2D2F393C"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07B37E07" w14:textId="77777777" w:rsidR="004850D8" w:rsidRDefault="004850D8" w:rsidP="00066C16">
            <w:pPr>
              <w:widowControl w:val="0"/>
              <w:autoSpaceDE w:val="0"/>
              <w:autoSpaceDN w:val="0"/>
              <w:adjustRightInd w:val="0"/>
              <w:spacing w:after="0" w:line="240" w:lineRule="auto"/>
              <w:jc w:val="both"/>
              <w:rPr>
                <w:rFonts w:ascii="Times New Roman" w:hAnsi="Times New Roman" w:cs="Times New Roman"/>
                <w:sz w:val="18"/>
                <w:szCs w:val="18"/>
                <w:lang w:eastAsia="ko-KR"/>
              </w:rPr>
            </w:pPr>
          </w:p>
          <w:p w14:paraId="0BF6941C" w14:textId="77777777" w:rsidR="004850D8" w:rsidRDefault="004850D8" w:rsidP="00066C16">
            <w:pPr>
              <w:widowControl w:val="0"/>
              <w:autoSpaceDE w:val="0"/>
              <w:autoSpaceDN w:val="0"/>
              <w:adjustRightInd w:val="0"/>
              <w:spacing w:after="0" w:line="240" w:lineRule="auto"/>
              <w:jc w:val="both"/>
              <w:rPr>
                <w:rFonts w:ascii="Times New Roman" w:hAnsi="Times New Roman" w:cs="Times New Roman"/>
                <w:sz w:val="18"/>
                <w:szCs w:val="18"/>
                <w:lang w:eastAsia="ko-KR"/>
              </w:rPr>
            </w:pPr>
          </w:p>
          <w:p w14:paraId="0D9CA72E"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4DC63B3E" w14:textId="77777777" w:rsidR="004850D8" w:rsidRDefault="004850D8" w:rsidP="004850D8">
            <w:pPr>
              <w:spacing w:after="0" w:line="240" w:lineRule="auto"/>
              <w:rPr>
                <w:rFonts w:ascii="Times New Roman" w:hAnsi="Times New Roman" w:cs="Times New Roman"/>
                <w:bCs/>
                <w:color w:val="FF0000"/>
                <w:sz w:val="18"/>
                <w:szCs w:val="18"/>
              </w:rPr>
            </w:pPr>
          </w:p>
          <w:p w14:paraId="48DBA7D1" w14:textId="77777777" w:rsidR="004850D8" w:rsidRDefault="004850D8" w:rsidP="004850D8">
            <w:pPr>
              <w:spacing w:after="0" w:line="240" w:lineRule="auto"/>
              <w:rPr>
                <w:rFonts w:ascii="Times New Roman" w:hAnsi="Times New Roman" w:cs="Times New Roman"/>
                <w:bCs/>
                <w:color w:val="FF0000"/>
                <w:sz w:val="18"/>
                <w:szCs w:val="18"/>
              </w:rPr>
            </w:pPr>
          </w:p>
          <w:p w14:paraId="2DC1E527" w14:textId="77777777" w:rsidR="004850D8" w:rsidRDefault="004850D8" w:rsidP="004850D8">
            <w:pPr>
              <w:spacing w:after="0" w:line="240" w:lineRule="auto"/>
              <w:rPr>
                <w:rFonts w:ascii="Times New Roman" w:hAnsi="Times New Roman" w:cs="Times New Roman"/>
                <w:bCs/>
                <w:color w:val="FF0000"/>
                <w:sz w:val="18"/>
                <w:szCs w:val="18"/>
              </w:rPr>
            </w:pPr>
          </w:p>
          <w:p w14:paraId="0280D60C"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23A04BC6" w14:textId="77777777" w:rsidR="004850D8" w:rsidRDefault="004850D8" w:rsidP="004850D8">
            <w:pPr>
              <w:widowControl w:val="0"/>
              <w:autoSpaceDE w:val="0"/>
              <w:autoSpaceDN w:val="0"/>
              <w:adjustRightInd w:val="0"/>
              <w:spacing w:after="0" w:line="240" w:lineRule="auto"/>
              <w:jc w:val="both"/>
              <w:rPr>
                <w:rFonts w:ascii="Times New Roman" w:hAnsi="Times New Roman" w:cs="Times New Roman"/>
                <w:sz w:val="18"/>
                <w:szCs w:val="18"/>
                <w:lang w:eastAsia="ko-KR"/>
              </w:rPr>
            </w:pPr>
          </w:p>
          <w:p w14:paraId="5787B45C" w14:textId="77777777" w:rsidR="004850D8" w:rsidRDefault="004850D8" w:rsidP="004850D8">
            <w:pPr>
              <w:spacing w:after="0" w:line="240" w:lineRule="auto"/>
              <w:rPr>
                <w:rFonts w:ascii="Times New Roman" w:hAnsi="Times New Roman" w:cs="Times New Roman"/>
                <w:bCs/>
                <w:color w:val="FF0000"/>
                <w:sz w:val="18"/>
                <w:szCs w:val="18"/>
              </w:rPr>
            </w:pPr>
          </w:p>
          <w:p w14:paraId="0C1F1E91" w14:textId="77777777" w:rsidR="004850D8" w:rsidRDefault="004850D8" w:rsidP="004850D8">
            <w:pPr>
              <w:spacing w:after="0" w:line="240" w:lineRule="auto"/>
              <w:rPr>
                <w:rFonts w:ascii="Times New Roman" w:hAnsi="Times New Roman" w:cs="Times New Roman"/>
                <w:bCs/>
                <w:color w:val="FF0000"/>
                <w:sz w:val="18"/>
                <w:szCs w:val="18"/>
              </w:rPr>
            </w:pPr>
          </w:p>
          <w:p w14:paraId="20E45ECB"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74155B79" w14:textId="77777777" w:rsidR="004850D8" w:rsidRPr="00FD0854" w:rsidRDefault="004850D8" w:rsidP="00066C16">
            <w:pPr>
              <w:widowControl w:val="0"/>
              <w:autoSpaceDE w:val="0"/>
              <w:autoSpaceDN w:val="0"/>
              <w:adjustRightInd w:val="0"/>
              <w:spacing w:after="0" w:line="240" w:lineRule="auto"/>
              <w:jc w:val="both"/>
              <w:rPr>
                <w:rFonts w:ascii="Times New Roman" w:hAnsi="Times New Roman" w:cs="Times New Roman"/>
                <w:sz w:val="18"/>
                <w:szCs w:val="18"/>
                <w:lang w:eastAsia="ko-KR"/>
              </w:rPr>
            </w:pPr>
          </w:p>
        </w:tc>
      </w:tr>
      <w:tr w:rsidR="00066C16" w:rsidRPr="00FD0854" w14:paraId="35C64E3A" w14:textId="77777777" w:rsidTr="00677649">
        <w:trPr>
          <w:trHeight w:val="808"/>
        </w:trPr>
        <w:tc>
          <w:tcPr>
            <w:tcW w:w="674" w:type="dxa"/>
            <w:shd w:val="clear" w:color="auto" w:fill="auto"/>
          </w:tcPr>
          <w:p w14:paraId="60DAD53A" w14:textId="77777777" w:rsidR="00066C16" w:rsidRPr="00FD0854" w:rsidRDefault="00066C16" w:rsidP="00066C16">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lastRenderedPageBreak/>
              <w:t>13</w:t>
            </w:r>
          </w:p>
        </w:tc>
        <w:tc>
          <w:tcPr>
            <w:tcW w:w="2128" w:type="dxa"/>
            <w:gridSpan w:val="4"/>
            <w:shd w:val="clear" w:color="auto" w:fill="auto"/>
          </w:tcPr>
          <w:p w14:paraId="463309E1"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2F0EE796"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w:t>
            </w:r>
            <w:r w:rsidRPr="00FD0854">
              <w:rPr>
                <w:rFonts w:ascii="Times New Roman" w:hAnsi="Times New Roman" w:cs="Times New Roman"/>
                <w:b/>
                <w:sz w:val="18"/>
                <w:szCs w:val="18"/>
                <w:lang w:val="en-US"/>
              </w:rPr>
              <w:t xml:space="preserve"> </w:t>
            </w:r>
            <w:r w:rsidRPr="00FD0854">
              <w:rPr>
                <w:rFonts w:ascii="Times New Roman" w:hAnsi="Times New Roman" w:cs="Times New Roman"/>
                <w:b/>
                <w:sz w:val="18"/>
                <w:szCs w:val="18"/>
              </w:rPr>
              <w:t>М</w:t>
            </w:r>
            <w:r w:rsidRPr="00FD0854">
              <w:rPr>
                <w:rFonts w:ascii="Times New Roman" w:hAnsi="Times New Roman" w:cs="Times New Roman"/>
                <w:b/>
                <w:sz w:val="18"/>
                <w:szCs w:val="18"/>
                <w:lang w:val="en-US"/>
              </w:rPr>
              <w:t xml:space="preserve">2, </w:t>
            </w:r>
          </w:p>
          <w:p w14:paraId="69D74014"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p>
        </w:tc>
        <w:tc>
          <w:tcPr>
            <w:tcW w:w="7510" w:type="dxa"/>
            <w:gridSpan w:val="3"/>
            <w:shd w:val="clear" w:color="auto" w:fill="auto"/>
          </w:tcPr>
          <w:p w14:paraId="01C23043"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Дополнительные </w:t>
            </w:r>
            <w:r w:rsidR="004850D8" w:rsidRPr="00FD0854">
              <w:rPr>
                <w:rFonts w:ascii="Times New Roman" w:hAnsi="Times New Roman" w:cs="Times New Roman"/>
                <w:sz w:val="18"/>
                <w:szCs w:val="18"/>
              </w:rPr>
              <w:t>требования к</w:t>
            </w:r>
            <w:r w:rsidRPr="00FD0854">
              <w:rPr>
                <w:rFonts w:ascii="Times New Roman" w:hAnsi="Times New Roman" w:cs="Times New Roman"/>
                <w:sz w:val="18"/>
                <w:szCs w:val="18"/>
              </w:rPr>
              <w:t xml:space="preserve"> транспортным средствам </w:t>
            </w:r>
            <w:proofErr w:type="gramStart"/>
            <w:r w:rsidRPr="00FD0854">
              <w:rPr>
                <w:rFonts w:ascii="Times New Roman" w:hAnsi="Times New Roman" w:cs="Times New Roman"/>
                <w:sz w:val="18"/>
                <w:szCs w:val="18"/>
              </w:rPr>
              <w:t xml:space="preserve">категории  </w:t>
            </w:r>
            <w:r w:rsidRPr="00FD0854">
              <w:rPr>
                <w:rFonts w:ascii="Times New Roman" w:hAnsi="Times New Roman" w:cs="Times New Roman"/>
                <w:sz w:val="18"/>
                <w:szCs w:val="18"/>
                <w:lang w:val="en-US"/>
              </w:rPr>
              <w:t>M</w:t>
            </w:r>
            <w:proofErr w:type="gramEnd"/>
            <w:r w:rsidRPr="00FD0854">
              <w:rPr>
                <w:rFonts w:ascii="Times New Roman" w:hAnsi="Times New Roman" w:cs="Times New Roman"/>
                <w:sz w:val="18"/>
                <w:szCs w:val="18"/>
                <w:vertAlign w:val="subscript"/>
              </w:rPr>
              <w:t>2</w:t>
            </w:r>
            <w:r w:rsidRPr="00FD0854">
              <w:rPr>
                <w:rFonts w:ascii="Times New Roman" w:hAnsi="Times New Roman" w:cs="Times New Roman"/>
                <w:sz w:val="18"/>
                <w:szCs w:val="18"/>
              </w:rPr>
              <w:t xml:space="preserve">; </w:t>
            </w:r>
          </w:p>
          <w:p w14:paraId="11C22A86"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Работоспособность аварийных выключателей дверей и сигнала требования остановки, аварийных выходов и устройств приведения их в действие, приборы внутреннего освещения салона, привод управления дверями и сигнализация их работы;</w:t>
            </w:r>
          </w:p>
          <w:p w14:paraId="60E6024A"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Обозначение аварийных выходов табличками по правилам их использования;</w:t>
            </w:r>
          </w:p>
          <w:p w14:paraId="72F2B6C8"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Четкость обозначения деталей приведения в действие аварийных выходов (рукоятки, скобы, ручки и др.) как предназначенных для использования в аварийной ситуации; </w:t>
            </w:r>
          </w:p>
          <w:p w14:paraId="645B180E"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Отсутствие оборудования салона дополнительными элементами конструкции или создание иных препятствий, ограничивающих свободный доступ к аварийным выходам; </w:t>
            </w:r>
          </w:p>
          <w:p w14:paraId="15B6C59A"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lastRenderedPageBreak/>
              <w:t xml:space="preserve">- Закрепленность поручней в местах, предусмотренных конструкцией транспортного средства; </w:t>
            </w:r>
          </w:p>
          <w:p w14:paraId="1FC769BB"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Отсутствие сквозной коррозии или разрушения пола пассажирского помещения; </w:t>
            </w:r>
          </w:p>
          <w:p w14:paraId="402FFB08"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Отсутствие установки дополнительных мест для сидения пассажиров, не предусмотренных конструкцией транспортного средства;</w:t>
            </w:r>
          </w:p>
          <w:p w14:paraId="0BBE426B"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Установка спереди и сзади автобуса для перевозки детей опознавательных знаков «Перевозка детей»;</w:t>
            </w:r>
          </w:p>
          <w:p w14:paraId="1D06B48D"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Наличие нанесения на наружных боковых сторонах кузова, а также спереди и сзади по оси симметрии автобуса для перевозки детей контрастных надписей «ДЕТИ» прямыми прописными буквами высотой не менее 25 см и толщиной, не менее 1/10 ее высоты. Надписи выполняются на русском языке и могут дублироваться на государственном языке страны – члена ТС. </w:t>
            </w:r>
          </w:p>
          <w:p w14:paraId="2549491C"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Наличие других обозначений или надписей вблизи к указанным надписям (на расстоянии не менее ½ их высоты) не допускаются. </w:t>
            </w:r>
          </w:p>
          <w:p w14:paraId="07868061"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Кузов автобуса для перевозки детей должен быть окрашен в желтый цвет. </w:t>
            </w:r>
          </w:p>
        </w:tc>
        <w:tc>
          <w:tcPr>
            <w:tcW w:w="2269" w:type="dxa"/>
            <w:gridSpan w:val="3"/>
            <w:shd w:val="clear" w:color="auto" w:fill="auto"/>
          </w:tcPr>
          <w:p w14:paraId="4DF7CE79" w14:textId="77777777" w:rsidR="00066C16" w:rsidRPr="00FD0854" w:rsidRDefault="00066C16" w:rsidP="00066C16">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lastRenderedPageBreak/>
              <w:t>ТР ТС 018/2011</w:t>
            </w:r>
          </w:p>
          <w:p w14:paraId="36B8CB81" w14:textId="77777777" w:rsidR="00066C16" w:rsidRPr="00FD0854" w:rsidRDefault="00066C16" w:rsidP="00066C16">
            <w:pPr>
              <w:spacing w:after="0" w:line="240" w:lineRule="auto"/>
              <w:rPr>
                <w:rFonts w:ascii="Times New Roman" w:hAnsi="Times New Roman" w:cs="Times New Roman"/>
                <w:b/>
                <w:sz w:val="18"/>
                <w:szCs w:val="18"/>
              </w:rPr>
            </w:pPr>
            <w:r w:rsidRPr="00FD0854">
              <w:rPr>
                <w:rFonts w:ascii="Times New Roman" w:hAnsi="Times New Roman" w:cs="Times New Roman"/>
                <w:sz w:val="18"/>
                <w:szCs w:val="18"/>
              </w:rPr>
              <w:t>Приложение № 8 п. 13</w:t>
            </w:r>
          </w:p>
        </w:tc>
        <w:tc>
          <w:tcPr>
            <w:tcW w:w="1986" w:type="dxa"/>
            <w:gridSpan w:val="2"/>
            <w:shd w:val="clear" w:color="auto" w:fill="auto"/>
          </w:tcPr>
          <w:p w14:paraId="6A63DBA4"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 ТС 018/2011</w:t>
            </w:r>
          </w:p>
          <w:p w14:paraId="13EE233C" w14:textId="77777777" w:rsidR="00066C16" w:rsidRPr="00FD0854" w:rsidRDefault="00066C16" w:rsidP="00066C16">
            <w:pPr>
              <w:spacing w:after="0" w:line="240" w:lineRule="auto"/>
              <w:ind w:right="153"/>
              <w:rPr>
                <w:rFonts w:ascii="Times New Roman" w:hAnsi="Times New Roman" w:cs="Times New Roman"/>
                <w:b/>
                <w:sz w:val="18"/>
                <w:szCs w:val="18"/>
              </w:rPr>
            </w:pPr>
          </w:p>
          <w:p w14:paraId="31CA638E"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Визуально</w:t>
            </w:r>
          </w:p>
        </w:tc>
        <w:tc>
          <w:tcPr>
            <w:tcW w:w="1417" w:type="dxa"/>
            <w:gridSpan w:val="2"/>
            <w:shd w:val="clear" w:color="auto" w:fill="auto"/>
          </w:tcPr>
          <w:p w14:paraId="3C59FF40"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63A20AB9" w14:textId="77777777" w:rsidR="004850D8" w:rsidRDefault="004850D8" w:rsidP="004850D8">
            <w:pPr>
              <w:spacing w:after="0" w:line="240" w:lineRule="auto"/>
              <w:rPr>
                <w:rFonts w:ascii="Times New Roman" w:hAnsi="Times New Roman" w:cs="Times New Roman"/>
                <w:bCs/>
                <w:color w:val="FF0000"/>
                <w:sz w:val="18"/>
                <w:szCs w:val="18"/>
              </w:rPr>
            </w:pPr>
          </w:p>
          <w:p w14:paraId="5A823831"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50B29999" w14:textId="77777777" w:rsidR="004850D8" w:rsidRDefault="004850D8" w:rsidP="004850D8">
            <w:pPr>
              <w:widowControl w:val="0"/>
              <w:autoSpaceDE w:val="0"/>
              <w:autoSpaceDN w:val="0"/>
              <w:adjustRightInd w:val="0"/>
              <w:spacing w:after="0" w:line="240" w:lineRule="auto"/>
              <w:jc w:val="both"/>
              <w:rPr>
                <w:rFonts w:ascii="Times New Roman" w:hAnsi="Times New Roman" w:cs="Times New Roman"/>
                <w:sz w:val="18"/>
                <w:szCs w:val="18"/>
                <w:lang w:eastAsia="ko-KR"/>
              </w:rPr>
            </w:pPr>
          </w:p>
          <w:p w14:paraId="6EBB6EB3"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2792CD5A" w14:textId="77777777" w:rsidR="00066C16"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45DCC724"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41D09AED" w14:textId="77777777" w:rsidR="004850D8" w:rsidRDefault="004850D8" w:rsidP="004850D8">
            <w:pPr>
              <w:spacing w:after="0" w:line="240" w:lineRule="auto"/>
              <w:rPr>
                <w:rFonts w:ascii="Times New Roman" w:hAnsi="Times New Roman" w:cs="Times New Roman"/>
                <w:bCs/>
                <w:color w:val="FF0000"/>
                <w:sz w:val="18"/>
                <w:szCs w:val="18"/>
              </w:rPr>
            </w:pPr>
          </w:p>
          <w:p w14:paraId="7AD450AF"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3E283A91" w14:textId="77777777" w:rsidR="004850D8" w:rsidRDefault="004850D8" w:rsidP="004850D8">
            <w:pPr>
              <w:widowControl w:val="0"/>
              <w:autoSpaceDE w:val="0"/>
              <w:autoSpaceDN w:val="0"/>
              <w:adjustRightInd w:val="0"/>
              <w:spacing w:after="0" w:line="240" w:lineRule="auto"/>
              <w:jc w:val="both"/>
              <w:rPr>
                <w:rFonts w:ascii="Times New Roman" w:hAnsi="Times New Roman" w:cs="Times New Roman"/>
                <w:sz w:val="18"/>
                <w:szCs w:val="18"/>
                <w:lang w:eastAsia="ko-KR"/>
              </w:rPr>
            </w:pPr>
          </w:p>
          <w:p w14:paraId="285BA338" w14:textId="77777777" w:rsidR="004850D8" w:rsidRDefault="004850D8" w:rsidP="004850D8">
            <w:pPr>
              <w:spacing w:after="0" w:line="240" w:lineRule="auto"/>
              <w:rPr>
                <w:rFonts w:ascii="Times New Roman" w:hAnsi="Times New Roman" w:cs="Times New Roman"/>
                <w:bCs/>
                <w:color w:val="FF0000"/>
                <w:sz w:val="18"/>
                <w:szCs w:val="18"/>
              </w:rPr>
            </w:pPr>
          </w:p>
          <w:p w14:paraId="5E916D50"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0C1B8B54" w14:textId="77777777" w:rsidR="004850D8" w:rsidRDefault="004850D8"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17BCD342"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4201583A" w14:textId="77777777" w:rsidR="004850D8" w:rsidRDefault="004850D8" w:rsidP="004850D8">
            <w:pPr>
              <w:spacing w:after="0" w:line="240" w:lineRule="auto"/>
              <w:rPr>
                <w:rFonts w:ascii="Times New Roman" w:hAnsi="Times New Roman" w:cs="Times New Roman"/>
                <w:bCs/>
                <w:color w:val="FF0000"/>
                <w:sz w:val="18"/>
                <w:szCs w:val="18"/>
              </w:rPr>
            </w:pPr>
          </w:p>
          <w:p w14:paraId="48A28D53"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1F148458" w14:textId="77777777" w:rsidR="004850D8" w:rsidRDefault="004850D8" w:rsidP="004850D8">
            <w:pPr>
              <w:widowControl w:val="0"/>
              <w:autoSpaceDE w:val="0"/>
              <w:autoSpaceDN w:val="0"/>
              <w:adjustRightInd w:val="0"/>
              <w:spacing w:after="0" w:line="240" w:lineRule="auto"/>
              <w:jc w:val="both"/>
              <w:rPr>
                <w:rFonts w:ascii="Times New Roman" w:hAnsi="Times New Roman" w:cs="Times New Roman"/>
                <w:sz w:val="18"/>
                <w:szCs w:val="18"/>
                <w:lang w:eastAsia="ko-KR"/>
              </w:rPr>
            </w:pPr>
          </w:p>
          <w:p w14:paraId="7125D99D"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541A5E56" w14:textId="77777777" w:rsidR="004850D8" w:rsidRDefault="004850D8"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12A1DE4A" w14:textId="77777777" w:rsidR="004850D8" w:rsidRPr="004850D8" w:rsidRDefault="004850D8" w:rsidP="004850D8">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66D97693" w14:textId="77777777" w:rsidR="004850D8" w:rsidRDefault="004850D8" w:rsidP="004850D8">
            <w:pPr>
              <w:spacing w:after="0" w:line="240" w:lineRule="auto"/>
              <w:rPr>
                <w:rFonts w:ascii="Times New Roman" w:hAnsi="Times New Roman" w:cs="Times New Roman"/>
                <w:bCs/>
                <w:color w:val="FF0000"/>
                <w:sz w:val="18"/>
                <w:szCs w:val="18"/>
              </w:rPr>
            </w:pPr>
          </w:p>
          <w:p w14:paraId="3FA6E05C" w14:textId="77777777" w:rsidR="004850D8" w:rsidRDefault="004850D8" w:rsidP="00066C16">
            <w:pPr>
              <w:widowControl w:val="0"/>
              <w:autoSpaceDE w:val="0"/>
              <w:autoSpaceDN w:val="0"/>
              <w:adjustRightInd w:val="0"/>
              <w:spacing w:after="0" w:line="240" w:lineRule="auto"/>
              <w:jc w:val="both"/>
              <w:rPr>
                <w:rFonts w:ascii="Times New Roman" w:hAnsi="Times New Roman" w:cs="Times New Roman"/>
                <w:bCs/>
                <w:color w:val="FF0000"/>
                <w:sz w:val="18"/>
                <w:szCs w:val="18"/>
              </w:rPr>
            </w:pPr>
          </w:p>
          <w:p w14:paraId="7FFA0608" w14:textId="77777777" w:rsidR="004850D8" w:rsidRPr="004850D8" w:rsidRDefault="004850D8" w:rsidP="00066C16">
            <w:pPr>
              <w:widowControl w:val="0"/>
              <w:autoSpaceDE w:val="0"/>
              <w:autoSpaceDN w:val="0"/>
              <w:adjustRightInd w:val="0"/>
              <w:spacing w:after="0" w:line="240" w:lineRule="auto"/>
              <w:jc w:val="both"/>
              <w:rPr>
                <w:rFonts w:ascii="Times New Roman" w:hAnsi="Times New Roman" w:cs="Times New Roman"/>
                <w:bCs/>
                <w:sz w:val="18"/>
                <w:szCs w:val="18"/>
              </w:rPr>
            </w:pPr>
          </w:p>
        </w:tc>
      </w:tr>
      <w:tr w:rsidR="00066C16" w:rsidRPr="00FD0854" w14:paraId="634E0468" w14:textId="77777777" w:rsidTr="00677649">
        <w:trPr>
          <w:trHeight w:val="693"/>
        </w:trPr>
        <w:tc>
          <w:tcPr>
            <w:tcW w:w="674" w:type="dxa"/>
            <w:shd w:val="clear" w:color="auto" w:fill="auto"/>
          </w:tcPr>
          <w:p w14:paraId="13B3E183" w14:textId="77777777" w:rsidR="00066C16" w:rsidRPr="00FD0854" w:rsidRDefault="00066C16" w:rsidP="00066C16">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lastRenderedPageBreak/>
              <w:t>14</w:t>
            </w:r>
          </w:p>
        </w:tc>
        <w:tc>
          <w:tcPr>
            <w:tcW w:w="2128" w:type="dxa"/>
            <w:gridSpan w:val="4"/>
            <w:shd w:val="clear" w:color="auto" w:fill="auto"/>
          </w:tcPr>
          <w:p w14:paraId="76DF1B47"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682677F0"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 xml:space="preserve">M1, </w:t>
            </w:r>
            <w:r w:rsidRPr="00FD0854">
              <w:rPr>
                <w:rFonts w:ascii="Times New Roman" w:hAnsi="Times New Roman" w:cs="Times New Roman"/>
                <w:b/>
                <w:sz w:val="18"/>
                <w:szCs w:val="18"/>
              </w:rPr>
              <w:t>М</w:t>
            </w:r>
            <w:r w:rsidRPr="00FD0854">
              <w:rPr>
                <w:rFonts w:ascii="Times New Roman" w:hAnsi="Times New Roman" w:cs="Times New Roman"/>
                <w:b/>
                <w:sz w:val="18"/>
                <w:szCs w:val="18"/>
                <w:lang w:val="en-US"/>
              </w:rPr>
              <w:t xml:space="preserve">2, </w:t>
            </w:r>
          </w:p>
          <w:p w14:paraId="26D429DA" w14:textId="77777777" w:rsidR="004850D8" w:rsidRPr="00FD0854" w:rsidRDefault="004850D8" w:rsidP="004850D8">
            <w:pPr>
              <w:widowControl w:val="0"/>
              <w:autoSpaceDE w:val="0"/>
              <w:autoSpaceDN w:val="0"/>
              <w:adjustRightInd w:val="0"/>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14:paraId="345646BF" w14:textId="77777777" w:rsidR="00066C16" w:rsidRPr="00FD0854" w:rsidRDefault="004850D8" w:rsidP="004850D8">
            <w:pPr>
              <w:widowControl w:val="0"/>
              <w:tabs>
                <w:tab w:val="left" w:pos="4052"/>
              </w:tabs>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1, О2, О3,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4</w:t>
            </w:r>
          </w:p>
        </w:tc>
        <w:tc>
          <w:tcPr>
            <w:tcW w:w="7510" w:type="dxa"/>
            <w:gridSpan w:val="3"/>
            <w:shd w:val="clear" w:color="auto" w:fill="auto"/>
          </w:tcPr>
          <w:p w14:paraId="6CE4C9DA" w14:textId="77777777" w:rsidR="00066C16" w:rsidRPr="00FD0854" w:rsidRDefault="00066C16" w:rsidP="00066C16">
            <w:pPr>
              <w:pStyle w:val="ab"/>
              <w:rPr>
                <w:sz w:val="18"/>
                <w:szCs w:val="18"/>
              </w:rPr>
            </w:pPr>
            <w:r w:rsidRPr="00FD0854">
              <w:rPr>
                <w:sz w:val="18"/>
                <w:szCs w:val="18"/>
              </w:rPr>
              <w:t>Дополнительные требования к специальным транспортным средствам оперативных служб</w:t>
            </w:r>
          </w:p>
          <w:p w14:paraId="2020A071"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Оборудование транспортных средств оперативных служб специальными световыми и (или) звуковыми сигнальными приборами, нанесение окраски по специальным цветографическим схемам;</w:t>
            </w:r>
          </w:p>
          <w:p w14:paraId="1EB7C66D"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Отсутствие на наружных поверхностях транспортных средств оперативных служб надписей и рисунков рекламного содержания;</w:t>
            </w:r>
          </w:p>
          <w:p w14:paraId="0B43FFFE"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eastAsia="TimesNewRomanPSMT" w:hAnsi="Times New Roman" w:cs="Times New Roman"/>
                <w:sz w:val="18"/>
                <w:szCs w:val="18"/>
              </w:rPr>
              <w:t>- Работоспособность специальных световых и (или) звуковых сигнальных приборов</w:t>
            </w:r>
          </w:p>
        </w:tc>
        <w:tc>
          <w:tcPr>
            <w:tcW w:w="2269" w:type="dxa"/>
            <w:gridSpan w:val="3"/>
            <w:shd w:val="clear" w:color="auto" w:fill="auto"/>
          </w:tcPr>
          <w:p w14:paraId="4AC0762F" w14:textId="77777777" w:rsidR="00066C16" w:rsidRPr="00FD0854" w:rsidRDefault="00066C16" w:rsidP="00066C16">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t>ТР ТС 018/2011</w:t>
            </w:r>
          </w:p>
          <w:p w14:paraId="5482CAC8" w14:textId="77777777" w:rsidR="00066C16" w:rsidRPr="00FD0854" w:rsidRDefault="00066C16" w:rsidP="00066C16">
            <w:pPr>
              <w:spacing w:after="0" w:line="240" w:lineRule="auto"/>
              <w:rPr>
                <w:rFonts w:ascii="Times New Roman" w:hAnsi="Times New Roman" w:cs="Times New Roman"/>
                <w:b/>
                <w:sz w:val="18"/>
                <w:szCs w:val="18"/>
              </w:rPr>
            </w:pPr>
            <w:r w:rsidRPr="00FD0854">
              <w:rPr>
                <w:rFonts w:ascii="Times New Roman" w:hAnsi="Times New Roman" w:cs="Times New Roman"/>
                <w:sz w:val="18"/>
                <w:szCs w:val="18"/>
              </w:rPr>
              <w:t xml:space="preserve">Приложение № 8 п. 14 </w:t>
            </w:r>
          </w:p>
        </w:tc>
        <w:tc>
          <w:tcPr>
            <w:tcW w:w="1986" w:type="dxa"/>
            <w:gridSpan w:val="2"/>
            <w:shd w:val="clear" w:color="auto" w:fill="auto"/>
          </w:tcPr>
          <w:p w14:paraId="38AA2F1A"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 ТС 018/2011</w:t>
            </w:r>
          </w:p>
          <w:p w14:paraId="73DDC71E" w14:textId="77777777" w:rsidR="00066C16" w:rsidRPr="00FD0854" w:rsidRDefault="00066C16" w:rsidP="00066C16">
            <w:pPr>
              <w:widowControl w:val="0"/>
              <w:autoSpaceDE w:val="0"/>
              <w:autoSpaceDN w:val="0"/>
              <w:adjustRightInd w:val="0"/>
              <w:spacing w:after="0" w:line="240" w:lineRule="auto"/>
              <w:jc w:val="both"/>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приложение № 6 к техническому регламенту </w:t>
            </w:r>
          </w:p>
          <w:p w14:paraId="1E2CBF77"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Визуально</w:t>
            </w:r>
          </w:p>
        </w:tc>
        <w:tc>
          <w:tcPr>
            <w:tcW w:w="1417" w:type="dxa"/>
            <w:gridSpan w:val="2"/>
            <w:shd w:val="clear" w:color="auto" w:fill="auto"/>
          </w:tcPr>
          <w:p w14:paraId="35B9EB8F" w14:textId="77777777" w:rsidR="00A15F66" w:rsidRDefault="00A15F66" w:rsidP="00A15F66">
            <w:pPr>
              <w:spacing w:after="0" w:line="240" w:lineRule="auto"/>
              <w:rPr>
                <w:rFonts w:ascii="Times New Roman" w:hAnsi="Times New Roman" w:cs="Times New Roman"/>
                <w:bCs/>
                <w:color w:val="FF0000"/>
                <w:sz w:val="18"/>
                <w:szCs w:val="18"/>
              </w:rPr>
            </w:pPr>
          </w:p>
          <w:p w14:paraId="388E90AF" w14:textId="77777777" w:rsidR="00A15F66" w:rsidRPr="004850D8" w:rsidRDefault="00A15F66" w:rsidP="00A15F66">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50516B35" w14:textId="77777777" w:rsidR="00A15F66" w:rsidRDefault="00A15F66" w:rsidP="00A15F66">
            <w:pPr>
              <w:widowControl w:val="0"/>
              <w:autoSpaceDE w:val="0"/>
              <w:autoSpaceDN w:val="0"/>
              <w:adjustRightInd w:val="0"/>
              <w:spacing w:after="0" w:line="240" w:lineRule="auto"/>
              <w:jc w:val="both"/>
              <w:rPr>
                <w:rFonts w:ascii="Times New Roman" w:hAnsi="Times New Roman" w:cs="Times New Roman"/>
                <w:sz w:val="18"/>
                <w:szCs w:val="18"/>
                <w:lang w:eastAsia="ko-KR"/>
              </w:rPr>
            </w:pPr>
          </w:p>
          <w:p w14:paraId="5E8A9DBA" w14:textId="77777777" w:rsidR="00A15F66" w:rsidRPr="004850D8" w:rsidRDefault="00A15F66" w:rsidP="00A15F66">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06D1E1BC" w14:textId="77777777" w:rsidR="00A15F66" w:rsidRDefault="00A15F66" w:rsidP="00A15F66">
            <w:pPr>
              <w:widowControl w:val="0"/>
              <w:autoSpaceDE w:val="0"/>
              <w:autoSpaceDN w:val="0"/>
              <w:adjustRightInd w:val="0"/>
              <w:spacing w:after="0" w:line="240" w:lineRule="auto"/>
              <w:jc w:val="both"/>
              <w:rPr>
                <w:rFonts w:ascii="Times New Roman" w:hAnsi="Times New Roman" w:cs="Times New Roman"/>
                <w:b/>
                <w:sz w:val="18"/>
                <w:szCs w:val="18"/>
              </w:rPr>
            </w:pPr>
          </w:p>
          <w:p w14:paraId="3CCD91C2" w14:textId="77777777" w:rsidR="00A15F66" w:rsidRPr="004850D8" w:rsidRDefault="00A15F66" w:rsidP="00A15F66">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355D9C9D"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p>
        </w:tc>
      </w:tr>
      <w:tr w:rsidR="00066C16" w:rsidRPr="00FD0854" w14:paraId="57C4238D" w14:textId="77777777" w:rsidTr="00677649">
        <w:trPr>
          <w:trHeight w:val="311"/>
        </w:trPr>
        <w:tc>
          <w:tcPr>
            <w:tcW w:w="674" w:type="dxa"/>
            <w:shd w:val="clear" w:color="auto" w:fill="auto"/>
          </w:tcPr>
          <w:p w14:paraId="430BEDA9" w14:textId="77777777" w:rsidR="00066C16" w:rsidRPr="00FD0854" w:rsidRDefault="00066C16" w:rsidP="00066C16">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t>15</w:t>
            </w:r>
          </w:p>
        </w:tc>
        <w:tc>
          <w:tcPr>
            <w:tcW w:w="2128" w:type="dxa"/>
            <w:gridSpan w:val="4"/>
            <w:shd w:val="clear" w:color="auto" w:fill="auto"/>
          </w:tcPr>
          <w:p w14:paraId="3BA94B1B"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68B3150F"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 xml:space="preserve">M1, </w:t>
            </w:r>
            <w:r w:rsidRPr="00FD0854">
              <w:rPr>
                <w:rFonts w:ascii="Times New Roman" w:hAnsi="Times New Roman" w:cs="Times New Roman"/>
                <w:b/>
                <w:sz w:val="18"/>
                <w:szCs w:val="18"/>
              </w:rPr>
              <w:t>М</w:t>
            </w:r>
            <w:r w:rsidRPr="00FD0854">
              <w:rPr>
                <w:rFonts w:ascii="Times New Roman" w:hAnsi="Times New Roman" w:cs="Times New Roman"/>
                <w:b/>
                <w:sz w:val="18"/>
                <w:szCs w:val="18"/>
                <w:lang w:val="en-US"/>
              </w:rPr>
              <w:t xml:space="preserve">2, </w:t>
            </w:r>
          </w:p>
          <w:p w14:paraId="393BE0E1" w14:textId="77777777" w:rsidR="004850D8" w:rsidRPr="00FD0854" w:rsidRDefault="004850D8" w:rsidP="004850D8">
            <w:pPr>
              <w:widowControl w:val="0"/>
              <w:autoSpaceDE w:val="0"/>
              <w:autoSpaceDN w:val="0"/>
              <w:adjustRightInd w:val="0"/>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14:paraId="492ED7F4" w14:textId="77777777" w:rsidR="00066C16" w:rsidRPr="00FD0854" w:rsidRDefault="004850D8" w:rsidP="004850D8">
            <w:pPr>
              <w:spacing w:after="0" w:line="240" w:lineRule="auto"/>
              <w:ind w:right="153"/>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1, О2, О3,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4 </w:t>
            </w:r>
          </w:p>
        </w:tc>
        <w:tc>
          <w:tcPr>
            <w:tcW w:w="7510" w:type="dxa"/>
            <w:gridSpan w:val="3"/>
            <w:shd w:val="clear" w:color="auto" w:fill="auto"/>
          </w:tcPr>
          <w:p w14:paraId="251F78AB" w14:textId="77777777" w:rsidR="00066C16" w:rsidRPr="00FD0854" w:rsidRDefault="00066C16" w:rsidP="00066C16">
            <w:pPr>
              <w:pStyle w:val="ab"/>
              <w:rPr>
                <w:sz w:val="18"/>
                <w:szCs w:val="18"/>
              </w:rPr>
            </w:pPr>
            <w:r w:rsidRPr="00FD0854">
              <w:rPr>
                <w:sz w:val="18"/>
                <w:szCs w:val="18"/>
              </w:rPr>
              <w:t>Дополнительные требования к специализированным транспортным средствам</w:t>
            </w:r>
          </w:p>
          <w:p w14:paraId="43650778"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Отсутствие ослабления крепления специального оборудования, затяжки болтовых соединений, трещин, повреждений деталей крепления, лонжеронов, разрывы и трещины сварных швов;</w:t>
            </w:r>
          </w:p>
          <w:p w14:paraId="15DC6E26"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Отсутствие в тросах оборванных прядей и проволок, трещин и повреждений звеньев цепей;</w:t>
            </w:r>
          </w:p>
          <w:p w14:paraId="447A5C54"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Работоспособность блокировочной системы поворотного устройства полуприцепа-фермовоза, оборудованного тросовым поворотным устройством ходовой тележки; </w:t>
            </w:r>
          </w:p>
          <w:p w14:paraId="2534E905"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Наличие окраски полосами элементов конструкции технологического оборудования, выступающих при движении за габаритную ширину транспортного средства более чем на 0,4 м слева и (или) справа от внешнего края габаритных огней, или выступающие за габаритную длину транспортного средства более чем на 1,0 м спереди и (или) сзади.</w:t>
            </w:r>
          </w:p>
        </w:tc>
        <w:tc>
          <w:tcPr>
            <w:tcW w:w="2269" w:type="dxa"/>
            <w:gridSpan w:val="3"/>
            <w:shd w:val="clear" w:color="auto" w:fill="auto"/>
          </w:tcPr>
          <w:p w14:paraId="79DC2ADF" w14:textId="77777777" w:rsidR="00066C16" w:rsidRPr="00FD0854" w:rsidRDefault="00066C16" w:rsidP="00066C16">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t>ТР ТС 018/2011</w:t>
            </w:r>
          </w:p>
          <w:p w14:paraId="0E65A6D9" w14:textId="77777777" w:rsidR="00066C16" w:rsidRPr="00FD0854" w:rsidRDefault="00066C16" w:rsidP="00066C16">
            <w:pPr>
              <w:spacing w:after="0" w:line="240" w:lineRule="auto"/>
              <w:rPr>
                <w:rFonts w:ascii="Times New Roman" w:hAnsi="Times New Roman" w:cs="Times New Roman"/>
                <w:b/>
                <w:sz w:val="18"/>
                <w:szCs w:val="18"/>
              </w:rPr>
            </w:pPr>
            <w:r w:rsidRPr="00FD0854">
              <w:rPr>
                <w:rFonts w:ascii="Times New Roman" w:hAnsi="Times New Roman" w:cs="Times New Roman"/>
                <w:sz w:val="18"/>
                <w:szCs w:val="18"/>
              </w:rPr>
              <w:t>Приложение № 8 п. 15</w:t>
            </w:r>
          </w:p>
        </w:tc>
        <w:tc>
          <w:tcPr>
            <w:tcW w:w="1986" w:type="dxa"/>
            <w:gridSpan w:val="2"/>
            <w:shd w:val="clear" w:color="auto" w:fill="auto"/>
          </w:tcPr>
          <w:p w14:paraId="6CBE93CB" w14:textId="77777777" w:rsidR="00066C16" w:rsidRPr="00FD0854" w:rsidRDefault="00066C16" w:rsidP="00066C16">
            <w:pPr>
              <w:widowControl w:val="0"/>
              <w:autoSpaceDE w:val="0"/>
              <w:autoSpaceDN w:val="0"/>
              <w:adjustRightInd w:val="0"/>
              <w:spacing w:after="0" w:line="240" w:lineRule="auto"/>
              <w:rPr>
                <w:rFonts w:ascii="Times New Roman" w:hAnsi="Times New Roman" w:cs="Times New Roman"/>
                <w:b/>
                <w:sz w:val="18"/>
                <w:szCs w:val="18"/>
              </w:rPr>
            </w:pPr>
            <w:r w:rsidRPr="00FD0854">
              <w:rPr>
                <w:rFonts w:ascii="Times New Roman" w:hAnsi="Times New Roman" w:cs="Times New Roman"/>
                <w:sz w:val="18"/>
                <w:szCs w:val="18"/>
              </w:rPr>
              <w:t>ТР ТС 018/2011</w:t>
            </w:r>
          </w:p>
          <w:p w14:paraId="6638BF17"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Визуально измерения</w:t>
            </w:r>
          </w:p>
          <w:p w14:paraId="2A07C85F" w14:textId="77777777" w:rsidR="00066C16" w:rsidRPr="00FD0854" w:rsidRDefault="00066C16" w:rsidP="00066C16">
            <w:pPr>
              <w:spacing w:after="0" w:line="240" w:lineRule="auto"/>
              <w:ind w:right="153"/>
              <w:rPr>
                <w:rFonts w:ascii="Times New Roman" w:hAnsi="Times New Roman" w:cs="Times New Roman"/>
                <w:b/>
                <w:sz w:val="18"/>
                <w:szCs w:val="18"/>
              </w:rPr>
            </w:pPr>
          </w:p>
          <w:p w14:paraId="079EB763"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Линейкой</w:t>
            </w:r>
          </w:p>
          <w:p w14:paraId="6EEE0064" w14:textId="77777777" w:rsidR="00066C16" w:rsidRPr="00FD0854" w:rsidRDefault="00066C16" w:rsidP="00066C16">
            <w:pPr>
              <w:spacing w:after="0" w:line="240" w:lineRule="auto"/>
              <w:ind w:right="153"/>
              <w:jc w:val="center"/>
              <w:rPr>
                <w:rFonts w:ascii="Times New Roman" w:hAnsi="Times New Roman" w:cs="Times New Roman"/>
                <w:b/>
                <w:sz w:val="18"/>
                <w:szCs w:val="18"/>
              </w:rPr>
            </w:pPr>
          </w:p>
        </w:tc>
        <w:tc>
          <w:tcPr>
            <w:tcW w:w="1417" w:type="dxa"/>
            <w:gridSpan w:val="2"/>
            <w:shd w:val="clear" w:color="auto" w:fill="auto"/>
          </w:tcPr>
          <w:p w14:paraId="3B91FBB5" w14:textId="77777777" w:rsidR="00A15F66" w:rsidRDefault="00A15F66" w:rsidP="00A15F66">
            <w:pPr>
              <w:spacing w:after="0" w:line="240" w:lineRule="auto"/>
              <w:rPr>
                <w:rFonts w:ascii="Times New Roman" w:hAnsi="Times New Roman" w:cs="Times New Roman"/>
                <w:bCs/>
                <w:color w:val="FF0000"/>
                <w:sz w:val="18"/>
                <w:szCs w:val="18"/>
              </w:rPr>
            </w:pPr>
          </w:p>
          <w:p w14:paraId="6A722080" w14:textId="77777777" w:rsidR="00A15F66" w:rsidRPr="004850D8" w:rsidRDefault="00A15F66" w:rsidP="00A15F66">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3755AEDC" w14:textId="77777777" w:rsidR="00A15F66" w:rsidRDefault="00A15F66" w:rsidP="00A15F66">
            <w:pPr>
              <w:widowControl w:val="0"/>
              <w:autoSpaceDE w:val="0"/>
              <w:autoSpaceDN w:val="0"/>
              <w:adjustRightInd w:val="0"/>
              <w:spacing w:after="0" w:line="240" w:lineRule="auto"/>
              <w:jc w:val="both"/>
              <w:rPr>
                <w:rFonts w:ascii="Times New Roman" w:hAnsi="Times New Roman" w:cs="Times New Roman"/>
                <w:sz w:val="18"/>
                <w:szCs w:val="18"/>
                <w:lang w:eastAsia="ko-KR"/>
              </w:rPr>
            </w:pPr>
          </w:p>
          <w:p w14:paraId="6D21F806" w14:textId="77777777" w:rsidR="00A15F66" w:rsidRPr="004850D8" w:rsidRDefault="00A15F66" w:rsidP="00A15F66">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4B34F0AB" w14:textId="77777777" w:rsidR="00A15F66" w:rsidRDefault="00A15F66" w:rsidP="00A15F66">
            <w:pPr>
              <w:widowControl w:val="0"/>
              <w:autoSpaceDE w:val="0"/>
              <w:autoSpaceDN w:val="0"/>
              <w:adjustRightInd w:val="0"/>
              <w:spacing w:after="0" w:line="240" w:lineRule="auto"/>
              <w:jc w:val="both"/>
              <w:rPr>
                <w:rFonts w:ascii="Times New Roman" w:hAnsi="Times New Roman" w:cs="Times New Roman"/>
                <w:b/>
                <w:sz w:val="18"/>
                <w:szCs w:val="18"/>
              </w:rPr>
            </w:pPr>
          </w:p>
          <w:p w14:paraId="4901BEF1" w14:textId="77777777" w:rsidR="00A15F66" w:rsidRPr="004850D8" w:rsidRDefault="00A15F66" w:rsidP="00A15F66">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6306EFD3" w14:textId="77777777" w:rsidR="00066C16" w:rsidRDefault="00066C16" w:rsidP="00066C16">
            <w:pPr>
              <w:autoSpaceDE w:val="0"/>
              <w:autoSpaceDN w:val="0"/>
              <w:adjustRightInd w:val="0"/>
              <w:spacing w:after="0" w:line="240" w:lineRule="auto"/>
              <w:rPr>
                <w:rFonts w:ascii="Times New Roman" w:hAnsi="Times New Roman" w:cs="Times New Roman"/>
                <w:b/>
                <w:sz w:val="18"/>
                <w:szCs w:val="18"/>
              </w:rPr>
            </w:pPr>
          </w:p>
          <w:p w14:paraId="1C2B6E69" w14:textId="77777777" w:rsidR="00A15F66" w:rsidRPr="004850D8" w:rsidRDefault="00A15F66" w:rsidP="00A15F66">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4937762E" w14:textId="77777777" w:rsidR="00A15F66" w:rsidRDefault="00A15F66" w:rsidP="00A15F66">
            <w:pPr>
              <w:widowControl w:val="0"/>
              <w:autoSpaceDE w:val="0"/>
              <w:autoSpaceDN w:val="0"/>
              <w:adjustRightInd w:val="0"/>
              <w:spacing w:after="0" w:line="240" w:lineRule="auto"/>
              <w:jc w:val="both"/>
              <w:rPr>
                <w:rFonts w:ascii="Times New Roman" w:hAnsi="Times New Roman" w:cs="Times New Roman"/>
                <w:b/>
                <w:sz w:val="18"/>
                <w:szCs w:val="18"/>
              </w:rPr>
            </w:pPr>
          </w:p>
          <w:p w14:paraId="6FBD99DA" w14:textId="77777777" w:rsidR="00A15F66" w:rsidRPr="00FD0854" w:rsidRDefault="00A15F66" w:rsidP="00A15F66">
            <w:pPr>
              <w:spacing w:after="0" w:line="240" w:lineRule="auto"/>
              <w:rPr>
                <w:rFonts w:ascii="Times New Roman" w:hAnsi="Times New Roman" w:cs="Times New Roman"/>
                <w:b/>
                <w:sz w:val="18"/>
                <w:szCs w:val="18"/>
              </w:rPr>
            </w:pPr>
          </w:p>
        </w:tc>
      </w:tr>
      <w:tr w:rsidR="00066C16" w:rsidRPr="00FD0854" w14:paraId="319FA600" w14:textId="77777777" w:rsidTr="00677649">
        <w:trPr>
          <w:trHeight w:val="297"/>
        </w:trPr>
        <w:tc>
          <w:tcPr>
            <w:tcW w:w="674" w:type="dxa"/>
            <w:shd w:val="clear" w:color="auto" w:fill="auto"/>
          </w:tcPr>
          <w:p w14:paraId="1A94ACAB" w14:textId="77777777" w:rsidR="00066C16" w:rsidRPr="00FD0854" w:rsidRDefault="00066C16" w:rsidP="00066C16">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t>16</w:t>
            </w:r>
          </w:p>
        </w:tc>
        <w:tc>
          <w:tcPr>
            <w:tcW w:w="2128" w:type="dxa"/>
            <w:gridSpan w:val="4"/>
            <w:shd w:val="clear" w:color="auto" w:fill="auto"/>
          </w:tcPr>
          <w:p w14:paraId="54B0EACB"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222C6350"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 xml:space="preserve">M1, </w:t>
            </w:r>
            <w:r w:rsidRPr="00FD0854">
              <w:rPr>
                <w:rFonts w:ascii="Times New Roman" w:hAnsi="Times New Roman" w:cs="Times New Roman"/>
                <w:b/>
                <w:sz w:val="18"/>
                <w:szCs w:val="18"/>
              </w:rPr>
              <w:t>М</w:t>
            </w:r>
            <w:r w:rsidRPr="00FD0854">
              <w:rPr>
                <w:rFonts w:ascii="Times New Roman" w:hAnsi="Times New Roman" w:cs="Times New Roman"/>
                <w:b/>
                <w:sz w:val="18"/>
                <w:szCs w:val="18"/>
                <w:lang w:val="en-US"/>
              </w:rPr>
              <w:t xml:space="preserve">2, </w:t>
            </w:r>
          </w:p>
          <w:p w14:paraId="1BEAA751" w14:textId="77777777" w:rsidR="004850D8" w:rsidRPr="00FD0854" w:rsidRDefault="00066C16" w:rsidP="004850D8">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lang w:val="en-US"/>
              </w:rPr>
              <w:t xml:space="preserve">- </w:t>
            </w:r>
            <w:r w:rsidR="004850D8" w:rsidRPr="00FD0854">
              <w:rPr>
                <w:rFonts w:ascii="Times New Roman" w:hAnsi="Times New Roman" w:cs="Times New Roman"/>
                <w:b/>
                <w:sz w:val="18"/>
                <w:szCs w:val="18"/>
                <w:lang w:val="en-US"/>
              </w:rPr>
              <w:t>N</w:t>
            </w:r>
            <w:r w:rsidR="004850D8" w:rsidRPr="00FD0854">
              <w:rPr>
                <w:rFonts w:ascii="Times New Roman" w:hAnsi="Times New Roman" w:cs="Times New Roman"/>
                <w:b/>
                <w:sz w:val="18"/>
                <w:szCs w:val="18"/>
              </w:rPr>
              <w:t xml:space="preserve">1, </w:t>
            </w:r>
            <w:r w:rsidR="004850D8" w:rsidRPr="00FD0854">
              <w:rPr>
                <w:rFonts w:ascii="Times New Roman" w:hAnsi="Times New Roman" w:cs="Times New Roman"/>
                <w:b/>
                <w:sz w:val="18"/>
                <w:szCs w:val="18"/>
                <w:lang w:val="en-US"/>
              </w:rPr>
              <w:t>N</w:t>
            </w:r>
            <w:r w:rsidR="004850D8" w:rsidRPr="00FD0854">
              <w:rPr>
                <w:rFonts w:ascii="Times New Roman" w:hAnsi="Times New Roman" w:cs="Times New Roman"/>
                <w:b/>
                <w:sz w:val="18"/>
                <w:szCs w:val="18"/>
              </w:rPr>
              <w:t xml:space="preserve">2, </w:t>
            </w:r>
            <w:r w:rsidR="004850D8" w:rsidRPr="00FD0854">
              <w:rPr>
                <w:rFonts w:ascii="Times New Roman" w:hAnsi="Times New Roman" w:cs="Times New Roman"/>
                <w:b/>
                <w:sz w:val="18"/>
                <w:szCs w:val="18"/>
                <w:lang w:val="en-US"/>
              </w:rPr>
              <w:t>N</w:t>
            </w:r>
            <w:r w:rsidR="004850D8" w:rsidRPr="00FD0854">
              <w:rPr>
                <w:rFonts w:ascii="Times New Roman" w:hAnsi="Times New Roman" w:cs="Times New Roman"/>
                <w:b/>
                <w:sz w:val="18"/>
                <w:szCs w:val="18"/>
              </w:rPr>
              <w:t>3</w:t>
            </w:r>
          </w:p>
          <w:p w14:paraId="14218B32" w14:textId="77777777" w:rsidR="00066C16" w:rsidRPr="00FD0854" w:rsidRDefault="004850D8" w:rsidP="004850D8">
            <w:pPr>
              <w:spacing w:after="0" w:line="240" w:lineRule="auto"/>
              <w:ind w:right="153"/>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1, О2, О3,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4 </w:t>
            </w:r>
          </w:p>
        </w:tc>
        <w:tc>
          <w:tcPr>
            <w:tcW w:w="7510" w:type="dxa"/>
            <w:gridSpan w:val="3"/>
            <w:shd w:val="clear" w:color="auto" w:fill="auto"/>
          </w:tcPr>
          <w:p w14:paraId="65E5BC8D" w14:textId="77777777" w:rsidR="00066C16" w:rsidRPr="00FD0854" w:rsidRDefault="00066C16" w:rsidP="00066C16">
            <w:pPr>
              <w:pStyle w:val="ab"/>
              <w:rPr>
                <w:sz w:val="18"/>
                <w:szCs w:val="18"/>
              </w:rPr>
            </w:pPr>
            <w:r w:rsidRPr="00FD0854">
              <w:rPr>
                <w:sz w:val="18"/>
                <w:szCs w:val="18"/>
              </w:rPr>
              <w:t>Дополнительные требования к специальным транспортным средствам для коммунального хозяйства и содержания дорог</w:t>
            </w:r>
          </w:p>
          <w:p w14:paraId="397F60B0"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Наличие окрашивание полосами элементов конструкции технологического оборудования, выступающих при движении за габаритную ширину транспортного средства более чем на 0,4 м слева и (или) справа от внешнего края габаритных огней, или выступающие за габаритную длину транспортного средства более чем на 1,0 м спереди и (или) сзади;</w:t>
            </w:r>
          </w:p>
          <w:p w14:paraId="66AD1641"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Наличие цвета окраски полос – чередующиеся красные и белые (желтые) полосы одинаковой ширины от 30 до 100 мм, угол их наклона 45 ± 5° наружу и вниз; </w:t>
            </w:r>
          </w:p>
          <w:p w14:paraId="193B9F0C"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lastRenderedPageBreak/>
              <w:t xml:space="preserve">- Машины, предназначенные для выполнения уборочных работ на дорогах, должны быть оборудованы специальными световыми сигналами (проблесковыми маячками) желтого или оранжевого цвета; </w:t>
            </w:r>
          </w:p>
          <w:p w14:paraId="1F514443"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Количество и расположение проблесковых маячков должны обеспечивать их видимость на угол 360° в горизонтальной плоскости, проходящей через центр источника излучения света; </w:t>
            </w:r>
          </w:p>
          <w:p w14:paraId="0BB47AF6"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Элементы конструкции технологического оборудования, </w:t>
            </w:r>
          </w:p>
          <w:p w14:paraId="25DDE0D2"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выступающие при движении машины за габаритную ширину более чем на 0,4 м слева и (или) справа от внешнего края габаритных огней или выступающие за габаритную длину транспортного средства более чем на 1,0 м спереди и (или) сзади, должны быть обозначены световозвращателями класса IА по Правилам ЕЭК ООН № 3, или габаритными фонарями с освещающей поверхностью, направленной вперед и назад, или световозвращающей маркировкой по Правилам ЕЭК </w:t>
            </w:r>
          </w:p>
          <w:p w14:paraId="4C06ADA2"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ООН № 104; </w:t>
            </w:r>
          </w:p>
          <w:p w14:paraId="373FF56C"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eastAsia="TimesNewRomanPSMT" w:hAnsi="Times New Roman" w:cs="Times New Roman"/>
                <w:sz w:val="18"/>
                <w:szCs w:val="18"/>
              </w:rPr>
              <w:t xml:space="preserve">- Наличие на автогудронаторах читаемого предупреждающего знака с надписью «ОСТОРОЖНО! ГОРЯЧИЙ БИТУМ!». Надпись выполняется на русском языке и может дублироваться </w:t>
            </w:r>
            <w:r w:rsidRPr="00FD0854">
              <w:rPr>
                <w:rFonts w:ascii="Times New Roman" w:hAnsi="Times New Roman" w:cs="Times New Roman"/>
                <w:sz w:val="18"/>
                <w:szCs w:val="18"/>
              </w:rPr>
              <w:t xml:space="preserve">на государственном языке страны – члена ТС. </w:t>
            </w:r>
          </w:p>
          <w:p w14:paraId="2BB6F459"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Самоходные колесные машины, передвигающиеся по дорогам общего пользования со скоростью 20 км/ч и более и имеющие ширину более 2,55 м, а также машины, предназначенные для выполнения работ на проезжей части автодорог, должны быть оборудованы специальными световыми сигналами (проблесковыми маячками) желтого или оранжевого цвета. </w:t>
            </w:r>
          </w:p>
          <w:p w14:paraId="24C8B215"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Количество и расположение проблесковых маячков должны обеспечивать их видимость на угол 360° в горизонтальной плоскости, проходящей через центр источника излучения света. </w:t>
            </w:r>
          </w:p>
        </w:tc>
        <w:tc>
          <w:tcPr>
            <w:tcW w:w="2269" w:type="dxa"/>
            <w:gridSpan w:val="3"/>
            <w:shd w:val="clear" w:color="auto" w:fill="auto"/>
          </w:tcPr>
          <w:p w14:paraId="42648880" w14:textId="77777777" w:rsidR="00066C16" w:rsidRPr="00FD0854" w:rsidRDefault="00066C16" w:rsidP="00066C16">
            <w:pPr>
              <w:spacing w:after="0" w:line="240" w:lineRule="auto"/>
              <w:rPr>
                <w:rFonts w:ascii="Times New Roman" w:hAnsi="Times New Roman" w:cs="Times New Roman"/>
                <w:b/>
                <w:sz w:val="18"/>
                <w:szCs w:val="18"/>
              </w:rPr>
            </w:pPr>
            <w:r w:rsidRPr="00FD0854">
              <w:rPr>
                <w:rFonts w:ascii="Times New Roman" w:hAnsi="Times New Roman" w:cs="Times New Roman"/>
                <w:sz w:val="18"/>
                <w:szCs w:val="18"/>
              </w:rPr>
              <w:lastRenderedPageBreak/>
              <w:t>ТР ТС 018/2011 Приложение № 8 п. 16</w:t>
            </w:r>
          </w:p>
        </w:tc>
        <w:tc>
          <w:tcPr>
            <w:tcW w:w="1986" w:type="dxa"/>
            <w:gridSpan w:val="2"/>
            <w:shd w:val="clear" w:color="auto" w:fill="auto"/>
          </w:tcPr>
          <w:p w14:paraId="25D56B2C"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 ТС 018/2011</w:t>
            </w:r>
          </w:p>
          <w:p w14:paraId="077D3434"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Визуально </w:t>
            </w:r>
          </w:p>
          <w:p w14:paraId="694871B9"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измерение</w:t>
            </w:r>
          </w:p>
          <w:p w14:paraId="1B3FC750"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Линейкой</w:t>
            </w:r>
          </w:p>
          <w:p w14:paraId="78CDFA43" w14:textId="77777777" w:rsidR="00066C16" w:rsidRPr="00FD0854" w:rsidRDefault="00066C16" w:rsidP="00066C16">
            <w:pPr>
              <w:spacing w:after="0" w:line="240" w:lineRule="auto"/>
              <w:ind w:right="153"/>
              <w:jc w:val="center"/>
              <w:rPr>
                <w:rFonts w:ascii="Times New Roman" w:hAnsi="Times New Roman" w:cs="Times New Roman"/>
                <w:b/>
                <w:sz w:val="18"/>
                <w:szCs w:val="18"/>
              </w:rPr>
            </w:pPr>
          </w:p>
        </w:tc>
        <w:tc>
          <w:tcPr>
            <w:tcW w:w="1417" w:type="dxa"/>
            <w:gridSpan w:val="2"/>
            <w:shd w:val="clear" w:color="auto" w:fill="auto"/>
          </w:tcPr>
          <w:p w14:paraId="1106D102" w14:textId="77777777" w:rsidR="00A15F66" w:rsidRDefault="00A15F66" w:rsidP="00A15F66">
            <w:pPr>
              <w:spacing w:after="0" w:line="240" w:lineRule="auto"/>
              <w:rPr>
                <w:rFonts w:ascii="Times New Roman" w:hAnsi="Times New Roman" w:cs="Times New Roman"/>
                <w:bCs/>
                <w:color w:val="FF0000"/>
                <w:sz w:val="18"/>
                <w:szCs w:val="18"/>
              </w:rPr>
            </w:pPr>
          </w:p>
          <w:p w14:paraId="4D8CE629" w14:textId="77777777" w:rsidR="00A15F66" w:rsidRPr="004850D8" w:rsidRDefault="00A15F66" w:rsidP="00A15F66">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316681B8" w14:textId="77777777" w:rsidR="00A15F66" w:rsidRDefault="00A15F66" w:rsidP="00A15F66">
            <w:pPr>
              <w:widowControl w:val="0"/>
              <w:autoSpaceDE w:val="0"/>
              <w:autoSpaceDN w:val="0"/>
              <w:adjustRightInd w:val="0"/>
              <w:spacing w:after="0" w:line="240" w:lineRule="auto"/>
              <w:jc w:val="both"/>
              <w:rPr>
                <w:rFonts w:ascii="Times New Roman" w:hAnsi="Times New Roman" w:cs="Times New Roman"/>
                <w:sz w:val="18"/>
                <w:szCs w:val="18"/>
                <w:lang w:eastAsia="ko-KR"/>
              </w:rPr>
            </w:pPr>
          </w:p>
          <w:p w14:paraId="448B4CFB" w14:textId="77777777" w:rsidR="00A15F66" w:rsidRPr="004850D8" w:rsidRDefault="00A15F66" w:rsidP="00A15F66">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2F150A8F" w14:textId="77777777" w:rsidR="00A15F66" w:rsidRDefault="00A15F66" w:rsidP="00A15F66">
            <w:pPr>
              <w:widowControl w:val="0"/>
              <w:autoSpaceDE w:val="0"/>
              <w:autoSpaceDN w:val="0"/>
              <w:adjustRightInd w:val="0"/>
              <w:spacing w:after="0" w:line="240" w:lineRule="auto"/>
              <w:jc w:val="both"/>
              <w:rPr>
                <w:rFonts w:ascii="Times New Roman" w:hAnsi="Times New Roman" w:cs="Times New Roman"/>
                <w:b/>
                <w:sz w:val="18"/>
                <w:szCs w:val="18"/>
              </w:rPr>
            </w:pPr>
          </w:p>
          <w:p w14:paraId="5542CD77" w14:textId="77777777" w:rsidR="00A15F66" w:rsidRPr="004850D8" w:rsidRDefault="00A15F66" w:rsidP="00A15F66">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7ED12CF0" w14:textId="77777777" w:rsidR="00A15F66" w:rsidRDefault="00A15F66" w:rsidP="00A15F66">
            <w:pPr>
              <w:autoSpaceDE w:val="0"/>
              <w:autoSpaceDN w:val="0"/>
              <w:adjustRightInd w:val="0"/>
              <w:spacing w:after="0" w:line="240" w:lineRule="auto"/>
              <w:rPr>
                <w:rFonts w:ascii="Times New Roman" w:hAnsi="Times New Roman" w:cs="Times New Roman"/>
                <w:b/>
                <w:sz w:val="18"/>
                <w:szCs w:val="18"/>
              </w:rPr>
            </w:pPr>
          </w:p>
          <w:p w14:paraId="39B5E3CE" w14:textId="77777777" w:rsidR="00A15F66" w:rsidRPr="004850D8" w:rsidRDefault="00A15F66" w:rsidP="00A15F66">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11F12FFA" w14:textId="77777777" w:rsidR="00066C16"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6CCA5100" w14:textId="77777777" w:rsidR="00A15F66" w:rsidRDefault="00A15F66" w:rsidP="00A15F66">
            <w:pPr>
              <w:spacing w:after="0" w:line="240" w:lineRule="auto"/>
              <w:rPr>
                <w:rFonts w:ascii="Times New Roman" w:hAnsi="Times New Roman" w:cs="Times New Roman"/>
                <w:bCs/>
                <w:color w:val="FF0000"/>
                <w:sz w:val="18"/>
                <w:szCs w:val="18"/>
              </w:rPr>
            </w:pPr>
          </w:p>
          <w:p w14:paraId="28925C45" w14:textId="77777777" w:rsidR="00A15F66" w:rsidRPr="004850D8" w:rsidRDefault="00A15F66" w:rsidP="00A15F66">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11EA92DE" w14:textId="77777777" w:rsidR="00A15F66" w:rsidRDefault="00A15F66" w:rsidP="00A15F66">
            <w:pPr>
              <w:widowControl w:val="0"/>
              <w:autoSpaceDE w:val="0"/>
              <w:autoSpaceDN w:val="0"/>
              <w:adjustRightInd w:val="0"/>
              <w:spacing w:after="0" w:line="240" w:lineRule="auto"/>
              <w:jc w:val="both"/>
              <w:rPr>
                <w:rFonts w:ascii="Times New Roman" w:hAnsi="Times New Roman" w:cs="Times New Roman"/>
                <w:b/>
                <w:sz w:val="18"/>
                <w:szCs w:val="18"/>
              </w:rPr>
            </w:pPr>
          </w:p>
          <w:p w14:paraId="6F111348" w14:textId="77777777" w:rsidR="00A15F66" w:rsidRDefault="00A15F66" w:rsidP="00A15F66">
            <w:pPr>
              <w:spacing w:after="0" w:line="240" w:lineRule="auto"/>
              <w:rPr>
                <w:rFonts w:ascii="Times New Roman" w:hAnsi="Times New Roman" w:cs="Times New Roman"/>
                <w:bCs/>
                <w:color w:val="FF0000"/>
                <w:sz w:val="18"/>
                <w:szCs w:val="18"/>
              </w:rPr>
            </w:pPr>
          </w:p>
          <w:p w14:paraId="7D1D99AE" w14:textId="77777777" w:rsidR="00A15F66" w:rsidRDefault="00A15F66" w:rsidP="00A15F66">
            <w:pPr>
              <w:spacing w:after="0" w:line="240" w:lineRule="auto"/>
              <w:rPr>
                <w:rFonts w:ascii="Times New Roman" w:hAnsi="Times New Roman" w:cs="Times New Roman"/>
                <w:bCs/>
                <w:color w:val="FF0000"/>
                <w:sz w:val="18"/>
                <w:szCs w:val="18"/>
              </w:rPr>
            </w:pPr>
          </w:p>
          <w:p w14:paraId="739D9108" w14:textId="77777777" w:rsidR="00A15F66" w:rsidRPr="004850D8" w:rsidRDefault="00A15F66" w:rsidP="00A15F66">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7ED1E49A" w14:textId="77777777" w:rsidR="00A15F66" w:rsidRDefault="00A15F66" w:rsidP="00A15F66">
            <w:pPr>
              <w:autoSpaceDE w:val="0"/>
              <w:autoSpaceDN w:val="0"/>
              <w:adjustRightInd w:val="0"/>
              <w:spacing w:after="0" w:line="240" w:lineRule="auto"/>
              <w:rPr>
                <w:rFonts w:ascii="Times New Roman" w:hAnsi="Times New Roman" w:cs="Times New Roman"/>
                <w:b/>
                <w:sz w:val="18"/>
                <w:szCs w:val="18"/>
              </w:rPr>
            </w:pPr>
          </w:p>
          <w:p w14:paraId="553BDC28" w14:textId="77777777" w:rsidR="00A15F66" w:rsidRDefault="00A15F66" w:rsidP="00A15F66">
            <w:pPr>
              <w:spacing w:after="0" w:line="240" w:lineRule="auto"/>
              <w:rPr>
                <w:rFonts w:ascii="Times New Roman" w:hAnsi="Times New Roman" w:cs="Times New Roman"/>
                <w:bCs/>
                <w:color w:val="FF0000"/>
                <w:sz w:val="18"/>
                <w:szCs w:val="18"/>
              </w:rPr>
            </w:pPr>
          </w:p>
          <w:p w14:paraId="7479E03E" w14:textId="77777777" w:rsidR="00A15F66" w:rsidRDefault="00A15F66" w:rsidP="00A15F66">
            <w:pPr>
              <w:spacing w:after="0" w:line="240" w:lineRule="auto"/>
              <w:rPr>
                <w:rFonts w:ascii="Times New Roman" w:hAnsi="Times New Roman" w:cs="Times New Roman"/>
                <w:bCs/>
                <w:color w:val="FF0000"/>
                <w:sz w:val="18"/>
                <w:szCs w:val="18"/>
              </w:rPr>
            </w:pPr>
          </w:p>
          <w:p w14:paraId="029C9214" w14:textId="77777777" w:rsidR="00A15F66" w:rsidRDefault="00A15F66" w:rsidP="00A15F66">
            <w:pPr>
              <w:spacing w:after="0" w:line="240" w:lineRule="auto"/>
              <w:rPr>
                <w:rFonts w:ascii="Times New Roman" w:hAnsi="Times New Roman" w:cs="Times New Roman"/>
                <w:bCs/>
                <w:color w:val="FF0000"/>
                <w:sz w:val="18"/>
                <w:szCs w:val="18"/>
              </w:rPr>
            </w:pPr>
          </w:p>
          <w:p w14:paraId="4B9CBDF1" w14:textId="77777777" w:rsidR="00A15F66" w:rsidRDefault="00A15F66" w:rsidP="00A15F66">
            <w:pPr>
              <w:spacing w:after="0" w:line="240" w:lineRule="auto"/>
              <w:rPr>
                <w:rFonts w:ascii="Times New Roman" w:hAnsi="Times New Roman" w:cs="Times New Roman"/>
                <w:bCs/>
                <w:color w:val="FF0000"/>
                <w:sz w:val="18"/>
                <w:szCs w:val="18"/>
              </w:rPr>
            </w:pPr>
          </w:p>
          <w:p w14:paraId="572F94A1" w14:textId="77777777" w:rsidR="00A15F66" w:rsidRPr="004850D8" w:rsidRDefault="00A15F66" w:rsidP="00A15F66">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5765B94E" w14:textId="77777777" w:rsidR="00A15F66" w:rsidRDefault="00A15F66"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7482D6D9" w14:textId="77777777" w:rsidR="00A15F66" w:rsidRDefault="00A15F66" w:rsidP="00A15F66">
            <w:pPr>
              <w:spacing w:after="0" w:line="240" w:lineRule="auto"/>
              <w:rPr>
                <w:rFonts w:ascii="Times New Roman" w:hAnsi="Times New Roman" w:cs="Times New Roman"/>
                <w:bCs/>
                <w:color w:val="FF0000"/>
                <w:sz w:val="18"/>
                <w:szCs w:val="18"/>
              </w:rPr>
            </w:pPr>
          </w:p>
          <w:p w14:paraId="5A794A27" w14:textId="77777777" w:rsidR="00A15F66" w:rsidRDefault="00A15F66" w:rsidP="00A15F66">
            <w:pPr>
              <w:spacing w:after="0" w:line="240" w:lineRule="auto"/>
              <w:rPr>
                <w:rFonts w:ascii="Times New Roman" w:hAnsi="Times New Roman" w:cs="Times New Roman"/>
                <w:bCs/>
                <w:color w:val="FF0000"/>
                <w:sz w:val="18"/>
                <w:szCs w:val="18"/>
              </w:rPr>
            </w:pPr>
          </w:p>
          <w:p w14:paraId="7A1E95CD" w14:textId="77777777" w:rsidR="00A15F66" w:rsidRPr="004850D8" w:rsidRDefault="00A15F66" w:rsidP="00A15F66">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0265DF4C" w14:textId="77777777" w:rsidR="00A15F66" w:rsidRDefault="00A15F66" w:rsidP="00A15F66">
            <w:pPr>
              <w:widowControl w:val="0"/>
              <w:autoSpaceDE w:val="0"/>
              <w:autoSpaceDN w:val="0"/>
              <w:adjustRightInd w:val="0"/>
              <w:spacing w:after="0" w:line="240" w:lineRule="auto"/>
              <w:jc w:val="both"/>
              <w:rPr>
                <w:rFonts w:ascii="Times New Roman" w:hAnsi="Times New Roman" w:cs="Times New Roman"/>
                <w:b/>
                <w:sz w:val="18"/>
                <w:szCs w:val="18"/>
              </w:rPr>
            </w:pPr>
          </w:p>
          <w:p w14:paraId="193429F9" w14:textId="77777777" w:rsidR="00A15F66" w:rsidRDefault="00A15F66" w:rsidP="00A15F66">
            <w:pPr>
              <w:spacing w:after="0" w:line="240" w:lineRule="auto"/>
              <w:rPr>
                <w:rFonts w:ascii="Times New Roman" w:hAnsi="Times New Roman" w:cs="Times New Roman"/>
                <w:bCs/>
                <w:color w:val="FF0000"/>
                <w:sz w:val="18"/>
                <w:szCs w:val="18"/>
              </w:rPr>
            </w:pPr>
          </w:p>
          <w:p w14:paraId="013AF441" w14:textId="77777777" w:rsidR="00A15F66" w:rsidRDefault="00A15F66" w:rsidP="00A15F66">
            <w:pPr>
              <w:spacing w:after="0" w:line="240" w:lineRule="auto"/>
              <w:rPr>
                <w:rFonts w:ascii="Times New Roman" w:hAnsi="Times New Roman" w:cs="Times New Roman"/>
                <w:bCs/>
                <w:color w:val="FF0000"/>
                <w:sz w:val="18"/>
                <w:szCs w:val="18"/>
              </w:rPr>
            </w:pPr>
          </w:p>
          <w:p w14:paraId="4DB90DF8" w14:textId="77777777" w:rsidR="00A15F66" w:rsidRPr="004850D8" w:rsidRDefault="00A15F66" w:rsidP="00A15F66">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4F59D150" w14:textId="77777777" w:rsidR="00A15F66" w:rsidRDefault="00A15F66" w:rsidP="00A15F66">
            <w:pPr>
              <w:autoSpaceDE w:val="0"/>
              <w:autoSpaceDN w:val="0"/>
              <w:adjustRightInd w:val="0"/>
              <w:spacing w:after="0" w:line="240" w:lineRule="auto"/>
              <w:rPr>
                <w:rFonts w:ascii="Times New Roman" w:hAnsi="Times New Roman" w:cs="Times New Roman"/>
                <w:b/>
                <w:sz w:val="18"/>
                <w:szCs w:val="18"/>
              </w:rPr>
            </w:pPr>
          </w:p>
          <w:p w14:paraId="43BFD6C9" w14:textId="77777777" w:rsidR="00A15F66" w:rsidRPr="00FD0854" w:rsidRDefault="00A15F66" w:rsidP="00A15F66">
            <w:pPr>
              <w:spacing w:after="0" w:line="240" w:lineRule="auto"/>
              <w:rPr>
                <w:rFonts w:ascii="Times New Roman" w:hAnsi="Times New Roman" w:cs="Times New Roman"/>
                <w:b/>
                <w:sz w:val="18"/>
                <w:szCs w:val="18"/>
              </w:rPr>
            </w:pPr>
          </w:p>
        </w:tc>
      </w:tr>
      <w:tr w:rsidR="00066C16" w:rsidRPr="00FD0854" w14:paraId="5629E4E7" w14:textId="77777777" w:rsidTr="00677649">
        <w:trPr>
          <w:trHeight w:val="594"/>
        </w:trPr>
        <w:tc>
          <w:tcPr>
            <w:tcW w:w="674" w:type="dxa"/>
            <w:shd w:val="clear" w:color="auto" w:fill="auto"/>
          </w:tcPr>
          <w:p w14:paraId="54B024B1" w14:textId="77777777" w:rsidR="00066C16" w:rsidRPr="00FD0854" w:rsidRDefault="00066C16" w:rsidP="00066C16">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lastRenderedPageBreak/>
              <w:t>17</w:t>
            </w:r>
          </w:p>
        </w:tc>
        <w:tc>
          <w:tcPr>
            <w:tcW w:w="2128" w:type="dxa"/>
            <w:gridSpan w:val="4"/>
            <w:shd w:val="clear" w:color="auto" w:fill="auto"/>
          </w:tcPr>
          <w:p w14:paraId="047C7A37"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36693047" w14:textId="77777777" w:rsidR="00066C16" w:rsidRPr="004850D8"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 xml:space="preserve">M1, </w:t>
            </w:r>
          </w:p>
          <w:p w14:paraId="7C6DD248"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lang w:val="en-US"/>
              </w:rPr>
              <w:t>- N1, N2</w:t>
            </w:r>
            <w:r>
              <w:rPr>
                <w:rFonts w:ascii="Times New Roman" w:hAnsi="Times New Roman" w:cs="Times New Roman"/>
                <w:b/>
                <w:sz w:val="18"/>
                <w:szCs w:val="18"/>
                <w:lang w:val="en-US"/>
              </w:rPr>
              <w:t>, N3</w:t>
            </w:r>
          </w:p>
          <w:p w14:paraId="1C2900BB" w14:textId="77777777" w:rsidR="00066C16" w:rsidRPr="00FD0854" w:rsidRDefault="00066C16" w:rsidP="00066C16">
            <w:pPr>
              <w:widowControl w:val="0"/>
              <w:tabs>
                <w:tab w:val="left" w:pos="4052"/>
              </w:tabs>
              <w:autoSpaceDE w:val="0"/>
              <w:autoSpaceDN w:val="0"/>
              <w:adjustRightInd w:val="0"/>
              <w:spacing w:after="0" w:line="240" w:lineRule="auto"/>
              <w:jc w:val="both"/>
              <w:rPr>
                <w:rFonts w:ascii="Times New Roman" w:hAnsi="Times New Roman" w:cs="Times New Roman"/>
                <w:sz w:val="18"/>
                <w:szCs w:val="18"/>
                <w:lang w:val="en-US"/>
              </w:rPr>
            </w:pPr>
            <w:r w:rsidRPr="00FD0854">
              <w:rPr>
                <w:rFonts w:ascii="Times New Roman" w:hAnsi="Times New Roman" w:cs="Times New Roman"/>
                <w:b/>
                <w:sz w:val="18"/>
                <w:szCs w:val="18"/>
                <w:lang w:val="en-US"/>
              </w:rPr>
              <w:t xml:space="preserve"> -</w:t>
            </w:r>
            <w:r w:rsidRPr="00FD0854">
              <w:rPr>
                <w:rFonts w:ascii="Times New Roman" w:eastAsia="TimesNewRomanPSMT" w:hAnsi="Times New Roman" w:cs="Times New Roman"/>
                <w:b/>
                <w:sz w:val="18"/>
                <w:szCs w:val="18"/>
                <w:lang w:val="en-US"/>
              </w:rPr>
              <w:t xml:space="preserve"> </w:t>
            </w:r>
            <w:r w:rsidRPr="00FD0854">
              <w:rPr>
                <w:rFonts w:ascii="Times New Roman" w:hAnsi="Times New Roman" w:cs="Times New Roman"/>
                <w:b/>
                <w:iCs/>
                <w:sz w:val="18"/>
                <w:szCs w:val="18"/>
                <w:lang w:val="en-US"/>
              </w:rPr>
              <w:t>O</w:t>
            </w:r>
            <w:proofErr w:type="gramStart"/>
            <w:r w:rsidRPr="00FD0854">
              <w:rPr>
                <w:rFonts w:ascii="Times New Roman" w:hAnsi="Times New Roman" w:cs="Times New Roman"/>
                <w:b/>
                <w:iCs/>
                <w:sz w:val="18"/>
                <w:szCs w:val="18"/>
                <w:lang w:val="en-US"/>
              </w:rPr>
              <w:t>1,O</w:t>
            </w:r>
            <w:proofErr w:type="gramEnd"/>
            <w:r w:rsidRPr="00FD0854">
              <w:rPr>
                <w:rFonts w:ascii="Times New Roman" w:hAnsi="Times New Roman" w:cs="Times New Roman"/>
                <w:b/>
                <w:iCs/>
                <w:sz w:val="18"/>
                <w:szCs w:val="18"/>
                <w:lang w:val="en-US"/>
              </w:rPr>
              <w:t>2,O3</w:t>
            </w:r>
            <w:r>
              <w:rPr>
                <w:rFonts w:ascii="Times New Roman" w:hAnsi="Times New Roman" w:cs="Times New Roman"/>
                <w:sz w:val="18"/>
                <w:szCs w:val="18"/>
                <w:lang w:val="en-US"/>
              </w:rPr>
              <w:t>,</w:t>
            </w:r>
            <w:r w:rsidRPr="00CF2C31">
              <w:rPr>
                <w:rFonts w:ascii="Times New Roman" w:hAnsi="Times New Roman" w:cs="Times New Roman"/>
                <w:b/>
                <w:sz w:val="18"/>
                <w:szCs w:val="18"/>
                <w:lang w:val="en-US"/>
              </w:rPr>
              <w:t>O4</w:t>
            </w:r>
          </w:p>
          <w:p w14:paraId="6C0DC10D" w14:textId="77777777" w:rsidR="00066C16" w:rsidRPr="00FD0854" w:rsidRDefault="00066C16" w:rsidP="00066C16">
            <w:pPr>
              <w:spacing w:after="0" w:line="240" w:lineRule="auto"/>
              <w:ind w:right="153"/>
              <w:rPr>
                <w:rFonts w:ascii="Times New Roman" w:hAnsi="Times New Roman" w:cs="Times New Roman"/>
                <w:b/>
                <w:sz w:val="18"/>
                <w:szCs w:val="18"/>
              </w:rPr>
            </w:pPr>
          </w:p>
        </w:tc>
        <w:tc>
          <w:tcPr>
            <w:tcW w:w="7510" w:type="dxa"/>
            <w:gridSpan w:val="3"/>
            <w:shd w:val="clear" w:color="auto" w:fill="auto"/>
          </w:tcPr>
          <w:p w14:paraId="66B3F5A0" w14:textId="77777777" w:rsidR="00066C16" w:rsidRPr="00FD0854" w:rsidRDefault="00066C16" w:rsidP="00066C16">
            <w:pPr>
              <w:pStyle w:val="ab"/>
              <w:rPr>
                <w:sz w:val="18"/>
                <w:szCs w:val="18"/>
              </w:rPr>
            </w:pPr>
            <w:r w:rsidRPr="00FD0854">
              <w:rPr>
                <w:sz w:val="18"/>
                <w:szCs w:val="18"/>
              </w:rPr>
              <w:t xml:space="preserve">Дополнительные требования к транспортным </w:t>
            </w:r>
            <w:proofErr w:type="gramStart"/>
            <w:r w:rsidRPr="00FD0854">
              <w:rPr>
                <w:sz w:val="18"/>
                <w:szCs w:val="18"/>
              </w:rPr>
              <w:t>средствам  для</w:t>
            </w:r>
            <w:proofErr w:type="gramEnd"/>
            <w:r w:rsidRPr="00FD0854">
              <w:rPr>
                <w:sz w:val="18"/>
                <w:szCs w:val="18"/>
              </w:rPr>
              <w:t xml:space="preserve"> перевозки грузов с использованием  прицепа-роспуска</w:t>
            </w:r>
          </w:p>
          <w:p w14:paraId="20E2D62A"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Отсутствие повреждений или неработоспособности лебедок, зажимов и других механизмов крепления груза; </w:t>
            </w:r>
          </w:p>
          <w:p w14:paraId="393ED755"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Отсутствие провисания тросов крестовой сцепки лесовозного прицепа-роспуска более 100 мм, если иное значение не оговорено изготовителем транспортного средства в эксплуатационной документации; </w:t>
            </w:r>
          </w:p>
          <w:p w14:paraId="3AD7BC0F"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Отсутствие нарушения крепления и фиксации транспортного положения дышла прицепа-роспуска от смещения и поворота при размещении прицепа-роспуска на тягаче;</w:t>
            </w:r>
          </w:p>
          <w:p w14:paraId="01565FAC"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eastAsia="TimesNewRomanPSMT" w:hAnsi="Times New Roman" w:cs="Times New Roman"/>
                <w:sz w:val="18"/>
                <w:szCs w:val="18"/>
              </w:rPr>
              <w:t>- Отсутствие наращивания стоек коника, нарушения крепления стоек коника, крестовой сцепки, цепей и троса стоек коника;</w:t>
            </w:r>
          </w:p>
        </w:tc>
        <w:tc>
          <w:tcPr>
            <w:tcW w:w="2269" w:type="dxa"/>
            <w:gridSpan w:val="3"/>
            <w:shd w:val="clear" w:color="auto" w:fill="auto"/>
          </w:tcPr>
          <w:p w14:paraId="69A10340" w14:textId="77777777" w:rsidR="00066C16" w:rsidRPr="00FD0854" w:rsidRDefault="00066C16" w:rsidP="00066C16">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t>ТР ТС 018/2011</w:t>
            </w:r>
          </w:p>
          <w:p w14:paraId="6106B02D" w14:textId="77777777" w:rsidR="00066C16" w:rsidRPr="00FD0854" w:rsidRDefault="00066C16" w:rsidP="00066C16">
            <w:pPr>
              <w:spacing w:after="0" w:line="240" w:lineRule="auto"/>
              <w:rPr>
                <w:rFonts w:ascii="Times New Roman" w:hAnsi="Times New Roman" w:cs="Times New Roman"/>
                <w:b/>
                <w:sz w:val="18"/>
                <w:szCs w:val="18"/>
              </w:rPr>
            </w:pPr>
            <w:r w:rsidRPr="00FD0854">
              <w:rPr>
                <w:rFonts w:ascii="Times New Roman" w:hAnsi="Times New Roman" w:cs="Times New Roman"/>
                <w:sz w:val="18"/>
                <w:szCs w:val="18"/>
              </w:rPr>
              <w:t>Приложение № 8 п. 17</w:t>
            </w:r>
          </w:p>
        </w:tc>
        <w:tc>
          <w:tcPr>
            <w:tcW w:w="1986" w:type="dxa"/>
            <w:gridSpan w:val="2"/>
            <w:shd w:val="clear" w:color="auto" w:fill="auto"/>
          </w:tcPr>
          <w:p w14:paraId="58A1924D"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 ТС 018/2011</w:t>
            </w:r>
          </w:p>
          <w:p w14:paraId="497679A6"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Визуально</w:t>
            </w:r>
          </w:p>
          <w:p w14:paraId="6125C1CD"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 Измерения</w:t>
            </w:r>
          </w:p>
          <w:p w14:paraId="0088AFEA"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Линейка</w:t>
            </w:r>
          </w:p>
          <w:p w14:paraId="16D160B4" w14:textId="77777777" w:rsidR="00066C16" w:rsidRPr="00FD0854" w:rsidRDefault="00066C16" w:rsidP="00066C16">
            <w:pPr>
              <w:spacing w:after="0" w:line="240" w:lineRule="auto"/>
              <w:ind w:right="153"/>
              <w:jc w:val="center"/>
              <w:rPr>
                <w:rFonts w:ascii="Times New Roman" w:hAnsi="Times New Roman" w:cs="Times New Roman"/>
                <w:b/>
                <w:sz w:val="18"/>
                <w:szCs w:val="18"/>
              </w:rPr>
            </w:pPr>
          </w:p>
        </w:tc>
        <w:tc>
          <w:tcPr>
            <w:tcW w:w="1417" w:type="dxa"/>
            <w:gridSpan w:val="2"/>
            <w:shd w:val="clear" w:color="auto" w:fill="auto"/>
          </w:tcPr>
          <w:p w14:paraId="797791CF" w14:textId="77777777" w:rsidR="00A15F66" w:rsidRDefault="00A15F66" w:rsidP="00A15F66">
            <w:pPr>
              <w:spacing w:after="0" w:line="240" w:lineRule="auto"/>
              <w:rPr>
                <w:rFonts w:ascii="Times New Roman" w:hAnsi="Times New Roman" w:cs="Times New Roman"/>
                <w:bCs/>
                <w:color w:val="FF0000"/>
                <w:sz w:val="18"/>
                <w:szCs w:val="18"/>
              </w:rPr>
            </w:pPr>
          </w:p>
          <w:p w14:paraId="7B21B548" w14:textId="77777777" w:rsidR="00A15F66" w:rsidRPr="004850D8" w:rsidRDefault="00A15F66" w:rsidP="00A15F66">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57349626" w14:textId="77777777" w:rsidR="00A15F66" w:rsidRDefault="00A15F66" w:rsidP="00A15F66">
            <w:pPr>
              <w:widowControl w:val="0"/>
              <w:autoSpaceDE w:val="0"/>
              <w:autoSpaceDN w:val="0"/>
              <w:adjustRightInd w:val="0"/>
              <w:spacing w:after="0" w:line="240" w:lineRule="auto"/>
              <w:jc w:val="both"/>
              <w:rPr>
                <w:rFonts w:ascii="Times New Roman" w:hAnsi="Times New Roman" w:cs="Times New Roman"/>
                <w:b/>
                <w:sz w:val="18"/>
                <w:szCs w:val="18"/>
              </w:rPr>
            </w:pPr>
          </w:p>
          <w:p w14:paraId="1771078C" w14:textId="77777777" w:rsidR="00A15F66" w:rsidRPr="004850D8" w:rsidRDefault="00A15F66" w:rsidP="00A15F66">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663B543B" w14:textId="77777777" w:rsidR="00A15F66" w:rsidRDefault="00A15F66" w:rsidP="00A15F66">
            <w:pPr>
              <w:autoSpaceDE w:val="0"/>
              <w:autoSpaceDN w:val="0"/>
              <w:adjustRightInd w:val="0"/>
              <w:spacing w:after="0" w:line="240" w:lineRule="auto"/>
              <w:rPr>
                <w:rFonts w:ascii="Times New Roman" w:hAnsi="Times New Roman" w:cs="Times New Roman"/>
                <w:b/>
                <w:sz w:val="18"/>
                <w:szCs w:val="18"/>
              </w:rPr>
            </w:pPr>
          </w:p>
          <w:p w14:paraId="0D1B5B7D" w14:textId="77777777" w:rsidR="00A15F66" w:rsidRPr="004850D8" w:rsidRDefault="00A15F66" w:rsidP="00A15F66">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6D918E25" w14:textId="77777777" w:rsidR="00066C16"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04070314" w14:textId="77777777" w:rsidR="00A15F66" w:rsidRPr="004850D8" w:rsidRDefault="00A15F66" w:rsidP="00A15F66">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1C0DBD75" w14:textId="77777777" w:rsidR="00A15F66" w:rsidRPr="00FD0854" w:rsidRDefault="00A15F66" w:rsidP="00066C16">
            <w:pPr>
              <w:widowControl w:val="0"/>
              <w:autoSpaceDE w:val="0"/>
              <w:autoSpaceDN w:val="0"/>
              <w:adjustRightInd w:val="0"/>
              <w:spacing w:after="0" w:line="240" w:lineRule="auto"/>
              <w:jc w:val="both"/>
              <w:rPr>
                <w:rFonts w:ascii="Times New Roman" w:hAnsi="Times New Roman" w:cs="Times New Roman"/>
                <w:b/>
                <w:sz w:val="18"/>
                <w:szCs w:val="18"/>
              </w:rPr>
            </w:pPr>
          </w:p>
        </w:tc>
      </w:tr>
      <w:tr w:rsidR="00066C16" w:rsidRPr="00FD0854" w14:paraId="69857A45" w14:textId="77777777" w:rsidTr="00677649">
        <w:trPr>
          <w:trHeight w:val="409"/>
        </w:trPr>
        <w:tc>
          <w:tcPr>
            <w:tcW w:w="674" w:type="dxa"/>
            <w:shd w:val="clear" w:color="auto" w:fill="auto"/>
          </w:tcPr>
          <w:p w14:paraId="203F62FD" w14:textId="77777777" w:rsidR="00066C16" w:rsidRPr="00FD0854" w:rsidRDefault="00066C16" w:rsidP="00066C16">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t>18</w:t>
            </w:r>
          </w:p>
        </w:tc>
        <w:tc>
          <w:tcPr>
            <w:tcW w:w="2128" w:type="dxa"/>
            <w:gridSpan w:val="4"/>
            <w:shd w:val="clear" w:color="auto" w:fill="auto"/>
          </w:tcPr>
          <w:p w14:paraId="3AC53B0F"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3B777C4D"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w:t>
            </w:r>
          </w:p>
          <w:p w14:paraId="71E8653E"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14:paraId="7B810277"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1, О2, О3,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4 </w:t>
            </w:r>
          </w:p>
        </w:tc>
        <w:tc>
          <w:tcPr>
            <w:tcW w:w="7510" w:type="dxa"/>
            <w:gridSpan w:val="3"/>
            <w:shd w:val="clear" w:color="auto" w:fill="auto"/>
          </w:tcPr>
          <w:p w14:paraId="1F4894AE" w14:textId="77777777" w:rsidR="00066C16" w:rsidRPr="00FD0854" w:rsidRDefault="00066C16" w:rsidP="00066C16">
            <w:pPr>
              <w:pStyle w:val="ab"/>
              <w:rPr>
                <w:sz w:val="18"/>
                <w:szCs w:val="18"/>
              </w:rPr>
            </w:pPr>
            <w:r w:rsidRPr="00FD0854">
              <w:rPr>
                <w:sz w:val="18"/>
                <w:szCs w:val="18"/>
              </w:rPr>
              <w:t>Дополнительные требования к автоэвакуаторам</w:t>
            </w:r>
          </w:p>
          <w:p w14:paraId="3E7C9E05"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Отсутствие разрушений проушин для дополнительной увязки канатами (тросами) перевозимых автомобилей и машин; </w:t>
            </w:r>
          </w:p>
          <w:p w14:paraId="4DC6F23E"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Работоспособность опорного устройства и фиксаторов крепления опор в транспортном положении;</w:t>
            </w:r>
          </w:p>
          <w:p w14:paraId="644818DA"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Отсутствие разрушения предохранительного бортика и упоров для фиксации перевозимых автомобилей на платформе автоэвакуатора;</w:t>
            </w:r>
          </w:p>
        </w:tc>
        <w:tc>
          <w:tcPr>
            <w:tcW w:w="2269" w:type="dxa"/>
            <w:gridSpan w:val="3"/>
            <w:shd w:val="clear" w:color="auto" w:fill="auto"/>
          </w:tcPr>
          <w:p w14:paraId="3CEE455A" w14:textId="77777777" w:rsidR="00066C16" w:rsidRPr="00FD0854" w:rsidRDefault="00066C16" w:rsidP="00066C16">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t>ТР ТС 018/2011</w:t>
            </w:r>
          </w:p>
          <w:p w14:paraId="1BE76597" w14:textId="77777777" w:rsidR="00066C16" w:rsidRPr="00FD0854" w:rsidRDefault="00066C16" w:rsidP="00066C16">
            <w:pPr>
              <w:spacing w:after="0" w:line="240" w:lineRule="auto"/>
              <w:rPr>
                <w:rFonts w:ascii="Times New Roman" w:hAnsi="Times New Roman" w:cs="Times New Roman"/>
                <w:b/>
                <w:sz w:val="18"/>
                <w:szCs w:val="18"/>
              </w:rPr>
            </w:pPr>
            <w:r w:rsidRPr="00FD0854">
              <w:rPr>
                <w:rFonts w:ascii="Times New Roman" w:hAnsi="Times New Roman" w:cs="Times New Roman"/>
                <w:sz w:val="18"/>
                <w:szCs w:val="18"/>
              </w:rPr>
              <w:t>Приложение № 8 п. 18</w:t>
            </w:r>
          </w:p>
        </w:tc>
        <w:tc>
          <w:tcPr>
            <w:tcW w:w="1986" w:type="dxa"/>
            <w:gridSpan w:val="2"/>
            <w:shd w:val="clear" w:color="auto" w:fill="auto"/>
          </w:tcPr>
          <w:p w14:paraId="173107CF"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 ТС 018/2011</w:t>
            </w:r>
          </w:p>
          <w:p w14:paraId="4F053B48"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Визуально</w:t>
            </w:r>
          </w:p>
          <w:p w14:paraId="16C02402" w14:textId="77777777" w:rsidR="00066C16" w:rsidRPr="00FD0854" w:rsidRDefault="00066C16" w:rsidP="00066C16">
            <w:pPr>
              <w:spacing w:after="0" w:line="240" w:lineRule="auto"/>
              <w:ind w:right="153"/>
              <w:jc w:val="center"/>
              <w:rPr>
                <w:rFonts w:ascii="Times New Roman" w:hAnsi="Times New Roman" w:cs="Times New Roman"/>
                <w:b/>
                <w:sz w:val="18"/>
                <w:szCs w:val="18"/>
              </w:rPr>
            </w:pPr>
          </w:p>
        </w:tc>
        <w:tc>
          <w:tcPr>
            <w:tcW w:w="1417" w:type="dxa"/>
            <w:gridSpan w:val="2"/>
            <w:shd w:val="clear" w:color="auto" w:fill="auto"/>
          </w:tcPr>
          <w:p w14:paraId="643214F3" w14:textId="77777777" w:rsidR="00A15F66" w:rsidRDefault="00A15F66" w:rsidP="00A15F66">
            <w:pPr>
              <w:spacing w:after="0" w:line="240" w:lineRule="auto"/>
              <w:rPr>
                <w:rFonts w:ascii="Times New Roman" w:hAnsi="Times New Roman" w:cs="Times New Roman"/>
                <w:bCs/>
                <w:color w:val="FF0000"/>
                <w:sz w:val="18"/>
                <w:szCs w:val="18"/>
              </w:rPr>
            </w:pPr>
          </w:p>
          <w:p w14:paraId="705A9F44" w14:textId="77777777" w:rsidR="00A15F66" w:rsidRPr="004850D8" w:rsidRDefault="00A15F66" w:rsidP="00A15F66">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5F9CF09B" w14:textId="77777777" w:rsidR="00066C16"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22C762B8" w14:textId="77777777" w:rsidR="00A15F66" w:rsidRPr="004850D8" w:rsidRDefault="00A15F66" w:rsidP="00A15F66">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562302B6" w14:textId="77777777" w:rsidR="00A15F66" w:rsidRDefault="00A15F66" w:rsidP="00A15F66">
            <w:pPr>
              <w:widowControl w:val="0"/>
              <w:autoSpaceDE w:val="0"/>
              <w:autoSpaceDN w:val="0"/>
              <w:adjustRightInd w:val="0"/>
              <w:spacing w:after="0" w:line="240" w:lineRule="auto"/>
              <w:jc w:val="both"/>
              <w:rPr>
                <w:rFonts w:ascii="Times New Roman" w:hAnsi="Times New Roman" w:cs="Times New Roman"/>
                <w:b/>
                <w:sz w:val="18"/>
                <w:szCs w:val="18"/>
              </w:rPr>
            </w:pPr>
          </w:p>
          <w:p w14:paraId="182BE01A" w14:textId="77777777" w:rsidR="00A15F66" w:rsidRPr="004850D8" w:rsidRDefault="00A15F66" w:rsidP="00A15F66">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66411312" w14:textId="77777777" w:rsidR="00A15F66" w:rsidRPr="00FD0854" w:rsidRDefault="00A15F66" w:rsidP="00066C16">
            <w:pPr>
              <w:widowControl w:val="0"/>
              <w:autoSpaceDE w:val="0"/>
              <w:autoSpaceDN w:val="0"/>
              <w:adjustRightInd w:val="0"/>
              <w:spacing w:after="0" w:line="240" w:lineRule="auto"/>
              <w:jc w:val="both"/>
              <w:rPr>
                <w:rFonts w:ascii="Times New Roman" w:hAnsi="Times New Roman" w:cs="Times New Roman"/>
                <w:b/>
                <w:sz w:val="18"/>
                <w:szCs w:val="18"/>
              </w:rPr>
            </w:pPr>
          </w:p>
        </w:tc>
      </w:tr>
      <w:tr w:rsidR="00066C16" w:rsidRPr="00FD0854" w14:paraId="2379D217" w14:textId="77777777" w:rsidTr="00677649">
        <w:trPr>
          <w:trHeight w:val="297"/>
        </w:trPr>
        <w:tc>
          <w:tcPr>
            <w:tcW w:w="674" w:type="dxa"/>
            <w:shd w:val="clear" w:color="auto" w:fill="auto"/>
          </w:tcPr>
          <w:p w14:paraId="40B09603" w14:textId="77777777" w:rsidR="00066C16" w:rsidRPr="00FD0854" w:rsidRDefault="00066C16" w:rsidP="00066C16">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lastRenderedPageBreak/>
              <w:t>19</w:t>
            </w:r>
          </w:p>
        </w:tc>
        <w:tc>
          <w:tcPr>
            <w:tcW w:w="2128" w:type="dxa"/>
            <w:gridSpan w:val="4"/>
            <w:shd w:val="clear" w:color="auto" w:fill="auto"/>
          </w:tcPr>
          <w:p w14:paraId="5177CEF9"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7C4C1725" w14:textId="77777777" w:rsidR="00066C16" w:rsidRPr="00A15F66"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w:t>
            </w:r>
          </w:p>
          <w:p w14:paraId="0E20EDD7"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14:paraId="20510D46"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1, О2, О3,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4 </w:t>
            </w:r>
          </w:p>
        </w:tc>
        <w:tc>
          <w:tcPr>
            <w:tcW w:w="7510" w:type="dxa"/>
            <w:gridSpan w:val="3"/>
            <w:shd w:val="clear" w:color="auto" w:fill="auto"/>
          </w:tcPr>
          <w:p w14:paraId="60770ACC" w14:textId="77777777" w:rsidR="00066C16" w:rsidRPr="00FD0854" w:rsidRDefault="00066C16" w:rsidP="00066C16">
            <w:pPr>
              <w:pStyle w:val="ab"/>
              <w:rPr>
                <w:sz w:val="18"/>
                <w:szCs w:val="18"/>
              </w:rPr>
            </w:pPr>
            <w:r w:rsidRPr="00FD0854">
              <w:rPr>
                <w:sz w:val="18"/>
                <w:szCs w:val="18"/>
              </w:rPr>
              <w:t>Дополнительные требования к транспортным средствам с грузоподъемными устройствами</w:t>
            </w:r>
          </w:p>
          <w:p w14:paraId="51E6222E"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Работоспособность приспособления (фиксаторы) для удержания в транспортном положении колес тары-оборудования на полу платформы внутри кузова специализированного транспортного средства;</w:t>
            </w:r>
          </w:p>
          <w:p w14:paraId="04BA1209"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Наличие на выступающих за габарит по длине базового транспортного средства части подъемника (передняя и задняя части стрелы, люлька и др.) световых приборов и сигнальной окраской в соответствии с пунктом 2.3 приложения № 6:</w:t>
            </w:r>
          </w:p>
          <w:p w14:paraId="71529625"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Сигнальные цвета, знаки безопасности и сигнальная разметка применяются для обеспечения однозначного понимания определенных требований, касающихся безопасности, сохранения жизни и здоровья людей, снижения материального ущерба, без применения слов или с их минимальным количеством. </w:t>
            </w:r>
          </w:p>
          <w:p w14:paraId="0856F019"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Для предотвращения опасных ситуаций необходимо: </w:t>
            </w:r>
          </w:p>
          <w:p w14:paraId="0A459CDE"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Обозначать виды опасности, опасные места и возможные опасные ситуации сигнальными цветами, знаками безопасности и сигнальной разметкой; </w:t>
            </w:r>
          </w:p>
          <w:p w14:paraId="2B9FA374"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Обозначать с помощью знаков безопасности места размещения средств личной безопасности и средств, способствующих сокращению возможного материального ущерба в случаях возникновения пожара, аварий или других чрезвычайных ситуаций. </w:t>
            </w:r>
          </w:p>
          <w:p w14:paraId="264E5276"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Окрашивание узлов и элементов оборудования, машин, механизмов и т.п. лакокрасочными материалами сигнальных цветов и нанесение на них сигнальной разметки должен проводить их изготовитель. В случае необходимости дополнительное окрашивание и нанесение сигнальной разметки на оборудование, машины, механизмы и т.п., находящиеся в эксплуатации, проводит организация, эксплуатирующая это оборудование, машины, механизмы. </w:t>
            </w:r>
          </w:p>
          <w:p w14:paraId="25BE50FC"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Размещение (установку) знаков безопасности на оборудовании, машинах, механизмах должен проводить изготовитель. При необходимости, дополнительное размещение (установку) знаков безопасности на оборудовании, машинах, механизмах, находящихся в эксплуатации, проводит эксплуатирующая их организация. </w:t>
            </w:r>
          </w:p>
          <w:p w14:paraId="11359E67"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Необходимо применять следующие сигнальные цвета: </w:t>
            </w:r>
          </w:p>
          <w:p w14:paraId="510A9A80"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красный, желтый, зеленый, синий. Для усиления зрительного восприятия цветографических изображений знаков безопасности и сигнальной разметки сигнальные цвета следует применять в сочетании с контрастными цветами – белым или черным. Контрастные цвета </w:t>
            </w:r>
          </w:p>
          <w:p w14:paraId="1ED60C79"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необходимо использовать для выполнения графических символов и поясняющих надписей.</w:t>
            </w:r>
          </w:p>
        </w:tc>
        <w:tc>
          <w:tcPr>
            <w:tcW w:w="2269" w:type="dxa"/>
            <w:gridSpan w:val="3"/>
            <w:shd w:val="clear" w:color="auto" w:fill="auto"/>
          </w:tcPr>
          <w:p w14:paraId="14A94DFC" w14:textId="77777777" w:rsidR="00066C16" w:rsidRPr="00FD0854" w:rsidRDefault="00066C16" w:rsidP="00066C16">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t>ТР ТС 018/2011</w:t>
            </w:r>
          </w:p>
          <w:p w14:paraId="3E216FB9" w14:textId="77777777" w:rsidR="00066C16" w:rsidRPr="00FD0854" w:rsidRDefault="00066C16" w:rsidP="00066C16">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t>Приложение № 8 п. 19</w:t>
            </w:r>
          </w:p>
          <w:p w14:paraId="23C7E85F" w14:textId="77777777" w:rsidR="00066C16" w:rsidRPr="00FD0854" w:rsidRDefault="00066C16" w:rsidP="00066C16">
            <w:pPr>
              <w:spacing w:after="0" w:line="240" w:lineRule="auto"/>
              <w:rPr>
                <w:rFonts w:ascii="Times New Roman" w:hAnsi="Times New Roman" w:cs="Times New Roman"/>
                <w:b/>
                <w:sz w:val="18"/>
                <w:szCs w:val="18"/>
              </w:rPr>
            </w:pPr>
            <w:r w:rsidRPr="00FD0854">
              <w:rPr>
                <w:rFonts w:ascii="Times New Roman" w:hAnsi="Times New Roman" w:cs="Times New Roman"/>
                <w:sz w:val="18"/>
                <w:szCs w:val="18"/>
              </w:rPr>
              <w:t>Приложение № 6 п. 2.3</w:t>
            </w:r>
          </w:p>
        </w:tc>
        <w:tc>
          <w:tcPr>
            <w:tcW w:w="1986" w:type="dxa"/>
            <w:gridSpan w:val="2"/>
            <w:shd w:val="clear" w:color="auto" w:fill="auto"/>
          </w:tcPr>
          <w:p w14:paraId="472A4806"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 ТС 018/2011</w:t>
            </w:r>
          </w:p>
          <w:p w14:paraId="3C19DAE8"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Визуально</w:t>
            </w:r>
          </w:p>
          <w:p w14:paraId="46EFD01F" w14:textId="77777777" w:rsidR="00066C16" w:rsidRPr="00FD0854" w:rsidRDefault="00066C16" w:rsidP="00066C16">
            <w:pPr>
              <w:spacing w:after="0" w:line="240" w:lineRule="auto"/>
              <w:ind w:right="153"/>
              <w:jc w:val="center"/>
              <w:rPr>
                <w:rFonts w:ascii="Times New Roman" w:hAnsi="Times New Roman" w:cs="Times New Roman"/>
                <w:b/>
                <w:sz w:val="18"/>
                <w:szCs w:val="18"/>
              </w:rPr>
            </w:pPr>
          </w:p>
        </w:tc>
        <w:tc>
          <w:tcPr>
            <w:tcW w:w="1417" w:type="dxa"/>
            <w:gridSpan w:val="2"/>
            <w:shd w:val="clear" w:color="auto" w:fill="auto"/>
          </w:tcPr>
          <w:p w14:paraId="791006EE" w14:textId="77777777" w:rsidR="00A15F66" w:rsidRDefault="00A15F66" w:rsidP="00A15F66">
            <w:pPr>
              <w:spacing w:after="0" w:line="240" w:lineRule="auto"/>
              <w:rPr>
                <w:rFonts w:ascii="Times New Roman" w:hAnsi="Times New Roman" w:cs="Times New Roman"/>
                <w:bCs/>
                <w:color w:val="FF0000"/>
                <w:sz w:val="18"/>
                <w:szCs w:val="18"/>
              </w:rPr>
            </w:pPr>
          </w:p>
          <w:p w14:paraId="76E6D836" w14:textId="77777777" w:rsidR="00A15F66" w:rsidRDefault="00A15F66" w:rsidP="00A15F66">
            <w:pPr>
              <w:spacing w:after="0" w:line="240" w:lineRule="auto"/>
              <w:rPr>
                <w:rFonts w:ascii="Times New Roman" w:hAnsi="Times New Roman" w:cs="Times New Roman"/>
                <w:bCs/>
                <w:color w:val="FF0000"/>
                <w:sz w:val="18"/>
                <w:szCs w:val="18"/>
              </w:rPr>
            </w:pPr>
          </w:p>
          <w:p w14:paraId="11018449" w14:textId="77777777" w:rsidR="00A15F66" w:rsidRPr="004850D8" w:rsidRDefault="00A15F66" w:rsidP="00A15F66">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023C90F5" w14:textId="77777777" w:rsidR="00A15F66" w:rsidRDefault="00A15F66" w:rsidP="00A15F66">
            <w:pPr>
              <w:widowControl w:val="0"/>
              <w:autoSpaceDE w:val="0"/>
              <w:autoSpaceDN w:val="0"/>
              <w:adjustRightInd w:val="0"/>
              <w:spacing w:after="0" w:line="240" w:lineRule="auto"/>
              <w:jc w:val="both"/>
              <w:rPr>
                <w:rFonts w:ascii="Times New Roman" w:hAnsi="Times New Roman" w:cs="Times New Roman"/>
                <w:b/>
                <w:sz w:val="18"/>
                <w:szCs w:val="18"/>
              </w:rPr>
            </w:pPr>
          </w:p>
          <w:p w14:paraId="6891AF77" w14:textId="77777777" w:rsidR="00A15F66" w:rsidRDefault="00A15F66" w:rsidP="00A15F66">
            <w:pPr>
              <w:spacing w:after="0" w:line="240" w:lineRule="auto"/>
              <w:rPr>
                <w:rFonts w:ascii="Times New Roman" w:hAnsi="Times New Roman" w:cs="Times New Roman"/>
                <w:bCs/>
                <w:color w:val="FF0000"/>
                <w:sz w:val="18"/>
                <w:szCs w:val="18"/>
              </w:rPr>
            </w:pPr>
          </w:p>
          <w:p w14:paraId="3805455F" w14:textId="77777777" w:rsidR="00A15F66" w:rsidRPr="004850D8" w:rsidRDefault="00A15F66" w:rsidP="00A15F66">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3D430F86"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sz w:val="18"/>
                <w:szCs w:val="18"/>
              </w:rPr>
            </w:pPr>
          </w:p>
          <w:p w14:paraId="50B7627E" w14:textId="77777777" w:rsidR="00A15F66" w:rsidRDefault="00A15F66" w:rsidP="00A15F66">
            <w:pPr>
              <w:spacing w:after="0" w:line="240" w:lineRule="auto"/>
              <w:rPr>
                <w:rFonts w:ascii="Times New Roman" w:hAnsi="Times New Roman" w:cs="Times New Roman"/>
                <w:bCs/>
                <w:color w:val="FF0000"/>
                <w:sz w:val="18"/>
                <w:szCs w:val="18"/>
              </w:rPr>
            </w:pPr>
          </w:p>
          <w:p w14:paraId="264A5B4F" w14:textId="77777777" w:rsidR="00A15F66" w:rsidRDefault="00A15F66" w:rsidP="00A15F66">
            <w:pPr>
              <w:spacing w:after="0" w:line="240" w:lineRule="auto"/>
              <w:rPr>
                <w:rFonts w:ascii="Times New Roman" w:hAnsi="Times New Roman" w:cs="Times New Roman"/>
                <w:bCs/>
                <w:color w:val="FF0000"/>
                <w:sz w:val="18"/>
                <w:szCs w:val="18"/>
              </w:rPr>
            </w:pPr>
          </w:p>
          <w:p w14:paraId="0D9DAFE2" w14:textId="77777777" w:rsidR="00A15F66" w:rsidRPr="004850D8" w:rsidRDefault="00A15F66" w:rsidP="00A15F66">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75711DD5" w14:textId="77777777" w:rsidR="00A15F66" w:rsidRDefault="00A15F66" w:rsidP="00A15F66">
            <w:pPr>
              <w:widowControl w:val="0"/>
              <w:autoSpaceDE w:val="0"/>
              <w:autoSpaceDN w:val="0"/>
              <w:adjustRightInd w:val="0"/>
              <w:spacing w:after="0" w:line="240" w:lineRule="auto"/>
              <w:jc w:val="both"/>
              <w:rPr>
                <w:rFonts w:ascii="Times New Roman" w:hAnsi="Times New Roman" w:cs="Times New Roman"/>
                <w:b/>
                <w:sz w:val="18"/>
                <w:szCs w:val="18"/>
              </w:rPr>
            </w:pPr>
          </w:p>
          <w:p w14:paraId="0F925F14" w14:textId="77777777" w:rsidR="00A15F66" w:rsidRDefault="00A15F66" w:rsidP="00A15F66">
            <w:pPr>
              <w:spacing w:after="0" w:line="240" w:lineRule="auto"/>
              <w:rPr>
                <w:rFonts w:ascii="Times New Roman" w:hAnsi="Times New Roman" w:cs="Times New Roman"/>
                <w:bCs/>
                <w:color w:val="FF0000"/>
                <w:sz w:val="18"/>
                <w:szCs w:val="18"/>
              </w:rPr>
            </w:pPr>
          </w:p>
          <w:p w14:paraId="7D564EEA" w14:textId="77777777" w:rsidR="00A15F66" w:rsidRPr="004850D8" w:rsidRDefault="00A15F66" w:rsidP="00A15F66">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731E603D"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6F5F0077"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2AA1BC42" w14:textId="77777777" w:rsidR="00A15F66" w:rsidRPr="004850D8" w:rsidRDefault="00A15F66" w:rsidP="00A15F66">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19C00087" w14:textId="77777777" w:rsidR="00A15F66" w:rsidRDefault="00A15F66" w:rsidP="00A15F66">
            <w:pPr>
              <w:widowControl w:val="0"/>
              <w:autoSpaceDE w:val="0"/>
              <w:autoSpaceDN w:val="0"/>
              <w:adjustRightInd w:val="0"/>
              <w:spacing w:after="0" w:line="240" w:lineRule="auto"/>
              <w:jc w:val="both"/>
              <w:rPr>
                <w:rFonts w:ascii="Times New Roman" w:hAnsi="Times New Roman" w:cs="Times New Roman"/>
                <w:b/>
                <w:sz w:val="18"/>
                <w:szCs w:val="18"/>
              </w:rPr>
            </w:pPr>
          </w:p>
          <w:p w14:paraId="75E0F8A2" w14:textId="77777777" w:rsidR="00A15F66" w:rsidRDefault="00A15F66" w:rsidP="00A15F66">
            <w:pPr>
              <w:spacing w:after="0" w:line="240" w:lineRule="auto"/>
              <w:rPr>
                <w:rFonts w:ascii="Times New Roman" w:hAnsi="Times New Roman" w:cs="Times New Roman"/>
                <w:bCs/>
                <w:color w:val="FF0000"/>
                <w:sz w:val="18"/>
                <w:szCs w:val="18"/>
              </w:rPr>
            </w:pPr>
          </w:p>
          <w:p w14:paraId="52AF4487" w14:textId="77777777" w:rsidR="00A15F66" w:rsidRPr="004850D8" w:rsidRDefault="00A15F66" w:rsidP="00A15F66">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28E4DB9E" w14:textId="77777777" w:rsidR="00A15F66" w:rsidRPr="00FD0854" w:rsidRDefault="00A15F66" w:rsidP="00A15F66">
            <w:pPr>
              <w:widowControl w:val="0"/>
              <w:autoSpaceDE w:val="0"/>
              <w:autoSpaceDN w:val="0"/>
              <w:adjustRightInd w:val="0"/>
              <w:spacing w:after="0" w:line="240" w:lineRule="auto"/>
              <w:jc w:val="both"/>
              <w:rPr>
                <w:rFonts w:ascii="Times New Roman" w:hAnsi="Times New Roman" w:cs="Times New Roman"/>
                <w:sz w:val="18"/>
                <w:szCs w:val="18"/>
              </w:rPr>
            </w:pPr>
          </w:p>
          <w:p w14:paraId="6EC9F770" w14:textId="77777777" w:rsidR="00A15F66" w:rsidRDefault="00A15F66" w:rsidP="00A15F66">
            <w:pPr>
              <w:spacing w:after="0" w:line="240" w:lineRule="auto"/>
              <w:rPr>
                <w:rFonts w:ascii="Times New Roman" w:hAnsi="Times New Roman" w:cs="Times New Roman"/>
                <w:bCs/>
                <w:color w:val="FF0000"/>
                <w:sz w:val="18"/>
                <w:szCs w:val="18"/>
              </w:rPr>
            </w:pPr>
          </w:p>
          <w:p w14:paraId="552688FC" w14:textId="77777777" w:rsidR="00A15F66" w:rsidRDefault="00A15F66" w:rsidP="00A15F66">
            <w:pPr>
              <w:spacing w:after="0" w:line="240" w:lineRule="auto"/>
              <w:rPr>
                <w:rFonts w:ascii="Times New Roman" w:hAnsi="Times New Roman" w:cs="Times New Roman"/>
                <w:bCs/>
                <w:color w:val="FF0000"/>
                <w:sz w:val="18"/>
                <w:szCs w:val="18"/>
              </w:rPr>
            </w:pPr>
          </w:p>
          <w:p w14:paraId="42620AC8" w14:textId="77777777" w:rsidR="00A15F66" w:rsidRDefault="00A15F66" w:rsidP="00A15F66">
            <w:pPr>
              <w:spacing w:after="0" w:line="240" w:lineRule="auto"/>
              <w:rPr>
                <w:rFonts w:ascii="Times New Roman" w:hAnsi="Times New Roman" w:cs="Times New Roman"/>
                <w:bCs/>
                <w:color w:val="FF0000"/>
                <w:sz w:val="18"/>
                <w:szCs w:val="18"/>
              </w:rPr>
            </w:pPr>
          </w:p>
          <w:p w14:paraId="46446F53" w14:textId="77777777" w:rsidR="00A15F66" w:rsidRPr="004850D8" w:rsidRDefault="00A15F66" w:rsidP="00A15F66">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4A6FA6BB" w14:textId="77777777" w:rsidR="00A15F66" w:rsidRDefault="00A15F66" w:rsidP="00A15F66">
            <w:pPr>
              <w:widowControl w:val="0"/>
              <w:autoSpaceDE w:val="0"/>
              <w:autoSpaceDN w:val="0"/>
              <w:adjustRightInd w:val="0"/>
              <w:spacing w:after="0" w:line="240" w:lineRule="auto"/>
              <w:jc w:val="both"/>
              <w:rPr>
                <w:rFonts w:ascii="Times New Roman" w:hAnsi="Times New Roman" w:cs="Times New Roman"/>
                <w:b/>
                <w:sz w:val="18"/>
                <w:szCs w:val="18"/>
              </w:rPr>
            </w:pPr>
          </w:p>
          <w:p w14:paraId="385C3D22" w14:textId="77777777" w:rsidR="00A15F66" w:rsidRDefault="00A15F66" w:rsidP="00A15F66">
            <w:pPr>
              <w:spacing w:after="0" w:line="240" w:lineRule="auto"/>
              <w:rPr>
                <w:rFonts w:ascii="Times New Roman" w:hAnsi="Times New Roman" w:cs="Times New Roman"/>
                <w:bCs/>
                <w:color w:val="FF0000"/>
                <w:sz w:val="18"/>
                <w:szCs w:val="18"/>
              </w:rPr>
            </w:pPr>
          </w:p>
          <w:p w14:paraId="45A21C17" w14:textId="77777777" w:rsidR="00A15F66" w:rsidRDefault="00A15F66" w:rsidP="00A15F66">
            <w:pPr>
              <w:spacing w:after="0" w:line="240" w:lineRule="auto"/>
              <w:rPr>
                <w:rFonts w:ascii="Times New Roman" w:hAnsi="Times New Roman" w:cs="Times New Roman"/>
                <w:bCs/>
                <w:color w:val="FF0000"/>
                <w:sz w:val="18"/>
                <w:szCs w:val="18"/>
              </w:rPr>
            </w:pPr>
          </w:p>
          <w:p w14:paraId="771C76EB" w14:textId="77777777" w:rsidR="00A15F66" w:rsidRDefault="00A15F66" w:rsidP="00A15F66">
            <w:pPr>
              <w:spacing w:after="0" w:line="240" w:lineRule="auto"/>
              <w:rPr>
                <w:rFonts w:ascii="Times New Roman" w:hAnsi="Times New Roman" w:cs="Times New Roman"/>
                <w:bCs/>
                <w:color w:val="FF0000"/>
                <w:sz w:val="18"/>
                <w:szCs w:val="18"/>
              </w:rPr>
            </w:pPr>
          </w:p>
          <w:p w14:paraId="1A0B0A09" w14:textId="77777777" w:rsidR="00A15F66" w:rsidRDefault="00A15F66" w:rsidP="00A15F66">
            <w:pPr>
              <w:spacing w:after="0" w:line="240" w:lineRule="auto"/>
              <w:rPr>
                <w:rFonts w:ascii="Times New Roman" w:hAnsi="Times New Roman" w:cs="Times New Roman"/>
                <w:bCs/>
                <w:color w:val="FF0000"/>
                <w:sz w:val="18"/>
                <w:szCs w:val="18"/>
              </w:rPr>
            </w:pPr>
          </w:p>
          <w:p w14:paraId="348CCE11" w14:textId="77777777" w:rsidR="00A15F66" w:rsidRPr="004850D8" w:rsidRDefault="00A15F66" w:rsidP="00A15F66">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18CA3101"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1FC6AA23"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p>
        </w:tc>
      </w:tr>
      <w:tr w:rsidR="00066C16" w:rsidRPr="00FD0854" w14:paraId="0863346C" w14:textId="77777777" w:rsidTr="00677649">
        <w:trPr>
          <w:trHeight w:val="736"/>
        </w:trPr>
        <w:tc>
          <w:tcPr>
            <w:tcW w:w="674" w:type="dxa"/>
            <w:shd w:val="clear" w:color="auto" w:fill="auto"/>
          </w:tcPr>
          <w:p w14:paraId="137D79E0" w14:textId="77777777" w:rsidR="00066C16" w:rsidRPr="00FD0854" w:rsidRDefault="00066C16" w:rsidP="00066C16">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t>20</w:t>
            </w:r>
          </w:p>
        </w:tc>
        <w:tc>
          <w:tcPr>
            <w:tcW w:w="2128" w:type="dxa"/>
            <w:gridSpan w:val="4"/>
            <w:shd w:val="clear" w:color="auto" w:fill="auto"/>
          </w:tcPr>
          <w:p w14:paraId="4FB93EB8"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10A80977"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w:t>
            </w:r>
          </w:p>
          <w:p w14:paraId="197FCDEF"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14:paraId="570C0A09" w14:textId="77777777" w:rsidR="00066C16" w:rsidRPr="00360201"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1, О2, О3,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4 </w:t>
            </w:r>
          </w:p>
        </w:tc>
        <w:tc>
          <w:tcPr>
            <w:tcW w:w="7510" w:type="dxa"/>
            <w:gridSpan w:val="3"/>
            <w:shd w:val="clear" w:color="auto" w:fill="auto"/>
          </w:tcPr>
          <w:p w14:paraId="03E9EEAA" w14:textId="77777777" w:rsidR="00066C16" w:rsidRPr="00FD0854" w:rsidRDefault="00066C16" w:rsidP="00066C16">
            <w:pPr>
              <w:pStyle w:val="ab"/>
              <w:rPr>
                <w:sz w:val="18"/>
                <w:szCs w:val="18"/>
              </w:rPr>
            </w:pPr>
            <w:r w:rsidRPr="00FD0854">
              <w:rPr>
                <w:sz w:val="18"/>
                <w:szCs w:val="18"/>
              </w:rPr>
              <w:t>Дополнительные требования к транспортным средствам для перевозки опасных грузов</w:t>
            </w:r>
          </w:p>
          <w:p w14:paraId="407598BE"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Наличие по всему периметру ТС и прицепах (полуприцепах) –на транспортных средствах для перевозки съемных цистерн и транспортных средствах – батареях боковых или задних защитных устройств; </w:t>
            </w:r>
          </w:p>
          <w:p w14:paraId="7A719892"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Отсутствие установки на транспортном средстве для перевозки опасных грузов дополнительных топливных баков, не предусмотренных изготовителем транспортного средства;</w:t>
            </w:r>
          </w:p>
          <w:p w14:paraId="72F71A4A"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lastRenderedPageBreak/>
              <w:t>-Отсутствие применение в кабине водителя топливных обогревательных приборов (в том числе, работающих на газообразном топливе) и их размещение в грузовых отделениях транспортного средства;</w:t>
            </w:r>
          </w:p>
          <w:p w14:paraId="0CB86F77"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Наличие рабочей тормозной системы у прицепов для перевозки опасных грузов с функцией автоматического торможения; </w:t>
            </w:r>
          </w:p>
          <w:p w14:paraId="1A98CEF9"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Наличие укомплектовки транспортного средства переносными огнетушителями количеством и емкостью, не менее следующих значений: </w:t>
            </w:r>
          </w:p>
          <w:p w14:paraId="7348D669"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Транспортные средства технически допустимой максимальной массой от 3,5 т до 7,5 т – не менее чем одним огнетушителем минимальной совокупной емкостью 8 кг или двумя огнетушителями, из которых один емкостью не менее 6 кг; </w:t>
            </w:r>
          </w:p>
          <w:p w14:paraId="4C565D93"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Транспортные средства технически допустимой </w:t>
            </w:r>
          </w:p>
          <w:p w14:paraId="2850ABBE"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максимальной массой до 3,5 т включительно – одним или более огнетушителями общей емкостью не менее 4 кг; </w:t>
            </w:r>
          </w:p>
          <w:p w14:paraId="39D95B9C"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Транспортные средства для перевозки ограниченного </w:t>
            </w:r>
          </w:p>
          <w:p w14:paraId="629C435D"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количества опасных грузов в упаковках – одним огнетушителем емкостью не менее 2 кг, пригодного для тушения пожара в двигателе или кабине транспортного средства; </w:t>
            </w:r>
          </w:p>
          <w:p w14:paraId="1FD142DE"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При наличии на транспортном средстве системы </w:t>
            </w:r>
          </w:p>
          <w:p w14:paraId="39FF10B2"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автоматического пожаротушения двигателя допускается применение переносного огнетушителя, не приспособленного для тушения пожара в двигателе. </w:t>
            </w:r>
          </w:p>
          <w:p w14:paraId="09305289"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Наличие комплектности у транспортного средства для перевозки опасных грузов: </w:t>
            </w:r>
          </w:p>
          <w:p w14:paraId="1DDB0B64"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Не менее чем двумя противооткатными упорами на каждое транспортное средство (звено автопоезда), размеры которых соответствуют диаметру колес; </w:t>
            </w:r>
          </w:p>
          <w:p w14:paraId="7750C8F3"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Двумя знаками аварийной остановки; </w:t>
            </w:r>
          </w:p>
          <w:p w14:paraId="713A195F"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Средствами нейтрализации перевозимых опасных грузов; </w:t>
            </w:r>
          </w:p>
          <w:p w14:paraId="5CEC3E88"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Набором ручного инструмента для аварийного ремонта </w:t>
            </w:r>
          </w:p>
          <w:p w14:paraId="6E27CC55"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транспортного средства; </w:t>
            </w:r>
          </w:p>
          <w:p w14:paraId="07D6CC6C"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Двумя фонарями автономного питания с мигающими или постоянными огнями оранжевого цвета; </w:t>
            </w:r>
          </w:p>
          <w:p w14:paraId="566D024E"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Лопатой и запасом песка для тушения пожара; </w:t>
            </w:r>
          </w:p>
          <w:p w14:paraId="2EFE5795"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Одеждой яркого цвета для каждого члена экипажа; </w:t>
            </w:r>
          </w:p>
          <w:p w14:paraId="6E72C286"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Карманными фонарями для каждого члена экипажа; </w:t>
            </w:r>
          </w:p>
          <w:p w14:paraId="439D6EE3"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В соответствии с предписаниями аварийной карточки и условий на перевозку – средствами нейтрализации перевозимого опасного груза, индивидуальной защиты членов экипажа и персонала, сопровождающего груз; </w:t>
            </w:r>
          </w:p>
          <w:p w14:paraId="09B3DD00"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Специальными средствами для обеспечения безопасности, указанными в аварийной карточке. </w:t>
            </w:r>
          </w:p>
          <w:p w14:paraId="5431F701"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Электрические цепи на транспортные средства для перевозки опасных грузов (кроме цепей аккумуляторная батарея – система холодного пуска и остановки двигателя; аккумуляторная батарея – генератор; </w:t>
            </w:r>
          </w:p>
          <w:p w14:paraId="1BDDCF6F"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lastRenderedPageBreak/>
              <w:t xml:space="preserve">генератор – блок плавких предохранителей или выключателей; аккумуляторная батарея – стартер двигателя; аккумуляторная батарея – корпус системы включения износостойкой тормозной системы; </w:t>
            </w:r>
          </w:p>
          <w:p w14:paraId="276BA8A5"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аккумуляторная батарея – электрический механизм для подъема оси балансира тележки) должны быть защищены плавкими предохранителями промышленного изготовления или автоматическими выключателями. </w:t>
            </w:r>
          </w:p>
          <w:p w14:paraId="68319B2E"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На транспортном средстве должны иметься элементы защиты от случайного срабатывания, а также обозначение выключателя для отсоединения аккумуляторной батареи от электрооборудования транспортного средства. </w:t>
            </w:r>
          </w:p>
          <w:p w14:paraId="521B1A5D"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Номинальное напряжение электрооборудования не должно превышать 24 В. </w:t>
            </w:r>
          </w:p>
          <w:p w14:paraId="74CF35C7"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Сопротивление заземляющего устройства вместе с контуром заземления должно быть не более 100 Ом. </w:t>
            </w:r>
          </w:p>
          <w:p w14:paraId="4C4F04E2"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Кузова транспортных средств, прицепы и полуприцепы, постоянно занятые на перевозках опасных грузов, должны быть окрашены в установленные для этих грузов опознавательные цвета и снабжены соответствующими надписями согласно приложению № 6 к настоящему техническому регламенту. </w:t>
            </w:r>
          </w:p>
          <w:p w14:paraId="0E7B3A08"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-Не допускается: </w:t>
            </w:r>
          </w:p>
          <w:p w14:paraId="286DF5E9"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-Использование для перевозки опасных грузов транспортных средств с более чем одним прицепом или полуприцепом в его составе; </w:t>
            </w:r>
          </w:p>
          <w:p w14:paraId="1D7FBD8B"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Комплектование транспортного средства огнетушителями, огнетушащие составы которых выделяют токсичные газы; </w:t>
            </w:r>
          </w:p>
          <w:p w14:paraId="4897456D"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Разрушение панелей и досок кузова, щели и проломы в </w:t>
            </w:r>
          </w:p>
          <w:p w14:paraId="6E4F4ED2"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закрытых и крытых тентом кузовах; </w:t>
            </w:r>
          </w:p>
          <w:p w14:paraId="738FC187"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Нагрев при работе, нарушение крепления и демонтаж </w:t>
            </w:r>
          </w:p>
          <w:p w14:paraId="6D003FF7"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элементов защиты на транспортном средстве для перевозки легковоспламеняющихся и взрывчатых веществ и изделий; </w:t>
            </w:r>
          </w:p>
          <w:p w14:paraId="3DA2E489"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Изменение предусмотренного конструкцией транспортного средства места выведения выпускной трубы с глушителем; </w:t>
            </w:r>
          </w:p>
          <w:p w14:paraId="2D2634B6"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Демонтаж съемного искрогасителя с выпускной трубы; </w:t>
            </w:r>
          </w:p>
          <w:p w14:paraId="2DC0F4E6"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Изменение размещения топливного бака, сокращающее его удаление от аккумуляторной батареи, двигателя, электрических проводов или выпускной трубы с глушителем; </w:t>
            </w:r>
          </w:p>
          <w:p w14:paraId="5E7FD9AB"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Демонтаж защитной непроницаемой перегородки между топливным баком и аккумуляторной батареей; </w:t>
            </w:r>
          </w:p>
          <w:p w14:paraId="69CE6536"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Изменение размещения топливного бака и других узлов системы питания, создающее возможность попадания топлива не на землю, а на перевозимый груз, детали электрооборудования или системы выпуска двигателя; </w:t>
            </w:r>
          </w:p>
          <w:p w14:paraId="2E0DBEA1"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Демонтаж защитного кожуха под днищем и с боков топливного бака; </w:t>
            </w:r>
          </w:p>
          <w:p w14:paraId="6057038C"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Демонтаж или ослабление крепления защитного экрана между цистерной или грузом и расположенными за задней стенкой кабины агрегатами, нагревающимися при эксплуатации (двигатель, трансмиссия, тормоз-замедлитель); </w:t>
            </w:r>
          </w:p>
          <w:p w14:paraId="053002A1"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lastRenderedPageBreak/>
              <w:t xml:space="preserve">- Установка на транспортном средстве деревянных деталей без огнестойкой пропитки и установка элементов внутренней обшивки кузова без такой пропитки или из материалов, вызывающих искры; </w:t>
            </w:r>
          </w:p>
          <w:p w14:paraId="1DE19C21"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Демонтаж или неработоспособное состояние замков дверей и тентов на бортовых кузовах; </w:t>
            </w:r>
          </w:p>
          <w:p w14:paraId="732F55F5"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Демонтаж, неработоспособное состояние, изменение места размещения или ограничение видимости специального светового сигнального прибора с излучением желтого (оранжевого) цвета на крыше или над крышей транспортного средства; </w:t>
            </w:r>
          </w:p>
          <w:p w14:paraId="7A018C24"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Демонтаж или неработоспособное состояние выключателя для отсоединения аккумуляторной батареи от электрооборудования транспортного средства, а также его приводов прямого или дистанционного из кабины водителя и снаружи транспортного средства; </w:t>
            </w:r>
          </w:p>
          <w:p w14:paraId="286A2FE6"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Вынесение аккумуляторных батарей, расположенных вне подкапотного пространства двигателя, из вентилируемого отсека с изолирующими внутренними стенками; </w:t>
            </w:r>
          </w:p>
          <w:p w14:paraId="0CBC56E9"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Применение на транспортном средстве ламп накаливания с винтовыми цоколями; </w:t>
            </w:r>
          </w:p>
          <w:p w14:paraId="305EDFA5"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Применение электрических разъемов между автомобилем-тягачом и прицепом (полуприцепом), не снабженных защитой от случайных разъединений; </w:t>
            </w:r>
          </w:p>
          <w:p w14:paraId="42B67CDB"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Замена на транспортном средстве аппаратов электрооборудования в пыленепроницаемом и взрывобезопасном исполнении на аппараты в незащищенном исполнении; </w:t>
            </w:r>
          </w:p>
          <w:p w14:paraId="6DE0B513"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Замена аппаратов электрооборудования во взрывозащищенном исполнении в отсеке технологического оборудования и в его пульте управления на оборудование в менее защищенном исполнении; </w:t>
            </w:r>
          </w:p>
          <w:p w14:paraId="608F79BC"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Прокладка электропроводки вне металлической оболочки, наружной электропроводки внутри кузова или с нарушением мер по изоляции электрооборудования от контакта с технологическим оборудованием; </w:t>
            </w:r>
          </w:p>
          <w:p w14:paraId="7B3E076C"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Нагрев электрических проводов, нарушение их изоляции, крепления, повреждение или удаление деталей защиты; </w:t>
            </w:r>
          </w:p>
          <w:p w14:paraId="15AFAA2E"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Демонтаж оградительных сеток и решеток вокруг ламп </w:t>
            </w:r>
          </w:p>
          <w:p w14:paraId="0F206894"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накаливания внутри кузова транспортного средства или прокладка наружных электропроводок внутри кузова; </w:t>
            </w:r>
          </w:p>
          <w:p w14:paraId="69589C47"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Нарушение электропроводности соединенной с шасси (сосудом, рамой) заземляющей цепочки, обеспечивающей при ненагруженном транспортном средстве соприкосновение с землей проводника (металлической цепи) длиной не менее 200 мм, и заземляющего троса со штырем-струбциной на конце для заглубления в землю или подсоединения к заземляющему контуру; </w:t>
            </w:r>
          </w:p>
          <w:p w14:paraId="07703793"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Демонтаж или неработоспособное состояние элементов защиты трубопроводов и вспомогательного оборудования, установленного в верхней части резервуара, от повреждений в случае опрокидывания автоцистерны; </w:t>
            </w:r>
          </w:p>
          <w:p w14:paraId="7710A577"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Демонтаж или повреждения кронштейнов для крепления таблиц системы информации об опасности, расположенных спереди (на бампере) и сзади транспортного средства. </w:t>
            </w:r>
          </w:p>
        </w:tc>
        <w:tc>
          <w:tcPr>
            <w:tcW w:w="2269" w:type="dxa"/>
            <w:gridSpan w:val="3"/>
            <w:shd w:val="clear" w:color="auto" w:fill="auto"/>
          </w:tcPr>
          <w:p w14:paraId="54A8C6BB" w14:textId="77777777" w:rsidR="00066C16" w:rsidRPr="00FD0854" w:rsidRDefault="00066C16" w:rsidP="00066C16">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lastRenderedPageBreak/>
              <w:t>ТР ТС 018/2011 Приложение № 8 п. 20</w:t>
            </w:r>
          </w:p>
          <w:p w14:paraId="69DCE18D" w14:textId="77777777" w:rsidR="00066C16" w:rsidRPr="00FD0854" w:rsidRDefault="00066C16" w:rsidP="00066C16">
            <w:pPr>
              <w:spacing w:after="0" w:line="240" w:lineRule="auto"/>
              <w:rPr>
                <w:rFonts w:ascii="Times New Roman" w:hAnsi="Times New Roman" w:cs="Times New Roman"/>
                <w:b/>
                <w:sz w:val="18"/>
                <w:szCs w:val="18"/>
              </w:rPr>
            </w:pPr>
          </w:p>
        </w:tc>
        <w:tc>
          <w:tcPr>
            <w:tcW w:w="1986" w:type="dxa"/>
            <w:gridSpan w:val="2"/>
            <w:shd w:val="clear" w:color="auto" w:fill="auto"/>
          </w:tcPr>
          <w:p w14:paraId="59C5D475"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 ТС 018/2011</w:t>
            </w:r>
          </w:p>
          <w:p w14:paraId="15747E79"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Визуально </w:t>
            </w:r>
          </w:p>
          <w:p w14:paraId="3124A600" w14:textId="77777777" w:rsidR="00066C16" w:rsidRPr="00FD0854" w:rsidRDefault="00066C16" w:rsidP="00066C16">
            <w:pPr>
              <w:spacing w:after="0" w:line="240" w:lineRule="auto"/>
              <w:ind w:right="153"/>
              <w:rPr>
                <w:rFonts w:ascii="Times New Roman" w:hAnsi="Times New Roman" w:cs="Times New Roman"/>
                <w:sz w:val="18"/>
                <w:szCs w:val="18"/>
              </w:rPr>
            </w:pPr>
          </w:p>
          <w:p w14:paraId="660110C2"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измерение</w:t>
            </w:r>
          </w:p>
          <w:p w14:paraId="51ECDC9C" w14:textId="77777777" w:rsidR="00066C16" w:rsidRPr="00FD0854" w:rsidRDefault="00066C16" w:rsidP="00066C16">
            <w:pPr>
              <w:spacing w:after="0" w:line="240" w:lineRule="auto"/>
              <w:ind w:right="153"/>
              <w:rPr>
                <w:rFonts w:ascii="Times New Roman" w:eastAsia="TimesNewRomanPSMT" w:hAnsi="Times New Roman" w:cs="Times New Roman"/>
                <w:sz w:val="18"/>
                <w:szCs w:val="18"/>
              </w:rPr>
            </w:pPr>
            <w:r w:rsidRPr="00FD0854">
              <w:rPr>
                <w:rFonts w:ascii="Times New Roman" w:hAnsi="Times New Roman" w:cs="Times New Roman"/>
                <w:sz w:val="18"/>
                <w:szCs w:val="18"/>
              </w:rPr>
              <w:t>Линейкой</w:t>
            </w:r>
            <w:r w:rsidRPr="00FD0854">
              <w:rPr>
                <w:rFonts w:ascii="Times New Roman" w:eastAsia="TimesNewRomanPSMT" w:hAnsi="Times New Roman" w:cs="Times New Roman"/>
                <w:sz w:val="18"/>
                <w:szCs w:val="18"/>
              </w:rPr>
              <w:t xml:space="preserve"> </w:t>
            </w:r>
          </w:p>
          <w:p w14:paraId="06D8295D" w14:textId="77777777" w:rsidR="00066C16" w:rsidRPr="00FD0854" w:rsidRDefault="00066C16" w:rsidP="00066C16">
            <w:pPr>
              <w:spacing w:after="0" w:line="240" w:lineRule="auto"/>
              <w:ind w:right="153"/>
              <w:rPr>
                <w:rFonts w:ascii="Times New Roman" w:eastAsia="TimesNewRomanPSMT" w:hAnsi="Times New Roman" w:cs="Times New Roman"/>
                <w:sz w:val="18"/>
                <w:szCs w:val="18"/>
              </w:rPr>
            </w:pPr>
          </w:p>
          <w:p w14:paraId="2DB77C59" w14:textId="77777777" w:rsidR="00066C16" w:rsidRPr="00FD0854" w:rsidRDefault="00066C16" w:rsidP="00066C16">
            <w:pPr>
              <w:spacing w:after="0" w:line="240" w:lineRule="auto"/>
              <w:ind w:right="153"/>
              <w:jc w:val="center"/>
              <w:rPr>
                <w:rFonts w:ascii="Times New Roman" w:eastAsia="TimesNewRomanPSMT" w:hAnsi="Times New Roman" w:cs="Times New Roman"/>
                <w:sz w:val="18"/>
                <w:szCs w:val="18"/>
              </w:rPr>
            </w:pPr>
          </w:p>
          <w:p w14:paraId="732A3892" w14:textId="77777777" w:rsidR="00066C16" w:rsidRPr="00FD0854" w:rsidRDefault="00066C16" w:rsidP="00066C16">
            <w:pPr>
              <w:spacing w:after="0" w:line="240" w:lineRule="auto"/>
              <w:ind w:right="153"/>
              <w:jc w:val="center"/>
              <w:rPr>
                <w:rFonts w:ascii="Times New Roman" w:eastAsia="TimesNewRomanPSMT" w:hAnsi="Times New Roman" w:cs="Times New Roman"/>
                <w:sz w:val="18"/>
                <w:szCs w:val="18"/>
              </w:rPr>
            </w:pPr>
          </w:p>
          <w:p w14:paraId="35C93BDD" w14:textId="77777777" w:rsidR="00066C16" w:rsidRPr="00FD0854" w:rsidRDefault="00066C16" w:rsidP="00066C16">
            <w:pPr>
              <w:spacing w:after="0" w:line="240" w:lineRule="auto"/>
              <w:ind w:right="153"/>
              <w:jc w:val="center"/>
              <w:rPr>
                <w:rFonts w:ascii="Times New Roman" w:eastAsia="TimesNewRomanPSMT" w:hAnsi="Times New Roman" w:cs="Times New Roman"/>
                <w:sz w:val="18"/>
                <w:szCs w:val="18"/>
              </w:rPr>
            </w:pPr>
          </w:p>
          <w:p w14:paraId="040A6CD3" w14:textId="77777777" w:rsidR="00066C16" w:rsidRPr="00FD0854" w:rsidRDefault="00066C16" w:rsidP="00066C16">
            <w:pPr>
              <w:spacing w:after="0" w:line="240" w:lineRule="auto"/>
              <w:ind w:right="153"/>
              <w:jc w:val="center"/>
              <w:rPr>
                <w:rFonts w:ascii="Times New Roman" w:eastAsia="TimesNewRomanPSMT" w:hAnsi="Times New Roman" w:cs="Times New Roman"/>
                <w:sz w:val="18"/>
                <w:szCs w:val="18"/>
              </w:rPr>
            </w:pPr>
          </w:p>
          <w:p w14:paraId="1EFD7E78" w14:textId="77777777" w:rsidR="00066C16" w:rsidRPr="00FD0854" w:rsidRDefault="00066C16" w:rsidP="00066C16">
            <w:pPr>
              <w:autoSpaceDE w:val="0"/>
              <w:autoSpaceDN w:val="0"/>
              <w:adjustRightInd w:val="0"/>
              <w:spacing w:after="0" w:line="240" w:lineRule="auto"/>
              <w:rPr>
                <w:rFonts w:ascii="Times New Roman" w:hAnsi="Times New Roman" w:cs="Times New Roman"/>
                <w:b/>
                <w:sz w:val="18"/>
                <w:szCs w:val="18"/>
              </w:rPr>
            </w:pPr>
          </w:p>
        </w:tc>
        <w:tc>
          <w:tcPr>
            <w:tcW w:w="1417" w:type="dxa"/>
            <w:gridSpan w:val="2"/>
            <w:shd w:val="clear" w:color="auto" w:fill="auto"/>
          </w:tcPr>
          <w:p w14:paraId="7DE994B0" w14:textId="77777777" w:rsidR="00615E91" w:rsidRDefault="00615E91" w:rsidP="00A15F66">
            <w:pPr>
              <w:spacing w:after="0" w:line="240" w:lineRule="auto"/>
              <w:rPr>
                <w:rFonts w:ascii="Times New Roman" w:hAnsi="Times New Roman" w:cs="Times New Roman"/>
                <w:bCs/>
                <w:color w:val="FF0000"/>
                <w:sz w:val="18"/>
                <w:szCs w:val="18"/>
              </w:rPr>
            </w:pPr>
          </w:p>
          <w:p w14:paraId="04FA0EA4" w14:textId="77777777" w:rsidR="00615E91" w:rsidRDefault="00615E91" w:rsidP="00A15F66">
            <w:pPr>
              <w:spacing w:after="0" w:line="240" w:lineRule="auto"/>
              <w:rPr>
                <w:rFonts w:ascii="Times New Roman" w:hAnsi="Times New Roman" w:cs="Times New Roman"/>
                <w:bCs/>
                <w:color w:val="FF0000"/>
                <w:sz w:val="18"/>
                <w:szCs w:val="18"/>
              </w:rPr>
            </w:pPr>
          </w:p>
          <w:p w14:paraId="08104FDF" w14:textId="77777777" w:rsidR="00A15F66" w:rsidRPr="004850D8" w:rsidRDefault="00A15F66" w:rsidP="00A15F66">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74D4CA84" w14:textId="77777777" w:rsidR="00A15F66" w:rsidRDefault="00A15F66" w:rsidP="00A15F66">
            <w:pPr>
              <w:widowControl w:val="0"/>
              <w:autoSpaceDE w:val="0"/>
              <w:autoSpaceDN w:val="0"/>
              <w:adjustRightInd w:val="0"/>
              <w:spacing w:after="0" w:line="240" w:lineRule="auto"/>
              <w:jc w:val="both"/>
              <w:rPr>
                <w:rFonts w:ascii="Times New Roman" w:hAnsi="Times New Roman" w:cs="Times New Roman"/>
                <w:b/>
                <w:sz w:val="18"/>
                <w:szCs w:val="18"/>
              </w:rPr>
            </w:pPr>
          </w:p>
          <w:p w14:paraId="226A261D" w14:textId="77777777" w:rsidR="00615E91" w:rsidRDefault="00615E91" w:rsidP="00A15F66">
            <w:pPr>
              <w:spacing w:after="0" w:line="240" w:lineRule="auto"/>
              <w:rPr>
                <w:rFonts w:ascii="Times New Roman" w:hAnsi="Times New Roman" w:cs="Times New Roman"/>
                <w:bCs/>
                <w:color w:val="FF0000"/>
                <w:sz w:val="18"/>
                <w:szCs w:val="18"/>
              </w:rPr>
            </w:pPr>
          </w:p>
          <w:p w14:paraId="5D44D943" w14:textId="77777777" w:rsidR="00A15F66" w:rsidRPr="004850D8" w:rsidRDefault="00A15F66" w:rsidP="00A15F66">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354FB80E" w14:textId="77777777" w:rsidR="00A15F66" w:rsidRPr="00FD0854" w:rsidRDefault="00A15F66" w:rsidP="00A15F66">
            <w:pPr>
              <w:widowControl w:val="0"/>
              <w:autoSpaceDE w:val="0"/>
              <w:autoSpaceDN w:val="0"/>
              <w:adjustRightInd w:val="0"/>
              <w:spacing w:after="0" w:line="240" w:lineRule="auto"/>
              <w:jc w:val="both"/>
              <w:rPr>
                <w:rFonts w:ascii="Times New Roman" w:hAnsi="Times New Roman" w:cs="Times New Roman"/>
                <w:sz w:val="18"/>
                <w:szCs w:val="18"/>
              </w:rPr>
            </w:pPr>
          </w:p>
          <w:p w14:paraId="4E54CD52" w14:textId="77777777" w:rsidR="00615E91" w:rsidRDefault="00615E91" w:rsidP="00A15F66">
            <w:pPr>
              <w:spacing w:after="0" w:line="240" w:lineRule="auto"/>
              <w:rPr>
                <w:rFonts w:ascii="Times New Roman" w:hAnsi="Times New Roman" w:cs="Times New Roman"/>
                <w:bCs/>
                <w:color w:val="FF0000"/>
                <w:sz w:val="18"/>
                <w:szCs w:val="18"/>
              </w:rPr>
            </w:pPr>
          </w:p>
          <w:p w14:paraId="2655B3A2" w14:textId="77777777" w:rsidR="00A15F66" w:rsidRPr="004850D8" w:rsidRDefault="00A15F66" w:rsidP="00A15F66">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40D91675" w14:textId="77777777" w:rsidR="00A15F66" w:rsidRDefault="00A15F66" w:rsidP="00A15F66">
            <w:pPr>
              <w:widowControl w:val="0"/>
              <w:autoSpaceDE w:val="0"/>
              <w:autoSpaceDN w:val="0"/>
              <w:adjustRightInd w:val="0"/>
              <w:spacing w:after="0" w:line="240" w:lineRule="auto"/>
              <w:jc w:val="both"/>
              <w:rPr>
                <w:rFonts w:ascii="Times New Roman" w:hAnsi="Times New Roman" w:cs="Times New Roman"/>
                <w:b/>
                <w:sz w:val="18"/>
                <w:szCs w:val="18"/>
              </w:rPr>
            </w:pPr>
          </w:p>
          <w:p w14:paraId="633F60B7" w14:textId="77777777" w:rsidR="00A15F66" w:rsidRPr="004850D8" w:rsidRDefault="00A15F66" w:rsidP="00A15F66">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116E40FF" w14:textId="77777777" w:rsidR="00066C16" w:rsidRDefault="00066C16" w:rsidP="00A15F66">
            <w:pPr>
              <w:spacing w:after="0" w:line="240" w:lineRule="auto"/>
              <w:ind w:right="153"/>
              <w:jc w:val="center"/>
              <w:rPr>
                <w:rFonts w:ascii="Times New Roman" w:hAnsi="Times New Roman" w:cs="Times New Roman"/>
                <w:b/>
                <w:sz w:val="18"/>
                <w:szCs w:val="18"/>
              </w:rPr>
            </w:pPr>
          </w:p>
          <w:p w14:paraId="4DC03B6C" w14:textId="77777777" w:rsidR="00615E91" w:rsidRDefault="00615E91" w:rsidP="00615E91">
            <w:pPr>
              <w:spacing w:after="0" w:line="240" w:lineRule="auto"/>
              <w:rPr>
                <w:rFonts w:ascii="Times New Roman" w:hAnsi="Times New Roman" w:cs="Times New Roman"/>
                <w:bCs/>
                <w:color w:val="FF0000"/>
                <w:sz w:val="18"/>
                <w:szCs w:val="18"/>
              </w:rPr>
            </w:pPr>
          </w:p>
          <w:p w14:paraId="62B46E55" w14:textId="77777777" w:rsidR="00615E91" w:rsidRPr="004850D8" w:rsidRDefault="00615E91" w:rsidP="00615E91">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3EF99363" w14:textId="77777777" w:rsidR="00615E91" w:rsidRDefault="00615E91" w:rsidP="00615E91">
            <w:pPr>
              <w:widowControl w:val="0"/>
              <w:autoSpaceDE w:val="0"/>
              <w:autoSpaceDN w:val="0"/>
              <w:adjustRightInd w:val="0"/>
              <w:spacing w:after="0" w:line="240" w:lineRule="auto"/>
              <w:jc w:val="both"/>
              <w:rPr>
                <w:rFonts w:ascii="Times New Roman" w:hAnsi="Times New Roman" w:cs="Times New Roman"/>
                <w:b/>
                <w:sz w:val="18"/>
                <w:szCs w:val="18"/>
              </w:rPr>
            </w:pPr>
          </w:p>
          <w:p w14:paraId="07981502" w14:textId="77777777" w:rsidR="00615E91" w:rsidRDefault="00615E91" w:rsidP="00615E91">
            <w:pPr>
              <w:spacing w:after="0" w:line="240" w:lineRule="auto"/>
              <w:rPr>
                <w:rFonts w:ascii="Times New Roman" w:hAnsi="Times New Roman" w:cs="Times New Roman"/>
                <w:bCs/>
                <w:color w:val="FF0000"/>
                <w:sz w:val="18"/>
                <w:szCs w:val="18"/>
              </w:rPr>
            </w:pPr>
          </w:p>
          <w:p w14:paraId="706AB19C" w14:textId="77777777" w:rsidR="00615E91" w:rsidRPr="004850D8" w:rsidRDefault="00615E91" w:rsidP="00615E91">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482C9D3D" w14:textId="77777777" w:rsidR="00615E91" w:rsidRPr="00FD0854" w:rsidRDefault="00615E91" w:rsidP="00615E91">
            <w:pPr>
              <w:widowControl w:val="0"/>
              <w:autoSpaceDE w:val="0"/>
              <w:autoSpaceDN w:val="0"/>
              <w:adjustRightInd w:val="0"/>
              <w:spacing w:after="0" w:line="240" w:lineRule="auto"/>
              <w:jc w:val="both"/>
              <w:rPr>
                <w:rFonts w:ascii="Times New Roman" w:hAnsi="Times New Roman" w:cs="Times New Roman"/>
                <w:sz w:val="18"/>
                <w:szCs w:val="18"/>
              </w:rPr>
            </w:pPr>
          </w:p>
          <w:p w14:paraId="729918D4" w14:textId="77777777" w:rsidR="00615E91" w:rsidRDefault="00615E91" w:rsidP="00615E91">
            <w:pPr>
              <w:spacing w:after="0" w:line="240" w:lineRule="auto"/>
              <w:rPr>
                <w:rFonts w:ascii="Times New Roman" w:hAnsi="Times New Roman" w:cs="Times New Roman"/>
                <w:bCs/>
                <w:color w:val="FF0000"/>
                <w:sz w:val="18"/>
                <w:szCs w:val="18"/>
              </w:rPr>
            </w:pPr>
          </w:p>
          <w:p w14:paraId="765A7DE4" w14:textId="77777777" w:rsidR="00615E91" w:rsidRPr="004850D8" w:rsidRDefault="00615E91" w:rsidP="00615E91">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089C7DDB" w14:textId="77777777" w:rsidR="00615E91" w:rsidRDefault="00615E91" w:rsidP="00615E91">
            <w:pPr>
              <w:widowControl w:val="0"/>
              <w:autoSpaceDE w:val="0"/>
              <w:autoSpaceDN w:val="0"/>
              <w:adjustRightInd w:val="0"/>
              <w:spacing w:after="0" w:line="240" w:lineRule="auto"/>
              <w:jc w:val="both"/>
              <w:rPr>
                <w:rFonts w:ascii="Times New Roman" w:hAnsi="Times New Roman" w:cs="Times New Roman"/>
                <w:b/>
                <w:sz w:val="18"/>
                <w:szCs w:val="18"/>
              </w:rPr>
            </w:pPr>
          </w:p>
          <w:p w14:paraId="7694EEEE" w14:textId="77777777" w:rsidR="00615E91" w:rsidRDefault="00615E91" w:rsidP="00615E91">
            <w:pPr>
              <w:spacing w:after="0" w:line="240" w:lineRule="auto"/>
              <w:rPr>
                <w:rFonts w:ascii="Times New Roman" w:hAnsi="Times New Roman" w:cs="Times New Roman"/>
                <w:bCs/>
                <w:color w:val="FF0000"/>
                <w:sz w:val="18"/>
                <w:szCs w:val="18"/>
              </w:rPr>
            </w:pPr>
          </w:p>
          <w:p w14:paraId="4A9F1F64" w14:textId="77777777" w:rsidR="00615E91" w:rsidRPr="004850D8" w:rsidRDefault="00615E91" w:rsidP="00615E91">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55840DC7" w14:textId="77777777" w:rsidR="00615E91" w:rsidRDefault="00615E91" w:rsidP="00A15F66">
            <w:pPr>
              <w:spacing w:after="0" w:line="240" w:lineRule="auto"/>
              <w:ind w:right="153"/>
              <w:jc w:val="center"/>
              <w:rPr>
                <w:rFonts w:ascii="Times New Roman" w:hAnsi="Times New Roman" w:cs="Times New Roman"/>
                <w:b/>
                <w:sz w:val="18"/>
                <w:szCs w:val="18"/>
              </w:rPr>
            </w:pPr>
          </w:p>
          <w:p w14:paraId="46116BF3" w14:textId="77777777" w:rsidR="00E174A4" w:rsidRDefault="00E174A4" w:rsidP="00615E91">
            <w:pPr>
              <w:spacing w:after="0" w:line="240" w:lineRule="auto"/>
              <w:rPr>
                <w:rFonts w:ascii="Times New Roman" w:hAnsi="Times New Roman" w:cs="Times New Roman"/>
                <w:bCs/>
                <w:color w:val="FF0000"/>
                <w:sz w:val="18"/>
                <w:szCs w:val="18"/>
              </w:rPr>
            </w:pPr>
          </w:p>
          <w:p w14:paraId="25672F42" w14:textId="77777777" w:rsidR="00615E91" w:rsidRPr="004850D8" w:rsidRDefault="00615E91" w:rsidP="00615E91">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028CB2A0" w14:textId="77777777" w:rsidR="00615E91" w:rsidRDefault="00615E91" w:rsidP="00615E91">
            <w:pPr>
              <w:widowControl w:val="0"/>
              <w:autoSpaceDE w:val="0"/>
              <w:autoSpaceDN w:val="0"/>
              <w:adjustRightInd w:val="0"/>
              <w:spacing w:after="0" w:line="240" w:lineRule="auto"/>
              <w:jc w:val="both"/>
              <w:rPr>
                <w:rFonts w:ascii="Times New Roman" w:hAnsi="Times New Roman" w:cs="Times New Roman"/>
                <w:b/>
                <w:sz w:val="18"/>
                <w:szCs w:val="18"/>
              </w:rPr>
            </w:pPr>
          </w:p>
          <w:p w14:paraId="6AAD47B7" w14:textId="77777777" w:rsidR="00E174A4" w:rsidRDefault="00E174A4" w:rsidP="00615E91">
            <w:pPr>
              <w:spacing w:after="0" w:line="240" w:lineRule="auto"/>
              <w:rPr>
                <w:rFonts w:ascii="Times New Roman" w:hAnsi="Times New Roman" w:cs="Times New Roman"/>
                <w:bCs/>
                <w:color w:val="FF0000"/>
                <w:sz w:val="18"/>
                <w:szCs w:val="18"/>
              </w:rPr>
            </w:pPr>
          </w:p>
          <w:p w14:paraId="14A51C0A" w14:textId="77777777" w:rsidR="00615E91" w:rsidRPr="004850D8" w:rsidRDefault="00615E91" w:rsidP="00615E91">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1D316CF9" w14:textId="77777777" w:rsidR="00615E91" w:rsidRPr="00FD0854" w:rsidRDefault="00615E91" w:rsidP="00615E91">
            <w:pPr>
              <w:widowControl w:val="0"/>
              <w:autoSpaceDE w:val="0"/>
              <w:autoSpaceDN w:val="0"/>
              <w:adjustRightInd w:val="0"/>
              <w:spacing w:after="0" w:line="240" w:lineRule="auto"/>
              <w:jc w:val="both"/>
              <w:rPr>
                <w:rFonts w:ascii="Times New Roman" w:hAnsi="Times New Roman" w:cs="Times New Roman"/>
                <w:sz w:val="18"/>
                <w:szCs w:val="18"/>
              </w:rPr>
            </w:pPr>
          </w:p>
          <w:p w14:paraId="0C2E4EEC" w14:textId="77777777" w:rsidR="00E174A4" w:rsidRDefault="00E174A4" w:rsidP="00615E91">
            <w:pPr>
              <w:spacing w:after="0" w:line="240" w:lineRule="auto"/>
              <w:rPr>
                <w:rFonts w:ascii="Times New Roman" w:hAnsi="Times New Roman" w:cs="Times New Roman"/>
                <w:bCs/>
                <w:color w:val="FF0000"/>
                <w:sz w:val="18"/>
                <w:szCs w:val="18"/>
              </w:rPr>
            </w:pPr>
          </w:p>
          <w:p w14:paraId="67966BA1" w14:textId="77777777" w:rsidR="00615E91" w:rsidRPr="004850D8" w:rsidRDefault="00615E91" w:rsidP="00615E91">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10ABECA9" w14:textId="77777777" w:rsidR="00615E91" w:rsidRDefault="00615E91" w:rsidP="00615E91">
            <w:pPr>
              <w:widowControl w:val="0"/>
              <w:autoSpaceDE w:val="0"/>
              <w:autoSpaceDN w:val="0"/>
              <w:adjustRightInd w:val="0"/>
              <w:spacing w:after="0" w:line="240" w:lineRule="auto"/>
              <w:jc w:val="both"/>
              <w:rPr>
                <w:rFonts w:ascii="Times New Roman" w:hAnsi="Times New Roman" w:cs="Times New Roman"/>
                <w:b/>
                <w:sz w:val="18"/>
                <w:szCs w:val="18"/>
              </w:rPr>
            </w:pPr>
          </w:p>
          <w:p w14:paraId="2EA2DBD3" w14:textId="77777777" w:rsidR="00E174A4" w:rsidRDefault="00E174A4" w:rsidP="00615E91">
            <w:pPr>
              <w:spacing w:after="0" w:line="240" w:lineRule="auto"/>
              <w:rPr>
                <w:rFonts w:ascii="Times New Roman" w:hAnsi="Times New Roman" w:cs="Times New Roman"/>
                <w:bCs/>
                <w:color w:val="FF0000"/>
                <w:sz w:val="18"/>
                <w:szCs w:val="18"/>
              </w:rPr>
            </w:pPr>
          </w:p>
          <w:p w14:paraId="38D7EB9E" w14:textId="77777777" w:rsidR="00615E91" w:rsidRPr="004850D8" w:rsidRDefault="00615E91" w:rsidP="00615E91">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4E76EE8E" w14:textId="77777777" w:rsidR="00615E91" w:rsidRDefault="00615E91" w:rsidP="00A15F66">
            <w:pPr>
              <w:spacing w:after="0" w:line="240" w:lineRule="auto"/>
              <w:ind w:right="153"/>
              <w:jc w:val="center"/>
              <w:rPr>
                <w:rFonts w:ascii="Times New Roman" w:hAnsi="Times New Roman" w:cs="Times New Roman"/>
                <w:b/>
                <w:sz w:val="18"/>
                <w:szCs w:val="18"/>
              </w:rPr>
            </w:pPr>
          </w:p>
          <w:p w14:paraId="43AA957A" w14:textId="77777777" w:rsidR="00E174A4" w:rsidRPr="004850D8" w:rsidRDefault="00E174A4" w:rsidP="00E174A4">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023545A3" w14:textId="77777777" w:rsidR="00E174A4" w:rsidRDefault="00E174A4" w:rsidP="00E174A4">
            <w:pPr>
              <w:spacing w:after="0" w:line="240" w:lineRule="auto"/>
              <w:ind w:right="153"/>
              <w:jc w:val="center"/>
              <w:rPr>
                <w:rFonts w:ascii="Times New Roman" w:hAnsi="Times New Roman" w:cs="Times New Roman"/>
                <w:b/>
                <w:sz w:val="18"/>
                <w:szCs w:val="18"/>
              </w:rPr>
            </w:pPr>
          </w:p>
          <w:p w14:paraId="50BD294C" w14:textId="77777777" w:rsidR="00E174A4" w:rsidRDefault="00E174A4" w:rsidP="00E174A4">
            <w:pPr>
              <w:spacing w:after="0" w:line="240" w:lineRule="auto"/>
              <w:rPr>
                <w:rFonts w:ascii="Times New Roman" w:hAnsi="Times New Roman" w:cs="Times New Roman"/>
                <w:bCs/>
                <w:color w:val="FF0000"/>
                <w:sz w:val="18"/>
                <w:szCs w:val="18"/>
              </w:rPr>
            </w:pPr>
          </w:p>
          <w:p w14:paraId="03E63377" w14:textId="77777777" w:rsidR="00E174A4" w:rsidRPr="004850D8" w:rsidRDefault="00E174A4" w:rsidP="00E174A4">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31510119" w14:textId="77777777" w:rsidR="00E174A4" w:rsidRDefault="00E174A4" w:rsidP="00E174A4">
            <w:pPr>
              <w:widowControl w:val="0"/>
              <w:autoSpaceDE w:val="0"/>
              <w:autoSpaceDN w:val="0"/>
              <w:adjustRightInd w:val="0"/>
              <w:spacing w:after="0" w:line="240" w:lineRule="auto"/>
              <w:jc w:val="both"/>
              <w:rPr>
                <w:rFonts w:ascii="Times New Roman" w:hAnsi="Times New Roman" w:cs="Times New Roman"/>
                <w:b/>
                <w:sz w:val="18"/>
                <w:szCs w:val="18"/>
              </w:rPr>
            </w:pPr>
          </w:p>
          <w:p w14:paraId="0BA3DDA6" w14:textId="77777777" w:rsidR="00E174A4" w:rsidRDefault="00E174A4" w:rsidP="00E174A4">
            <w:pPr>
              <w:spacing w:after="0" w:line="240" w:lineRule="auto"/>
              <w:rPr>
                <w:rFonts w:ascii="Times New Roman" w:hAnsi="Times New Roman" w:cs="Times New Roman"/>
                <w:bCs/>
                <w:color w:val="FF0000"/>
                <w:sz w:val="18"/>
                <w:szCs w:val="18"/>
              </w:rPr>
            </w:pPr>
          </w:p>
          <w:p w14:paraId="287ADA4F" w14:textId="77777777" w:rsidR="00E174A4" w:rsidRPr="004850D8" w:rsidRDefault="00E174A4" w:rsidP="00E174A4">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0C15DA99" w14:textId="77777777" w:rsidR="00E174A4" w:rsidRPr="00FD0854" w:rsidRDefault="00E174A4" w:rsidP="00E174A4">
            <w:pPr>
              <w:widowControl w:val="0"/>
              <w:autoSpaceDE w:val="0"/>
              <w:autoSpaceDN w:val="0"/>
              <w:adjustRightInd w:val="0"/>
              <w:spacing w:after="0" w:line="240" w:lineRule="auto"/>
              <w:jc w:val="both"/>
              <w:rPr>
                <w:rFonts w:ascii="Times New Roman" w:hAnsi="Times New Roman" w:cs="Times New Roman"/>
                <w:sz w:val="18"/>
                <w:szCs w:val="18"/>
              </w:rPr>
            </w:pPr>
          </w:p>
          <w:p w14:paraId="3D6FE784" w14:textId="77777777" w:rsidR="00E174A4" w:rsidRDefault="00E174A4" w:rsidP="00E174A4">
            <w:pPr>
              <w:spacing w:after="0" w:line="240" w:lineRule="auto"/>
              <w:rPr>
                <w:rFonts w:ascii="Times New Roman" w:hAnsi="Times New Roman" w:cs="Times New Roman"/>
                <w:bCs/>
                <w:color w:val="FF0000"/>
                <w:sz w:val="18"/>
                <w:szCs w:val="18"/>
              </w:rPr>
            </w:pPr>
          </w:p>
          <w:p w14:paraId="091174D2" w14:textId="77777777" w:rsidR="00E174A4" w:rsidRPr="004850D8" w:rsidRDefault="00E174A4" w:rsidP="00E174A4">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7DBB42CC" w14:textId="77777777" w:rsidR="00E174A4" w:rsidRDefault="00E174A4" w:rsidP="00E174A4">
            <w:pPr>
              <w:widowControl w:val="0"/>
              <w:autoSpaceDE w:val="0"/>
              <w:autoSpaceDN w:val="0"/>
              <w:adjustRightInd w:val="0"/>
              <w:spacing w:after="0" w:line="240" w:lineRule="auto"/>
              <w:jc w:val="both"/>
              <w:rPr>
                <w:rFonts w:ascii="Times New Roman" w:hAnsi="Times New Roman" w:cs="Times New Roman"/>
                <w:b/>
                <w:sz w:val="18"/>
                <w:szCs w:val="18"/>
              </w:rPr>
            </w:pPr>
          </w:p>
          <w:p w14:paraId="13FE9A40" w14:textId="77777777" w:rsidR="00E174A4" w:rsidRDefault="00E174A4" w:rsidP="00E174A4">
            <w:pPr>
              <w:spacing w:after="0" w:line="240" w:lineRule="auto"/>
              <w:rPr>
                <w:rFonts w:ascii="Times New Roman" w:hAnsi="Times New Roman" w:cs="Times New Roman"/>
                <w:bCs/>
                <w:color w:val="FF0000"/>
                <w:sz w:val="18"/>
                <w:szCs w:val="18"/>
              </w:rPr>
            </w:pPr>
          </w:p>
          <w:p w14:paraId="297052C2" w14:textId="77777777" w:rsidR="00E174A4" w:rsidRPr="004850D8" w:rsidRDefault="00E174A4" w:rsidP="00E174A4">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55239738" w14:textId="77777777" w:rsidR="00E174A4" w:rsidRDefault="00E174A4" w:rsidP="00A15F66">
            <w:pPr>
              <w:spacing w:after="0" w:line="240" w:lineRule="auto"/>
              <w:ind w:right="153"/>
              <w:jc w:val="center"/>
              <w:rPr>
                <w:rFonts w:ascii="Times New Roman" w:hAnsi="Times New Roman" w:cs="Times New Roman"/>
                <w:b/>
                <w:sz w:val="18"/>
                <w:szCs w:val="18"/>
              </w:rPr>
            </w:pPr>
          </w:p>
          <w:p w14:paraId="516D28C4" w14:textId="77777777" w:rsidR="00E174A4" w:rsidRDefault="00E174A4" w:rsidP="00A15F66">
            <w:pPr>
              <w:spacing w:after="0" w:line="240" w:lineRule="auto"/>
              <w:ind w:right="153"/>
              <w:jc w:val="center"/>
              <w:rPr>
                <w:rFonts w:ascii="Times New Roman" w:hAnsi="Times New Roman" w:cs="Times New Roman"/>
                <w:b/>
                <w:sz w:val="18"/>
                <w:szCs w:val="18"/>
              </w:rPr>
            </w:pPr>
          </w:p>
          <w:p w14:paraId="63C1D6D8" w14:textId="77777777" w:rsidR="00E174A4" w:rsidRPr="004850D8" w:rsidRDefault="00E174A4" w:rsidP="00E174A4">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1E5C0F09" w14:textId="77777777" w:rsidR="00E174A4" w:rsidRDefault="00E174A4" w:rsidP="00E174A4">
            <w:pPr>
              <w:spacing w:after="0" w:line="240" w:lineRule="auto"/>
              <w:ind w:right="153"/>
              <w:jc w:val="center"/>
              <w:rPr>
                <w:rFonts w:ascii="Times New Roman" w:hAnsi="Times New Roman" w:cs="Times New Roman"/>
                <w:b/>
                <w:sz w:val="18"/>
                <w:szCs w:val="18"/>
              </w:rPr>
            </w:pPr>
          </w:p>
          <w:p w14:paraId="4CB99BB1" w14:textId="77777777" w:rsidR="00E174A4" w:rsidRDefault="00E174A4" w:rsidP="00E174A4">
            <w:pPr>
              <w:spacing w:after="0" w:line="240" w:lineRule="auto"/>
              <w:rPr>
                <w:rFonts w:ascii="Times New Roman" w:hAnsi="Times New Roman" w:cs="Times New Roman"/>
                <w:bCs/>
                <w:color w:val="FF0000"/>
                <w:sz w:val="18"/>
                <w:szCs w:val="18"/>
              </w:rPr>
            </w:pPr>
          </w:p>
          <w:p w14:paraId="0796C3D3" w14:textId="77777777" w:rsidR="00E174A4" w:rsidRPr="004850D8" w:rsidRDefault="00E174A4" w:rsidP="00E174A4">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3DE3260E" w14:textId="77777777" w:rsidR="00E174A4" w:rsidRDefault="00E174A4" w:rsidP="00E174A4">
            <w:pPr>
              <w:widowControl w:val="0"/>
              <w:autoSpaceDE w:val="0"/>
              <w:autoSpaceDN w:val="0"/>
              <w:adjustRightInd w:val="0"/>
              <w:spacing w:after="0" w:line="240" w:lineRule="auto"/>
              <w:jc w:val="both"/>
              <w:rPr>
                <w:rFonts w:ascii="Times New Roman" w:hAnsi="Times New Roman" w:cs="Times New Roman"/>
                <w:b/>
                <w:sz w:val="18"/>
                <w:szCs w:val="18"/>
              </w:rPr>
            </w:pPr>
          </w:p>
          <w:p w14:paraId="4E37CDF6" w14:textId="77777777" w:rsidR="00E174A4" w:rsidRDefault="00E174A4" w:rsidP="00E174A4">
            <w:pPr>
              <w:spacing w:after="0" w:line="240" w:lineRule="auto"/>
              <w:rPr>
                <w:rFonts w:ascii="Times New Roman" w:hAnsi="Times New Roman" w:cs="Times New Roman"/>
                <w:bCs/>
                <w:color w:val="FF0000"/>
                <w:sz w:val="18"/>
                <w:szCs w:val="18"/>
              </w:rPr>
            </w:pPr>
          </w:p>
          <w:p w14:paraId="4DE53F44" w14:textId="77777777" w:rsidR="00E174A4" w:rsidRPr="004850D8" w:rsidRDefault="00E174A4" w:rsidP="00E174A4">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6EB8F8EE" w14:textId="77777777" w:rsidR="00E174A4" w:rsidRPr="00FD0854" w:rsidRDefault="00E174A4" w:rsidP="00E174A4">
            <w:pPr>
              <w:widowControl w:val="0"/>
              <w:autoSpaceDE w:val="0"/>
              <w:autoSpaceDN w:val="0"/>
              <w:adjustRightInd w:val="0"/>
              <w:spacing w:after="0" w:line="240" w:lineRule="auto"/>
              <w:jc w:val="both"/>
              <w:rPr>
                <w:rFonts w:ascii="Times New Roman" w:hAnsi="Times New Roman" w:cs="Times New Roman"/>
                <w:sz w:val="18"/>
                <w:szCs w:val="18"/>
              </w:rPr>
            </w:pPr>
          </w:p>
          <w:p w14:paraId="4932AB83" w14:textId="77777777" w:rsidR="00E174A4" w:rsidRDefault="00E174A4" w:rsidP="00E174A4">
            <w:pPr>
              <w:spacing w:after="0" w:line="240" w:lineRule="auto"/>
              <w:rPr>
                <w:rFonts w:ascii="Times New Roman" w:hAnsi="Times New Roman" w:cs="Times New Roman"/>
                <w:bCs/>
                <w:color w:val="FF0000"/>
                <w:sz w:val="18"/>
                <w:szCs w:val="18"/>
              </w:rPr>
            </w:pPr>
          </w:p>
          <w:p w14:paraId="37EA8D8B" w14:textId="77777777" w:rsidR="00E174A4" w:rsidRPr="004850D8" w:rsidRDefault="00E174A4" w:rsidP="00E174A4">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3C44D5E1" w14:textId="77777777" w:rsidR="00E174A4" w:rsidRDefault="00E174A4" w:rsidP="00E174A4">
            <w:pPr>
              <w:widowControl w:val="0"/>
              <w:autoSpaceDE w:val="0"/>
              <w:autoSpaceDN w:val="0"/>
              <w:adjustRightInd w:val="0"/>
              <w:spacing w:after="0" w:line="240" w:lineRule="auto"/>
              <w:jc w:val="both"/>
              <w:rPr>
                <w:rFonts w:ascii="Times New Roman" w:hAnsi="Times New Roman" w:cs="Times New Roman"/>
                <w:b/>
                <w:sz w:val="18"/>
                <w:szCs w:val="18"/>
              </w:rPr>
            </w:pPr>
          </w:p>
          <w:p w14:paraId="37CDDE0C" w14:textId="77777777" w:rsidR="00E174A4" w:rsidRDefault="00E174A4" w:rsidP="00E174A4">
            <w:pPr>
              <w:spacing w:after="0" w:line="240" w:lineRule="auto"/>
              <w:rPr>
                <w:rFonts w:ascii="Times New Roman" w:hAnsi="Times New Roman" w:cs="Times New Roman"/>
                <w:bCs/>
                <w:color w:val="FF0000"/>
                <w:sz w:val="18"/>
                <w:szCs w:val="18"/>
              </w:rPr>
            </w:pPr>
          </w:p>
          <w:p w14:paraId="6FCC4CDF" w14:textId="77777777" w:rsidR="00E174A4" w:rsidRPr="004850D8" w:rsidRDefault="00E174A4" w:rsidP="00E174A4">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0BADF10A" w14:textId="77777777" w:rsidR="00E174A4" w:rsidRDefault="00E174A4" w:rsidP="00A15F66">
            <w:pPr>
              <w:spacing w:after="0" w:line="240" w:lineRule="auto"/>
              <w:ind w:right="153"/>
              <w:jc w:val="center"/>
              <w:rPr>
                <w:rFonts w:ascii="Times New Roman" w:hAnsi="Times New Roman" w:cs="Times New Roman"/>
                <w:b/>
                <w:sz w:val="18"/>
                <w:szCs w:val="18"/>
              </w:rPr>
            </w:pPr>
          </w:p>
          <w:p w14:paraId="2B04C102" w14:textId="77777777" w:rsidR="00E174A4" w:rsidRPr="004850D8" w:rsidRDefault="00E174A4" w:rsidP="00E174A4">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706D424A" w14:textId="77777777" w:rsidR="00E174A4" w:rsidRDefault="00E174A4" w:rsidP="00E174A4">
            <w:pPr>
              <w:spacing w:after="0" w:line="240" w:lineRule="auto"/>
              <w:ind w:right="153"/>
              <w:jc w:val="center"/>
              <w:rPr>
                <w:rFonts w:ascii="Times New Roman" w:hAnsi="Times New Roman" w:cs="Times New Roman"/>
                <w:b/>
                <w:sz w:val="18"/>
                <w:szCs w:val="18"/>
              </w:rPr>
            </w:pPr>
          </w:p>
          <w:p w14:paraId="2A95058C" w14:textId="77777777" w:rsidR="00E174A4" w:rsidRDefault="00E174A4" w:rsidP="00E174A4">
            <w:pPr>
              <w:spacing w:after="0" w:line="240" w:lineRule="auto"/>
              <w:rPr>
                <w:rFonts w:ascii="Times New Roman" w:hAnsi="Times New Roman" w:cs="Times New Roman"/>
                <w:bCs/>
                <w:color w:val="FF0000"/>
                <w:sz w:val="18"/>
                <w:szCs w:val="18"/>
              </w:rPr>
            </w:pPr>
          </w:p>
          <w:p w14:paraId="32029EA8" w14:textId="77777777" w:rsidR="00E174A4" w:rsidRPr="004850D8" w:rsidRDefault="00E174A4" w:rsidP="00E174A4">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298D61DC" w14:textId="77777777" w:rsidR="00E174A4" w:rsidRDefault="00E174A4" w:rsidP="00E174A4">
            <w:pPr>
              <w:widowControl w:val="0"/>
              <w:autoSpaceDE w:val="0"/>
              <w:autoSpaceDN w:val="0"/>
              <w:adjustRightInd w:val="0"/>
              <w:spacing w:after="0" w:line="240" w:lineRule="auto"/>
              <w:jc w:val="both"/>
              <w:rPr>
                <w:rFonts w:ascii="Times New Roman" w:hAnsi="Times New Roman" w:cs="Times New Roman"/>
                <w:b/>
                <w:sz w:val="18"/>
                <w:szCs w:val="18"/>
              </w:rPr>
            </w:pPr>
          </w:p>
          <w:p w14:paraId="2FEFEBB2" w14:textId="77777777" w:rsidR="00E174A4" w:rsidRDefault="00E174A4" w:rsidP="00E174A4">
            <w:pPr>
              <w:spacing w:after="0" w:line="240" w:lineRule="auto"/>
              <w:rPr>
                <w:rFonts w:ascii="Times New Roman" w:hAnsi="Times New Roman" w:cs="Times New Roman"/>
                <w:bCs/>
                <w:color w:val="FF0000"/>
                <w:sz w:val="18"/>
                <w:szCs w:val="18"/>
              </w:rPr>
            </w:pPr>
          </w:p>
          <w:p w14:paraId="2231DD0A" w14:textId="77777777" w:rsidR="00E174A4" w:rsidRPr="004850D8" w:rsidRDefault="00E174A4" w:rsidP="00E174A4">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6DF98625" w14:textId="77777777" w:rsidR="00E174A4" w:rsidRPr="00FD0854" w:rsidRDefault="00E174A4" w:rsidP="00E174A4">
            <w:pPr>
              <w:widowControl w:val="0"/>
              <w:autoSpaceDE w:val="0"/>
              <w:autoSpaceDN w:val="0"/>
              <w:adjustRightInd w:val="0"/>
              <w:spacing w:after="0" w:line="240" w:lineRule="auto"/>
              <w:jc w:val="both"/>
              <w:rPr>
                <w:rFonts w:ascii="Times New Roman" w:hAnsi="Times New Roman" w:cs="Times New Roman"/>
                <w:sz w:val="18"/>
                <w:szCs w:val="18"/>
              </w:rPr>
            </w:pPr>
          </w:p>
          <w:p w14:paraId="189C3E84" w14:textId="77777777" w:rsidR="00E174A4" w:rsidRDefault="00E174A4" w:rsidP="00E174A4">
            <w:pPr>
              <w:spacing w:after="0" w:line="240" w:lineRule="auto"/>
              <w:rPr>
                <w:rFonts w:ascii="Times New Roman" w:hAnsi="Times New Roman" w:cs="Times New Roman"/>
                <w:bCs/>
                <w:color w:val="FF0000"/>
                <w:sz w:val="18"/>
                <w:szCs w:val="18"/>
              </w:rPr>
            </w:pPr>
          </w:p>
          <w:p w14:paraId="3D171835" w14:textId="77777777" w:rsidR="00E174A4" w:rsidRPr="004850D8" w:rsidRDefault="00E174A4" w:rsidP="00E174A4">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3A088352" w14:textId="77777777" w:rsidR="00E174A4" w:rsidRDefault="00E174A4" w:rsidP="00E174A4">
            <w:pPr>
              <w:widowControl w:val="0"/>
              <w:autoSpaceDE w:val="0"/>
              <w:autoSpaceDN w:val="0"/>
              <w:adjustRightInd w:val="0"/>
              <w:spacing w:after="0" w:line="240" w:lineRule="auto"/>
              <w:jc w:val="both"/>
              <w:rPr>
                <w:rFonts w:ascii="Times New Roman" w:hAnsi="Times New Roman" w:cs="Times New Roman"/>
                <w:b/>
                <w:sz w:val="18"/>
                <w:szCs w:val="18"/>
              </w:rPr>
            </w:pPr>
          </w:p>
          <w:p w14:paraId="73A2A100" w14:textId="77777777" w:rsidR="00E174A4" w:rsidRDefault="00E174A4" w:rsidP="00E174A4">
            <w:pPr>
              <w:spacing w:after="0" w:line="240" w:lineRule="auto"/>
              <w:rPr>
                <w:rFonts w:ascii="Times New Roman" w:hAnsi="Times New Roman" w:cs="Times New Roman"/>
                <w:bCs/>
                <w:color w:val="FF0000"/>
                <w:sz w:val="18"/>
                <w:szCs w:val="18"/>
              </w:rPr>
            </w:pPr>
          </w:p>
          <w:p w14:paraId="41077064" w14:textId="77777777" w:rsidR="00E174A4" w:rsidRPr="004850D8" w:rsidRDefault="00E174A4" w:rsidP="00E174A4">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556F7BAD" w14:textId="77777777" w:rsidR="00E174A4" w:rsidRDefault="00E174A4" w:rsidP="00E174A4">
            <w:pPr>
              <w:spacing w:after="0" w:line="240" w:lineRule="auto"/>
              <w:rPr>
                <w:rFonts w:ascii="Times New Roman" w:hAnsi="Times New Roman" w:cs="Times New Roman"/>
                <w:bCs/>
                <w:color w:val="FF0000"/>
                <w:sz w:val="18"/>
                <w:szCs w:val="18"/>
              </w:rPr>
            </w:pPr>
          </w:p>
          <w:p w14:paraId="30E88366" w14:textId="77777777" w:rsidR="00E174A4" w:rsidRDefault="00E174A4" w:rsidP="00E174A4">
            <w:pPr>
              <w:spacing w:after="0" w:line="240" w:lineRule="auto"/>
              <w:rPr>
                <w:rFonts w:ascii="Times New Roman" w:hAnsi="Times New Roman" w:cs="Times New Roman"/>
                <w:bCs/>
                <w:color w:val="FF0000"/>
                <w:sz w:val="18"/>
                <w:szCs w:val="18"/>
              </w:rPr>
            </w:pPr>
          </w:p>
          <w:p w14:paraId="6305BAF1" w14:textId="77777777" w:rsidR="00E174A4" w:rsidRPr="004850D8" w:rsidRDefault="00E174A4" w:rsidP="00E174A4">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6DE1960D" w14:textId="77777777" w:rsidR="00E174A4" w:rsidRDefault="00E174A4" w:rsidP="00E174A4">
            <w:pPr>
              <w:spacing w:after="0" w:line="240" w:lineRule="auto"/>
              <w:ind w:right="153"/>
              <w:jc w:val="center"/>
              <w:rPr>
                <w:rFonts w:ascii="Times New Roman" w:hAnsi="Times New Roman" w:cs="Times New Roman"/>
                <w:b/>
                <w:sz w:val="18"/>
                <w:szCs w:val="18"/>
              </w:rPr>
            </w:pPr>
          </w:p>
          <w:p w14:paraId="02465D26" w14:textId="77777777" w:rsidR="00E174A4" w:rsidRDefault="00E174A4" w:rsidP="00E174A4">
            <w:pPr>
              <w:spacing w:after="0" w:line="240" w:lineRule="auto"/>
              <w:rPr>
                <w:rFonts w:ascii="Times New Roman" w:hAnsi="Times New Roman" w:cs="Times New Roman"/>
                <w:bCs/>
                <w:color w:val="FF0000"/>
                <w:sz w:val="18"/>
                <w:szCs w:val="18"/>
              </w:rPr>
            </w:pPr>
          </w:p>
          <w:p w14:paraId="607027FC" w14:textId="77777777" w:rsidR="00E174A4" w:rsidRPr="004850D8" w:rsidRDefault="00E174A4" w:rsidP="00E174A4">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49BADCB2" w14:textId="77777777" w:rsidR="00E174A4" w:rsidRDefault="00E174A4" w:rsidP="00E174A4">
            <w:pPr>
              <w:widowControl w:val="0"/>
              <w:autoSpaceDE w:val="0"/>
              <w:autoSpaceDN w:val="0"/>
              <w:adjustRightInd w:val="0"/>
              <w:spacing w:after="0" w:line="240" w:lineRule="auto"/>
              <w:jc w:val="both"/>
              <w:rPr>
                <w:rFonts w:ascii="Times New Roman" w:hAnsi="Times New Roman" w:cs="Times New Roman"/>
                <w:b/>
                <w:sz w:val="18"/>
                <w:szCs w:val="18"/>
              </w:rPr>
            </w:pPr>
          </w:p>
          <w:p w14:paraId="20B16398" w14:textId="77777777" w:rsidR="00E174A4" w:rsidRDefault="00E174A4" w:rsidP="00E174A4">
            <w:pPr>
              <w:spacing w:after="0" w:line="240" w:lineRule="auto"/>
              <w:rPr>
                <w:rFonts w:ascii="Times New Roman" w:hAnsi="Times New Roman" w:cs="Times New Roman"/>
                <w:bCs/>
                <w:color w:val="FF0000"/>
                <w:sz w:val="18"/>
                <w:szCs w:val="18"/>
              </w:rPr>
            </w:pPr>
          </w:p>
          <w:p w14:paraId="50468A45" w14:textId="77777777" w:rsidR="00E174A4" w:rsidRPr="004850D8" w:rsidRDefault="00E174A4" w:rsidP="00E174A4">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3D3360EB" w14:textId="77777777" w:rsidR="00E174A4" w:rsidRPr="00FD0854" w:rsidRDefault="00E174A4" w:rsidP="00E174A4">
            <w:pPr>
              <w:widowControl w:val="0"/>
              <w:autoSpaceDE w:val="0"/>
              <w:autoSpaceDN w:val="0"/>
              <w:adjustRightInd w:val="0"/>
              <w:spacing w:after="0" w:line="240" w:lineRule="auto"/>
              <w:jc w:val="both"/>
              <w:rPr>
                <w:rFonts w:ascii="Times New Roman" w:hAnsi="Times New Roman" w:cs="Times New Roman"/>
                <w:sz w:val="18"/>
                <w:szCs w:val="18"/>
              </w:rPr>
            </w:pPr>
          </w:p>
          <w:p w14:paraId="7719E7C4" w14:textId="77777777" w:rsidR="00E174A4" w:rsidRDefault="00E174A4" w:rsidP="00E174A4">
            <w:pPr>
              <w:spacing w:after="0" w:line="240" w:lineRule="auto"/>
              <w:rPr>
                <w:rFonts w:ascii="Times New Roman" w:hAnsi="Times New Roman" w:cs="Times New Roman"/>
                <w:bCs/>
                <w:color w:val="FF0000"/>
                <w:sz w:val="18"/>
                <w:szCs w:val="18"/>
              </w:rPr>
            </w:pPr>
          </w:p>
          <w:p w14:paraId="37DD4696" w14:textId="77777777" w:rsidR="00E174A4" w:rsidRPr="004850D8" w:rsidRDefault="00E174A4" w:rsidP="00E174A4">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3EE9B00D" w14:textId="77777777" w:rsidR="00E174A4" w:rsidRDefault="00E174A4" w:rsidP="00E174A4">
            <w:pPr>
              <w:widowControl w:val="0"/>
              <w:autoSpaceDE w:val="0"/>
              <w:autoSpaceDN w:val="0"/>
              <w:adjustRightInd w:val="0"/>
              <w:spacing w:after="0" w:line="240" w:lineRule="auto"/>
              <w:jc w:val="both"/>
              <w:rPr>
                <w:rFonts w:ascii="Times New Roman" w:hAnsi="Times New Roman" w:cs="Times New Roman"/>
                <w:b/>
                <w:sz w:val="18"/>
                <w:szCs w:val="18"/>
              </w:rPr>
            </w:pPr>
          </w:p>
          <w:p w14:paraId="2613A81C" w14:textId="77777777" w:rsidR="00E174A4" w:rsidRDefault="00E174A4" w:rsidP="00E174A4">
            <w:pPr>
              <w:spacing w:after="0" w:line="240" w:lineRule="auto"/>
              <w:rPr>
                <w:rFonts w:ascii="Times New Roman" w:hAnsi="Times New Roman" w:cs="Times New Roman"/>
                <w:bCs/>
                <w:color w:val="FF0000"/>
                <w:sz w:val="18"/>
                <w:szCs w:val="18"/>
              </w:rPr>
            </w:pPr>
          </w:p>
          <w:p w14:paraId="5B24F54A" w14:textId="77777777" w:rsidR="00E174A4" w:rsidRPr="004850D8" w:rsidRDefault="00E174A4" w:rsidP="00E174A4">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33E2FDC9" w14:textId="77777777" w:rsidR="00E174A4" w:rsidRDefault="00E174A4" w:rsidP="00E174A4">
            <w:pPr>
              <w:spacing w:after="0" w:line="240" w:lineRule="auto"/>
              <w:ind w:right="153"/>
              <w:jc w:val="center"/>
              <w:rPr>
                <w:rFonts w:ascii="Times New Roman" w:hAnsi="Times New Roman" w:cs="Times New Roman"/>
                <w:b/>
                <w:sz w:val="18"/>
                <w:szCs w:val="18"/>
              </w:rPr>
            </w:pPr>
          </w:p>
          <w:p w14:paraId="262EE30F" w14:textId="77777777" w:rsidR="00E174A4" w:rsidRDefault="00E174A4" w:rsidP="00E174A4">
            <w:pPr>
              <w:spacing w:after="0" w:line="240" w:lineRule="auto"/>
              <w:rPr>
                <w:rFonts w:ascii="Times New Roman" w:hAnsi="Times New Roman" w:cs="Times New Roman"/>
                <w:bCs/>
                <w:color w:val="FF0000"/>
                <w:sz w:val="18"/>
                <w:szCs w:val="18"/>
              </w:rPr>
            </w:pPr>
          </w:p>
          <w:p w14:paraId="6FC98486" w14:textId="77777777" w:rsidR="00E174A4" w:rsidRPr="004850D8" w:rsidRDefault="00E174A4" w:rsidP="00E174A4">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20EDECDC" w14:textId="77777777" w:rsidR="00E174A4" w:rsidRDefault="00E174A4" w:rsidP="00E174A4">
            <w:pPr>
              <w:widowControl w:val="0"/>
              <w:autoSpaceDE w:val="0"/>
              <w:autoSpaceDN w:val="0"/>
              <w:adjustRightInd w:val="0"/>
              <w:spacing w:after="0" w:line="240" w:lineRule="auto"/>
              <w:jc w:val="both"/>
              <w:rPr>
                <w:rFonts w:ascii="Times New Roman" w:hAnsi="Times New Roman" w:cs="Times New Roman"/>
                <w:b/>
                <w:sz w:val="18"/>
                <w:szCs w:val="18"/>
              </w:rPr>
            </w:pPr>
          </w:p>
          <w:p w14:paraId="62A48837" w14:textId="77777777" w:rsidR="00E174A4" w:rsidRDefault="00E174A4" w:rsidP="00E174A4">
            <w:pPr>
              <w:spacing w:after="0" w:line="240" w:lineRule="auto"/>
              <w:rPr>
                <w:rFonts w:ascii="Times New Roman" w:hAnsi="Times New Roman" w:cs="Times New Roman"/>
                <w:bCs/>
                <w:color w:val="FF0000"/>
                <w:sz w:val="18"/>
                <w:szCs w:val="18"/>
              </w:rPr>
            </w:pPr>
          </w:p>
          <w:p w14:paraId="5D0A8D15" w14:textId="77777777" w:rsidR="00E174A4" w:rsidRPr="004850D8" w:rsidRDefault="00E174A4" w:rsidP="00E174A4">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78D33611" w14:textId="77777777" w:rsidR="00E174A4" w:rsidRPr="00FD0854" w:rsidRDefault="00E174A4" w:rsidP="00E174A4">
            <w:pPr>
              <w:widowControl w:val="0"/>
              <w:autoSpaceDE w:val="0"/>
              <w:autoSpaceDN w:val="0"/>
              <w:adjustRightInd w:val="0"/>
              <w:spacing w:after="0" w:line="240" w:lineRule="auto"/>
              <w:jc w:val="both"/>
              <w:rPr>
                <w:rFonts w:ascii="Times New Roman" w:hAnsi="Times New Roman" w:cs="Times New Roman"/>
                <w:sz w:val="18"/>
                <w:szCs w:val="18"/>
              </w:rPr>
            </w:pPr>
          </w:p>
          <w:p w14:paraId="59CE2967" w14:textId="77777777" w:rsidR="00E174A4" w:rsidRDefault="00E174A4" w:rsidP="00E174A4">
            <w:pPr>
              <w:spacing w:after="0" w:line="240" w:lineRule="auto"/>
              <w:rPr>
                <w:rFonts w:ascii="Times New Roman" w:hAnsi="Times New Roman" w:cs="Times New Roman"/>
                <w:bCs/>
                <w:color w:val="FF0000"/>
                <w:sz w:val="18"/>
                <w:szCs w:val="18"/>
              </w:rPr>
            </w:pPr>
          </w:p>
          <w:p w14:paraId="55173EBE" w14:textId="77777777" w:rsidR="00E174A4" w:rsidRPr="004850D8" w:rsidRDefault="00E174A4" w:rsidP="00E174A4">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77CECF32" w14:textId="77777777" w:rsidR="00E174A4" w:rsidRDefault="00E174A4" w:rsidP="00E174A4">
            <w:pPr>
              <w:widowControl w:val="0"/>
              <w:autoSpaceDE w:val="0"/>
              <w:autoSpaceDN w:val="0"/>
              <w:adjustRightInd w:val="0"/>
              <w:spacing w:after="0" w:line="240" w:lineRule="auto"/>
              <w:jc w:val="both"/>
              <w:rPr>
                <w:rFonts w:ascii="Times New Roman" w:hAnsi="Times New Roman" w:cs="Times New Roman"/>
                <w:b/>
                <w:sz w:val="18"/>
                <w:szCs w:val="18"/>
              </w:rPr>
            </w:pPr>
          </w:p>
          <w:p w14:paraId="53EF98A4" w14:textId="77777777" w:rsidR="00E174A4" w:rsidRDefault="00E174A4" w:rsidP="00E174A4">
            <w:pPr>
              <w:spacing w:after="0" w:line="240" w:lineRule="auto"/>
              <w:rPr>
                <w:rFonts w:ascii="Times New Roman" w:hAnsi="Times New Roman" w:cs="Times New Roman"/>
                <w:bCs/>
                <w:color w:val="FF0000"/>
                <w:sz w:val="18"/>
                <w:szCs w:val="18"/>
              </w:rPr>
            </w:pPr>
          </w:p>
          <w:p w14:paraId="29BF9F93" w14:textId="77777777" w:rsidR="00E174A4" w:rsidRPr="004850D8" w:rsidRDefault="00E174A4" w:rsidP="00E174A4">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375995A2" w14:textId="77777777" w:rsidR="00E174A4" w:rsidRDefault="00E174A4" w:rsidP="00E174A4">
            <w:pPr>
              <w:spacing w:after="0" w:line="240" w:lineRule="auto"/>
              <w:rPr>
                <w:rFonts w:ascii="Times New Roman" w:hAnsi="Times New Roman" w:cs="Times New Roman"/>
                <w:bCs/>
                <w:color w:val="FF0000"/>
                <w:sz w:val="18"/>
                <w:szCs w:val="18"/>
              </w:rPr>
            </w:pPr>
          </w:p>
          <w:p w14:paraId="02CE296B" w14:textId="77777777" w:rsidR="00E174A4" w:rsidRDefault="00E174A4" w:rsidP="00E174A4">
            <w:pPr>
              <w:spacing w:after="0" w:line="240" w:lineRule="auto"/>
              <w:rPr>
                <w:rFonts w:ascii="Times New Roman" w:hAnsi="Times New Roman" w:cs="Times New Roman"/>
                <w:bCs/>
                <w:color w:val="FF0000"/>
                <w:sz w:val="18"/>
                <w:szCs w:val="18"/>
              </w:rPr>
            </w:pPr>
          </w:p>
          <w:p w14:paraId="3A179EE0" w14:textId="77777777" w:rsidR="00E174A4" w:rsidRPr="004850D8" w:rsidRDefault="00E174A4" w:rsidP="00E174A4">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3736C946" w14:textId="77777777" w:rsidR="00E174A4" w:rsidRDefault="00E174A4" w:rsidP="00E174A4">
            <w:pPr>
              <w:spacing w:after="0" w:line="240" w:lineRule="auto"/>
              <w:ind w:right="153"/>
              <w:jc w:val="center"/>
              <w:rPr>
                <w:rFonts w:ascii="Times New Roman" w:hAnsi="Times New Roman" w:cs="Times New Roman"/>
                <w:b/>
                <w:sz w:val="18"/>
                <w:szCs w:val="18"/>
              </w:rPr>
            </w:pPr>
          </w:p>
          <w:p w14:paraId="4BD4615D" w14:textId="77777777" w:rsidR="00E174A4" w:rsidRDefault="00E174A4" w:rsidP="00E174A4">
            <w:pPr>
              <w:spacing w:after="0" w:line="240" w:lineRule="auto"/>
              <w:rPr>
                <w:rFonts w:ascii="Times New Roman" w:hAnsi="Times New Roman" w:cs="Times New Roman"/>
                <w:bCs/>
                <w:color w:val="FF0000"/>
                <w:sz w:val="18"/>
                <w:szCs w:val="18"/>
              </w:rPr>
            </w:pPr>
          </w:p>
          <w:p w14:paraId="2DA80BF2" w14:textId="77777777" w:rsidR="00E174A4" w:rsidRPr="004850D8" w:rsidRDefault="00E174A4" w:rsidP="00E174A4">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22DF109E" w14:textId="77777777" w:rsidR="00E174A4" w:rsidRDefault="00E174A4" w:rsidP="00E174A4">
            <w:pPr>
              <w:widowControl w:val="0"/>
              <w:autoSpaceDE w:val="0"/>
              <w:autoSpaceDN w:val="0"/>
              <w:adjustRightInd w:val="0"/>
              <w:spacing w:after="0" w:line="240" w:lineRule="auto"/>
              <w:jc w:val="both"/>
              <w:rPr>
                <w:rFonts w:ascii="Times New Roman" w:hAnsi="Times New Roman" w:cs="Times New Roman"/>
                <w:b/>
                <w:sz w:val="18"/>
                <w:szCs w:val="18"/>
              </w:rPr>
            </w:pPr>
          </w:p>
          <w:p w14:paraId="628D3EBC" w14:textId="77777777" w:rsidR="00E174A4" w:rsidRDefault="00E174A4" w:rsidP="00E174A4">
            <w:pPr>
              <w:spacing w:after="0" w:line="240" w:lineRule="auto"/>
              <w:rPr>
                <w:rFonts w:ascii="Times New Roman" w:hAnsi="Times New Roman" w:cs="Times New Roman"/>
                <w:bCs/>
                <w:color w:val="FF0000"/>
                <w:sz w:val="18"/>
                <w:szCs w:val="18"/>
              </w:rPr>
            </w:pPr>
          </w:p>
          <w:p w14:paraId="5FAC9B1F" w14:textId="77777777" w:rsidR="00E174A4" w:rsidRPr="004850D8" w:rsidRDefault="00E174A4" w:rsidP="00E174A4">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7BC7D285" w14:textId="77777777" w:rsidR="00E174A4" w:rsidRPr="00FD0854" w:rsidRDefault="00E174A4" w:rsidP="00E174A4">
            <w:pPr>
              <w:widowControl w:val="0"/>
              <w:autoSpaceDE w:val="0"/>
              <w:autoSpaceDN w:val="0"/>
              <w:adjustRightInd w:val="0"/>
              <w:spacing w:after="0" w:line="240" w:lineRule="auto"/>
              <w:jc w:val="both"/>
              <w:rPr>
                <w:rFonts w:ascii="Times New Roman" w:hAnsi="Times New Roman" w:cs="Times New Roman"/>
                <w:sz w:val="18"/>
                <w:szCs w:val="18"/>
              </w:rPr>
            </w:pPr>
          </w:p>
          <w:p w14:paraId="3BE4257D" w14:textId="77777777" w:rsidR="00E174A4" w:rsidRDefault="00E174A4" w:rsidP="00E174A4">
            <w:pPr>
              <w:spacing w:after="0" w:line="240" w:lineRule="auto"/>
              <w:rPr>
                <w:rFonts w:ascii="Times New Roman" w:hAnsi="Times New Roman" w:cs="Times New Roman"/>
                <w:bCs/>
                <w:color w:val="FF0000"/>
                <w:sz w:val="18"/>
                <w:szCs w:val="18"/>
              </w:rPr>
            </w:pPr>
          </w:p>
          <w:p w14:paraId="3A7EF8EA" w14:textId="77777777" w:rsidR="00E174A4" w:rsidRPr="004850D8" w:rsidRDefault="00E174A4" w:rsidP="00E174A4">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341FEDF1" w14:textId="77777777" w:rsidR="00E174A4" w:rsidRDefault="00E174A4" w:rsidP="00E174A4">
            <w:pPr>
              <w:widowControl w:val="0"/>
              <w:autoSpaceDE w:val="0"/>
              <w:autoSpaceDN w:val="0"/>
              <w:adjustRightInd w:val="0"/>
              <w:spacing w:after="0" w:line="240" w:lineRule="auto"/>
              <w:jc w:val="both"/>
              <w:rPr>
                <w:rFonts w:ascii="Times New Roman" w:hAnsi="Times New Roman" w:cs="Times New Roman"/>
                <w:b/>
                <w:sz w:val="18"/>
                <w:szCs w:val="18"/>
              </w:rPr>
            </w:pPr>
          </w:p>
          <w:p w14:paraId="47F81496" w14:textId="77777777" w:rsidR="00E174A4" w:rsidRDefault="00E174A4" w:rsidP="00E174A4">
            <w:pPr>
              <w:spacing w:after="0" w:line="240" w:lineRule="auto"/>
              <w:rPr>
                <w:rFonts w:ascii="Times New Roman" w:hAnsi="Times New Roman" w:cs="Times New Roman"/>
                <w:bCs/>
                <w:color w:val="FF0000"/>
                <w:sz w:val="18"/>
                <w:szCs w:val="18"/>
              </w:rPr>
            </w:pPr>
          </w:p>
          <w:p w14:paraId="133A96C3" w14:textId="77777777" w:rsidR="00E174A4" w:rsidRPr="004850D8" w:rsidRDefault="00E174A4" w:rsidP="00E174A4">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49B66944" w14:textId="77777777" w:rsidR="00E174A4" w:rsidRPr="004850D8" w:rsidRDefault="00E174A4" w:rsidP="00E174A4">
            <w:pPr>
              <w:spacing w:after="0" w:line="240" w:lineRule="auto"/>
              <w:rPr>
                <w:rFonts w:ascii="Times New Roman" w:hAnsi="Times New Roman" w:cs="Times New Roman"/>
                <w:bCs/>
                <w:color w:val="FF0000"/>
                <w:sz w:val="18"/>
                <w:szCs w:val="18"/>
              </w:rPr>
            </w:pPr>
          </w:p>
          <w:p w14:paraId="75F138E8" w14:textId="77777777" w:rsidR="00E174A4" w:rsidRPr="004850D8" w:rsidRDefault="00E174A4" w:rsidP="00E174A4">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42210901" w14:textId="77777777" w:rsidR="00E174A4" w:rsidRPr="00FD0854" w:rsidRDefault="00E174A4" w:rsidP="00A15F66">
            <w:pPr>
              <w:spacing w:after="0" w:line="240" w:lineRule="auto"/>
              <w:ind w:right="153"/>
              <w:jc w:val="center"/>
              <w:rPr>
                <w:rFonts w:ascii="Times New Roman" w:hAnsi="Times New Roman" w:cs="Times New Roman"/>
                <w:b/>
                <w:sz w:val="18"/>
                <w:szCs w:val="18"/>
              </w:rPr>
            </w:pPr>
          </w:p>
        </w:tc>
      </w:tr>
      <w:tr w:rsidR="00066C16" w:rsidRPr="00FD0854" w14:paraId="50FD1A3D" w14:textId="77777777" w:rsidTr="00677649">
        <w:trPr>
          <w:trHeight w:val="676"/>
        </w:trPr>
        <w:tc>
          <w:tcPr>
            <w:tcW w:w="674" w:type="dxa"/>
            <w:shd w:val="clear" w:color="auto" w:fill="auto"/>
          </w:tcPr>
          <w:p w14:paraId="60DECA88" w14:textId="77777777" w:rsidR="00066C16" w:rsidRPr="00FD0854" w:rsidRDefault="00066C16" w:rsidP="00066C16">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lastRenderedPageBreak/>
              <w:t>21</w:t>
            </w:r>
          </w:p>
        </w:tc>
        <w:tc>
          <w:tcPr>
            <w:tcW w:w="2128" w:type="dxa"/>
            <w:gridSpan w:val="4"/>
            <w:shd w:val="clear" w:color="auto" w:fill="auto"/>
          </w:tcPr>
          <w:p w14:paraId="5E0C9F31"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25440833" w14:textId="77777777" w:rsidR="00066C16" w:rsidRPr="00E174A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w:t>
            </w:r>
          </w:p>
          <w:p w14:paraId="3DFB477F"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14:paraId="6BF2AB1A"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1, О2, О3,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4 </w:t>
            </w:r>
          </w:p>
        </w:tc>
        <w:tc>
          <w:tcPr>
            <w:tcW w:w="7510" w:type="dxa"/>
            <w:gridSpan w:val="3"/>
            <w:shd w:val="clear" w:color="auto" w:fill="auto"/>
          </w:tcPr>
          <w:p w14:paraId="579AE7B9" w14:textId="77777777" w:rsidR="00066C16" w:rsidRPr="00FD0854" w:rsidRDefault="00066C16" w:rsidP="00066C16">
            <w:pPr>
              <w:pStyle w:val="ab"/>
              <w:rPr>
                <w:sz w:val="18"/>
                <w:szCs w:val="18"/>
              </w:rPr>
            </w:pPr>
            <w:r w:rsidRPr="00FD0854">
              <w:rPr>
                <w:sz w:val="18"/>
                <w:szCs w:val="18"/>
              </w:rPr>
              <w:t>Дополнительные требования к транспортным средствам – цистернам</w:t>
            </w:r>
          </w:p>
          <w:p w14:paraId="6CB897F8"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Фиксирование запорного устройства загрузочного люка цистерны в закрытом и открытом положениях; </w:t>
            </w:r>
          </w:p>
          <w:p w14:paraId="00AAF74A"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Не допускаются: </w:t>
            </w:r>
          </w:p>
          <w:p w14:paraId="39DD7E77"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Повреждения крышек загрузочных люков, их запоров и деталей уплотнения; </w:t>
            </w:r>
          </w:p>
          <w:p w14:paraId="014977FF"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Отсутствие заземляющих устройств на цистернах для перевозки пищевых жидкостей; </w:t>
            </w:r>
          </w:p>
          <w:p w14:paraId="7A8D2BA1"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eastAsia="TimesNewRomanPSMT" w:hAnsi="Times New Roman" w:cs="Times New Roman"/>
                <w:sz w:val="18"/>
                <w:szCs w:val="18"/>
              </w:rPr>
              <w:t>Течи в соединениях трубопроводов и арматуры, потеки через уплотнения насосов, вентилей, задвижек, прокладки резьбовых соединений, заглушек и торцевых уплотнений, потеки и потери перевозимых жидкостей (матери</w:t>
            </w:r>
            <w:r>
              <w:rPr>
                <w:rFonts w:ascii="Times New Roman" w:eastAsia="TimesNewRomanPSMT" w:hAnsi="Times New Roman" w:cs="Times New Roman"/>
                <w:sz w:val="18"/>
                <w:szCs w:val="18"/>
              </w:rPr>
              <w:t xml:space="preserve">алов) через </w:t>
            </w:r>
            <w:proofErr w:type="gramStart"/>
            <w:r>
              <w:rPr>
                <w:rFonts w:ascii="Times New Roman" w:eastAsia="TimesNewRomanPSMT" w:hAnsi="Times New Roman" w:cs="Times New Roman"/>
                <w:sz w:val="18"/>
                <w:szCs w:val="18"/>
              </w:rPr>
              <w:t>не плотности</w:t>
            </w:r>
            <w:proofErr w:type="gramEnd"/>
            <w:r>
              <w:rPr>
                <w:rFonts w:ascii="Times New Roman" w:eastAsia="TimesNewRomanPSMT" w:hAnsi="Times New Roman" w:cs="Times New Roman"/>
                <w:sz w:val="18"/>
                <w:szCs w:val="18"/>
              </w:rPr>
              <w:t xml:space="preserve"> соедине</w:t>
            </w:r>
            <w:r w:rsidRPr="00FD0854">
              <w:rPr>
                <w:rFonts w:ascii="Times New Roman" w:eastAsia="TimesNewRomanPSMT" w:hAnsi="Times New Roman" w:cs="Times New Roman"/>
                <w:sz w:val="18"/>
                <w:szCs w:val="18"/>
              </w:rPr>
              <w:t>ний цистерны и рукавов.</w:t>
            </w:r>
          </w:p>
        </w:tc>
        <w:tc>
          <w:tcPr>
            <w:tcW w:w="2269" w:type="dxa"/>
            <w:gridSpan w:val="3"/>
            <w:shd w:val="clear" w:color="auto" w:fill="auto"/>
          </w:tcPr>
          <w:p w14:paraId="14CFAFF6" w14:textId="77777777" w:rsidR="00066C16" w:rsidRPr="00FD0854" w:rsidRDefault="00066C16" w:rsidP="00066C16">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t>ТР ТС 018/2011</w:t>
            </w:r>
          </w:p>
          <w:p w14:paraId="7E9E21BE" w14:textId="77777777" w:rsidR="00066C16" w:rsidRPr="00FD0854" w:rsidRDefault="00066C16" w:rsidP="00066C16">
            <w:pPr>
              <w:spacing w:after="0" w:line="240" w:lineRule="auto"/>
              <w:rPr>
                <w:rFonts w:ascii="Times New Roman" w:hAnsi="Times New Roman" w:cs="Times New Roman"/>
                <w:b/>
                <w:sz w:val="18"/>
                <w:szCs w:val="18"/>
              </w:rPr>
            </w:pPr>
            <w:r w:rsidRPr="00FD0854">
              <w:rPr>
                <w:rFonts w:ascii="Times New Roman" w:hAnsi="Times New Roman" w:cs="Times New Roman"/>
                <w:sz w:val="18"/>
                <w:szCs w:val="18"/>
              </w:rPr>
              <w:t>Приложение № 8 п. 21</w:t>
            </w:r>
          </w:p>
        </w:tc>
        <w:tc>
          <w:tcPr>
            <w:tcW w:w="1986" w:type="dxa"/>
            <w:gridSpan w:val="2"/>
            <w:shd w:val="clear" w:color="auto" w:fill="auto"/>
          </w:tcPr>
          <w:p w14:paraId="13816AC4"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 ТС 018/2011</w:t>
            </w:r>
          </w:p>
          <w:p w14:paraId="66E994AD"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Визуально</w:t>
            </w:r>
          </w:p>
          <w:p w14:paraId="29F9A8E2" w14:textId="77777777" w:rsidR="00066C16" w:rsidRPr="00FD0854" w:rsidRDefault="00066C16" w:rsidP="00066C16">
            <w:pPr>
              <w:spacing w:after="0" w:line="240" w:lineRule="auto"/>
              <w:ind w:right="153"/>
              <w:jc w:val="center"/>
              <w:rPr>
                <w:rFonts w:ascii="Times New Roman" w:hAnsi="Times New Roman" w:cs="Times New Roman"/>
                <w:b/>
                <w:sz w:val="18"/>
                <w:szCs w:val="18"/>
              </w:rPr>
            </w:pPr>
          </w:p>
        </w:tc>
        <w:tc>
          <w:tcPr>
            <w:tcW w:w="1417" w:type="dxa"/>
            <w:gridSpan w:val="2"/>
            <w:shd w:val="clear" w:color="auto" w:fill="auto"/>
          </w:tcPr>
          <w:p w14:paraId="69D0BF7D" w14:textId="77777777" w:rsidR="00E174A4" w:rsidRPr="004850D8" w:rsidRDefault="00E174A4" w:rsidP="00E174A4">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084F1301" w14:textId="77777777" w:rsidR="00E174A4" w:rsidRDefault="00E174A4" w:rsidP="00E174A4">
            <w:pPr>
              <w:widowControl w:val="0"/>
              <w:autoSpaceDE w:val="0"/>
              <w:autoSpaceDN w:val="0"/>
              <w:adjustRightInd w:val="0"/>
              <w:spacing w:after="0" w:line="240" w:lineRule="auto"/>
              <w:jc w:val="both"/>
              <w:rPr>
                <w:rFonts w:ascii="Times New Roman" w:hAnsi="Times New Roman" w:cs="Times New Roman"/>
                <w:b/>
                <w:sz w:val="18"/>
                <w:szCs w:val="18"/>
              </w:rPr>
            </w:pPr>
          </w:p>
          <w:p w14:paraId="5C98B2C0" w14:textId="77777777" w:rsidR="00E174A4" w:rsidRPr="004850D8" w:rsidRDefault="00E174A4" w:rsidP="00E174A4">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690E6217" w14:textId="77777777" w:rsidR="00E174A4" w:rsidRPr="004850D8" w:rsidRDefault="00E174A4" w:rsidP="00E174A4">
            <w:pPr>
              <w:spacing w:after="0" w:line="240" w:lineRule="auto"/>
              <w:rPr>
                <w:rFonts w:ascii="Times New Roman" w:hAnsi="Times New Roman" w:cs="Times New Roman"/>
                <w:bCs/>
                <w:color w:val="FF0000"/>
                <w:sz w:val="18"/>
                <w:szCs w:val="18"/>
              </w:rPr>
            </w:pPr>
          </w:p>
          <w:p w14:paraId="67D5ED3C" w14:textId="77777777" w:rsidR="00E174A4" w:rsidRPr="004850D8" w:rsidRDefault="00E174A4" w:rsidP="00E174A4">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 соотв/несоотв</w:t>
            </w:r>
          </w:p>
          <w:p w14:paraId="14FB11AF" w14:textId="77777777" w:rsidR="00E174A4" w:rsidRDefault="00E174A4" w:rsidP="00E174A4">
            <w:pPr>
              <w:widowControl w:val="0"/>
              <w:autoSpaceDE w:val="0"/>
              <w:autoSpaceDN w:val="0"/>
              <w:adjustRightInd w:val="0"/>
              <w:spacing w:after="0" w:line="240" w:lineRule="auto"/>
              <w:jc w:val="both"/>
              <w:rPr>
                <w:rFonts w:ascii="Times New Roman" w:hAnsi="Times New Roman" w:cs="Times New Roman"/>
                <w:b/>
                <w:sz w:val="18"/>
                <w:szCs w:val="18"/>
              </w:rPr>
            </w:pPr>
          </w:p>
          <w:p w14:paraId="7EE215DA" w14:textId="77777777" w:rsidR="00E174A4" w:rsidRPr="004850D8" w:rsidRDefault="00E174A4" w:rsidP="00E174A4">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426D3DA3" w14:textId="77777777" w:rsidR="00E174A4" w:rsidRPr="004850D8" w:rsidRDefault="00E174A4" w:rsidP="00E174A4">
            <w:pPr>
              <w:spacing w:after="0" w:line="240" w:lineRule="auto"/>
              <w:rPr>
                <w:rFonts w:ascii="Times New Roman" w:hAnsi="Times New Roman" w:cs="Times New Roman"/>
                <w:bCs/>
                <w:color w:val="FF0000"/>
                <w:sz w:val="18"/>
                <w:szCs w:val="18"/>
              </w:rPr>
            </w:pPr>
          </w:p>
          <w:p w14:paraId="73E2705A" w14:textId="77777777" w:rsidR="00066C16" w:rsidRPr="00E174A4" w:rsidRDefault="00E174A4" w:rsidP="00E174A4">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tc>
      </w:tr>
      <w:tr w:rsidR="00066C16" w:rsidRPr="00FD0854" w14:paraId="75ACACFF" w14:textId="77777777" w:rsidTr="00677649">
        <w:trPr>
          <w:trHeight w:val="1029"/>
        </w:trPr>
        <w:tc>
          <w:tcPr>
            <w:tcW w:w="674" w:type="dxa"/>
            <w:shd w:val="clear" w:color="auto" w:fill="auto"/>
          </w:tcPr>
          <w:p w14:paraId="18E48595" w14:textId="77777777" w:rsidR="00066C16" w:rsidRPr="00FD0854" w:rsidRDefault="00066C16" w:rsidP="00066C16">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t>22</w:t>
            </w:r>
          </w:p>
        </w:tc>
        <w:tc>
          <w:tcPr>
            <w:tcW w:w="2128" w:type="dxa"/>
            <w:gridSpan w:val="4"/>
            <w:shd w:val="clear" w:color="auto" w:fill="auto"/>
          </w:tcPr>
          <w:p w14:paraId="11E55C6E"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27179D63" w14:textId="77777777" w:rsidR="00E174A4" w:rsidRPr="00E174A4" w:rsidRDefault="00E174A4" w:rsidP="00E174A4">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w:t>
            </w:r>
          </w:p>
          <w:p w14:paraId="4FFDA5FF" w14:textId="77777777" w:rsidR="00E174A4" w:rsidRPr="00FD0854" w:rsidRDefault="00E174A4" w:rsidP="00E174A4">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14:paraId="50D608F8" w14:textId="77777777" w:rsidR="00066C16" w:rsidRPr="00FD0854" w:rsidRDefault="00E174A4" w:rsidP="00E174A4">
            <w:pPr>
              <w:spacing w:after="0" w:line="240" w:lineRule="auto"/>
              <w:ind w:right="153"/>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1, О2, О3,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4 </w:t>
            </w:r>
          </w:p>
        </w:tc>
        <w:tc>
          <w:tcPr>
            <w:tcW w:w="7510" w:type="dxa"/>
            <w:gridSpan w:val="3"/>
            <w:shd w:val="clear" w:color="auto" w:fill="auto"/>
          </w:tcPr>
          <w:p w14:paraId="3E22EA0F" w14:textId="77777777" w:rsidR="00066C16" w:rsidRPr="00FD0854" w:rsidRDefault="00066C16" w:rsidP="00066C16">
            <w:pPr>
              <w:pStyle w:val="ab"/>
              <w:rPr>
                <w:sz w:val="18"/>
                <w:szCs w:val="18"/>
              </w:rPr>
            </w:pPr>
            <w:r w:rsidRPr="00FD0854">
              <w:rPr>
                <w:sz w:val="18"/>
                <w:szCs w:val="18"/>
              </w:rPr>
              <w:t>Дополнительные требования к транспортным средствам – цистернам для перевозки и заправки нефтепродуктов</w:t>
            </w:r>
          </w:p>
          <w:p w14:paraId="5C7A24BA"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Заземление для обеспечения электробезопасности при эксплуатации всех узлов специального оборудования цистерны должны быть заземлены; </w:t>
            </w:r>
          </w:p>
          <w:p w14:paraId="54DFE742"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Сопротивление электрической цепи, образуемой </w:t>
            </w:r>
          </w:p>
          <w:p w14:paraId="2CB7BA33"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электропроводящим покрытием между переходником и замком рукава, должно быть не более 1 Ом. На цистернах, снабженных антистатическими рукавами, сопротивление указанной цепи должно быть не более указанного в эксплуатационной документации. Сопротивление отдельных участков цепи должно быть не более 10 Ом. </w:t>
            </w:r>
          </w:p>
          <w:p w14:paraId="1F6F0D99"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Сопротивление каждого из звеньев электрических цепей “рама шасси – штырь”, “цистерна-рама шасси”, “рама шасси – контакты вилки провода заземления” не должно превышать 10 Ом.</w:t>
            </w:r>
          </w:p>
          <w:p w14:paraId="02695C9C"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Штуцеры резинотканевых рукавов должны быть соединены между собой припаянной металлической перемычкой, обеспечивающей замкнутость электрической цепи. </w:t>
            </w:r>
          </w:p>
          <w:p w14:paraId="1F127EBA"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Наличие таблички с предупреждающей надписью: «При наполнении (опорожнении) топливом автоцистерна должна быть заземлена». </w:t>
            </w:r>
          </w:p>
          <w:p w14:paraId="239465F0"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Надпись «Огнеопасно» на боковых сторонах и заднем днище сосуда должна быть читаема. Надписи выполняются на русском языке и могут дублироваться на государственном языке государства – члена Таможенного союза. </w:t>
            </w:r>
          </w:p>
          <w:p w14:paraId="0F1773CB"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На цистерне должны размещаться два знака «Опасность», знак Ограничение скорости», мигающий фонарь красного цвета или знак аварийной остановки, кошма, емкость для песка массой не менее 25 кг. </w:t>
            </w:r>
          </w:p>
          <w:p w14:paraId="11C1F0CA"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Автоцистерна должна быть оборудована проблесковым </w:t>
            </w:r>
          </w:p>
          <w:p w14:paraId="583F3825"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маячком оранжевого цвета. </w:t>
            </w:r>
          </w:p>
          <w:p w14:paraId="0C59B737"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Не допускается: </w:t>
            </w:r>
          </w:p>
          <w:p w14:paraId="68D66F4D"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Демонтаж или неработоспособное состояние зажимов для подключения заземляющего провода, тросов и других элементов защиты автоцистерны от статического электричества, предусмотренных изготовителем транспортного средства; </w:t>
            </w:r>
          </w:p>
          <w:p w14:paraId="0578D144"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Нарушения электропроводности электрической цепи до болта заземления, образуемой металлическим и электропроводным неметаллическим оборудованием, в том числе трубопроводами цистерны; </w:t>
            </w:r>
          </w:p>
          <w:p w14:paraId="0700CD96"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lastRenderedPageBreak/>
              <w:t xml:space="preserve">- Удаление или разрушение защитной оболочки электропроводки, соприкасающейся или находящейся в зоне цистерны и отсека с технологическим оборудованием; </w:t>
            </w:r>
          </w:p>
          <w:p w14:paraId="44DBA997"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Демонтаж или разрушения элементов защиты мест подсоединения и контактов электрических проводов; </w:t>
            </w:r>
          </w:p>
          <w:p w14:paraId="3A05E53D"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Отсутствие в раздаточных рукавах заглушек для предотвращения вытекания топлива. </w:t>
            </w:r>
          </w:p>
        </w:tc>
        <w:tc>
          <w:tcPr>
            <w:tcW w:w="2269" w:type="dxa"/>
            <w:gridSpan w:val="3"/>
            <w:shd w:val="clear" w:color="auto" w:fill="auto"/>
          </w:tcPr>
          <w:p w14:paraId="0F3837C5" w14:textId="77777777" w:rsidR="00066C16" w:rsidRPr="00FD0854" w:rsidRDefault="00066C16" w:rsidP="00066C16">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lastRenderedPageBreak/>
              <w:t>ТР ТС 018/2011</w:t>
            </w:r>
          </w:p>
          <w:p w14:paraId="7AC0358A" w14:textId="77777777" w:rsidR="00066C16" w:rsidRPr="00FD0854" w:rsidRDefault="00066C16" w:rsidP="00066C16">
            <w:pPr>
              <w:spacing w:after="0" w:line="240" w:lineRule="auto"/>
              <w:rPr>
                <w:rFonts w:ascii="Times New Roman" w:hAnsi="Times New Roman" w:cs="Times New Roman"/>
                <w:b/>
                <w:sz w:val="18"/>
                <w:szCs w:val="18"/>
              </w:rPr>
            </w:pPr>
            <w:r w:rsidRPr="00FD0854">
              <w:rPr>
                <w:rFonts w:ascii="Times New Roman" w:hAnsi="Times New Roman" w:cs="Times New Roman"/>
                <w:sz w:val="18"/>
                <w:szCs w:val="18"/>
              </w:rPr>
              <w:t>Приложение № 8 п. 22</w:t>
            </w:r>
          </w:p>
        </w:tc>
        <w:tc>
          <w:tcPr>
            <w:tcW w:w="1986" w:type="dxa"/>
            <w:gridSpan w:val="2"/>
            <w:shd w:val="clear" w:color="auto" w:fill="auto"/>
          </w:tcPr>
          <w:p w14:paraId="3AD2D915"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 ТС 018/2011</w:t>
            </w:r>
          </w:p>
          <w:p w14:paraId="45DECE79"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Визуально </w:t>
            </w:r>
          </w:p>
          <w:p w14:paraId="0FA3DB9D" w14:textId="77777777" w:rsidR="00066C16" w:rsidRPr="00FD0854" w:rsidRDefault="00066C16" w:rsidP="00066C16">
            <w:pPr>
              <w:spacing w:after="0" w:line="240" w:lineRule="auto"/>
              <w:ind w:right="153"/>
              <w:rPr>
                <w:rFonts w:ascii="Times New Roman" w:hAnsi="Times New Roman" w:cs="Times New Roman"/>
                <w:sz w:val="18"/>
                <w:szCs w:val="18"/>
              </w:rPr>
            </w:pPr>
          </w:p>
          <w:p w14:paraId="1C2CDFD8"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Измерение</w:t>
            </w:r>
          </w:p>
          <w:p w14:paraId="009411BA"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Линейкой</w:t>
            </w:r>
          </w:p>
        </w:tc>
        <w:tc>
          <w:tcPr>
            <w:tcW w:w="1417" w:type="dxa"/>
            <w:gridSpan w:val="2"/>
            <w:shd w:val="clear" w:color="auto" w:fill="auto"/>
          </w:tcPr>
          <w:p w14:paraId="4B78BF26" w14:textId="77777777" w:rsidR="006C6649" w:rsidRDefault="006C6649" w:rsidP="00E174A4">
            <w:pPr>
              <w:spacing w:after="0" w:line="240" w:lineRule="auto"/>
              <w:rPr>
                <w:rFonts w:ascii="Times New Roman" w:hAnsi="Times New Roman" w:cs="Times New Roman"/>
                <w:bCs/>
                <w:color w:val="FF0000"/>
                <w:sz w:val="18"/>
                <w:szCs w:val="18"/>
              </w:rPr>
            </w:pPr>
          </w:p>
          <w:p w14:paraId="7249DF95" w14:textId="77777777" w:rsidR="00E174A4" w:rsidRPr="004850D8" w:rsidRDefault="00E174A4" w:rsidP="00E174A4">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17134713" w14:textId="77777777" w:rsidR="00E174A4" w:rsidRDefault="00E174A4" w:rsidP="00E174A4">
            <w:pPr>
              <w:widowControl w:val="0"/>
              <w:autoSpaceDE w:val="0"/>
              <w:autoSpaceDN w:val="0"/>
              <w:adjustRightInd w:val="0"/>
              <w:spacing w:after="0" w:line="240" w:lineRule="auto"/>
              <w:jc w:val="both"/>
              <w:rPr>
                <w:rFonts w:ascii="Times New Roman" w:hAnsi="Times New Roman" w:cs="Times New Roman"/>
                <w:b/>
                <w:sz w:val="18"/>
                <w:szCs w:val="18"/>
              </w:rPr>
            </w:pPr>
          </w:p>
          <w:p w14:paraId="599A65C3" w14:textId="77777777" w:rsidR="006C6649" w:rsidRDefault="006C6649" w:rsidP="00E174A4">
            <w:pPr>
              <w:spacing w:after="0" w:line="240" w:lineRule="auto"/>
              <w:rPr>
                <w:rFonts w:ascii="Times New Roman" w:hAnsi="Times New Roman" w:cs="Times New Roman"/>
                <w:bCs/>
                <w:color w:val="FF0000"/>
                <w:sz w:val="18"/>
                <w:szCs w:val="18"/>
              </w:rPr>
            </w:pPr>
          </w:p>
          <w:p w14:paraId="133EDD15" w14:textId="77777777" w:rsidR="00E174A4" w:rsidRPr="004850D8" w:rsidRDefault="00E174A4" w:rsidP="00E174A4">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6DB4300A" w14:textId="77777777" w:rsidR="00E174A4" w:rsidRPr="004850D8" w:rsidRDefault="00E174A4" w:rsidP="00E174A4">
            <w:pPr>
              <w:spacing w:after="0" w:line="240" w:lineRule="auto"/>
              <w:rPr>
                <w:rFonts w:ascii="Times New Roman" w:hAnsi="Times New Roman" w:cs="Times New Roman"/>
                <w:bCs/>
                <w:color w:val="FF0000"/>
                <w:sz w:val="18"/>
                <w:szCs w:val="18"/>
              </w:rPr>
            </w:pPr>
          </w:p>
          <w:p w14:paraId="34A3DF6D" w14:textId="77777777" w:rsidR="006C6649" w:rsidRDefault="006C6649" w:rsidP="00E174A4">
            <w:pPr>
              <w:spacing w:after="0" w:line="240" w:lineRule="auto"/>
              <w:rPr>
                <w:rFonts w:ascii="Times New Roman" w:hAnsi="Times New Roman" w:cs="Times New Roman"/>
                <w:bCs/>
                <w:color w:val="FF0000"/>
                <w:sz w:val="18"/>
                <w:szCs w:val="18"/>
              </w:rPr>
            </w:pPr>
          </w:p>
          <w:p w14:paraId="0DBF32BD" w14:textId="77777777" w:rsidR="00E174A4" w:rsidRPr="004850D8" w:rsidRDefault="00E174A4" w:rsidP="00E174A4">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7B0A43D7" w14:textId="77777777" w:rsidR="00066C16"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53D97E60" w14:textId="77777777" w:rsidR="006C6649" w:rsidRDefault="006C6649" w:rsidP="00E174A4">
            <w:pPr>
              <w:spacing w:after="0" w:line="240" w:lineRule="auto"/>
              <w:rPr>
                <w:rFonts w:ascii="Times New Roman" w:hAnsi="Times New Roman" w:cs="Times New Roman"/>
                <w:bCs/>
                <w:color w:val="FF0000"/>
                <w:sz w:val="18"/>
                <w:szCs w:val="18"/>
              </w:rPr>
            </w:pPr>
          </w:p>
          <w:p w14:paraId="59D1F8AC" w14:textId="77777777" w:rsidR="00E174A4" w:rsidRPr="004850D8" w:rsidRDefault="00E174A4" w:rsidP="00E174A4">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673DC97B" w14:textId="77777777" w:rsidR="00E174A4" w:rsidRDefault="00E174A4" w:rsidP="00E174A4">
            <w:pPr>
              <w:widowControl w:val="0"/>
              <w:autoSpaceDE w:val="0"/>
              <w:autoSpaceDN w:val="0"/>
              <w:adjustRightInd w:val="0"/>
              <w:spacing w:after="0" w:line="240" w:lineRule="auto"/>
              <w:jc w:val="both"/>
              <w:rPr>
                <w:rFonts w:ascii="Times New Roman" w:hAnsi="Times New Roman" w:cs="Times New Roman"/>
                <w:b/>
                <w:sz w:val="18"/>
                <w:szCs w:val="18"/>
              </w:rPr>
            </w:pPr>
          </w:p>
          <w:p w14:paraId="48675C35" w14:textId="77777777" w:rsidR="006C6649" w:rsidRDefault="006C6649" w:rsidP="00E174A4">
            <w:pPr>
              <w:spacing w:after="0" w:line="240" w:lineRule="auto"/>
              <w:rPr>
                <w:rFonts w:ascii="Times New Roman" w:hAnsi="Times New Roman" w:cs="Times New Roman"/>
                <w:bCs/>
                <w:color w:val="FF0000"/>
                <w:sz w:val="18"/>
                <w:szCs w:val="18"/>
              </w:rPr>
            </w:pPr>
          </w:p>
          <w:p w14:paraId="40494601" w14:textId="77777777" w:rsidR="00E174A4" w:rsidRPr="004850D8" w:rsidRDefault="00E174A4" w:rsidP="00E174A4">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560F6BA7" w14:textId="77777777" w:rsidR="00E174A4" w:rsidRPr="004850D8" w:rsidRDefault="00E174A4" w:rsidP="00E174A4">
            <w:pPr>
              <w:spacing w:after="0" w:line="240" w:lineRule="auto"/>
              <w:rPr>
                <w:rFonts w:ascii="Times New Roman" w:hAnsi="Times New Roman" w:cs="Times New Roman"/>
                <w:bCs/>
                <w:color w:val="FF0000"/>
                <w:sz w:val="18"/>
                <w:szCs w:val="18"/>
              </w:rPr>
            </w:pPr>
          </w:p>
          <w:p w14:paraId="28A1D6F6" w14:textId="77777777" w:rsidR="006C6649" w:rsidRDefault="006C6649" w:rsidP="00E174A4">
            <w:pPr>
              <w:spacing w:after="0" w:line="240" w:lineRule="auto"/>
              <w:rPr>
                <w:rFonts w:ascii="Times New Roman" w:hAnsi="Times New Roman" w:cs="Times New Roman"/>
                <w:bCs/>
                <w:color w:val="FF0000"/>
                <w:sz w:val="18"/>
                <w:szCs w:val="18"/>
              </w:rPr>
            </w:pPr>
          </w:p>
          <w:p w14:paraId="63C0676B" w14:textId="77777777" w:rsidR="00E174A4" w:rsidRPr="004850D8" w:rsidRDefault="00E174A4" w:rsidP="00E174A4">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674C5BB8" w14:textId="77777777" w:rsidR="00E174A4" w:rsidRDefault="00E174A4"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7767989A" w14:textId="77777777" w:rsidR="006C6649" w:rsidRDefault="006C6649" w:rsidP="00E174A4">
            <w:pPr>
              <w:spacing w:after="0" w:line="240" w:lineRule="auto"/>
              <w:rPr>
                <w:rFonts w:ascii="Times New Roman" w:hAnsi="Times New Roman" w:cs="Times New Roman"/>
                <w:bCs/>
                <w:color w:val="FF0000"/>
                <w:sz w:val="18"/>
                <w:szCs w:val="18"/>
              </w:rPr>
            </w:pPr>
          </w:p>
          <w:p w14:paraId="5C564853" w14:textId="77777777" w:rsidR="00E174A4" w:rsidRPr="004850D8" w:rsidRDefault="00E174A4" w:rsidP="00E174A4">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75218612" w14:textId="77777777" w:rsidR="00E174A4" w:rsidRDefault="00E174A4" w:rsidP="00E174A4">
            <w:pPr>
              <w:widowControl w:val="0"/>
              <w:autoSpaceDE w:val="0"/>
              <w:autoSpaceDN w:val="0"/>
              <w:adjustRightInd w:val="0"/>
              <w:spacing w:after="0" w:line="240" w:lineRule="auto"/>
              <w:jc w:val="both"/>
              <w:rPr>
                <w:rFonts w:ascii="Times New Roman" w:hAnsi="Times New Roman" w:cs="Times New Roman"/>
                <w:b/>
                <w:sz w:val="18"/>
                <w:szCs w:val="18"/>
              </w:rPr>
            </w:pPr>
          </w:p>
          <w:p w14:paraId="22214C4A" w14:textId="77777777" w:rsidR="006C6649" w:rsidRDefault="006C6649" w:rsidP="00E174A4">
            <w:pPr>
              <w:spacing w:after="0" w:line="240" w:lineRule="auto"/>
              <w:rPr>
                <w:rFonts w:ascii="Times New Roman" w:hAnsi="Times New Roman" w:cs="Times New Roman"/>
                <w:bCs/>
                <w:color w:val="FF0000"/>
                <w:sz w:val="18"/>
                <w:szCs w:val="18"/>
              </w:rPr>
            </w:pPr>
          </w:p>
          <w:p w14:paraId="72786E26" w14:textId="77777777" w:rsidR="00E174A4" w:rsidRPr="004850D8" w:rsidRDefault="00E174A4" w:rsidP="00E174A4">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11269BA6" w14:textId="77777777" w:rsidR="00E174A4" w:rsidRPr="004850D8" w:rsidRDefault="00E174A4" w:rsidP="00E174A4">
            <w:pPr>
              <w:spacing w:after="0" w:line="240" w:lineRule="auto"/>
              <w:rPr>
                <w:rFonts w:ascii="Times New Roman" w:hAnsi="Times New Roman" w:cs="Times New Roman"/>
                <w:bCs/>
                <w:color w:val="FF0000"/>
                <w:sz w:val="18"/>
                <w:szCs w:val="18"/>
              </w:rPr>
            </w:pPr>
          </w:p>
          <w:p w14:paraId="112DDBE4" w14:textId="77777777" w:rsidR="00E174A4" w:rsidRPr="004850D8" w:rsidRDefault="00E174A4" w:rsidP="00E174A4">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2759703A" w14:textId="77777777" w:rsidR="00E174A4" w:rsidRDefault="00E174A4" w:rsidP="00E174A4">
            <w:pPr>
              <w:spacing w:after="0" w:line="240" w:lineRule="auto"/>
              <w:rPr>
                <w:rFonts w:ascii="Times New Roman" w:hAnsi="Times New Roman" w:cs="Times New Roman"/>
                <w:bCs/>
                <w:color w:val="FF0000"/>
                <w:sz w:val="18"/>
                <w:szCs w:val="18"/>
              </w:rPr>
            </w:pPr>
          </w:p>
          <w:p w14:paraId="2D3335F7" w14:textId="77777777" w:rsidR="00E174A4" w:rsidRPr="004850D8" w:rsidRDefault="00E174A4" w:rsidP="00E174A4">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20AA16DB" w14:textId="77777777" w:rsidR="00E174A4" w:rsidRDefault="00E174A4" w:rsidP="00E174A4">
            <w:pPr>
              <w:widowControl w:val="0"/>
              <w:autoSpaceDE w:val="0"/>
              <w:autoSpaceDN w:val="0"/>
              <w:adjustRightInd w:val="0"/>
              <w:spacing w:after="0" w:line="240" w:lineRule="auto"/>
              <w:jc w:val="both"/>
              <w:rPr>
                <w:rFonts w:ascii="Times New Roman" w:hAnsi="Times New Roman" w:cs="Times New Roman"/>
                <w:b/>
                <w:sz w:val="18"/>
                <w:szCs w:val="18"/>
              </w:rPr>
            </w:pPr>
          </w:p>
          <w:p w14:paraId="383B8608" w14:textId="77777777" w:rsidR="00E174A4" w:rsidRPr="004850D8" w:rsidRDefault="00E174A4" w:rsidP="00E174A4">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5E91BCC4" w14:textId="77777777" w:rsidR="00E174A4" w:rsidRPr="004850D8" w:rsidRDefault="00E174A4" w:rsidP="00E174A4">
            <w:pPr>
              <w:spacing w:after="0" w:line="240" w:lineRule="auto"/>
              <w:rPr>
                <w:rFonts w:ascii="Times New Roman" w:hAnsi="Times New Roman" w:cs="Times New Roman"/>
                <w:bCs/>
                <w:color w:val="FF0000"/>
                <w:sz w:val="18"/>
                <w:szCs w:val="18"/>
              </w:rPr>
            </w:pPr>
          </w:p>
          <w:p w14:paraId="18039F92" w14:textId="77777777" w:rsidR="00E174A4" w:rsidRPr="004850D8" w:rsidRDefault="00E174A4" w:rsidP="00E174A4">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5E0D5AE3" w14:textId="77777777" w:rsidR="00E174A4" w:rsidRDefault="00E174A4"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41648ECE" w14:textId="77777777" w:rsidR="00E174A4" w:rsidRPr="004850D8" w:rsidRDefault="00E174A4" w:rsidP="00E174A4">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49C75498" w14:textId="77777777" w:rsidR="00E174A4" w:rsidRDefault="00E174A4" w:rsidP="00E174A4">
            <w:pPr>
              <w:widowControl w:val="0"/>
              <w:autoSpaceDE w:val="0"/>
              <w:autoSpaceDN w:val="0"/>
              <w:adjustRightInd w:val="0"/>
              <w:spacing w:after="0" w:line="240" w:lineRule="auto"/>
              <w:jc w:val="both"/>
              <w:rPr>
                <w:rFonts w:ascii="Times New Roman" w:hAnsi="Times New Roman" w:cs="Times New Roman"/>
                <w:b/>
                <w:sz w:val="18"/>
                <w:szCs w:val="18"/>
              </w:rPr>
            </w:pPr>
          </w:p>
          <w:p w14:paraId="7F052A4D" w14:textId="77777777" w:rsidR="00E174A4" w:rsidRPr="004850D8" w:rsidRDefault="00E174A4" w:rsidP="00E174A4">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0434B912" w14:textId="77777777" w:rsidR="00E174A4" w:rsidRPr="00FD0854" w:rsidRDefault="00E174A4" w:rsidP="006C6649">
            <w:pPr>
              <w:spacing w:after="0" w:line="240" w:lineRule="auto"/>
              <w:rPr>
                <w:rFonts w:ascii="Times New Roman" w:hAnsi="Times New Roman" w:cs="Times New Roman"/>
                <w:b/>
                <w:sz w:val="18"/>
                <w:szCs w:val="18"/>
              </w:rPr>
            </w:pPr>
          </w:p>
        </w:tc>
      </w:tr>
      <w:tr w:rsidR="00066C16" w:rsidRPr="00FD0854" w14:paraId="6553AD74" w14:textId="77777777" w:rsidTr="00677649">
        <w:trPr>
          <w:trHeight w:val="439"/>
        </w:trPr>
        <w:tc>
          <w:tcPr>
            <w:tcW w:w="674" w:type="dxa"/>
            <w:shd w:val="clear" w:color="auto" w:fill="auto"/>
          </w:tcPr>
          <w:p w14:paraId="7C759B15" w14:textId="77777777" w:rsidR="00066C16" w:rsidRPr="00FD0854" w:rsidRDefault="00066C16" w:rsidP="00066C16">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lastRenderedPageBreak/>
              <w:t>23</w:t>
            </w:r>
          </w:p>
        </w:tc>
        <w:tc>
          <w:tcPr>
            <w:tcW w:w="2128" w:type="dxa"/>
            <w:gridSpan w:val="4"/>
            <w:shd w:val="clear" w:color="auto" w:fill="auto"/>
          </w:tcPr>
          <w:p w14:paraId="46CB7CEC"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0784532A" w14:textId="77777777" w:rsidR="00E174A4" w:rsidRPr="00E174A4" w:rsidRDefault="00E174A4" w:rsidP="00E174A4">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w:t>
            </w:r>
          </w:p>
          <w:p w14:paraId="7A77152C" w14:textId="77777777" w:rsidR="00E174A4" w:rsidRPr="00FD0854" w:rsidRDefault="00E174A4" w:rsidP="00E174A4">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14:paraId="45742B8D" w14:textId="77777777" w:rsidR="00066C16" w:rsidRPr="00FD0854" w:rsidRDefault="00E174A4" w:rsidP="00E174A4">
            <w:pPr>
              <w:spacing w:after="0" w:line="240" w:lineRule="auto"/>
              <w:ind w:right="153"/>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1, О2, О3,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4 </w:t>
            </w:r>
          </w:p>
        </w:tc>
        <w:tc>
          <w:tcPr>
            <w:tcW w:w="7510" w:type="dxa"/>
            <w:gridSpan w:val="3"/>
            <w:shd w:val="clear" w:color="auto" w:fill="auto"/>
          </w:tcPr>
          <w:p w14:paraId="14B78FB9" w14:textId="77777777" w:rsidR="00066C16" w:rsidRPr="00FD0854" w:rsidRDefault="00066C16" w:rsidP="00066C16">
            <w:pPr>
              <w:pStyle w:val="ab"/>
              <w:rPr>
                <w:sz w:val="18"/>
                <w:szCs w:val="18"/>
              </w:rPr>
            </w:pPr>
            <w:r w:rsidRPr="00FD0854">
              <w:rPr>
                <w:sz w:val="18"/>
                <w:szCs w:val="18"/>
              </w:rPr>
              <w:t>Дополнительные требования к транспортным средствам – цистернам для перевозки и заправки сниженных углеводородных газов</w:t>
            </w:r>
          </w:p>
          <w:p w14:paraId="61117B54"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наличие нанесенной на обеих сторонах сосуда от шва переднего днища до шва заднего днища отличительной полосы красного цвета шириной 200 мм вниз от продольной оси сосуда.</w:t>
            </w:r>
          </w:p>
          <w:p w14:paraId="76B53E86"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Наличие читаемой надписи «Огнеопасно» на заднем днище сосуда и надписи черного цвета «</w:t>
            </w:r>
            <w:proofErr w:type="gramStart"/>
            <w:r w:rsidRPr="00FD0854">
              <w:rPr>
                <w:rFonts w:ascii="Times New Roman" w:hAnsi="Times New Roman" w:cs="Times New Roman"/>
                <w:sz w:val="18"/>
                <w:szCs w:val="18"/>
              </w:rPr>
              <w:t>Пропан  огнеопасно</w:t>
            </w:r>
            <w:proofErr w:type="gramEnd"/>
            <w:r w:rsidRPr="00FD0854">
              <w:rPr>
                <w:rFonts w:ascii="Times New Roman" w:hAnsi="Times New Roman" w:cs="Times New Roman"/>
                <w:sz w:val="18"/>
                <w:szCs w:val="18"/>
              </w:rPr>
              <w:t xml:space="preserve">» над отличительными полосами. Надписи выполняются на русском языке и могут дублироваться на государственном языке государства – члена Таможенного союза. </w:t>
            </w:r>
          </w:p>
          <w:p w14:paraId="222C81EF"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Окрашивание наружной поверхности сосуда эмалью серебристого цвета. </w:t>
            </w:r>
          </w:p>
          <w:p w14:paraId="20816CFE"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 Не допускается: </w:t>
            </w:r>
          </w:p>
          <w:p w14:paraId="203F0479"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Отсутствие заглушек на штуцерах при транспортировании и хранении газа; </w:t>
            </w:r>
          </w:p>
          <w:p w14:paraId="2C9B5247"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Отсутствие или неработоспособное состояние защитных кожухов, обеспечивающих возможность пломбирования запорной арматуры на время транспортирования и хранения газа в автоцистернах.</w:t>
            </w:r>
          </w:p>
        </w:tc>
        <w:tc>
          <w:tcPr>
            <w:tcW w:w="2269" w:type="dxa"/>
            <w:gridSpan w:val="3"/>
            <w:shd w:val="clear" w:color="auto" w:fill="auto"/>
          </w:tcPr>
          <w:p w14:paraId="5DB029BC" w14:textId="77777777" w:rsidR="00066C16" w:rsidRPr="00FD0854" w:rsidRDefault="00066C16" w:rsidP="00066C16">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t>ТР ТС 018/2011</w:t>
            </w:r>
          </w:p>
          <w:p w14:paraId="4A3DF720" w14:textId="77777777" w:rsidR="00066C16" w:rsidRPr="00FD0854" w:rsidRDefault="00066C16" w:rsidP="00066C16">
            <w:pPr>
              <w:spacing w:after="0" w:line="240" w:lineRule="auto"/>
              <w:rPr>
                <w:rFonts w:ascii="Times New Roman" w:hAnsi="Times New Roman" w:cs="Times New Roman"/>
                <w:b/>
                <w:sz w:val="18"/>
                <w:szCs w:val="18"/>
              </w:rPr>
            </w:pPr>
            <w:r w:rsidRPr="00FD0854">
              <w:rPr>
                <w:rFonts w:ascii="Times New Roman" w:hAnsi="Times New Roman" w:cs="Times New Roman"/>
                <w:sz w:val="18"/>
                <w:szCs w:val="18"/>
              </w:rPr>
              <w:t>Приложение № 8 п. 23</w:t>
            </w:r>
          </w:p>
        </w:tc>
        <w:tc>
          <w:tcPr>
            <w:tcW w:w="1986" w:type="dxa"/>
            <w:gridSpan w:val="2"/>
            <w:shd w:val="clear" w:color="auto" w:fill="auto"/>
          </w:tcPr>
          <w:p w14:paraId="463E5AB2" w14:textId="77777777" w:rsidR="00066C16" w:rsidRPr="00FD0854" w:rsidRDefault="00066C16" w:rsidP="00066C16">
            <w:pPr>
              <w:widowControl w:val="0"/>
              <w:autoSpaceDE w:val="0"/>
              <w:autoSpaceDN w:val="0"/>
              <w:adjustRightInd w:val="0"/>
              <w:spacing w:after="0" w:line="240" w:lineRule="auto"/>
              <w:rPr>
                <w:rFonts w:ascii="Times New Roman" w:hAnsi="Times New Roman" w:cs="Times New Roman"/>
                <w:b/>
                <w:sz w:val="18"/>
                <w:szCs w:val="18"/>
              </w:rPr>
            </w:pPr>
            <w:r w:rsidRPr="00FD0854">
              <w:rPr>
                <w:rFonts w:ascii="Times New Roman" w:hAnsi="Times New Roman" w:cs="Times New Roman"/>
                <w:sz w:val="18"/>
                <w:szCs w:val="18"/>
              </w:rPr>
              <w:t>ТР ТС 018/2011</w:t>
            </w:r>
          </w:p>
          <w:p w14:paraId="612A30DC"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Визуально </w:t>
            </w:r>
          </w:p>
          <w:p w14:paraId="2AA14BBA" w14:textId="77777777" w:rsidR="00066C16" w:rsidRPr="00FD0854" w:rsidRDefault="00066C16" w:rsidP="00066C16">
            <w:pPr>
              <w:spacing w:after="0" w:line="240" w:lineRule="auto"/>
              <w:ind w:right="153"/>
              <w:rPr>
                <w:rFonts w:ascii="Times New Roman" w:hAnsi="Times New Roman" w:cs="Times New Roman"/>
                <w:sz w:val="18"/>
                <w:szCs w:val="18"/>
              </w:rPr>
            </w:pPr>
          </w:p>
          <w:p w14:paraId="08E2F651"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Измерение</w:t>
            </w:r>
          </w:p>
          <w:p w14:paraId="06102971"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Линейкой</w:t>
            </w:r>
          </w:p>
        </w:tc>
        <w:tc>
          <w:tcPr>
            <w:tcW w:w="1417" w:type="dxa"/>
            <w:gridSpan w:val="2"/>
            <w:shd w:val="clear" w:color="auto" w:fill="auto"/>
          </w:tcPr>
          <w:p w14:paraId="35128761" w14:textId="77777777" w:rsidR="006C6649" w:rsidRPr="004850D8" w:rsidRDefault="006C6649" w:rsidP="006C6649">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22E057FA" w14:textId="77777777" w:rsidR="006C6649" w:rsidRDefault="006C6649" w:rsidP="006C6649">
            <w:pPr>
              <w:widowControl w:val="0"/>
              <w:autoSpaceDE w:val="0"/>
              <w:autoSpaceDN w:val="0"/>
              <w:adjustRightInd w:val="0"/>
              <w:spacing w:after="0" w:line="240" w:lineRule="auto"/>
              <w:jc w:val="both"/>
              <w:rPr>
                <w:rFonts w:ascii="Times New Roman" w:hAnsi="Times New Roman" w:cs="Times New Roman"/>
                <w:b/>
                <w:sz w:val="18"/>
                <w:szCs w:val="18"/>
              </w:rPr>
            </w:pPr>
          </w:p>
          <w:p w14:paraId="139BCD17" w14:textId="77777777" w:rsidR="006C6649" w:rsidRPr="004850D8" w:rsidRDefault="006C6649" w:rsidP="006C6649">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5B17B8D4" w14:textId="77777777" w:rsidR="006C6649" w:rsidRPr="004850D8" w:rsidRDefault="006C6649" w:rsidP="006C6649">
            <w:pPr>
              <w:spacing w:after="0" w:line="240" w:lineRule="auto"/>
              <w:rPr>
                <w:rFonts w:ascii="Times New Roman" w:hAnsi="Times New Roman" w:cs="Times New Roman"/>
                <w:bCs/>
                <w:color w:val="FF0000"/>
                <w:sz w:val="18"/>
                <w:szCs w:val="18"/>
              </w:rPr>
            </w:pPr>
          </w:p>
          <w:p w14:paraId="381A962D" w14:textId="77777777" w:rsidR="006C6649" w:rsidRPr="004850D8" w:rsidRDefault="006C6649" w:rsidP="006C6649">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6F000B2B" w14:textId="77777777" w:rsidR="00066C16"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6FB9741E" w14:textId="77777777" w:rsidR="006C6649" w:rsidRPr="004850D8" w:rsidRDefault="006C6649" w:rsidP="006C6649">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38A89AB6" w14:textId="77777777" w:rsidR="006C6649" w:rsidRPr="004850D8" w:rsidRDefault="006C6649" w:rsidP="006C6649">
            <w:pPr>
              <w:spacing w:after="0" w:line="240" w:lineRule="auto"/>
              <w:rPr>
                <w:rFonts w:ascii="Times New Roman" w:hAnsi="Times New Roman" w:cs="Times New Roman"/>
                <w:bCs/>
                <w:color w:val="FF0000"/>
                <w:sz w:val="18"/>
                <w:szCs w:val="18"/>
              </w:rPr>
            </w:pPr>
          </w:p>
          <w:p w14:paraId="3743FCAD" w14:textId="77777777" w:rsidR="006C6649" w:rsidRPr="004850D8" w:rsidRDefault="006C6649" w:rsidP="006C6649">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46415A67" w14:textId="77777777" w:rsidR="006C6649" w:rsidRDefault="006C6649"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54360E4A" w14:textId="77777777" w:rsidR="006C6649" w:rsidRPr="004850D8" w:rsidRDefault="006C6649" w:rsidP="006C6649">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38CF03CD" w14:textId="77777777" w:rsidR="006C6649" w:rsidRPr="004850D8" w:rsidRDefault="006C6649" w:rsidP="006C6649">
            <w:pPr>
              <w:spacing w:after="0" w:line="240" w:lineRule="auto"/>
              <w:rPr>
                <w:rFonts w:ascii="Times New Roman" w:hAnsi="Times New Roman" w:cs="Times New Roman"/>
                <w:bCs/>
                <w:color w:val="FF0000"/>
                <w:sz w:val="18"/>
                <w:szCs w:val="18"/>
              </w:rPr>
            </w:pPr>
          </w:p>
          <w:p w14:paraId="78D19DEB" w14:textId="77777777" w:rsidR="006C6649" w:rsidRPr="004850D8" w:rsidRDefault="006C6649" w:rsidP="006C6649">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1CA44765" w14:textId="77777777" w:rsidR="006C6649" w:rsidRPr="00FD0854" w:rsidRDefault="006C6649" w:rsidP="00066C16">
            <w:pPr>
              <w:widowControl w:val="0"/>
              <w:autoSpaceDE w:val="0"/>
              <w:autoSpaceDN w:val="0"/>
              <w:adjustRightInd w:val="0"/>
              <w:spacing w:after="0" w:line="240" w:lineRule="auto"/>
              <w:jc w:val="both"/>
              <w:rPr>
                <w:rFonts w:ascii="Times New Roman" w:hAnsi="Times New Roman" w:cs="Times New Roman"/>
                <w:b/>
                <w:sz w:val="18"/>
                <w:szCs w:val="18"/>
              </w:rPr>
            </w:pPr>
          </w:p>
        </w:tc>
      </w:tr>
      <w:tr w:rsidR="00066C16" w:rsidRPr="00FD0854" w14:paraId="776C10AD" w14:textId="77777777" w:rsidTr="00677649">
        <w:trPr>
          <w:trHeight w:val="721"/>
        </w:trPr>
        <w:tc>
          <w:tcPr>
            <w:tcW w:w="674" w:type="dxa"/>
            <w:shd w:val="clear" w:color="auto" w:fill="auto"/>
          </w:tcPr>
          <w:p w14:paraId="56322B15" w14:textId="77777777" w:rsidR="00066C16" w:rsidRPr="00FD0854" w:rsidRDefault="00066C16" w:rsidP="00066C16">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t>24</w:t>
            </w:r>
          </w:p>
        </w:tc>
        <w:tc>
          <w:tcPr>
            <w:tcW w:w="2128" w:type="dxa"/>
            <w:gridSpan w:val="4"/>
            <w:shd w:val="clear" w:color="auto" w:fill="auto"/>
          </w:tcPr>
          <w:p w14:paraId="5DABACB4"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1E0D5AB2" w14:textId="77777777" w:rsidR="00E174A4" w:rsidRPr="00E174A4" w:rsidRDefault="00E174A4" w:rsidP="00E174A4">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w:t>
            </w:r>
          </w:p>
          <w:p w14:paraId="015D2853" w14:textId="77777777" w:rsidR="00E174A4" w:rsidRPr="00FD0854" w:rsidRDefault="00E174A4" w:rsidP="00E174A4">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14:paraId="6DE09A78" w14:textId="77777777" w:rsidR="00066C16" w:rsidRPr="00FD0854" w:rsidRDefault="00E174A4" w:rsidP="00E174A4">
            <w:pPr>
              <w:spacing w:after="0" w:line="240" w:lineRule="auto"/>
              <w:ind w:right="153"/>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1, О2, О3,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4 </w:t>
            </w:r>
          </w:p>
        </w:tc>
        <w:tc>
          <w:tcPr>
            <w:tcW w:w="7510" w:type="dxa"/>
            <w:gridSpan w:val="3"/>
            <w:shd w:val="clear" w:color="auto" w:fill="auto"/>
          </w:tcPr>
          <w:p w14:paraId="5C92CEC7" w14:textId="77777777" w:rsidR="00066C16" w:rsidRPr="00FD0854" w:rsidRDefault="00066C16" w:rsidP="00066C16">
            <w:pPr>
              <w:pStyle w:val="ab"/>
              <w:rPr>
                <w:sz w:val="18"/>
                <w:szCs w:val="18"/>
              </w:rPr>
            </w:pPr>
            <w:r w:rsidRPr="00FD0854">
              <w:rPr>
                <w:sz w:val="18"/>
                <w:szCs w:val="18"/>
              </w:rPr>
              <w:t>Дополнительные требования к транспортным средствам – фургонам</w:t>
            </w:r>
          </w:p>
          <w:p w14:paraId="07137DF1"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Не допускаются: </w:t>
            </w:r>
          </w:p>
          <w:p w14:paraId="11D32B45"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Самопроизвольное открывание дверей после отпирания замка фургона транспортного средства, установленного на горизонтальной площадке; </w:t>
            </w:r>
          </w:p>
          <w:p w14:paraId="6D2FA9B1"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Нарушения работоспособности механизмов фиксирования дверей, рампы, дверей-трапов в открытом и закрытом (транспортном) положениях; </w:t>
            </w:r>
          </w:p>
          <w:p w14:paraId="588DCAE8"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Отсутствие или повреждения устройств (упоров, ремней, крюков для подвешивания туш, съемных или откидных перегородок и др.) для предотвращения смещения груза при транспортировке; </w:t>
            </w:r>
          </w:p>
          <w:p w14:paraId="52AE1DCB"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Демонтаж или повреждения съемных и стационарных перегородок кузова, в том числе, снабженных кольцами для привязки животных, а также устройств их фиксации в транспортном положении; </w:t>
            </w:r>
          </w:p>
          <w:p w14:paraId="7CB9C3B8"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eastAsia="TimesNewRomanPSMT" w:hAnsi="Times New Roman" w:cs="Times New Roman"/>
                <w:sz w:val="18"/>
                <w:szCs w:val="18"/>
              </w:rPr>
              <w:t>- Нарушения работоспособности люков или механизмов закрывания люков в крыше фургона.</w:t>
            </w:r>
          </w:p>
        </w:tc>
        <w:tc>
          <w:tcPr>
            <w:tcW w:w="2269" w:type="dxa"/>
            <w:gridSpan w:val="3"/>
            <w:shd w:val="clear" w:color="auto" w:fill="auto"/>
          </w:tcPr>
          <w:p w14:paraId="7D9654EA" w14:textId="77777777" w:rsidR="00066C16" w:rsidRPr="00FD0854" w:rsidRDefault="00066C16" w:rsidP="00066C16">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t>ТР ТС 018/2011</w:t>
            </w:r>
          </w:p>
          <w:p w14:paraId="0B448494" w14:textId="77777777" w:rsidR="00066C16" w:rsidRPr="00FD0854" w:rsidRDefault="00066C16" w:rsidP="00066C16">
            <w:pPr>
              <w:spacing w:after="0" w:line="240" w:lineRule="auto"/>
              <w:rPr>
                <w:rFonts w:ascii="Times New Roman" w:hAnsi="Times New Roman" w:cs="Times New Roman"/>
                <w:b/>
                <w:sz w:val="18"/>
                <w:szCs w:val="18"/>
              </w:rPr>
            </w:pPr>
            <w:r w:rsidRPr="00FD0854">
              <w:rPr>
                <w:rFonts w:ascii="Times New Roman" w:hAnsi="Times New Roman" w:cs="Times New Roman"/>
                <w:sz w:val="18"/>
                <w:szCs w:val="18"/>
              </w:rPr>
              <w:t>Приложение № 8 п. 24</w:t>
            </w:r>
          </w:p>
        </w:tc>
        <w:tc>
          <w:tcPr>
            <w:tcW w:w="1986" w:type="dxa"/>
            <w:gridSpan w:val="2"/>
            <w:shd w:val="clear" w:color="auto" w:fill="auto"/>
          </w:tcPr>
          <w:p w14:paraId="5E9EE713"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 ТС 018/2011</w:t>
            </w:r>
          </w:p>
          <w:p w14:paraId="11139E6B"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Визуально</w:t>
            </w:r>
          </w:p>
          <w:p w14:paraId="38B13288" w14:textId="77777777" w:rsidR="00066C16" w:rsidRPr="00FD0854" w:rsidRDefault="00066C16" w:rsidP="00066C16">
            <w:pPr>
              <w:spacing w:after="0" w:line="240" w:lineRule="auto"/>
              <w:ind w:right="153"/>
              <w:jc w:val="center"/>
              <w:rPr>
                <w:rFonts w:ascii="Times New Roman" w:hAnsi="Times New Roman" w:cs="Times New Roman"/>
                <w:b/>
                <w:sz w:val="18"/>
                <w:szCs w:val="18"/>
              </w:rPr>
            </w:pPr>
          </w:p>
        </w:tc>
        <w:tc>
          <w:tcPr>
            <w:tcW w:w="1417" w:type="dxa"/>
            <w:gridSpan w:val="2"/>
            <w:shd w:val="clear" w:color="auto" w:fill="auto"/>
          </w:tcPr>
          <w:p w14:paraId="00EC6613" w14:textId="77777777" w:rsidR="006C6649" w:rsidRPr="004850D8" w:rsidRDefault="006C6649" w:rsidP="006C6649">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08149224" w14:textId="77777777" w:rsidR="006C6649" w:rsidRPr="004850D8" w:rsidRDefault="006C6649" w:rsidP="006C6649">
            <w:pPr>
              <w:spacing w:after="0" w:line="240" w:lineRule="auto"/>
              <w:rPr>
                <w:rFonts w:ascii="Times New Roman" w:hAnsi="Times New Roman" w:cs="Times New Roman"/>
                <w:bCs/>
                <w:color w:val="FF0000"/>
                <w:sz w:val="18"/>
                <w:szCs w:val="18"/>
              </w:rPr>
            </w:pPr>
          </w:p>
          <w:p w14:paraId="18371B24" w14:textId="77777777" w:rsidR="006C6649" w:rsidRPr="004850D8" w:rsidRDefault="006C6649" w:rsidP="006C6649">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1518EB91" w14:textId="77777777" w:rsidR="00066C16"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7811CD56" w14:textId="77777777" w:rsidR="006C6649" w:rsidRPr="004850D8" w:rsidRDefault="006C6649" w:rsidP="006C6649">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5DFF5284" w14:textId="77777777" w:rsidR="006C6649" w:rsidRPr="004850D8" w:rsidRDefault="006C6649" w:rsidP="006C6649">
            <w:pPr>
              <w:spacing w:after="0" w:line="240" w:lineRule="auto"/>
              <w:rPr>
                <w:rFonts w:ascii="Times New Roman" w:hAnsi="Times New Roman" w:cs="Times New Roman"/>
                <w:bCs/>
                <w:color w:val="FF0000"/>
                <w:sz w:val="18"/>
                <w:szCs w:val="18"/>
              </w:rPr>
            </w:pPr>
          </w:p>
          <w:p w14:paraId="270D7456" w14:textId="77777777" w:rsidR="006C6649" w:rsidRPr="004850D8" w:rsidRDefault="006C6649" w:rsidP="006C6649">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4A34CDAD" w14:textId="77777777" w:rsidR="006C6649" w:rsidRDefault="006C6649"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66C335CB" w14:textId="77777777" w:rsidR="006C6649" w:rsidRPr="004850D8" w:rsidRDefault="006C6649" w:rsidP="006C6649">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69F3A5AE" w14:textId="77777777" w:rsidR="006C6649" w:rsidRPr="004850D8" w:rsidRDefault="006C6649" w:rsidP="006C6649">
            <w:pPr>
              <w:spacing w:after="0" w:line="240" w:lineRule="auto"/>
              <w:rPr>
                <w:rFonts w:ascii="Times New Roman" w:hAnsi="Times New Roman" w:cs="Times New Roman"/>
                <w:bCs/>
                <w:color w:val="FF0000"/>
                <w:sz w:val="18"/>
                <w:szCs w:val="18"/>
              </w:rPr>
            </w:pPr>
          </w:p>
          <w:p w14:paraId="4327E47E" w14:textId="77777777" w:rsidR="006C6649" w:rsidRPr="004850D8" w:rsidRDefault="006C6649" w:rsidP="006C6649">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6C759F45" w14:textId="77777777" w:rsidR="006C6649" w:rsidRPr="00FD0854" w:rsidRDefault="006C6649" w:rsidP="00066C16">
            <w:pPr>
              <w:widowControl w:val="0"/>
              <w:autoSpaceDE w:val="0"/>
              <w:autoSpaceDN w:val="0"/>
              <w:adjustRightInd w:val="0"/>
              <w:spacing w:after="0" w:line="240" w:lineRule="auto"/>
              <w:jc w:val="both"/>
              <w:rPr>
                <w:rFonts w:ascii="Times New Roman" w:hAnsi="Times New Roman" w:cs="Times New Roman"/>
                <w:b/>
                <w:sz w:val="18"/>
                <w:szCs w:val="18"/>
              </w:rPr>
            </w:pPr>
          </w:p>
        </w:tc>
      </w:tr>
      <w:tr w:rsidR="00066C16" w:rsidRPr="00FD0854" w14:paraId="558311D4" w14:textId="77777777" w:rsidTr="00677649">
        <w:trPr>
          <w:trHeight w:val="958"/>
        </w:trPr>
        <w:tc>
          <w:tcPr>
            <w:tcW w:w="674" w:type="dxa"/>
            <w:shd w:val="clear" w:color="auto" w:fill="auto"/>
          </w:tcPr>
          <w:p w14:paraId="07C8AB5F" w14:textId="77777777" w:rsidR="00066C16" w:rsidRPr="00FD0854" w:rsidRDefault="00066C16" w:rsidP="00066C16">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t>25</w:t>
            </w:r>
          </w:p>
        </w:tc>
        <w:tc>
          <w:tcPr>
            <w:tcW w:w="2128" w:type="dxa"/>
            <w:gridSpan w:val="4"/>
            <w:shd w:val="clear" w:color="auto" w:fill="auto"/>
          </w:tcPr>
          <w:p w14:paraId="38630BFE"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4ACFD6C1" w14:textId="77777777" w:rsidR="00E174A4" w:rsidRPr="00E174A4" w:rsidRDefault="00E174A4" w:rsidP="00E174A4">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1,</w:t>
            </w:r>
            <w:r>
              <w:rPr>
                <w:rFonts w:ascii="Times New Roman" w:hAnsi="Times New Roman" w:cs="Times New Roman"/>
                <w:b/>
                <w:sz w:val="18"/>
                <w:szCs w:val="18"/>
              </w:rPr>
              <w:t xml:space="preserve"> М2</w:t>
            </w:r>
            <w:r w:rsidRPr="00FD0854">
              <w:rPr>
                <w:rFonts w:ascii="Times New Roman" w:hAnsi="Times New Roman" w:cs="Times New Roman"/>
                <w:b/>
                <w:sz w:val="18"/>
                <w:szCs w:val="18"/>
              </w:rPr>
              <w:t xml:space="preserve"> </w:t>
            </w:r>
          </w:p>
          <w:p w14:paraId="226E8EE5" w14:textId="77777777" w:rsidR="00E174A4" w:rsidRPr="00FD0854" w:rsidRDefault="00E174A4" w:rsidP="00E174A4">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14:paraId="066CA66F" w14:textId="77777777" w:rsidR="00066C16" w:rsidRPr="00FD0854" w:rsidRDefault="00E174A4" w:rsidP="00E174A4">
            <w:pPr>
              <w:spacing w:after="0" w:line="240" w:lineRule="auto"/>
              <w:ind w:right="153"/>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1, О2, О3,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4 </w:t>
            </w:r>
          </w:p>
        </w:tc>
        <w:tc>
          <w:tcPr>
            <w:tcW w:w="7510" w:type="dxa"/>
            <w:gridSpan w:val="3"/>
            <w:shd w:val="clear" w:color="auto" w:fill="auto"/>
          </w:tcPr>
          <w:p w14:paraId="1139AF7E" w14:textId="77777777" w:rsidR="00066C16" w:rsidRPr="00FD0854" w:rsidRDefault="00066C16" w:rsidP="00066C16">
            <w:pPr>
              <w:pStyle w:val="ab"/>
              <w:rPr>
                <w:sz w:val="18"/>
                <w:szCs w:val="18"/>
              </w:rPr>
            </w:pPr>
            <w:r w:rsidRPr="00FD0854">
              <w:rPr>
                <w:sz w:val="18"/>
                <w:szCs w:val="18"/>
              </w:rPr>
              <w:t>Дополнительные требования к транспортным средствам – фургонам, имеющим места для перевозки людей</w:t>
            </w:r>
          </w:p>
          <w:p w14:paraId="6D0E2CF8"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Не допускаются:</w:t>
            </w:r>
          </w:p>
          <w:p w14:paraId="53E008C6"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Демонтаж или разрушение перегородок, отделяющих отсек для пассажиров от грузового отсека фургона; </w:t>
            </w:r>
          </w:p>
          <w:p w14:paraId="54BD764F"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 xml:space="preserve">Изменение мест расположения и повреждение сидений или их креплений в отсеке для пассажиров; </w:t>
            </w:r>
          </w:p>
          <w:p w14:paraId="0370A180"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lastRenderedPageBreak/>
              <w:t xml:space="preserve">Отсутствие или неработоспособность звуковой сигнализации открытых дверей или связи отсека для пассажиров с кабиной транспортного средства; </w:t>
            </w:r>
          </w:p>
          <w:p w14:paraId="12F05517" w14:textId="77777777" w:rsidR="00066C16" w:rsidRPr="00FD0854" w:rsidRDefault="00066C16" w:rsidP="00066C16">
            <w:pPr>
              <w:autoSpaceDE w:val="0"/>
              <w:autoSpaceDN w:val="0"/>
              <w:adjustRightInd w:val="0"/>
              <w:spacing w:after="0" w:line="240" w:lineRule="auto"/>
              <w:rPr>
                <w:rFonts w:ascii="Times New Roman" w:hAnsi="Times New Roman" w:cs="Times New Roman"/>
                <w:sz w:val="18"/>
                <w:szCs w:val="18"/>
              </w:rPr>
            </w:pPr>
            <w:r w:rsidRPr="00FD0854">
              <w:rPr>
                <w:rFonts w:ascii="Times New Roman" w:hAnsi="Times New Roman" w:cs="Times New Roman"/>
                <w:sz w:val="18"/>
                <w:szCs w:val="18"/>
              </w:rPr>
              <w:t>Затрудненность открывания двери отсека для пассажиров.</w:t>
            </w:r>
          </w:p>
        </w:tc>
        <w:tc>
          <w:tcPr>
            <w:tcW w:w="2269" w:type="dxa"/>
            <w:gridSpan w:val="3"/>
            <w:shd w:val="clear" w:color="auto" w:fill="auto"/>
          </w:tcPr>
          <w:p w14:paraId="28FCFF91" w14:textId="77777777" w:rsidR="00066C16" w:rsidRPr="00FD0854" w:rsidRDefault="00066C16" w:rsidP="00066C16">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lastRenderedPageBreak/>
              <w:t>ТР ТС 018/2011</w:t>
            </w:r>
          </w:p>
          <w:p w14:paraId="0CE51799" w14:textId="77777777" w:rsidR="00066C16" w:rsidRPr="00FD0854" w:rsidRDefault="00066C16" w:rsidP="00066C16">
            <w:pPr>
              <w:spacing w:after="0" w:line="240" w:lineRule="auto"/>
              <w:rPr>
                <w:rFonts w:ascii="Times New Roman" w:hAnsi="Times New Roman" w:cs="Times New Roman"/>
                <w:b/>
                <w:sz w:val="18"/>
                <w:szCs w:val="18"/>
              </w:rPr>
            </w:pPr>
            <w:r w:rsidRPr="00FD0854">
              <w:rPr>
                <w:rFonts w:ascii="Times New Roman" w:hAnsi="Times New Roman" w:cs="Times New Roman"/>
                <w:sz w:val="18"/>
                <w:szCs w:val="18"/>
              </w:rPr>
              <w:t>Приложение № 8 п. 25</w:t>
            </w:r>
          </w:p>
        </w:tc>
        <w:tc>
          <w:tcPr>
            <w:tcW w:w="1986" w:type="dxa"/>
            <w:gridSpan w:val="2"/>
            <w:shd w:val="clear" w:color="auto" w:fill="auto"/>
          </w:tcPr>
          <w:p w14:paraId="4BC70BB8"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 ТС 018/2011</w:t>
            </w:r>
          </w:p>
          <w:p w14:paraId="2E196218"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Визуально</w:t>
            </w:r>
          </w:p>
          <w:p w14:paraId="1ED4FACD" w14:textId="77777777" w:rsidR="00066C16" w:rsidRPr="00FD0854" w:rsidRDefault="00066C16" w:rsidP="00066C16">
            <w:pPr>
              <w:spacing w:after="0" w:line="240" w:lineRule="auto"/>
              <w:ind w:right="153"/>
              <w:jc w:val="center"/>
              <w:rPr>
                <w:rFonts w:ascii="Times New Roman" w:hAnsi="Times New Roman" w:cs="Times New Roman"/>
                <w:b/>
                <w:sz w:val="18"/>
                <w:szCs w:val="18"/>
              </w:rPr>
            </w:pPr>
          </w:p>
        </w:tc>
        <w:tc>
          <w:tcPr>
            <w:tcW w:w="1417" w:type="dxa"/>
            <w:gridSpan w:val="2"/>
            <w:shd w:val="clear" w:color="auto" w:fill="auto"/>
          </w:tcPr>
          <w:p w14:paraId="6BA65A45" w14:textId="77777777" w:rsidR="006C6649" w:rsidRPr="004850D8" w:rsidRDefault="006C6649" w:rsidP="006C6649">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67E1F410" w14:textId="77777777" w:rsidR="006C6649" w:rsidRPr="004850D8" w:rsidRDefault="006C6649" w:rsidP="006C6649">
            <w:pPr>
              <w:spacing w:after="0" w:line="240" w:lineRule="auto"/>
              <w:rPr>
                <w:rFonts w:ascii="Times New Roman" w:hAnsi="Times New Roman" w:cs="Times New Roman"/>
                <w:bCs/>
                <w:color w:val="FF0000"/>
                <w:sz w:val="18"/>
                <w:szCs w:val="18"/>
              </w:rPr>
            </w:pPr>
          </w:p>
          <w:p w14:paraId="625CF256" w14:textId="77777777" w:rsidR="006C6649" w:rsidRPr="004850D8" w:rsidRDefault="006C6649" w:rsidP="006C6649">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22C9B5FE" w14:textId="77777777" w:rsidR="00066C16"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p>
          <w:p w14:paraId="2F57A891" w14:textId="77777777" w:rsidR="006C6649" w:rsidRPr="004850D8" w:rsidRDefault="006C6649" w:rsidP="006C6649">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50EA8D9A" w14:textId="77777777" w:rsidR="006C6649" w:rsidRPr="004850D8" w:rsidRDefault="006C6649" w:rsidP="006C6649">
            <w:pPr>
              <w:spacing w:after="0" w:line="240" w:lineRule="auto"/>
              <w:rPr>
                <w:rFonts w:ascii="Times New Roman" w:hAnsi="Times New Roman" w:cs="Times New Roman"/>
                <w:bCs/>
                <w:color w:val="FF0000"/>
                <w:sz w:val="18"/>
                <w:szCs w:val="18"/>
              </w:rPr>
            </w:pPr>
          </w:p>
          <w:p w14:paraId="51473F5C" w14:textId="77777777" w:rsidR="006C6649" w:rsidRPr="004850D8" w:rsidRDefault="006C6649" w:rsidP="006C6649">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35569446" w14:textId="77777777" w:rsidR="006C6649" w:rsidRPr="00FD0854" w:rsidRDefault="006C6649" w:rsidP="00066C16">
            <w:pPr>
              <w:widowControl w:val="0"/>
              <w:autoSpaceDE w:val="0"/>
              <w:autoSpaceDN w:val="0"/>
              <w:adjustRightInd w:val="0"/>
              <w:spacing w:after="0" w:line="240" w:lineRule="auto"/>
              <w:jc w:val="both"/>
              <w:rPr>
                <w:rFonts w:ascii="Times New Roman" w:hAnsi="Times New Roman" w:cs="Times New Roman"/>
                <w:b/>
                <w:sz w:val="18"/>
                <w:szCs w:val="18"/>
              </w:rPr>
            </w:pPr>
          </w:p>
        </w:tc>
      </w:tr>
      <w:tr w:rsidR="00066C16" w:rsidRPr="00FD0854" w14:paraId="58A36FC6" w14:textId="77777777" w:rsidTr="00677649">
        <w:trPr>
          <w:trHeight w:val="453"/>
        </w:trPr>
        <w:tc>
          <w:tcPr>
            <w:tcW w:w="674" w:type="dxa"/>
            <w:shd w:val="clear" w:color="auto" w:fill="auto"/>
          </w:tcPr>
          <w:p w14:paraId="204FC809" w14:textId="77777777" w:rsidR="00066C16" w:rsidRPr="00FD0854" w:rsidRDefault="00066C16" w:rsidP="00066C16">
            <w:pPr>
              <w:spacing w:after="0" w:line="240" w:lineRule="auto"/>
              <w:ind w:right="153"/>
              <w:jc w:val="center"/>
              <w:rPr>
                <w:rFonts w:ascii="Times New Roman" w:hAnsi="Times New Roman" w:cs="Times New Roman"/>
                <w:sz w:val="18"/>
                <w:szCs w:val="18"/>
              </w:rPr>
            </w:pPr>
            <w:r w:rsidRPr="00FD0854">
              <w:rPr>
                <w:rFonts w:ascii="Times New Roman" w:hAnsi="Times New Roman" w:cs="Times New Roman"/>
                <w:sz w:val="18"/>
                <w:szCs w:val="18"/>
              </w:rPr>
              <w:t>26</w:t>
            </w:r>
          </w:p>
        </w:tc>
        <w:tc>
          <w:tcPr>
            <w:tcW w:w="2128" w:type="dxa"/>
            <w:gridSpan w:val="4"/>
            <w:shd w:val="clear" w:color="auto" w:fill="auto"/>
          </w:tcPr>
          <w:p w14:paraId="2FB9C8D4"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14:paraId="055A3267" w14:textId="77777777" w:rsidR="00066C16" w:rsidRPr="00FD0854" w:rsidRDefault="00066C16" w:rsidP="00066C16">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lang w:val="en-US"/>
              </w:rPr>
              <w:t>M</w:t>
            </w:r>
            <w:r w:rsidRPr="00FD0854">
              <w:rPr>
                <w:rFonts w:ascii="Times New Roman" w:hAnsi="Times New Roman" w:cs="Times New Roman"/>
                <w:sz w:val="18"/>
                <w:szCs w:val="18"/>
              </w:rPr>
              <w:t xml:space="preserve">; </w:t>
            </w:r>
            <w:r w:rsidRPr="00FD0854">
              <w:rPr>
                <w:rFonts w:ascii="Times New Roman" w:hAnsi="Times New Roman" w:cs="Times New Roman"/>
                <w:sz w:val="18"/>
                <w:szCs w:val="18"/>
                <w:lang w:val="en-US"/>
              </w:rPr>
              <w:t>N</w:t>
            </w:r>
            <w:r w:rsidRPr="00FD0854">
              <w:rPr>
                <w:rFonts w:ascii="Times New Roman" w:hAnsi="Times New Roman" w:cs="Times New Roman"/>
                <w:sz w:val="18"/>
                <w:szCs w:val="18"/>
              </w:rPr>
              <w:t>; О</w:t>
            </w:r>
          </w:p>
          <w:p w14:paraId="704C5489" w14:textId="77777777" w:rsidR="00066C16" w:rsidRPr="00FD0854" w:rsidRDefault="00066C16" w:rsidP="00066C16">
            <w:pPr>
              <w:spacing w:after="0" w:line="240" w:lineRule="auto"/>
              <w:ind w:right="153"/>
              <w:rPr>
                <w:rFonts w:ascii="Times New Roman" w:hAnsi="Times New Roman" w:cs="Times New Roman"/>
                <w:b/>
                <w:sz w:val="18"/>
                <w:szCs w:val="18"/>
              </w:rPr>
            </w:pPr>
          </w:p>
        </w:tc>
        <w:tc>
          <w:tcPr>
            <w:tcW w:w="7510" w:type="dxa"/>
            <w:gridSpan w:val="3"/>
            <w:shd w:val="clear" w:color="auto" w:fill="auto"/>
          </w:tcPr>
          <w:p w14:paraId="3B53F1AC" w14:textId="77777777" w:rsidR="00066C16" w:rsidRPr="00FD0854" w:rsidRDefault="00066C16" w:rsidP="00066C16">
            <w:pPr>
              <w:pStyle w:val="ab"/>
              <w:rPr>
                <w:sz w:val="18"/>
                <w:szCs w:val="18"/>
              </w:rPr>
            </w:pPr>
            <w:r w:rsidRPr="00FD0854">
              <w:rPr>
                <w:sz w:val="18"/>
                <w:szCs w:val="18"/>
              </w:rPr>
              <w:t xml:space="preserve">Дополнительные требования к транспортным </w:t>
            </w:r>
            <w:proofErr w:type="gramStart"/>
            <w:r w:rsidRPr="00FD0854">
              <w:rPr>
                <w:sz w:val="18"/>
                <w:szCs w:val="18"/>
              </w:rPr>
              <w:t>средствам  для</w:t>
            </w:r>
            <w:proofErr w:type="gramEnd"/>
            <w:r w:rsidRPr="00FD0854">
              <w:rPr>
                <w:sz w:val="18"/>
                <w:szCs w:val="18"/>
              </w:rPr>
              <w:t xml:space="preserve"> перевозки пищевых продуктов</w:t>
            </w:r>
          </w:p>
          <w:p w14:paraId="1E6B2E86"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Не допускаются: </w:t>
            </w:r>
          </w:p>
          <w:p w14:paraId="10E498C2" w14:textId="77777777" w:rsidR="00066C16" w:rsidRPr="00FD0854" w:rsidRDefault="00066C16" w:rsidP="00066C16">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Демонтаж, разрушение или неработоспособное состояние элементов защиты от загрязнения раздаточных рукавов, вентиляционных патрубков, оборудования цистерны (насоса, контрольных приборов, средств управления), а также загрязнение мест присоединения трубопроводов для перекачки продукта; </w:t>
            </w:r>
          </w:p>
          <w:p w14:paraId="2CC5084B" w14:textId="77777777" w:rsidR="00066C16" w:rsidRPr="00FD0854" w:rsidRDefault="00066C16" w:rsidP="00066C16">
            <w:pPr>
              <w:autoSpaceDE w:val="0"/>
              <w:autoSpaceDN w:val="0"/>
              <w:adjustRightInd w:val="0"/>
              <w:spacing w:after="0" w:line="240" w:lineRule="auto"/>
              <w:rPr>
                <w:sz w:val="18"/>
                <w:szCs w:val="18"/>
              </w:rPr>
            </w:pPr>
            <w:r w:rsidRPr="00FD0854">
              <w:rPr>
                <w:rFonts w:ascii="Times New Roman" w:eastAsia="TimesNewRomanPSMT" w:hAnsi="Times New Roman" w:cs="Times New Roman"/>
                <w:sz w:val="18"/>
                <w:szCs w:val="18"/>
              </w:rPr>
              <w:t xml:space="preserve">-Разрушение теплоизоляции крышек и горловин люков </w:t>
            </w:r>
            <w:r w:rsidRPr="00FD0854">
              <w:rPr>
                <w:rFonts w:eastAsia="TimesNewRomanPSMT"/>
                <w:sz w:val="18"/>
                <w:szCs w:val="18"/>
              </w:rPr>
              <w:t xml:space="preserve">изотермических цистерн с </w:t>
            </w:r>
            <w:r w:rsidRPr="00494AFA">
              <w:rPr>
                <w:rFonts w:ascii="Times New Roman" w:eastAsia="TimesNewRomanPSMT" w:hAnsi="Times New Roman" w:cs="Times New Roman"/>
                <w:sz w:val="18"/>
                <w:szCs w:val="18"/>
              </w:rPr>
              <w:t>теплоизоляционным покрытием.</w:t>
            </w:r>
          </w:p>
        </w:tc>
        <w:tc>
          <w:tcPr>
            <w:tcW w:w="2269" w:type="dxa"/>
            <w:gridSpan w:val="3"/>
            <w:shd w:val="clear" w:color="auto" w:fill="auto"/>
          </w:tcPr>
          <w:p w14:paraId="1DDBF978" w14:textId="77777777" w:rsidR="00066C16" w:rsidRPr="00FD0854" w:rsidRDefault="00066C16" w:rsidP="00066C16">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t>ТР ТС 018/2011</w:t>
            </w:r>
          </w:p>
          <w:p w14:paraId="1AFE2A5E" w14:textId="77777777" w:rsidR="00066C16" w:rsidRPr="00FD0854" w:rsidRDefault="00066C16" w:rsidP="00066C16">
            <w:pPr>
              <w:spacing w:after="0" w:line="240" w:lineRule="auto"/>
              <w:rPr>
                <w:rFonts w:ascii="Times New Roman" w:hAnsi="Times New Roman" w:cs="Times New Roman"/>
                <w:b/>
                <w:sz w:val="18"/>
                <w:szCs w:val="18"/>
              </w:rPr>
            </w:pPr>
            <w:r w:rsidRPr="00FD0854">
              <w:rPr>
                <w:rFonts w:ascii="Times New Roman" w:hAnsi="Times New Roman" w:cs="Times New Roman"/>
                <w:sz w:val="18"/>
                <w:szCs w:val="18"/>
              </w:rPr>
              <w:t>Приложение № 8 п. 26</w:t>
            </w:r>
          </w:p>
        </w:tc>
        <w:tc>
          <w:tcPr>
            <w:tcW w:w="1986" w:type="dxa"/>
            <w:gridSpan w:val="2"/>
            <w:shd w:val="clear" w:color="auto" w:fill="auto"/>
          </w:tcPr>
          <w:p w14:paraId="23AC0D59" w14:textId="77777777" w:rsidR="00066C16" w:rsidRPr="00FD0854" w:rsidRDefault="00066C16" w:rsidP="00066C16">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 ТС 018/2011</w:t>
            </w:r>
          </w:p>
          <w:p w14:paraId="1A88E7D3" w14:textId="77777777" w:rsidR="00066C16" w:rsidRPr="00FD0854" w:rsidRDefault="00066C16" w:rsidP="00066C16">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Визуально</w:t>
            </w:r>
          </w:p>
          <w:p w14:paraId="113250FD" w14:textId="77777777" w:rsidR="00066C16" w:rsidRPr="00FD0854" w:rsidRDefault="00066C16" w:rsidP="00066C16">
            <w:pPr>
              <w:spacing w:after="0" w:line="240" w:lineRule="auto"/>
              <w:ind w:right="153"/>
              <w:jc w:val="center"/>
              <w:rPr>
                <w:rFonts w:ascii="Times New Roman" w:hAnsi="Times New Roman" w:cs="Times New Roman"/>
                <w:b/>
                <w:sz w:val="18"/>
                <w:szCs w:val="18"/>
              </w:rPr>
            </w:pPr>
          </w:p>
        </w:tc>
        <w:tc>
          <w:tcPr>
            <w:tcW w:w="1417" w:type="dxa"/>
            <w:gridSpan w:val="2"/>
            <w:shd w:val="clear" w:color="auto" w:fill="auto"/>
          </w:tcPr>
          <w:p w14:paraId="5259AA63" w14:textId="77777777" w:rsidR="006C6649" w:rsidRPr="004850D8" w:rsidRDefault="006C6649" w:rsidP="006C6649">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54EA85CF" w14:textId="77777777" w:rsidR="006C6649" w:rsidRDefault="006C6649" w:rsidP="006C6649">
            <w:pPr>
              <w:spacing w:after="0" w:line="240" w:lineRule="auto"/>
              <w:rPr>
                <w:rFonts w:ascii="Times New Roman" w:hAnsi="Times New Roman" w:cs="Times New Roman"/>
                <w:bCs/>
                <w:color w:val="FF0000"/>
                <w:sz w:val="18"/>
                <w:szCs w:val="18"/>
              </w:rPr>
            </w:pPr>
          </w:p>
          <w:p w14:paraId="441C3AFA" w14:textId="77777777" w:rsidR="006C6649" w:rsidRPr="004850D8" w:rsidRDefault="006C6649" w:rsidP="006C6649">
            <w:pPr>
              <w:spacing w:after="0" w:line="240" w:lineRule="auto"/>
              <w:rPr>
                <w:rFonts w:ascii="Times New Roman" w:hAnsi="Times New Roman" w:cs="Times New Roman"/>
                <w:bCs/>
                <w:color w:val="FF0000"/>
                <w:sz w:val="18"/>
                <w:szCs w:val="18"/>
              </w:rPr>
            </w:pPr>
          </w:p>
          <w:p w14:paraId="0A0F6E6D" w14:textId="77777777" w:rsidR="006C6649" w:rsidRPr="004850D8" w:rsidRDefault="006C6649" w:rsidP="006C6649">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0D0C0AC4" w14:textId="77777777" w:rsidR="006C6649" w:rsidRDefault="006C6649" w:rsidP="006C6649">
            <w:pPr>
              <w:spacing w:after="0" w:line="240" w:lineRule="auto"/>
              <w:rPr>
                <w:rFonts w:ascii="Times New Roman" w:hAnsi="Times New Roman" w:cs="Times New Roman"/>
                <w:bCs/>
                <w:color w:val="FF0000"/>
                <w:sz w:val="18"/>
                <w:szCs w:val="18"/>
              </w:rPr>
            </w:pPr>
          </w:p>
          <w:p w14:paraId="2205B967" w14:textId="77777777" w:rsidR="006C6649" w:rsidRPr="004850D8" w:rsidRDefault="006C6649" w:rsidP="006C6649">
            <w:pPr>
              <w:spacing w:after="0" w:line="240" w:lineRule="auto"/>
              <w:rPr>
                <w:rFonts w:ascii="Times New Roman" w:hAnsi="Times New Roman" w:cs="Times New Roman"/>
                <w:bCs/>
                <w:color w:val="FF0000"/>
                <w:sz w:val="18"/>
                <w:szCs w:val="18"/>
              </w:rPr>
            </w:pPr>
          </w:p>
          <w:p w14:paraId="50A660BC" w14:textId="77777777" w:rsidR="006C6649" w:rsidRPr="004850D8" w:rsidRDefault="006C6649" w:rsidP="006C6649">
            <w:pPr>
              <w:spacing w:after="0" w:line="240" w:lineRule="auto"/>
              <w:rPr>
                <w:rFonts w:ascii="Times New Roman" w:hAnsi="Times New Roman" w:cs="Times New Roman"/>
                <w:bCs/>
                <w:color w:val="FF0000"/>
                <w:sz w:val="18"/>
                <w:szCs w:val="18"/>
              </w:rPr>
            </w:pPr>
            <w:r w:rsidRPr="004850D8">
              <w:rPr>
                <w:rFonts w:ascii="Times New Roman" w:hAnsi="Times New Roman" w:cs="Times New Roman"/>
                <w:bCs/>
                <w:color w:val="FF0000"/>
                <w:sz w:val="18"/>
                <w:szCs w:val="18"/>
              </w:rPr>
              <w:t>соотв/несоотв</w:t>
            </w:r>
          </w:p>
          <w:p w14:paraId="19D9EE9B" w14:textId="77777777" w:rsidR="006C6649" w:rsidRPr="00FD0854" w:rsidRDefault="006C6649" w:rsidP="00066C16">
            <w:pPr>
              <w:widowControl w:val="0"/>
              <w:autoSpaceDE w:val="0"/>
              <w:autoSpaceDN w:val="0"/>
              <w:adjustRightInd w:val="0"/>
              <w:spacing w:after="0" w:line="240" w:lineRule="auto"/>
              <w:jc w:val="both"/>
              <w:rPr>
                <w:rFonts w:ascii="Times New Roman" w:hAnsi="Times New Roman" w:cs="Times New Roman"/>
                <w:b/>
                <w:sz w:val="18"/>
                <w:szCs w:val="18"/>
              </w:rPr>
            </w:pPr>
          </w:p>
        </w:tc>
      </w:tr>
      <w:tr w:rsidR="00066C16" w:rsidRPr="00FD0854" w14:paraId="5AC27932" w14:textId="77777777" w:rsidTr="00D544DA">
        <w:trPr>
          <w:trHeight w:val="198"/>
        </w:trPr>
        <w:tc>
          <w:tcPr>
            <w:tcW w:w="15984" w:type="dxa"/>
            <w:gridSpan w:val="15"/>
            <w:shd w:val="clear" w:color="auto" w:fill="auto"/>
          </w:tcPr>
          <w:p w14:paraId="1103D301" w14:textId="77777777" w:rsidR="00066C16" w:rsidRPr="00AD2919" w:rsidRDefault="00066C16" w:rsidP="00AD2919">
            <w:pPr>
              <w:widowControl w:val="0"/>
              <w:autoSpaceDE w:val="0"/>
              <w:autoSpaceDN w:val="0"/>
              <w:adjustRightInd w:val="0"/>
              <w:spacing w:after="0" w:line="240" w:lineRule="auto"/>
              <w:jc w:val="center"/>
              <w:rPr>
                <w:rFonts w:ascii="Times New Roman" w:hAnsi="Times New Roman"/>
                <w:b/>
                <w:sz w:val="18"/>
                <w:szCs w:val="18"/>
              </w:rPr>
            </w:pPr>
            <w:r w:rsidRPr="00F32DA0">
              <w:rPr>
                <w:rFonts w:ascii="Times New Roman" w:hAnsi="Times New Roman"/>
                <w:b/>
                <w:sz w:val="18"/>
                <w:szCs w:val="18"/>
              </w:rPr>
              <w:t>Удаленная точка: месторасположение</w:t>
            </w:r>
            <w:r w:rsidRPr="00F32DA0">
              <w:rPr>
                <w:rFonts w:ascii="Times New Roman" w:hAnsi="Times New Roman" w:cs="Times New Roman"/>
                <w:b/>
                <w:sz w:val="18"/>
                <w:szCs w:val="18"/>
              </w:rPr>
              <w:t xml:space="preserve"> </w:t>
            </w:r>
            <w:r w:rsidR="00F32DA0">
              <w:rPr>
                <w:rFonts w:ascii="Times New Roman" w:hAnsi="Times New Roman" w:cs="Times New Roman"/>
                <w:b/>
                <w:sz w:val="18"/>
                <w:szCs w:val="18"/>
              </w:rPr>
              <w:t>г.Бишкек</w:t>
            </w:r>
            <w:r w:rsidRPr="00F32DA0">
              <w:rPr>
                <w:rFonts w:ascii="Times New Roman" w:hAnsi="Times New Roman"/>
                <w:b/>
                <w:sz w:val="18"/>
                <w:szCs w:val="18"/>
              </w:rPr>
              <w:t>,</w:t>
            </w:r>
            <w:r w:rsidR="00F32DA0">
              <w:rPr>
                <w:rFonts w:ascii="Times New Roman" w:hAnsi="Times New Roman"/>
                <w:b/>
                <w:sz w:val="18"/>
                <w:szCs w:val="18"/>
              </w:rPr>
              <w:t xml:space="preserve"> ул.Дэн-Сяопина, ул.Владимирская (МТУ №15</w:t>
            </w:r>
            <w:proofErr w:type="gramStart"/>
            <w:r w:rsidR="00F32DA0">
              <w:rPr>
                <w:rFonts w:ascii="Times New Roman" w:hAnsi="Times New Roman"/>
                <w:b/>
                <w:sz w:val="18"/>
                <w:szCs w:val="18"/>
              </w:rPr>
              <w:t>)</w:t>
            </w:r>
            <w:r w:rsidRPr="00F32DA0">
              <w:rPr>
                <w:rFonts w:ascii="Times New Roman" w:hAnsi="Times New Roman"/>
                <w:b/>
                <w:sz w:val="18"/>
                <w:szCs w:val="18"/>
              </w:rPr>
              <w:t xml:space="preserve">  СТМ</w:t>
            </w:r>
            <w:proofErr w:type="gramEnd"/>
            <w:r w:rsidRPr="00F32DA0">
              <w:rPr>
                <w:rFonts w:ascii="Times New Roman" w:hAnsi="Times New Roman"/>
                <w:b/>
                <w:sz w:val="18"/>
                <w:szCs w:val="18"/>
              </w:rPr>
              <w:t xml:space="preserve">  1</w:t>
            </w:r>
            <w:r w:rsidR="00F32DA0">
              <w:rPr>
                <w:rFonts w:ascii="Times New Roman" w:hAnsi="Times New Roman"/>
                <w:b/>
                <w:sz w:val="18"/>
                <w:szCs w:val="18"/>
              </w:rPr>
              <w:t>0</w:t>
            </w:r>
            <w:r w:rsidRPr="00F32DA0">
              <w:rPr>
                <w:rFonts w:ascii="Times New Roman" w:hAnsi="Times New Roman"/>
                <w:b/>
                <w:sz w:val="18"/>
                <w:szCs w:val="18"/>
              </w:rPr>
              <w:t>000 - с нагрузкой на ось до 1</w:t>
            </w:r>
            <w:r w:rsidR="00F32DA0">
              <w:rPr>
                <w:rFonts w:ascii="Times New Roman" w:hAnsi="Times New Roman"/>
                <w:b/>
                <w:sz w:val="18"/>
                <w:szCs w:val="18"/>
              </w:rPr>
              <w:t>0</w:t>
            </w:r>
            <w:r w:rsidRPr="00F32DA0">
              <w:rPr>
                <w:rFonts w:ascii="Times New Roman" w:hAnsi="Times New Roman"/>
                <w:b/>
                <w:sz w:val="18"/>
                <w:szCs w:val="18"/>
              </w:rPr>
              <w:t xml:space="preserve"> тонн</w:t>
            </w:r>
          </w:p>
        </w:tc>
      </w:tr>
    </w:tbl>
    <w:p w14:paraId="71B056F7" w14:textId="77777777" w:rsidR="009720E4" w:rsidRPr="009720E4" w:rsidRDefault="009720E4" w:rsidP="009720E4">
      <w:pPr>
        <w:spacing w:after="0"/>
        <w:rPr>
          <w:vanish/>
        </w:rPr>
      </w:pPr>
    </w:p>
    <w:tbl>
      <w:tblPr>
        <w:tblpPr w:leftFromText="180" w:rightFromText="180" w:vertAnchor="page" w:horzAnchor="margin" w:tblpY="3370"/>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1737"/>
        <w:gridCol w:w="7832"/>
        <w:gridCol w:w="1676"/>
        <w:gridCol w:w="2203"/>
        <w:gridCol w:w="1689"/>
        <w:gridCol w:w="302"/>
      </w:tblGrid>
      <w:tr w:rsidR="00CF2C31" w:rsidRPr="008A2128" w14:paraId="05503006" w14:textId="77777777" w:rsidTr="0012547A">
        <w:trPr>
          <w:gridAfter w:val="1"/>
          <w:wAfter w:w="94" w:type="pct"/>
          <w:trHeight w:val="247"/>
        </w:trPr>
        <w:tc>
          <w:tcPr>
            <w:tcW w:w="192" w:type="pct"/>
            <w:shd w:val="clear" w:color="auto" w:fill="auto"/>
          </w:tcPr>
          <w:p w14:paraId="15053FD6" w14:textId="77777777" w:rsidR="00CF2C31" w:rsidRPr="008A2128" w:rsidRDefault="00CF2C31" w:rsidP="0012547A">
            <w:pPr>
              <w:spacing w:after="0" w:line="240" w:lineRule="auto"/>
              <w:ind w:right="153"/>
              <w:rPr>
                <w:rFonts w:ascii="Times New Roman" w:hAnsi="Times New Roman" w:cs="Times New Roman"/>
                <w:sz w:val="18"/>
                <w:szCs w:val="18"/>
              </w:rPr>
            </w:pPr>
            <w:r w:rsidRPr="008A2128">
              <w:rPr>
                <w:rFonts w:ascii="Times New Roman" w:hAnsi="Times New Roman"/>
                <w:sz w:val="18"/>
                <w:szCs w:val="18"/>
              </w:rPr>
              <w:lastRenderedPageBreak/>
              <w:t>1</w:t>
            </w:r>
          </w:p>
        </w:tc>
        <w:tc>
          <w:tcPr>
            <w:tcW w:w="541" w:type="pct"/>
            <w:shd w:val="clear" w:color="auto" w:fill="auto"/>
          </w:tcPr>
          <w:p w14:paraId="056EC332" w14:textId="77777777" w:rsidR="00CF2C31" w:rsidRPr="008A2128" w:rsidRDefault="00CF2C31" w:rsidP="0012547A">
            <w:pPr>
              <w:tabs>
                <w:tab w:val="center" w:pos="4844"/>
                <w:tab w:val="right" w:pos="9689"/>
              </w:tabs>
              <w:spacing w:after="0" w:line="240" w:lineRule="auto"/>
              <w:rPr>
                <w:rFonts w:ascii="Times New Roman" w:hAnsi="Times New Roman"/>
                <w:color w:val="FF0000"/>
                <w:sz w:val="18"/>
                <w:szCs w:val="18"/>
              </w:rPr>
            </w:pPr>
            <w:r w:rsidRPr="008A2128">
              <w:rPr>
                <w:rFonts w:ascii="Times New Roman" w:hAnsi="Times New Roman"/>
                <w:color w:val="FF0000"/>
                <w:sz w:val="18"/>
                <w:szCs w:val="18"/>
              </w:rPr>
              <w:t>Категории наземных колесных транспортных средств</w:t>
            </w:r>
            <w:r w:rsidRPr="008A2128">
              <w:rPr>
                <w:rFonts w:ascii="Times New Roman" w:hAnsi="Times New Roman" w:cs="Times New Roman"/>
                <w:color w:val="FF0000"/>
                <w:sz w:val="18"/>
                <w:szCs w:val="18"/>
              </w:rPr>
              <w:t>*</w:t>
            </w:r>
            <w:r w:rsidRPr="008A2128">
              <w:rPr>
                <w:rFonts w:ascii="Times New Roman" w:hAnsi="Times New Roman"/>
                <w:color w:val="FF0000"/>
                <w:sz w:val="18"/>
                <w:szCs w:val="18"/>
              </w:rPr>
              <w:t xml:space="preserve">: </w:t>
            </w:r>
          </w:p>
          <w:p w14:paraId="05430F76" w14:textId="77777777" w:rsidR="00CF2C31" w:rsidRPr="00936B80" w:rsidRDefault="00CF2C31" w:rsidP="0012547A">
            <w:pPr>
              <w:widowControl w:val="0"/>
              <w:autoSpaceDE w:val="0"/>
              <w:autoSpaceDN w:val="0"/>
              <w:adjustRightInd w:val="0"/>
              <w:spacing w:after="0" w:line="240" w:lineRule="auto"/>
              <w:rPr>
                <w:rFonts w:ascii="Times New Roman" w:hAnsi="Times New Roman" w:cs="Times New Roman"/>
                <w:b/>
                <w:sz w:val="18"/>
                <w:szCs w:val="18"/>
                <w:lang w:val="en-US"/>
              </w:rPr>
            </w:pPr>
            <w:r w:rsidRPr="00936B80">
              <w:rPr>
                <w:rFonts w:ascii="Times New Roman" w:hAnsi="Times New Roman" w:cs="Times New Roman"/>
                <w:b/>
                <w:sz w:val="18"/>
                <w:szCs w:val="18"/>
                <w:lang w:val="en-US"/>
              </w:rPr>
              <w:t xml:space="preserve">- </w:t>
            </w:r>
            <w:r w:rsidRPr="008A2128">
              <w:rPr>
                <w:rFonts w:ascii="Times New Roman" w:hAnsi="Times New Roman" w:cs="Times New Roman"/>
                <w:b/>
                <w:sz w:val="18"/>
                <w:szCs w:val="18"/>
                <w:lang w:val="en-US"/>
              </w:rPr>
              <w:t>M</w:t>
            </w:r>
            <w:r w:rsidRPr="00936B80">
              <w:rPr>
                <w:rFonts w:ascii="Times New Roman" w:hAnsi="Times New Roman" w:cs="Times New Roman"/>
                <w:b/>
                <w:sz w:val="18"/>
                <w:szCs w:val="18"/>
                <w:lang w:val="en-US"/>
              </w:rPr>
              <w:t xml:space="preserve">1, </w:t>
            </w:r>
            <w:r w:rsidRPr="008A2128">
              <w:rPr>
                <w:rFonts w:ascii="Times New Roman" w:hAnsi="Times New Roman" w:cs="Times New Roman"/>
                <w:b/>
                <w:sz w:val="18"/>
                <w:szCs w:val="18"/>
              </w:rPr>
              <w:t>М</w:t>
            </w:r>
            <w:r w:rsidRPr="00936B80">
              <w:rPr>
                <w:rFonts w:ascii="Times New Roman" w:hAnsi="Times New Roman" w:cs="Times New Roman"/>
                <w:b/>
                <w:sz w:val="18"/>
                <w:szCs w:val="18"/>
                <w:lang w:val="en-US"/>
              </w:rPr>
              <w:t xml:space="preserve">2, </w:t>
            </w:r>
            <w:r w:rsidRPr="008A2128">
              <w:rPr>
                <w:rFonts w:ascii="Times New Roman" w:hAnsi="Times New Roman" w:cs="Times New Roman"/>
                <w:b/>
                <w:sz w:val="18"/>
                <w:szCs w:val="18"/>
                <w:lang w:val="en-US"/>
              </w:rPr>
              <w:t>M</w:t>
            </w:r>
            <w:r w:rsidRPr="00936B80">
              <w:rPr>
                <w:rFonts w:ascii="Times New Roman" w:hAnsi="Times New Roman" w:cs="Times New Roman"/>
                <w:b/>
                <w:sz w:val="18"/>
                <w:szCs w:val="18"/>
                <w:lang w:val="en-US"/>
              </w:rPr>
              <w:t xml:space="preserve">3 </w:t>
            </w:r>
          </w:p>
          <w:p w14:paraId="78B4E17A" w14:textId="77777777" w:rsidR="00CF2C31" w:rsidRPr="00936B80" w:rsidRDefault="00CF2C31" w:rsidP="0012547A">
            <w:pPr>
              <w:widowControl w:val="0"/>
              <w:autoSpaceDE w:val="0"/>
              <w:autoSpaceDN w:val="0"/>
              <w:adjustRightInd w:val="0"/>
              <w:spacing w:after="0" w:line="240" w:lineRule="auto"/>
              <w:rPr>
                <w:rFonts w:ascii="Times New Roman" w:hAnsi="Times New Roman" w:cs="Times New Roman"/>
                <w:b/>
                <w:sz w:val="18"/>
                <w:szCs w:val="18"/>
                <w:lang w:val="en-US"/>
              </w:rPr>
            </w:pPr>
            <w:r w:rsidRPr="00936B80">
              <w:rPr>
                <w:rFonts w:ascii="Times New Roman" w:hAnsi="Times New Roman" w:cs="Times New Roman"/>
                <w:b/>
                <w:sz w:val="18"/>
                <w:szCs w:val="18"/>
                <w:lang w:val="en-US"/>
              </w:rPr>
              <w:t xml:space="preserve">- </w:t>
            </w:r>
            <w:r w:rsidRPr="008A2128">
              <w:rPr>
                <w:rFonts w:ascii="Times New Roman" w:hAnsi="Times New Roman" w:cs="Times New Roman"/>
                <w:b/>
                <w:sz w:val="18"/>
                <w:szCs w:val="18"/>
                <w:lang w:val="en-US"/>
              </w:rPr>
              <w:t>N</w:t>
            </w:r>
            <w:r w:rsidRPr="00936B80">
              <w:rPr>
                <w:rFonts w:ascii="Times New Roman" w:hAnsi="Times New Roman" w:cs="Times New Roman"/>
                <w:b/>
                <w:sz w:val="18"/>
                <w:szCs w:val="18"/>
                <w:lang w:val="en-US"/>
              </w:rPr>
              <w:t xml:space="preserve">1, </w:t>
            </w:r>
            <w:r w:rsidRPr="008A2128">
              <w:rPr>
                <w:rFonts w:ascii="Times New Roman" w:hAnsi="Times New Roman" w:cs="Times New Roman"/>
                <w:b/>
                <w:sz w:val="18"/>
                <w:szCs w:val="18"/>
                <w:lang w:val="en-US"/>
              </w:rPr>
              <w:t>N</w:t>
            </w:r>
            <w:r w:rsidRPr="00936B80">
              <w:rPr>
                <w:rFonts w:ascii="Times New Roman" w:hAnsi="Times New Roman" w:cs="Times New Roman"/>
                <w:b/>
                <w:sz w:val="18"/>
                <w:szCs w:val="18"/>
                <w:lang w:val="en-US"/>
              </w:rPr>
              <w:t xml:space="preserve">2, </w:t>
            </w:r>
            <w:r w:rsidRPr="008A2128">
              <w:rPr>
                <w:rFonts w:ascii="Times New Roman" w:hAnsi="Times New Roman" w:cs="Times New Roman"/>
                <w:b/>
                <w:sz w:val="18"/>
                <w:szCs w:val="18"/>
                <w:lang w:val="en-US"/>
              </w:rPr>
              <w:t>N</w:t>
            </w:r>
            <w:r w:rsidRPr="00936B80">
              <w:rPr>
                <w:rFonts w:ascii="Times New Roman" w:hAnsi="Times New Roman" w:cs="Times New Roman"/>
                <w:b/>
                <w:sz w:val="18"/>
                <w:szCs w:val="18"/>
                <w:lang w:val="en-US"/>
              </w:rPr>
              <w:t>3</w:t>
            </w:r>
          </w:p>
          <w:p w14:paraId="4E3B0DB0" w14:textId="77777777" w:rsidR="00CF2C31" w:rsidRPr="00936B80" w:rsidRDefault="00CF2C31" w:rsidP="0012547A">
            <w:pPr>
              <w:widowControl w:val="0"/>
              <w:tabs>
                <w:tab w:val="left" w:pos="4052"/>
              </w:tabs>
              <w:autoSpaceDE w:val="0"/>
              <w:autoSpaceDN w:val="0"/>
              <w:adjustRightInd w:val="0"/>
              <w:spacing w:after="0" w:line="240" w:lineRule="auto"/>
              <w:rPr>
                <w:rFonts w:ascii="Times New Roman" w:hAnsi="Times New Roman" w:cs="Times New Roman"/>
                <w:sz w:val="18"/>
                <w:szCs w:val="18"/>
                <w:lang w:val="en-US"/>
              </w:rPr>
            </w:pPr>
            <w:r w:rsidRPr="00936B80">
              <w:rPr>
                <w:rFonts w:ascii="Times New Roman" w:hAnsi="Times New Roman" w:cs="Times New Roman"/>
                <w:b/>
                <w:sz w:val="18"/>
                <w:szCs w:val="18"/>
                <w:lang w:val="en-US"/>
              </w:rPr>
              <w:t xml:space="preserve"> -</w:t>
            </w:r>
            <w:r w:rsidRPr="00936B80">
              <w:rPr>
                <w:rFonts w:ascii="Times New Roman" w:eastAsia="TimesNewRomanPSMT" w:hAnsi="Times New Roman" w:cs="Times New Roman"/>
                <w:b/>
                <w:sz w:val="18"/>
                <w:szCs w:val="18"/>
                <w:lang w:val="en-US"/>
              </w:rPr>
              <w:t xml:space="preserve"> </w:t>
            </w:r>
            <w:r w:rsidRPr="008A2128">
              <w:rPr>
                <w:rFonts w:ascii="Times New Roman" w:hAnsi="Times New Roman" w:cs="Times New Roman"/>
                <w:b/>
                <w:sz w:val="18"/>
                <w:szCs w:val="18"/>
                <w:lang w:val="en-US"/>
              </w:rPr>
              <w:t>O</w:t>
            </w:r>
            <w:r w:rsidRPr="00936B80">
              <w:rPr>
                <w:rFonts w:ascii="Times New Roman" w:hAnsi="Times New Roman" w:cs="Times New Roman"/>
                <w:b/>
                <w:sz w:val="18"/>
                <w:szCs w:val="18"/>
                <w:lang w:val="en-US"/>
              </w:rPr>
              <w:t xml:space="preserve">1, </w:t>
            </w:r>
            <w:r w:rsidRPr="008A2128">
              <w:rPr>
                <w:rFonts w:ascii="Times New Roman" w:hAnsi="Times New Roman" w:cs="Times New Roman"/>
                <w:b/>
                <w:sz w:val="18"/>
                <w:szCs w:val="18"/>
                <w:lang w:val="en-US"/>
              </w:rPr>
              <w:t>O</w:t>
            </w:r>
            <w:r w:rsidRPr="00936B80">
              <w:rPr>
                <w:rFonts w:ascii="Times New Roman" w:hAnsi="Times New Roman" w:cs="Times New Roman"/>
                <w:b/>
                <w:sz w:val="18"/>
                <w:szCs w:val="18"/>
                <w:lang w:val="en-US"/>
              </w:rPr>
              <w:t xml:space="preserve">2, </w:t>
            </w:r>
            <w:r w:rsidRPr="008A2128">
              <w:rPr>
                <w:rFonts w:ascii="Times New Roman" w:hAnsi="Times New Roman" w:cs="Times New Roman"/>
                <w:b/>
                <w:sz w:val="18"/>
                <w:szCs w:val="18"/>
                <w:lang w:val="en-US"/>
              </w:rPr>
              <w:t>O</w:t>
            </w:r>
            <w:r w:rsidRPr="00936B80">
              <w:rPr>
                <w:rFonts w:ascii="Times New Roman" w:hAnsi="Times New Roman" w:cs="Times New Roman"/>
                <w:b/>
                <w:sz w:val="18"/>
                <w:szCs w:val="18"/>
                <w:lang w:val="en-US"/>
              </w:rPr>
              <w:t xml:space="preserve">3, </w:t>
            </w:r>
            <w:r w:rsidRPr="008A2128">
              <w:rPr>
                <w:rFonts w:ascii="Times New Roman" w:hAnsi="Times New Roman" w:cs="Times New Roman"/>
                <w:b/>
                <w:sz w:val="18"/>
                <w:szCs w:val="18"/>
                <w:lang w:val="en-US"/>
              </w:rPr>
              <w:t>O</w:t>
            </w:r>
            <w:r w:rsidRPr="00936B80">
              <w:rPr>
                <w:rFonts w:ascii="Times New Roman" w:hAnsi="Times New Roman" w:cs="Times New Roman"/>
                <w:b/>
                <w:sz w:val="18"/>
                <w:szCs w:val="18"/>
                <w:lang w:val="en-US"/>
              </w:rPr>
              <w:t>4</w:t>
            </w:r>
          </w:p>
        </w:tc>
        <w:tc>
          <w:tcPr>
            <w:tcW w:w="2439" w:type="pct"/>
            <w:shd w:val="clear" w:color="auto" w:fill="auto"/>
          </w:tcPr>
          <w:p w14:paraId="4A890941" w14:textId="77777777" w:rsidR="00CF2C31" w:rsidRPr="008A2128" w:rsidRDefault="00CF2C31" w:rsidP="0012547A">
            <w:pPr>
              <w:tabs>
                <w:tab w:val="center" w:pos="4844"/>
                <w:tab w:val="right" w:pos="9689"/>
              </w:tabs>
              <w:spacing w:after="0" w:line="240" w:lineRule="auto"/>
              <w:rPr>
                <w:rFonts w:ascii="Times New Roman" w:hAnsi="Times New Roman"/>
                <w:sz w:val="18"/>
                <w:szCs w:val="18"/>
              </w:rPr>
            </w:pPr>
            <w:r w:rsidRPr="008A2128">
              <w:rPr>
                <w:rFonts w:ascii="Times New Roman" w:hAnsi="Times New Roman"/>
                <w:sz w:val="18"/>
                <w:szCs w:val="18"/>
              </w:rPr>
              <w:t xml:space="preserve">Требования к общей безопасности. </w:t>
            </w:r>
          </w:p>
          <w:p w14:paraId="0634E72C" w14:textId="77777777" w:rsidR="00CF2C31" w:rsidRPr="008A2128" w:rsidRDefault="00CF2C31" w:rsidP="0012547A">
            <w:pPr>
              <w:tabs>
                <w:tab w:val="center" w:pos="4844"/>
                <w:tab w:val="right" w:pos="9689"/>
              </w:tabs>
              <w:spacing w:after="0" w:line="240" w:lineRule="auto"/>
              <w:rPr>
                <w:rFonts w:ascii="Times New Roman" w:hAnsi="Times New Roman"/>
                <w:sz w:val="18"/>
                <w:szCs w:val="18"/>
              </w:rPr>
            </w:pPr>
            <w:r w:rsidRPr="008A2128">
              <w:rPr>
                <w:rFonts w:ascii="Times New Roman" w:hAnsi="Times New Roman"/>
                <w:sz w:val="18"/>
                <w:szCs w:val="18"/>
              </w:rPr>
              <w:t>Эффективность торможения и устойчивости транспортного средства при торможении при проверках на роликовых стендах:</w:t>
            </w:r>
          </w:p>
          <w:p w14:paraId="36952D52" w14:textId="77777777" w:rsidR="00CF2C31" w:rsidRPr="008A2128" w:rsidRDefault="00CF2C31" w:rsidP="0012547A">
            <w:pPr>
              <w:tabs>
                <w:tab w:val="center" w:pos="4844"/>
                <w:tab w:val="right" w:pos="9689"/>
              </w:tabs>
              <w:spacing w:after="0" w:line="240" w:lineRule="auto"/>
              <w:rPr>
                <w:rFonts w:ascii="Times New Roman" w:hAnsi="Times New Roman"/>
                <w:sz w:val="18"/>
                <w:szCs w:val="18"/>
              </w:rPr>
            </w:pPr>
            <w:r w:rsidRPr="008A2128">
              <w:rPr>
                <w:rFonts w:ascii="Times New Roman" w:hAnsi="Times New Roman"/>
                <w:sz w:val="18"/>
                <w:szCs w:val="18"/>
              </w:rPr>
              <w:t>- удельная тормозная сила</w:t>
            </w:r>
          </w:p>
          <w:p w14:paraId="13F86E52" w14:textId="77777777" w:rsidR="00CF2C31" w:rsidRPr="008A2128" w:rsidRDefault="00CF2C31" w:rsidP="0012547A">
            <w:pPr>
              <w:tabs>
                <w:tab w:val="center" w:pos="4844"/>
                <w:tab w:val="right" w:pos="9689"/>
              </w:tabs>
              <w:spacing w:after="0" w:line="240" w:lineRule="auto"/>
              <w:rPr>
                <w:rFonts w:ascii="Times New Roman" w:hAnsi="Times New Roman"/>
                <w:sz w:val="18"/>
                <w:szCs w:val="18"/>
              </w:rPr>
            </w:pPr>
            <w:r w:rsidRPr="008A2128">
              <w:rPr>
                <w:rFonts w:ascii="Times New Roman" w:hAnsi="Times New Roman"/>
                <w:sz w:val="18"/>
                <w:szCs w:val="18"/>
              </w:rPr>
              <w:t>-относительная разность тормозных сил колес оси;</w:t>
            </w:r>
          </w:p>
          <w:p w14:paraId="3CACF6DD" w14:textId="77777777" w:rsidR="00CF2C31" w:rsidRPr="008A2128" w:rsidRDefault="00CF2C31" w:rsidP="0012547A">
            <w:pPr>
              <w:tabs>
                <w:tab w:val="center" w:pos="4844"/>
                <w:tab w:val="right" w:pos="9689"/>
              </w:tabs>
              <w:spacing w:after="0" w:line="240" w:lineRule="auto"/>
              <w:rPr>
                <w:rFonts w:ascii="Times New Roman" w:hAnsi="Times New Roman"/>
                <w:sz w:val="18"/>
                <w:szCs w:val="18"/>
              </w:rPr>
            </w:pPr>
            <w:r w:rsidRPr="008A2128">
              <w:rPr>
                <w:rFonts w:ascii="Times New Roman" w:hAnsi="Times New Roman"/>
                <w:sz w:val="18"/>
                <w:szCs w:val="18"/>
              </w:rPr>
              <w:t>- Блокирование колес транспортного средства на роликах или автоматическое отключение стенда вследствие проскальзывания колес по роликам.</w:t>
            </w:r>
          </w:p>
          <w:p w14:paraId="5287432B" w14:textId="77777777" w:rsidR="00CF2C31" w:rsidRPr="008A2128" w:rsidRDefault="00CF2C31" w:rsidP="0012547A">
            <w:pPr>
              <w:tabs>
                <w:tab w:val="center" w:pos="4844"/>
                <w:tab w:val="right" w:pos="9689"/>
              </w:tabs>
              <w:spacing w:after="0" w:line="240" w:lineRule="auto"/>
              <w:rPr>
                <w:rFonts w:ascii="Times New Roman" w:hAnsi="Times New Roman" w:cs="Times New Roman"/>
                <w:sz w:val="18"/>
                <w:szCs w:val="18"/>
              </w:rPr>
            </w:pPr>
            <w:r w:rsidRPr="008A2128">
              <w:rPr>
                <w:rFonts w:ascii="Times New Roman" w:hAnsi="Times New Roman" w:cs="Times New Roman"/>
                <w:sz w:val="18"/>
                <w:szCs w:val="18"/>
              </w:rPr>
              <w:t>Стояночный тормоз:</w:t>
            </w:r>
          </w:p>
          <w:p w14:paraId="2A289C05" w14:textId="77777777" w:rsidR="00CF2C31" w:rsidRPr="008A2128" w:rsidRDefault="00CF2C31" w:rsidP="0012547A">
            <w:pPr>
              <w:tabs>
                <w:tab w:val="center" w:pos="4844"/>
                <w:tab w:val="right" w:pos="9689"/>
              </w:tabs>
              <w:spacing w:after="0" w:line="240" w:lineRule="auto"/>
              <w:rPr>
                <w:rFonts w:ascii="Times New Roman" w:hAnsi="Times New Roman"/>
                <w:sz w:val="18"/>
                <w:szCs w:val="18"/>
              </w:rPr>
            </w:pPr>
            <w:r w:rsidRPr="008A2128">
              <w:rPr>
                <w:rFonts w:ascii="Times New Roman" w:hAnsi="Times New Roman" w:cs="Times New Roman"/>
                <w:sz w:val="18"/>
                <w:szCs w:val="18"/>
              </w:rPr>
              <w:t>- общая удельная тормозная сила</w:t>
            </w:r>
          </w:p>
          <w:p w14:paraId="72F625A9" w14:textId="77777777" w:rsidR="00CF2C31" w:rsidRPr="008A2128" w:rsidRDefault="00CF2C31" w:rsidP="0012547A">
            <w:pPr>
              <w:tabs>
                <w:tab w:val="center" w:pos="4844"/>
                <w:tab w:val="right" w:pos="9689"/>
              </w:tabs>
              <w:spacing w:after="0" w:line="240" w:lineRule="auto"/>
              <w:rPr>
                <w:rFonts w:ascii="Times New Roman" w:hAnsi="Times New Roman"/>
                <w:sz w:val="18"/>
                <w:szCs w:val="18"/>
              </w:rPr>
            </w:pPr>
            <w:r w:rsidRPr="008A2128">
              <w:rPr>
                <w:rFonts w:ascii="Times New Roman" w:hAnsi="Times New Roman"/>
                <w:sz w:val="18"/>
                <w:szCs w:val="18"/>
              </w:rPr>
              <w:t>- автоматическое отключение стенда вследствие проскальзывания колес по роликам.</w:t>
            </w:r>
          </w:p>
          <w:p w14:paraId="680FA6EC" w14:textId="77777777" w:rsidR="00CF2C31" w:rsidRPr="008A2128" w:rsidRDefault="00CF2C31" w:rsidP="0012547A">
            <w:pPr>
              <w:tabs>
                <w:tab w:val="center" w:pos="4844"/>
                <w:tab w:val="right" w:pos="9689"/>
              </w:tabs>
              <w:spacing w:after="0" w:line="240" w:lineRule="auto"/>
              <w:rPr>
                <w:rFonts w:ascii="Times New Roman" w:hAnsi="Times New Roman"/>
                <w:sz w:val="18"/>
                <w:szCs w:val="18"/>
              </w:rPr>
            </w:pPr>
            <w:r w:rsidRPr="008A2128">
              <w:rPr>
                <w:rFonts w:ascii="Times New Roman" w:hAnsi="Times New Roman"/>
                <w:sz w:val="18"/>
                <w:szCs w:val="18"/>
              </w:rPr>
              <w:t>Запасная ТС:</w:t>
            </w:r>
          </w:p>
          <w:p w14:paraId="3B83A68B" w14:textId="77777777" w:rsidR="00CF2C31" w:rsidRPr="008A2128" w:rsidRDefault="00CF2C31" w:rsidP="0012547A">
            <w:pPr>
              <w:tabs>
                <w:tab w:val="center" w:pos="4844"/>
                <w:tab w:val="right" w:pos="9689"/>
              </w:tabs>
              <w:spacing w:after="0" w:line="240" w:lineRule="auto"/>
              <w:rPr>
                <w:rFonts w:ascii="Times New Roman" w:hAnsi="Times New Roman"/>
                <w:sz w:val="18"/>
                <w:szCs w:val="18"/>
              </w:rPr>
            </w:pPr>
            <w:r w:rsidRPr="008A2128">
              <w:rPr>
                <w:rFonts w:ascii="Times New Roman" w:hAnsi="Times New Roman"/>
                <w:sz w:val="18"/>
                <w:szCs w:val="18"/>
              </w:rPr>
              <w:t xml:space="preserve">- Удельная тормозная сила, </w:t>
            </w:r>
          </w:p>
          <w:p w14:paraId="4498F12C" w14:textId="77777777" w:rsidR="00CF2C31" w:rsidRPr="008A2128" w:rsidRDefault="00CF2C31" w:rsidP="0012547A">
            <w:pPr>
              <w:tabs>
                <w:tab w:val="center" w:pos="4844"/>
                <w:tab w:val="right" w:pos="9689"/>
              </w:tabs>
              <w:spacing w:after="0" w:line="240" w:lineRule="auto"/>
              <w:rPr>
                <w:rFonts w:ascii="Times New Roman" w:hAnsi="Times New Roman"/>
                <w:sz w:val="18"/>
                <w:szCs w:val="18"/>
              </w:rPr>
            </w:pPr>
            <w:r w:rsidRPr="008A2128">
              <w:rPr>
                <w:rFonts w:ascii="Times New Roman" w:hAnsi="Times New Roman"/>
                <w:sz w:val="18"/>
                <w:szCs w:val="18"/>
              </w:rPr>
              <w:t>- автоотключение стенда</w:t>
            </w:r>
          </w:p>
          <w:p w14:paraId="3A68F42F" w14:textId="77777777" w:rsidR="00CF2C31" w:rsidRPr="008A2128" w:rsidRDefault="00CF2C31" w:rsidP="0012547A">
            <w:pPr>
              <w:tabs>
                <w:tab w:val="center" w:pos="4844"/>
                <w:tab w:val="right" w:pos="9689"/>
              </w:tabs>
              <w:spacing w:after="0" w:line="240" w:lineRule="auto"/>
              <w:rPr>
                <w:rFonts w:ascii="Times New Roman" w:hAnsi="Times New Roman"/>
                <w:sz w:val="18"/>
                <w:szCs w:val="18"/>
              </w:rPr>
            </w:pPr>
            <w:r w:rsidRPr="008A2128">
              <w:rPr>
                <w:rFonts w:ascii="Times New Roman" w:hAnsi="Times New Roman"/>
                <w:sz w:val="18"/>
                <w:szCs w:val="18"/>
              </w:rPr>
              <w:t>Отсутствие:</w:t>
            </w:r>
          </w:p>
          <w:p w14:paraId="676C88B0" w14:textId="77777777" w:rsidR="00CF2C31" w:rsidRPr="008A2128" w:rsidRDefault="00CF2C31" w:rsidP="0012547A">
            <w:pPr>
              <w:tabs>
                <w:tab w:val="center" w:pos="4844"/>
                <w:tab w:val="right" w:pos="9689"/>
              </w:tabs>
              <w:spacing w:after="0" w:line="240" w:lineRule="auto"/>
              <w:rPr>
                <w:rFonts w:ascii="Times New Roman" w:hAnsi="Times New Roman"/>
                <w:sz w:val="18"/>
                <w:szCs w:val="18"/>
              </w:rPr>
            </w:pPr>
            <w:r w:rsidRPr="008A2128">
              <w:rPr>
                <w:rFonts w:ascii="Times New Roman" w:hAnsi="Times New Roman"/>
                <w:sz w:val="18"/>
                <w:szCs w:val="18"/>
              </w:rPr>
              <w:t xml:space="preserve">- Утечки сжатого воздуха из тормозных камер; </w:t>
            </w:r>
          </w:p>
          <w:p w14:paraId="49C4AB11" w14:textId="77777777" w:rsidR="00CF2C31" w:rsidRPr="008A2128" w:rsidRDefault="00CF2C31" w:rsidP="0012547A">
            <w:pPr>
              <w:tabs>
                <w:tab w:val="center" w:pos="4844"/>
                <w:tab w:val="right" w:pos="9689"/>
              </w:tabs>
              <w:spacing w:after="0" w:line="240" w:lineRule="auto"/>
              <w:rPr>
                <w:rFonts w:ascii="Times New Roman" w:hAnsi="Times New Roman"/>
                <w:sz w:val="18"/>
                <w:szCs w:val="18"/>
              </w:rPr>
            </w:pPr>
            <w:r w:rsidRPr="008A2128">
              <w:rPr>
                <w:rFonts w:ascii="Times New Roman" w:hAnsi="Times New Roman"/>
                <w:sz w:val="18"/>
                <w:szCs w:val="18"/>
              </w:rPr>
              <w:t xml:space="preserve">- Нарушения герметичности трубопроводов или соединений в гидравлическом тормозном приводе и подтекания тормозной жидкости;  </w:t>
            </w:r>
          </w:p>
          <w:p w14:paraId="18E390EE" w14:textId="77777777" w:rsidR="00CF2C31" w:rsidRPr="008A2128" w:rsidRDefault="00CF2C31" w:rsidP="0012547A">
            <w:pPr>
              <w:tabs>
                <w:tab w:val="center" w:pos="4844"/>
                <w:tab w:val="right" w:pos="9689"/>
              </w:tabs>
              <w:spacing w:after="0" w:line="240" w:lineRule="auto"/>
              <w:rPr>
                <w:rFonts w:ascii="Times New Roman" w:hAnsi="Times New Roman"/>
                <w:sz w:val="18"/>
                <w:szCs w:val="18"/>
              </w:rPr>
            </w:pPr>
            <w:r w:rsidRPr="008A2128">
              <w:rPr>
                <w:rFonts w:ascii="Times New Roman" w:hAnsi="Times New Roman"/>
                <w:sz w:val="18"/>
                <w:szCs w:val="18"/>
              </w:rPr>
              <w:t xml:space="preserve">- Коррозия, грозящая потерей герметичности или разрушением; </w:t>
            </w:r>
          </w:p>
          <w:p w14:paraId="6D3BC78F" w14:textId="77777777" w:rsidR="00CF2C31" w:rsidRPr="008A2128" w:rsidRDefault="00CF2C31" w:rsidP="0012547A">
            <w:pPr>
              <w:tabs>
                <w:tab w:val="center" w:pos="4844"/>
                <w:tab w:val="right" w:pos="9689"/>
              </w:tabs>
              <w:spacing w:after="0" w:line="240" w:lineRule="auto"/>
              <w:rPr>
                <w:rFonts w:ascii="Times New Roman" w:hAnsi="Times New Roman"/>
                <w:sz w:val="18"/>
                <w:szCs w:val="18"/>
              </w:rPr>
            </w:pPr>
            <w:r w:rsidRPr="008A2128">
              <w:rPr>
                <w:rFonts w:ascii="Times New Roman" w:hAnsi="Times New Roman"/>
                <w:sz w:val="18"/>
                <w:szCs w:val="18"/>
              </w:rPr>
              <w:t xml:space="preserve">- Перегибы, видимые перетирания и другие механические повреждения тормозных трубопроводов; </w:t>
            </w:r>
          </w:p>
          <w:p w14:paraId="2963B5A2" w14:textId="77777777" w:rsidR="00CF2C31" w:rsidRPr="008A2128" w:rsidRDefault="00CF2C31" w:rsidP="0012547A">
            <w:pPr>
              <w:tabs>
                <w:tab w:val="center" w:pos="4844"/>
                <w:tab w:val="right" w:pos="9689"/>
              </w:tabs>
              <w:spacing w:after="0" w:line="240" w:lineRule="auto"/>
              <w:rPr>
                <w:rFonts w:ascii="Times New Roman" w:hAnsi="Times New Roman"/>
                <w:sz w:val="18"/>
                <w:szCs w:val="18"/>
              </w:rPr>
            </w:pPr>
            <w:r w:rsidRPr="008A2128">
              <w:rPr>
                <w:rFonts w:ascii="Times New Roman" w:hAnsi="Times New Roman"/>
                <w:sz w:val="18"/>
                <w:szCs w:val="18"/>
              </w:rPr>
              <w:t xml:space="preserve">- Наличие деталей с трещинами или остаточной деформацией в тормозном приводе; </w:t>
            </w:r>
          </w:p>
          <w:p w14:paraId="713BC4EA" w14:textId="77777777" w:rsidR="00CF2C31" w:rsidRPr="008A2128" w:rsidRDefault="00CF2C31" w:rsidP="0012547A">
            <w:pPr>
              <w:tabs>
                <w:tab w:val="center" w:pos="4844"/>
                <w:tab w:val="right" w:pos="9689"/>
              </w:tabs>
              <w:spacing w:after="0" w:line="240" w:lineRule="auto"/>
              <w:rPr>
                <w:rFonts w:ascii="Times New Roman" w:hAnsi="Times New Roman"/>
                <w:sz w:val="18"/>
                <w:szCs w:val="18"/>
              </w:rPr>
            </w:pPr>
            <w:r w:rsidRPr="008A2128">
              <w:rPr>
                <w:rFonts w:ascii="Times New Roman" w:hAnsi="Times New Roman"/>
                <w:sz w:val="18"/>
                <w:szCs w:val="18"/>
              </w:rPr>
              <w:t xml:space="preserve">- Нарушение целостности регулятора тормозных сил на транспортном средстве, оборудованном этим устройством; </w:t>
            </w:r>
          </w:p>
          <w:p w14:paraId="1CFE46A3" w14:textId="77777777" w:rsidR="00CF2C31" w:rsidRPr="00FE7622" w:rsidRDefault="00CF2C31" w:rsidP="0012547A">
            <w:pPr>
              <w:spacing w:after="0" w:line="240" w:lineRule="auto"/>
              <w:rPr>
                <w:rFonts w:ascii="Times New Roman" w:hAnsi="Times New Roman"/>
                <w:sz w:val="18"/>
                <w:szCs w:val="18"/>
              </w:rPr>
            </w:pPr>
            <w:r w:rsidRPr="008A2128">
              <w:rPr>
                <w:rFonts w:ascii="Times New Roman" w:hAnsi="Times New Roman"/>
                <w:sz w:val="18"/>
                <w:szCs w:val="18"/>
              </w:rPr>
              <w:t>- Набухание шлангов под давлением и наличие на них трещин.</w:t>
            </w:r>
          </w:p>
        </w:tc>
        <w:tc>
          <w:tcPr>
            <w:tcW w:w="522" w:type="pct"/>
            <w:shd w:val="clear" w:color="auto" w:fill="auto"/>
          </w:tcPr>
          <w:p w14:paraId="61E897FB" w14:textId="77777777" w:rsidR="00CF2C31" w:rsidRPr="008A2128" w:rsidRDefault="00CF2C31" w:rsidP="0012547A">
            <w:pPr>
              <w:tabs>
                <w:tab w:val="center" w:pos="4844"/>
                <w:tab w:val="right" w:pos="9689"/>
              </w:tabs>
              <w:spacing w:after="0" w:line="240" w:lineRule="auto"/>
              <w:rPr>
                <w:rFonts w:ascii="Times New Roman" w:hAnsi="Times New Roman"/>
                <w:sz w:val="18"/>
                <w:szCs w:val="18"/>
              </w:rPr>
            </w:pPr>
            <w:r w:rsidRPr="008A2128">
              <w:rPr>
                <w:rFonts w:ascii="Times New Roman" w:hAnsi="Times New Roman"/>
                <w:sz w:val="18"/>
                <w:szCs w:val="18"/>
              </w:rPr>
              <w:t>ТР ТС 018/2011 Приложение № 8 п. 1</w:t>
            </w:r>
          </w:p>
          <w:p w14:paraId="331B5DF0" w14:textId="77777777" w:rsidR="00CF2C31" w:rsidRPr="008A2128" w:rsidRDefault="00CF2C31" w:rsidP="0012547A">
            <w:pPr>
              <w:tabs>
                <w:tab w:val="center" w:pos="4844"/>
                <w:tab w:val="right" w:pos="9689"/>
              </w:tabs>
              <w:spacing w:after="0" w:line="240" w:lineRule="auto"/>
              <w:rPr>
                <w:rFonts w:ascii="Times New Roman" w:hAnsi="Times New Roman"/>
                <w:sz w:val="18"/>
                <w:szCs w:val="18"/>
              </w:rPr>
            </w:pPr>
            <w:r w:rsidRPr="008A2128">
              <w:rPr>
                <w:rFonts w:ascii="Times New Roman" w:hAnsi="Times New Roman"/>
                <w:sz w:val="18"/>
                <w:szCs w:val="18"/>
              </w:rPr>
              <w:t>ГОСТ 25478-91</w:t>
            </w:r>
          </w:p>
          <w:p w14:paraId="3BEF8D4A" w14:textId="77777777" w:rsidR="00CF2C31" w:rsidRPr="008A2128" w:rsidRDefault="00CF2C31" w:rsidP="0012547A">
            <w:pPr>
              <w:tabs>
                <w:tab w:val="center" w:pos="4844"/>
                <w:tab w:val="right" w:pos="9689"/>
              </w:tabs>
              <w:spacing w:after="0" w:line="240" w:lineRule="auto"/>
              <w:rPr>
                <w:rFonts w:ascii="Times New Roman" w:hAnsi="Times New Roman"/>
                <w:sz w:val="18"/>
                <w:szCs w:val="18"/>
              </w:rPr>
            </w:pPr>
            <w:r w:rsidRPr="008A2128">
              <w:rPr>
                <w:rFonts w:ascii="Times New Roman" w:hAnsi="Times New Roman"/>
                <w:sz w:val="18"/>
                <w:szCs w:val="18"/>
              </w:rPr>
              <w:t>ГОСТ Р 51709-2001</w:t>
            </w:r>
          </w:p>
          <w:p w14:paraId="700C2633" w14:textId="77777777" w:rsidR="00CF2C31" w:rsidRPr="008A2128" w:rsidRDefault="00CF2C31" w:rsidP="0012547A">
            <w:pPr>
              <w:spacing w:after="0" w:line="240" w:lineRule="auto"/>
              <w:rPr>
                <w:rFonts w:ascii="Times New Roman" w:hAnsi="Times New Roman" w:cs="Times New Roman"/>
                <w:sz w:val="18"/>
                <w:szCs w:val="18"/>
              </w:rPr>
            </w:pPr>
          </w:p>
        </w:tc>
        <w:tc>
          <w:tcPr>
            <w:tcW w:w="686" w:type="pct"/>
            <w:shd w:val="clear" w:color="auto" w:fill="auto"/>
          </w:tcPr>
          <w:p w14:paraId="1D2255F6" w14:textId="77777777" w:rsidR="00CF2C31" w:rsidRPr="008A2128" w:rsidRDefault="00CF2C31" w:rsidP="0012547A">
            <w:pPr>
              <w:tabs>
                <w:tab w:val="center" w:pos="4844"/>
                <w:tab w:val="right" w:pos="9689"/>
              </w:tabs>
              <w:spacing w:after="0" w:line="240" w:lineRule="auto"/>
              <w:rPr>
                <w:rFonts w:ascii="Times New Roman" w:hAnsi="Times New Roman"/>
                <w:sz w:val="18"/>
                <w:szCs w:val="18"/>
              </w:rPr>
            </w:pPr>
            <w:r w:rsidRPr="008A2128">
              <w:rPr>
                <w:rFonts w:ascii="Times New Roman" w:hAnsi="Times New Roman"/>
                <w:sz w:val="18"/>
                <w:szCs w:val="18"/>
              </w:rPr>
              <w:t xml:space="preserve">ТР ТС 018/2011 </w:t>
            </w:r>
          </w:p>
          <w:p w14:paraId="49487357" w14:textId="77777777" w:rsidR="00CF2C31" w:rsidRPr="008A2128" w:rsidRDefault="00CF2C31" w:rsidP="0012547A">
            <w:pPr>
              <w:tabs>
                <w:tab w:val="center" w:pos="4844"/>
                <w:tab w:val="right" w:pos="9689"/>
              </w:tabs>
              <w:spacing w:after="0" w:line="240" w:lineRule="auto"/>
              <w:rPr>
                <w:rFonts w:ascii="Times New Roman" w:hAnsi="Times New Roman"/>
                <w:sz w:val="18"/>
                <w:szCs w:val="18"/>
              </w:rPr>
            </w:pPr>
            <w:r w:rsidRPr="008A2128">
              <w:rPr>
                <w:rFonts w:ascii="Times New Roman" w:hAnsi="Times New Roman"/>
                <w:sz w:val="18"/>
                <w:szCs w:val="18"/>
              </w:rPr>
              <w:t>ГОСТ Р 41.35-99</w:t>
            </w:r>
          </w:p>
          <w:p w14:paraId="7B7DBA8D" w14:textId="77777777" w:rsidR="00CF2C31" w:rsidRPr="008A2128" w:rsidRDefault="00CF2C31" w:rsidP="0012547A">
            <w:pPr>
              <w:tabs>
                <w:tab w:val="center" w:pos="4844"/>
                <w:tab w:val="right" w:pos="9689"/>
              </w:tabs>
              <w:spacing w:after="0" w:line="240" w:lineRule="auto"/>
              <w:rPr>
                <w:rFonts w:ascii="Times New Roman" w:hAnsi="Times New Roman"/>
                <w:sz w:val="18"/>
                <w:szCs w:val="18"/>
              </w:rPr>
            </w:pPr>
            <w:r w:rsidRPr="008A2128">
              <w:rPr>
                <w:rFonts w:ascii="Times New Roman" w:hAnsi="Times New Roman"/>
                <w:sz w:val="18"/>
                <w:szCs w:val="18"/>
              </w:rPr>
              <w:t xml:space="preserve"> ГОСТ Р 51709-2001 п. 4.1 </w:t>
            </w:r>
          </w:p>
          <w:p w14:paraId="216AAD48" w14:textId="77777777" w:rsidR="00CF2C31" w:rsidRPr="008A2128" w:rsidRDefault="00CF2C31" w:rsidP="0012547A">
            <w:pPr>
              <w:tabs>
                <w:tab w:val="center" w:pos="4844"/>
                <w:tab w:val="right" w:pos="9689"/>
              </w:tabs>
              <w:spacing w:after="0" w:line="240" w:lineRule="auto"/>
              <w:rPr>
                <w:rFonts w:ascii="Times New Roman" w:hAnsi="Times New Roman"/>
                <w:sz w:val="18"/>
                <w:szCs w:val="18"/>
              </w:rPr>
            </w:pPr>
            <w:r w:rsidRPr="008A2128">
              <w:rPr>
                <w:rFonts w:ascii="Times New Roman" w:hAnsi="Times New Roman"/>
                <w:sz w:val="18"/>
                <w:szCs w:val="18"/>
              </w:rPr>
              <w:t>ГОСТ Р 51709- 2001 п. 4.2</w:t>
            </w:r>
          </w:p>
          <w:p w14:paraId="148678F4" w14:textId="77777777" w:rsidR="00CF2C31" w:rsidRPr="008A2128" w:rsidRDefault="00CF2C31" w:rsidP="0012547A">
            <w:pPr>
              <w:tabs>
                <w:tab w:val="center" w:pos="4844"/>
                <w:tab w:val="right" w:pos="9689"/>
              </w:tabs>
              <w:spacing w:after="0" w:line="240" w:lineRule="auto"/>
              <w:rPr>
                <w:rFonts w:ascii="Times New Roman" w:hAnsi="Times New Roman"/>
                <w:sz w:val="18"/>
                <w:szCs w:val="18"/>
              </w:rPr>
            </w:pPr>
            <w:r w:rsidRPr="008A2128">
              <w:rPr>
                <w:rFonts w:ascii="Times New Roman" w:hAnsi="Times New Roman"/>
                <w:sz w:val="18"/>
                <w:szCs w:val="18"/>
              </w:rPr>
              <w:t>Измерение на Тормозном стенде с нагрузкой на ось до 13 т</w:t>
            </w:r>
          </w:p>
          <w:p w14:paraId="05DADB4C" w14:textId="77777777" w:rsidR="00CF2C31" w:rsidRPr="008A2128" w:rsidRDefault="00CF2C31" w:rsidP="0012547A">
            <w:pPr>
              <w:tabs>
                <w:tab w:val="center" w:pos="4844"/>
                <w:tab w:val="right" w:pos="9689"/>
              </w:tabs>
              <w:spacing w:after="0" w:line="240" w:lineRule="auto"/>
              <w:rPr>
                <w:rFonts w:ascii="Times New Roman" w:hAnsi="Times New Roman"/>
                <w:sz w:val="18"/>
                <w:szCs w:val="18"/>
              </w:rPr>
            </w:pPr>
          </w:p>
          <w:p w14:paraId="381B9DFE" w14:textId="77777777" w:rsidR="00CF2C31" w:rsidRPr="008A2128" w:rsidRDefault="00CF2C31" w:rsidP="0012547A">
            <w:pPr>
              <w:tabs>
                <w:tab w:val="center" w:pos="4844"/>
                <w:tab w:val="right" w:pos="9689"/>
              </w:tabs>
              <w:spacing w:after="0" w:line="240" w:lineRule="auto"/>
              <w:rPr>
                <w:rFonts w:ascii="Times New Roman" w:hAnsi="Times New Roman"/>
                <w:sz w:val="18"/>
                <w:szCs w:val="18"/>
              </w:rPr>
            </w:pPr>
          </w:p>
          <w:p w14:paraId="1688F9A2" w14:textId="77777777" w:rsidR="00CF2C31" w:rsidRPr="008A2128" w:rsidRDefault="00CF2C31" w:rsidP="0012547A">
            <w:pPr>
              <w:tabs>
                <w:tab w:val="center" w:pos="4844"/>
                <w:tab w:val="right" w:pos="9689"/>
              </w:tabs>
              <w:spacing w:after="0" w:line="240" w:lineRule="auto"/>
              <w:rPr>
                <w:rFonts w:ascii="Times New Roman" w:hAnsi="Times New Roman"/>
                <w:sz w:val="18"/>
                <w:szCs w:val="18"/>
              </w:rPr>
            </w:pPr>
            <w:r w:rsidRPr="008A2128">
              <w:rPr>
                <w:rFonts w:ascii="Times New Roman" w:hAnsi="Times New Roman"/>
                <w:sz w:val="18"/>
                <w:szCs w:val="18"/>
              </w:rPr>
              <w:t>Визуально</w:t>
            </w:r>
          </w:p>
          <w:p w14:paraId="1FDD85F5" w14:textId="77777777" w:rsidR="00CF2C31" w:rsidRPr="008A2128" w:rsidRDefault="00CF2C31" w:rsidP="0012547A">
            <w:pPr>
              <w:tabs>
                <w:tab w:val="center" w:pos="4844"/>
                <w:tab w:val="right" w:pos="9689"/>
              </w:tabs>
              <w:spacing w:after="0" w:line="240" w:lineRule="auto"/>
              <w:rPr>
                <w:rFonts w:ascii="Times New Roman" w:hAnsi="Times New Roman"/>
                <w:sz w:val="18"/>
                <w:szCs w:val="18"/>
              </w:rPr>
            </w:pPr>
          </w:p>
          <w:p w14:paraId="1068D422" w14:textId="77777777" w:rsidR="00CF2C31" w:rsidRPr="008A2128" w:rsidRDefault="00CF2C31" w:rsidP="0012547A">
            <w:pPr>
              <w:tabs>
                <w:tab w:val="center" w:pos="4844"/>
                <w:tab w:val="right" w:pos="9689"/>
              </w:tabs>
              <w:spacing w:after="0" w:line="240" w:lineRule="auto"/>
              <w:rPr>
                <w:rFonts w:ascii="Times New Roman" w:hAnsi="Times New Roman"/>
                <w:sz w:val="18"/>
                <w:szCs w:val="18"/>
              </w:rPr>
            </w:pPr>
            <w:r w:rsidRPr="008A2128">
              <w:rPr>
                <w:rFonts w:ascii="Times New Roman" w:hAnsi="Times New Roman"/>
                <w:sz w:val="18"/>
                <w:szCs w:val="18"/>
              </w:rPr>
              <w:t xml:space="preserve">ГОСТ 51253-99 </w:t>
            </w:r>
          </w:p>
          <w:p w14:paraId="209EE4CF" w14:textId="77777777" w:rsidR="00CF2C31" w:rsidRPr="008A2128" w:rsidRDefault="00CF2C31" w:rsidP="0012547A">
            <w:pPr>
              <w:tabs>
                <w:tab w:val="center" w:pos="4844"/>
                <w:tab w:val="right" w:pos="9689"/>
              </w:tabs>
              <w:spacing w:after="0" w:line="240" w:lineRule="auto"/>
              <w:rPr>
                <w:rFonts w:ascii="Times New Roman" w:hAnsi="Times New Roman"/>
                <w:sz w:val="18"/>
                <w:szCs w:val="18"/>
              </w:rPr>
            </w:pPr>
            <w:r w:rsidRPr="008A2128">
              <w:rPr>
                <w:rFonts w:ascii="Times New Roman" w:hAnsi="Times New Roman"/>
                <w:sz w:val="18"/>
                <w:szCs w:val="18"/>
              </w:rPr>
              <w:t>ГОСТ Р 52033-</w:t>
            </w:r>
          </w:p>
          <w:p w14:paraId="0ABCA57B" w14:textId="77777777" w:rsidR="00CF2C31" w:rsidRPr="008A2128" w:rsidRDefault="00CF2C31" w:rsidP="0012547A">
            <w:pPr>
              <w:widowControl w:val="0"/>
              <w:autoSpaceDE w:val="0"/>
              <w:autoSpaceDN w:val="0"/>
              <w:adjustRightInd w:val="0"/>
              <w:spacing w:after="0" w:line="240" w:lineRule="auto"/>
              <w:rPr>
                <w:rFonts w:ascii="Times New Roman" w:hAnsi="Times New Roman"/>
                <w:color w:val="00B050"/>
                <w:sz w:val="18"/>
                <w:szCs w:val="18"/>
              </w:rPr>
            </w:pPr>
            <w:r w:rsidRPr="008A2128">
              <w:rPr>
                <w:rFonts w:ascii="Times New Roman" w:hAnsi="Times New Roman"/>
                <w:color w:val="00B050"/>
                <w:sz w:val="18"/>
                <w:szCs w:val="18"/>
              </w:rPr>
              <w:t>ГОСТ33997-2016 п.4.1</w:t>
            </w:r>
          </w:p>
          <w:p w14:paraId="02250FB7" w14:textId="77777777" w:rsidR="00CF2C31" w:rsidRPr="008A2128" w:rsidRDefault="00CF2C31" w:rsidP="0012547A">
            <w:pPr>
              <w:widowControl w:val="0"/>
              <w:autoSpaceDE w:val="0"/>
              <w:autoSpaceDN w:val="0"/>
              <w:adjustRightInd w:val="0"/>
              <w:spacing w:after="0" w:line="240" w:lineRule="auto"/>
              <w:rPr>
                <w:rFonts w:ascii="Times New Roman" w:hAnsi="Times New Roman"/>
                <w:color w:val="00B050"/>
                <w:sz w:val="18"/>
                <w:szCs w:val="18"/>
              </w:rPr>
            </w:pPr>
          </w:p>
          <w:p w14:paraId="62D8A383" w14:textId="77777777" w:rsidR="00CF2C31" w:rsidRPr="008A2128" w:rsidRDefault="00CF2C31" w:rsidP="0012547A">
            <w:pPr>
              <w:widowControl w:val="0"/>
              <w:autoSpaceDE w:val="0"/>
              <w:autoSpaceDN w:val="0"/>
              <w:adjustRightInd w:val="0"/>
              <w:spacing w:after="0" w:line="240" w:lineRule="auto"/>
              <w:rPr>
                <w:rFonts w:ascii="Times New Roman" w:hAnsi="Times New Roman"/>
                <w:color w:val="00B050"/>
                <w:sz w:val="18"/>
                <w:szCs w:val="18"/>
              </w:rPr>
            </w:pPr>
          </w:p>
          <w:p w14:paraId="2C05D619" w14:textId="77777777" w:rsidR="00CF2C31" w:rsidRPr="008A2128" w:rsidRDefault="00CF2C31" w:rsidP="0012547A">
            <w:pPr>
              <w:widowControl w:val="0"/>
              <w:autoSpaceDE w:val="0"/>
              <w:autoSpaceDN w:val="0"/>
              <w:adjustRightInd w:val="0"/>
              <w:spacing w:after="0" w:line="240" w:lineRule="auto"/>
              <w:rPr>
                <w:rFonts w:ascii="Times New Roman" w:hAnsi="Times New Roman"/>
                <w:color w:val="00B050"/>
                <w:sz w:val="18"/>
                <w:szCs w:val="18"/>
              </w:rPr>
            </w:pPr>
          </w:p>
          <w:p w14:paraId="76F35113" w14:textId="77777777" w:rsidR="00CF2C31" w:rsidRPr="008A2128" w:rsidRDefault="00CF2C31" w:rsidP="0012547A">
            <w:pPr>
              <w:widowControl w:val="0"/>
              <w:autoSpaceDE w:val="0"/>
              <w:autoSpaceDN w:val="0"/>
              <w:adjustRightInd w:val="0"/>
              <w:spacing w:after="0" w:line="240" w:lineRule="auto"/>
              <w:rPr>
                <w:rFonts w:ascii="Times New Roman" w:hAnsi="Times New Roman"/>
                <w:color w:val="00B050"/>
                <w:sz w:val="18"/>
                <w:szCs w:val="18"/>
              </w:rPr>
            </w:pPr>
          </w:p>
          <w:p w14:paraId="6F7A377E" w14:textId="77777777" w:rsidR="00CF2C31" w:rsidRPr="008A2128" w:rsidRDefault="00CF2C31" w:rsidP="0012547A">
            <w:pPr>
              <w:widowControl w:val="0"/>
              <w:autoSpaceDE w:val="0"/>
              <w:autoSpaceDN w:val="0"/>
              <w:adjustRightInd w:val="0"/>
              <w:spacing w:after="0" w:line="240" w:lineRule="auto"/>
              <w:rPr>
                <w:rFonts w:ascii="Times New Roman" w:hAnsi="Times New Roman"/>
                <w:color w:val="00B050"/>
                <w:sz w:val="18"/>
                <w:szCs w:val="18"/>
              </w:rPr>
            </w:pPr>
          </w:p>
          <w:p w14:paraId="3EAFC4B3" w14:textId="77777777" w:rsidR="00CF2C31" w:rsidRPr="008A2128" w:rsidRDefault="00CF2C31" w:rsidP="0012547A">
            <w:pPr>
              <w:widowControl w:val="0"/>
              <w:autoSpaceDE w:val="0"/>
              <w:autoSpaceDN w:val="0"/>
              <w:adjustRightInd w:val="0"/>
              <w:spacing w:after="0" w:line="240" w:lineRule="auto"/>
              <w:rPr>
                <w:rFonts w:ascii="Times New Roman" w:hAnsi="Times New Roman"/>
                <w:color w:val="00B050"/>
                <w:sz w:val="18"/>
                <w:szCs w:val="18"/>
              </w:rPr>
            </w:pPr>
          </w:p>
          <w:p w14:paraId="7819DE77" w14:textId="77777777" w:rsidR="00CF2C31" w:rsidRPr="008A2128" w:rsidRDefault="00CF2C31" w:rsidP="0012547A">
            <w:pPr>
              <w:tabs>
                <w:tab w:val="center" w:pos="4844"/>
                <w:tab w:val="right" w:pos="9689"/>
              </w:tabs>
              <w:spacing w:after="0" w:line="240" w:lineRule="auto"/>
              <w:jc w:val="both"/>
              <w:rPr>
                <w:rFonts w:ascii="Times New Roman" w:hAnsi="Times New Roman"/>
                <w:sz w:val="18"/>
                <w:szCs w:val="18"/>
              </w:rPr>
            </w:pPr>
          </w:p>
        </w:tc>
        <w:tc>
          <w:tcPr>
            <w:tcW w:w="526" w:type="pct"/>
            <w:shd w:val="clear" w:color="auto" w:fill="auto"/>
          </w:tcPr>
          <w:p w14:paraId="13787A76" w14:textId="77777777" w:rsidR="00FE7622" w:rsidRDefault="00FE7622" w:rsidP="0012547A">
            <w:pPr>
              <w:spacing w:after="0" w:line="240" w:lineRule="auto"/>
              <w:ind w:right="31"/>
              <w:jc w:val="center"/>
              <w:rPr>
                <w:rFonts w:ascii="Times New Roman" w:hAnsi="Times New Roman" w:cs="Times New Roman"/>
                <w:color w:val="FF0000"/>
                <w:sz w:val="18"/>
                <w:szCs w:val="18"/>
              </w:rPr>
            </w:pPr>
          </w:p>
          <w:p w14:paraId="0FFEC4D5" w14:textId="77777777" w:rsidR="00FE7622" w:rsidRDefault="00FE7622" w:rsidP="0012547A">
            <w:pPr>
              <w:spacing w:after="0" w:line="240" w:lineRule="auto"/>
              <w:ind w:right="31"/>
              <w:jc w:val="center"/>
              <w:rPr>
                <w:rFonts w:ascii="Times New Roman" w:hAnsi="Times New Roman" w:cs="Times New Roman"/>
                <w:color w:val="FF0000"/>
                <w:sz w:val="18"/>
                <w:szCs w:val="18"/>
              </w:rPr>
            </w:pPr>
          </w:p>
          <w:p w14:paraId="3BD1C931" w14:textId="77777777" w:rsidR="00FE7622" w:rsidRDefault="00FE7622" w:rsidP="0012547A">
            <w:pPr>
              <w:spacing w:after="0" w:line="240" w:lineRule="auto"/>
              <w:ind w:right="31"/>
              <w:jc w:val="center"/>
              <w:rPr>
                <w:rFonts w:ascii="Times New Roman" w:hAnsi="Times New Roman" w:cs="Times New Roman"/>
                <w:color w:val="FF0000"/>
                <w:sz w:val="18"/>
                <w:szCs w:val="18"/>
              </w:rPr>
            </w:pPr>
          </w:p>
          <w:p w14:paraId="7A201DE9" w14:textId="77777777" w:rsidR="00FE7622" w:rsidRDefault="00FE7622" w:rsidP="00AD2919">
            <w:pPr>
              <w:spacing w:after="0" w:line="240" w:lineRule="auto"/>
              <w:ind w:right="31"/>
              <w:jc w:val="center"/>
              <w:rPr>
                <w:rFonts w:ascii="Times New Roman" w:hAnsi="Times New Roman" w:cs="Times New Roman"/>
                <w:color w:val="FF0000"/>
                <w:sz w:val="18"/>
                <w:szCs w:val="18"/>
              </w:rPr>
            </w:pPr>
            <w:r w:rsidRPr="00BD131F">
              <w:rPr>
                <w:rFonts w:ascii="Times New Roman" w:hAnsi="Times New Roman" w:cs="Times New Roman"/>
                <w:color w:val="FF0000"/>
                <w:sz w:val="18"/>
                <w:szCs w:val="18"/>
              </w:rPr>
              <w:t>от 0 до 1000Н</w:t>
            </w:r>
          </w:p>
          <w:p w14:paraId="3D286DEE" w14:textId="77777777" w:rsidR="00FE7622" w:rsidRDefault="00FE7622" w:rsidP="00AD2919">
            <w:pPr>
              <w:pStyle w:val="ad"/>
              <w:tabs>
                <w:tab w:val="center" w:pos="4844"/>
                <w:tab w:val="right" w:pos="9689"/>
              </w:tabs>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30E07B8" w14:textId="77777777" w:rsidR="00FE7622" w:rsidRDefault="00FE7622" w:rsidP="00AD2919">
            <w:pPr>
              <w:pStyle w:val="ad"/>
              <w:tabs>
                <w:tab w:val="center" w:pos="4844"/>
                <w:tab w:val="right" w:pos="9689"/>
              </w:tabs>
              <w:jc w:val="center"/>
              <w:rPr>
                <w:rFonts w:ascii="Times New Roman" w:hAnsi="Times New Roman" w:cs="Times New Roman"/>
                <w:color w:val="FF0000"/>
                <w:sz w:val="18"/>
                <w:szCs w:val="18"/>
              </w:rPr>
            </w:pPr>
          </w:p>
          <w:p w14:paraId="5C4B09E4" w14:textId="77777777" w:rsidR="00FE7622" w:rsidRDefault="00FE7622" w:rsidP="00AD2919">
            <w:pPr>
              <w:spacing w:after="0" w:line="240" w:lineRule="auto"/>
              <w:ind w:right="31"/>
              <w:jc w:val="center"/>
              <w:rPr>
                <w:rFonts w:ascii="Times New Roman" w:hAnsi="Times New Roman" w:cs="Times New Roman"/>
                <w:color w:val="FF0000"/>
                <w:sz w:val="18"/>
                <w:szCs w:val="18"/>
              </w:rPr>
            </w:pPr>
          </w:p>
          <w:p w14:paraId="45C746D2" w14:textId="77777777" w:rsidR="00FE7622" w:rsidRDefault="00FE7622" w:rsidP="00AD2919">
            <w:pPr>
              <w:spacing w:after="0" w:line="240" w:lineRule="auto"/>
              <w:ind w:right="31"/>
              <w:jc w:val="center"/>
              <w:rPr>
                <w:rFonts w:ascii="Times New Roman" w:hAnsi="Times New Roman" w:cs="Times New Roman"/>
                <w:color w:val="FF0000"/>
                <w:sz w:val="18"/>
                <w:szCs w:val="18"/>
              </w:rPr>
            </w:pPr>
            <w:r w:rsidRPr="00BD131F">
              <w:rPr>
                <w:rFonts w:ascii="Times New Roman" w:hAnsi="Times New Roman" w:cs="Times New Roman"/>
                <w:color w:val="FF0000"/>
                <w:sz w:val="18"/>
                <w:szCs w:val="18"/>
              </w:rPr>
              <w:t>от 0 до 1000Н</w:t>
            </w:r>
          </w:p>
          <w:p w14:paraId="08F4BBB6" w14:textId="77777777" w:rsidR="00CF2C31" w:rsidRPr="008A2128" w:rsidRDefault="00FE7622" w:rsidP="00AD2919">
            <w:pPr>
              <w:spacing w:after="0" w:line="240" w:lineRule="auto"/>
              <w:ind w:right="153"/>
              <w:jc w:val="center"/>
              <w:rPr>
                <w:rFonts w:ascii="Times New Roman" w:hAnsi="Times New Roman"/>
                <w:sz w:val="18"/>
                <w:szCs w:val="18"/>
              </w:rPr>
            </w:pPr>
            <w:r w:rsidRPr="00E4398F">
              <w:rPr>
                <w:rFonts w:ascii="Times New Roman" w:hAnsi="Times New Roman" w:cs="Times New Roman"/>
                <w:color w:val="FF0000"/>
                <w:sz w:val="18"/>
                <w:szCs w:val="18"/>
              </w:rPr>
              <w:t>соотв/несоотв</w:t>
            </w:r>
          </w:p>
          <w:p w14:paraId="2FD1EB4B" w14:textId="77777777" w:rsidR="00CF2C31" w:rsidRPr="008A2128" w:rsidRDefault="00CF2C31" w:rsidP="00AD2919">
            <w:pPr>
              <w:spacing w:after="0" w:line="240" w:lineRule="auto"/>
              <w:ind w:right="153"/>
              <w:jc w:val="center"/>
              <w:rPr>
                <w:rFonts w:ascii="Times New Roman" w:hAnsi="Times New Roman"/>
                <w:sz w:val="18"/>
                <w:szCs w:val="18"/>
              </w:rPr>
            </w:pPr>
          </w:p>
          <w:p w14:paraId="233C5C3D" w14:textId="77777777" w:rsidR="00FE7622" w:rsidRDefault="00FE7622" w:rsidP="00AD2919">
            <w:pPr>
              <w:spacing w:after="0" w:line="240" w:lineRule="auto"/>
              <w:ind w:right="31"/>
              <w:jc w:val="center"/>
              <w:rPr>
                <w:rFonts w:ascii="Times New Roman" w:hAnsi="Times New Roman" w:cs="Times New Roman"/>
                <w:color w:val="FF0000"/>
                <w:sz w:val="18"/>
                <w:szCs w:val="18"/>
              </w:rPr>
            </w:pPr>
          </w:p>
          <w:p w14:paraId="5DAB4848" w14:textId="77777777" w:rsidR="00FE7622" w:rsidRDefault="00FE7622" w:rsidP="00AD2919">
            <w:pPr>
              <w:spacing w:after="0" w:line="240" w:lineRule="auto"/>
              <w:ind w:right="31"/>
              <w:jc w:val="center"/>
              <w:rPr>
                <w:rFonts w:ascii="Times New Roman" w:hAnsi="Times New Roman" w:cs="Times New Roman"/>
                <w:color w:val="FF0000"/>
                <w:sz w:val="18"/>
                <w:szCs w:val="18"/>
              </w:rPr>
            </w:pPr>
            <w:r w:rsidRPr="00BD131F">
              <w:rPr>
                <w:rFonts w:ascii="Times New Roman" w:hAnsi="Times New Roman" w:cs="Times New Roman"/>
                <w:color w:val="FF0000"/>
                <w:sz w:val="18"/>
                <w:szCs w:val="18"/>
              </w:rPr>
              <w:t>от 0 до 1000Н</w:t>
            </w:r>
          </w:p>
          <w:p w14:paraId="0F00CDDF" w14:textId="77777777" w:rsidR="00FE7622" w:rsidRPr="008A2128" w:rsidRDefault="00FE7622" w:rsidP="00AD2919">
            <w:pPr>
              <w:spacing w:after="0" w:line="240" w:lineRule="auto"/>
              <w:ind w:right="153"/>
              <w:jc w:val="center"/>
              <w:rPr>
                <w:rFonts w:ascii="Times New Roman" w:hAnsi="Times New Roman"/>
                <w:sz w:val="18"/>
                <w:szCs w:val="18"/>
              </w:rPr>
            </w:pPr>
            <w:r w:rsidRPr="00E4398F">
              <w:rPr>
                <w:rFonts w:ascii="Times New Roman" w:hAnsi="Times New Roman" w:cs="Times New Roman"/>
                <w:color w:val="FF0000"/>
                <w:sz w:val="18"/>
                <w:szCs w:val="18"/>
              </w:rPr>
              <w:t>соотв/несоотв</w:t>
            </w:r>
          </w:p>
          <w:p w14:paraId="2CE6A414" w14:textId="77777777" w:rsidR="008A4C06" w:rsidRDefault="008A4C06" w:rsidP="00AD2919">
            <w:pPr>
              <w:spacing w:after="0" w:line="240" w:lineRule="auto"/>
              <w:ind w:right="153"/>
              <w:jc w:val="center"/>
              <w:rPr>
                <w:rFonts w:ascii="Times New Roman" w:hAnsi="Times New Roman" w:cs="Times New Roman"/>
                <w:color w:val="FF0000"/>
                <w:sz w:val="18"/>
                <w:szCs w:val="18"/>
              </w:rPr>
            </w:pPr>
          </w:p>
          <w:p w14:paraId="2731525B" w14:textId="77777777" w:rsidR="00CF2C31" w:rsidRPr="008A2128" w:rsidRDefault="00FE7622" w:rsidP="00AD2919">
            <w:pPr>
              <w:spacing w:after="0" w:line="240" w:lineRule="auto"/>
              <w:ind w:right="153"/>
              <w:jc w:val="center"/>
              <w:rPr>
                <w:rFonts w:ascii="Times New Roman" w:hAnsi="Times New Roman"/>
                <w:sz w:val="18"/>
                <w:szCs w:val="18"/>
              </w:rPr>
            </w:pPr>
            <w:r w:rsidRPr="00E4398F">
              <w:rPr>
                <w:rFonts w:ascii="Times New Roman" w:hAnsi="Times New Roman" w:cs="Times New Roman"/>
                <w:color w:val="FF0000"/>
                <w:sz w:val="18"/>
                <w:szCs w:val="18"/>
              </w:rPr>
              <w:t>соотв/несоотв</w:t>
            </w:r>
          </w:p>
          <w:p w14:paraId="2A3144A7" w14:textId="77777777" w:rsidR="00CF2C31" w:rsidRPr="008A2128" w:rsidRDefault="00FE7622" w:rsidP="00AD2919">
            <w:pPr>
              <w:spacing w:after="0" w:line="240" w:lineRule="auto"/>
              <w:ind w:right="153"/>
              <w:jc w:val="center"/>
              <w:rPr>
                <w:rFonts w:ascii="Times New Roman" w:hAnsi="Times New Roman"/>
                <w:sz w:val="18"/>
                <w:szCs w:val="18"/>
              </w:rPr>
            </w:pPr>
            <w:r w:rsidRPr="00E4398F">
              <w:rPr>
                <w:rFonts w:ascii="Times New Roman" w:hAnsi="Times New Roman" w:cs="Times New Roman"/>
                <w:color w:val="FF0000"/>
                <w:sz w:val="18"/>
                <w:szCs w:val="18"/>
              </w:rPr>
              <w:t>соотв/несоотв</w:t>
            </w:r>
          </w:p>
          <w:p w14:paraId="3F237B1B" w14:textId="77777777" w:rsidR="00FE7622" w:rsidRPr="008A2128" w:rsidRDefault="00FE7622" w:rsidP="00AD2919">
            <w:pPr>
              <w:spacing w:after="0" w:line="240" w:lineRule="auto"/>
              <w:ind w:right="153"/>
              <w:jc w:val="center"/>
              <w:rPr>
                <w:rFonts w:ascii="Times New Roman" w:hAnsi="Times New Roman"/>
                <w:sz w:val="18"/>
                <w:szCs w:val="18"/>
              </w:rPr>
            </w:pPr>
            <w:r w:rsidRPr="00E4398F">
              <w:rPr>
                <w:rFonts w:ascii="Times New Roman" w:hAnsi="Times New Roman" w:cs="Times New Roman"/>
                <w:color w:val="FF0000"/>
                <w:sz w:val="18"/>
                <w:szCs w:val="18"/>
              </w:rPr>
              <w:t>соотв/несоотв</w:t>
            </w:r>
          </w:p>
          <w:p w14:paraId="4F369CBD" w14:textId="77777777" w:rsidR="00FE7622" w:rsidRPr="008A2128" w:rsidRDefault="00FE7622" w:rsidP="00AD2919">
            <w:pPr>
              <w:spacing w:after="0" w:line="240" w:lineRule="auto"/>
              <w:ind w:right="153"/>
              <w:jc w:val="center"/>
              <w:rPr>
                <w:rFonts w:ascii="Times New Roman" w:hAnsi="Times New Roman"/>
                <w:sz w:val="18"/>
                <w:szCs w:val="18"/>
              </w:rPr>
            </w:pPr>
            <w:r w:rsidRPr="00E4398F">
              <w:rPr>
                <w:rFonts w:ascii="Times New Roman" w:hAnsi="Times New Roman" w:cs="Times New Roman"/>
                <w:color w:val="FF0000"/>
                <w:sz w:val="18"/>
                <w:szCs w:val="18"/>
              </w:rPr>
              <w:t>соотв/несоотв</w:t>
            </w:r>
          </w:p>
          <w:p w14:paraId="7D27E802" w14:textId="77777777" w:rsidR="00FE7622" w:rsidRPr="008A2128" w:rsidRDefault="00FE7622" w:rsidP="00AD2919">
            <w:pPr>
              <w:spacing w:after="0" w:line="240" w:lineRule="auto"/>
              <w:ind w:right="153"/>
              <w:jc w:val="center"/>
              <w:rPr>
                <w:rFonts w:ascii="Times New Roman" w:hAnsi="Times New Roman"/>
                <w:sz w:val="18"/>
                <w:szCs w:val="18"/>
              </w:rPr>
            </w:pPr>
            <w:r w:rsidRPr="00E4398F">
              <w:rPr>
                <w:rFonts w:ascii="Times New Roman" w:hAnsi="Times New Roman" w:cs="Times New Roman"/>
                <w:color w:val="FF0000"/>
                <w:sz w:val="18"/>
                <w:szCs w:val="18"/>
              </w:rPr>
              <w:t>соотв/несоотв</w:t>
            </w:r>
          </w:p>
          <w:p w14:paraId="7EFC7D66" w14:textId="77777777" w:rsidR="00FE7622" w:rsidRPr="008A2128" w:rsidRDefault="00FE7622" w:rsidP="00AD2919">
            <w:pPr>
              <w:spacing w:after="0" w:line="240" w:lineRule="auto"/>
              <w:ind w:right="153"/>
              <w:jc w:val="center"/>
              <w:rPr>
                <w:rFonts w:ascii="Times New Roman" w:hAnsi="Times New Roman"/>
                <w:sz w:val="18"/>
                <w:szCs w:val="18"/>
              </w:rPr>
            </w:pPr>
            <w:r w:rsidRPr="00E4398F">
              <w:rPr>
                <w:rFonts w:ascii="Times New Roman" w:hAnsi="Times New Roman" w:cs="Times New Roman"/>
                <w:color w:val="FF0000"/>
                <w:sz w:val="18"/>
                <w:szCs w:val="18"/>
              </w:rPr>
              <w:t>соотв/несоотв</w:t>
            </w:r>
          </w:p>
          <w:p w14:paraId="3763A8D1" w14:textId="77777777" w:rsidR="00CF2C31" w:rsidRPr="00FE7622" w:rsidRDefault="00FE7622" w:rsidP="00AD2919">
            <w:pPr>
              <w:spacing w:after="0" w:line="240" w:lineRule="auto"/>
              <w:ind w:right="153"/>
              <w:jc w:val="center"/>
              <w:rPr>
                <w:rFonts w:ascii="Times New Roman" w:hAnsi="Times New Roman"/>
                <w:sz w:val="18"/>
                <w:szCs w:val="18"/>
              </w:rPr>
            </w:pPr>
            <w:r w:rsidRPr="00E4398F">
              <w:rPr>
                <w:rFonts w:ascii="Times New Roman" w:hAnsi="Times New Roman" w:cs="Times New Roman"/>
                <w:color w:val="FF0000"/>
                <w:sz w:val="18"/>
                <w:szCs w:val="18"/>
              </w:rPr>
              <w:t>соотв/несоотв</w:t>
            </w:r>
          </w:p>
        </w:tc>
      </w:tr>
      <w:tr w:rsidR="00CF2C31" w:rsidRPr="008A2128" w14:paraId="11E62CF8" w14:textId="77777777" w:rsidTr="0012547A">
        <w:trPr>
          <w:gridAfter w:val="1"/>
          <w:wAfter w:w="94" w:type="pct"/>
          <w:trHeight w:val="247"/>
        </w:trPr>
        <w:tc>
          <w:tcPr>
            <w:tcW w:w="192" w:type="pct"/>
            <w:shd w:val="clear" w:color="auto" w:fill="auto"/>
          </w:tcPr>
          <w:p w14:paraId="704EFE57" w14:textId="77777777" w:rsidR="00CF2C31" w:rsidRPr="008A2128" w:rsidRDefault="00CF2C31" w:rsidP="0012547A">
            <w:pPr>
              <w:spacing w:after="0" w:line="240" w:lineRule="auto"/>
              <w:ind w:right="153"/>
              <w:rPr>
                <w:rFonts w:ascii="Times New Roman" w:hAnsi="Times New Roman" w:cs="Times New Roman"/>
                <w:sz w:val="18"/>
                <w:szCs w:val="18"/>
              </w:rPr>
            </w:pPr>
            <w:r w:rsidRPr="008A2128">
              <w:rPr>
                <w:rFonts w:ascii="Times New Roman" w:hAnsi="Times New Roman" w:cs="Times New Roman"/>
                <w:sz w:val="18"/>
                <w:szCs w:val="18"/>
              </w:rPr>
              <w:t>2</w:t>
            </w:r>
          </w:p>
        </w:tc>
        <w:tc>
          <w:tcPr>
            <w:tcW w:w="541" w:type="pct"/>
            <w:shd w:val="clear" w:color="auto" w:fill="auto"/>
          </w:tcPr>
          <w:p w14:paraId="2180373C" w14:textId="77777777" w:rsidR="00CF2C31" w:rsidRPr="008A2128" w:rsidRDefault="00CF2C31" w:rsidP="0012547A">
            <w:pPr>
              <w:spacing w:after="0" w:line="240" w:lineRule="auto"/>
              <w:ind w:right="153"/>
              <w:rPr>
                <w:rFonts w:ascii="Times New Roman" w:hAnsi="Times New Roman" w:cs="Times New Roman"/>
                <w:b/>
                <w:sz w:val="18"/>
                <w:szCs w:val="18"/>
              </w:rPr>
            </w:pPr>
            <w:r w:rsidRPr="008A2128">
              <w:rPr>
                <w:rFonts w:ascii="Times New Roman" w:hAnsi="Times New Roman" w:cs="Times New Roman"/>
                <w:sz w:val="18"/>
                <w:szCs w:val="18"/>
              </w:rPr>
              <w:t xml:space="preserve">Категории </w:t>
            </w:r>
            <w:proofErr w:type="gramStart"/>
            <w:r w:rsidRPr="008A2128">
              <w:rPr>
                <w:rFonts w:ascii="Times New Roman" w:hAnsi="Times New Roman" w:cs="Times New Roman"/>
                <w:sz w:val="18"/>
                <w:szCs w:val="18"/>
              </w:rPr>
              <w:t>наземных  колесных</w:t>
            </w:r>
            <w:proofErr w:type="gramEnd"/>
            <w:r w:rsidRPr="008A2128">
              <w:rPr>
                <w:rFonts w:ascii="Times New Roman" w:hAnsi="Times New Roman" w:cs="Times New Roman"/>
                <w:sz w:val="18"/>
                <w:szCs w:val="18"/>
              </w:rPr>
              <w:t xml:space="preserve"> транспортных средств:</w:t>
            </w:r>
          </w:p>
          <w:p w14:paraId="4ED3B45D"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lang w:val="en-US"/>
              </w:rPr>
            </w:pPr>
            <w:r w:rsidRPr="008A2128">
              <w:rPr>
                <w:rFonts w:ascii="Times New Roman" w:hAnsi="Times New Roman" w:cs="Times New Roman"/>
                <w:b/>
                <w:sz w:val="18"/>
                <w:szCs w:val="18"/>
                <w:lang w:val="en-US"/>
              </w:rPr>
              <w:t xml:space="preserve">- M1, </w:t>
            </w:r>
            <w:r w:rsidRPr="008A2128">
              <w:rPr>
                <w:rFonts w:ascii="Times New Roman" w:hAnsi="Times New Roman" w:cs="Times New Roman"/>
                <w:b/>
                <w:sz w:val="18"/>
                <w:szCs w:val="18"/>
              </w:rPr>
              <w:t>М</w:t>
            </w:r>
            <w:r w:rsidRPr="008A2128">
              <w:rPr>
                <w:rFonts w:ascii="Times New Roman" w:hAnsi="Times New Roman" w:cs="Times New Roman"/>
                <w:b/>
                <w:sz w:val="18"/>
                <w:szCs w:val="18"/>
                <w:lang w:val="en-US"/>
              </w:rPr>
              <w:t xml:space="preserve">2, M3 </w:t>
            </w:r>
          </w:p>
          <w:p w14:paraId="2ABB3D23"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lang w:val="en-US"/>
              </w:rPr>
            </w:pPr>
            <w:r w:rsidRPr="008A2128">
              <w:rPr>
                <w:rFonts w:ascii="Times New Roman" w:hAnsi="Times New Roman" w:cs="Times New Roman"/>
                <w:b/>
                <w:sz w:val="18"/>
                <w:szCs w:val="18"/>
                <w:lang w:val="en-US"/>
              </w:rPr>
              <w:t>- N1, N2, N3</w:t>
            </w:r>
          </w:p>
          <w:p w14:paraId="6C252A06" w14:textId="77777777" w:rsidR="00AD2919" w:rsidRPr="00570AAE" w:rsidRDefault="00CF2C31" w:rsidP="0012547A">
            <w:pPr>
              <w:widowControl w:val="0"/>
              <w:tabs>
                <w:tab w:val="left" w:pos="4052"/>
              </w:tabs>
              <w:autoSpaceDE w:val="0"/>
              <w:autoSpaceDN w:val="0"/>
              <w:adjustRightInd w:val="0"/>
              <w:spacing w:after="0" w:line="240" w:lineRule="auto"/>
              <w:rPr>
                <w:rFonts w:ascii="Times New Roman" w:hAnsi="Times New Roman" w:cs="Times New Roman"/>
                <w:sz w:val="18"/>
                <w:szCs w:val="18"/>
                <w:lang w:val="en-US"/>
              </w:rPr>
            </w:pPr>
            <w:r w:rsidRPr="008A2128">
              <w:rPr>
                <w:rFonts w:ascii="Times New Roman" w:hAnsi="Times New Roman" w:cs="Times New Roman"/>
                <w:b/>
                <w:sz w:val="18"/>
                <w:szCs w:val="18"/>
                <w:lang w:val="en-US"/>
              </w:rPr>
              <w:t xml:space="preserve"> -</w:t>
            </w:r>
            <w:r w:rsidRPr="008A2128">
              <w:rPr>
                <w:rFonts w:ascii="Times New Roman" w:eastAsia="TimesNewRomanPSMT" w:hAnsi="Times New Roman" w:cs="Times New Roman"/>
                <w:b/>
                <w:sz w:val="18"/>
                <w:szCs w:val="18"/>
                <w:lang w:val="en-US"/>
              </w:rPr>
              <w:t xml:space="preserve"> </w:t>
            </w:r>
            <w:r w:rsidRPr="00F32DA0">
              <w:rPr>
                <w:rFonts w:ascii="Times New Roman" w:hAnsi="Times New Roman" w:cs="Times New Roman"/>
                <w:b/>
                <w:sz w:val="18"/>
                <w:szCs w:val="18"/>
                <w:lang w:val="en-US"/>
              </w:rPr>
              <w:t>O1, O2, O3, O4</w:t>
            </w:r>
            <w:r w:rsidRPr="00F32DA0">
              <w:rPr>
                <w:rFonts w:ascii="Times New Roman" w:hAnsi="Times New Roman" w:cs="Times New Roman"/>
                <w:sz w:val="18"/>
                <w:szCs w:val="18"/>
                <w:lang w:val="en-US"/>
              </w:rPr>
              <w:t>.</w:t>
            </w:r>
            <w:r w:rsidRPr="008A2128">
              <w:rPr>
                <w:rFonts w:ascii="Times New Roman" w:hAnsi="Times New Roman" w:cs="Times New Roman"/>
                <w:sz w:val="18"/>
                <w:szCs w:val="18"/>
                <w:lang w:val="en-US"/>
              </w:rPr>
              <w:t xml:space="preserve"> </w:t>
            </w:r>
          </w:p>
        </w:tc>
        <w:tc>
          <w:tcPr>
            <w:tcW w:w="2439" w:type="pct"/>
            <w:shd w:val="clear" w:color="auto" w:fill="auto"/>
          </w:tcPr>
          <w:p w14:paraId="68CA1EDD"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Рулевое управление:</w:t>
            </w:r>
          </w:p>
          <w:p w14:paraId="2D0EF9B3"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-внешний осмотр: плавность во всем диапазоне угла поворота;</w:t>
            </w:r>
          </w:p>
          <w:p w14:paraId="328E13B5"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Отсутствие:</w:t>
            </w:r>
          </w:p>
          <w:p w14:paraId="0F96CBC4"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xml:space="preserve">- неработоспособности усилителя рулевого управления транспортного средства (при его наличии на транспортном средстве); </w:t>
            </w:r>
          </w:p>
          <w:p w14:paraId="2713DCD8"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демонтажа усилителя рулевого управления, предусмотренного изготовителем в эксплуатационной документации транспортного средства;</w:t>
            </w:r>
          </w:p>
          <w:p w14:paraId="400C1E9D"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самопроизвольного поворота рулевого колеса с усилителем рулевого управления от нейтрального положения при работающем двигателе, вопреки желанию и ожиданиям водителя;</w:t>
            </w:r>
          </w:p>
          <w:p w14:paraId="2BFF4634"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повреждения и отсутствие деталей крепления рулевой колонки и картера рулевого механизма; в рулевом механизме и рулевом приводе деталей со следами остаточной деформации, с трещинами и другими дефектами; подтекания рабочей жидкости в гидросистеме усилителя рулевого управления</w:t>
            </w:r>
          </w:p>
          <w:p w14:paraId="7B34F235" w14:textId="77777777" w:rsidR="009D5D36"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lastRenderedPageBreak/>
              <w:t>-суммарный люфт</w:t>
            </w:r>
          </w:p>
        </w:tc>
        <w:tc>
          <w:tcPr>
            <w:tcW w:w="522" w:type="pct"/>
            <w:shd w:val="clear" w:color="auto" w:fill="auto"/>
          </w:tcPr>
          <w:p w14:paraId="393CD9BC"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r w:rsidRPr="008A2128">
              <w:rPr>
                <w:rFonts w:ascii="Times New Roman" w:hAnsi="Times New Roman" w:cs="Times New Roman"/>
                <w:sz w:val="18"/>
                <w:szCs w:val="18"/>
              </w:rPr>
              <w:lastRenderedPageBreak/>
              <w:t>ТР ТС 018/2011</w:t>
            </w:r>
          </w:p>
          <w:p w14:paraId="6E79CC26" w14:textId="77777777" w:rsidR="00CF2C31" w:rsidRPr="008A2128" w:rsidRDefault="00CF2C31" w:rsidP="0012547A">
            <w:pPr>
              <w:spacing w:after="0" w:line="240" w:lineRule="auto"/>
              <w:ind w:right="153"/>
              <w:rPr>
                <w:rFonts w:ascii="Times New Roman" w:hAnsi="Times New Roman" w:cs="Times New Roman"/>
                <w:sz w:val="18"/>
                <w:szCs w:val="18"/>
              </w:rPr>
            </w:pPr>
            <w:r w:rsidRPr="008A2128">
              <w:rPr>
                <w:rFonts w:ascii="Times New Roman" w:hAnsi="Times New Roman" w:cs="Times New Roman"/>
                <w:sz w:val="18"/>
                <w:szCs w:val="18"/>
              </w:rPr>
              <w:t>Приложение № 8 п. 2</w:t>
            </w:r>
          </w:p>
          <w:p w14:paraId="5199B940" w14:textId="77777777" w:rsidR="00CF2C31" w:rsidRPr="008A2128" w:rsidRDefault="00CF2C31" w:rsidP="0012547A">
            <w:pPr>
              <w:spacing w:after="0" w:line="240" w:lineRule="auto"/>
              <w:rPr>
                <w:rFonts w:ascii="Times New Roman" w:hAnsi="Times New Roman" w:cs="Times New Roman"/>
                <w:b/>
                <w:sz w:val="18"/>
                <w:szCs w:val="18"/>
                <w:lang w:eastAsia="ko-KR"/>
              </w:rPr>
            </w:pPr>
          </w:p>
          <w:p w14:paraId="1164B860" w14:textId="77777777" w:rsidR="00CF2C31" w:rsidRPr="008A2128" w:rsidRDefault="00CF2C31" w:rsidP="0012547A">
            <w:pPr>
              <w:spacing w:after="0" w:line="240" w:lineRule="auto"/>
              <w:rPr>
                <w:rFonts w:ascii="Times New Roman" w:hAnsi="Times New Roman" w:cs="Times New Roman"/>
                <w:b/>
                <w:sz w:val="18"/>
                <w:szCs w:val="18"/>
                <w:lang w:eastAsia="ko-KR"/>
              </w:rPr>
            </w:pPr>
            <w:r w:rsidRPr="008A2128">
              <w:rPr>
                <w:rFonts w:ascii="Times New Roman" w:hAnsi="Times New Roman" w:cs="Times New Roman"/>
                <w:sz w:val="18"/>
                <w:szCs w:val="18"/>
                <w:lang w:eastAsia="ko-KR"/>
              </w:rPr>
              <w:t xml:space="preserve">ГОСТ Р 51709-2004  </w:t>
            </w:r>
          </w:p>
          <w:p w14:paraId="6001F278" w14:textId="77777777" w:rsidR="00CF2C31" w:rsidRPr="008A2128" w:rsidRDefault="00CF2C31" w:rsidP="0012547A">
            <w:pPr>
              <w:spacing w:after="0" w:line="240" w:lineRule="auto"/>
              <w:rPr>
                <w:rFonts w:ascii="Times New Roman" w:hAnsi="Times New Roman" w:cs="Times New Roman"/>
                <w:sz w:val="18"/>
                <w:szCs w:val="18"/>
              </w:rPr>
            </w:pPr>
            <w:r w:rsidRPr="008A2128">
              <w:rPr>
                <w:rFonts w:ascii="Times New Roman" w:hAnsi="Times New Roman" w:cs="Times New Roman"/>
                <w:sz w:val="18"/>
                <w:szCs w:val="18"/>
                <w:lang w:eastAsia="ko-KR"/>
              </w:rPr>
              <w:t>ГОСТ 28691-90</w:t>
            </w:r>
          </w:p>
        </w:tc>
        <w:tc>
          <w:tcPr>
            <w:tcW w:w="686" w:type="pct"/>
            <w:shd w:val="clear" w:color="auto" w:fill="auto"/>
          </w:tcPr>
          <w:p w14:paraId="45BFDD41" w14:textId="77777777" w:rsidR="00CF2C31" w:rsidRPr="008A2128" w:rsidRDefault="00CF2C31" w:rsidP="0012547A">
            <w:pPr>
              <w:spacing w:after="0" w:line="240" w:lineRule="auto"/>
              <w:rPr>
                <w:rFonts w:ascii="Times New Roman" w:hAnsi="Times New Roman" w:cs="Times New Roman"/>
                <w:b/>
                <w:sz w:val="18"/>
                <w:szCs w:val="18"/>
                <w:lang w:eastAsia="ko-KR"/>
              </w:rPr>
            </w:pPr>
            <w:r w:rsidRPr="008A2128">
              <w:rPr>
                <w:rFonts w:ascii="Times New Roman" w:hAnsi="Times New Roman" w:cs="Times New Roman"/>
                <w:sz w:val="18"/>
                <w:szCs w:val="18"/>
                <w:lang w:eastAsia="ko-KR"/>
              </w:rPr>
              <w:t xml:space="preserve"> ГОСТ Р 51709-2004 </w:t>
            </w:r>
          </w:p>
          <w:p w14:paraId="6C97E386" w14:textId="77777777" w:rsidR="00CF2C31" w:rsidRPr="008A2128" w:rsidRDefault="00CF2C31" w:rsidP="0012547A">
            <w:pPr>
              <w:spacing w:after="0" w:line="240" w:lineRule="auto"/>
              <w:rPr>
                <w:rFonts w:ascii="Times New Roman" w:hAnsi="Times New Roman" w:cs="Times New Roman"/>
                <w:sz w:val="18"/>
                <w:szCs w:val="18"/>
                <w:lang w:eastAsia="ko-KR"/>
              </w:rPr>
            </w:pPr>
            <w:r w:rsidRPr="008A2128">
              <w:rPr>
                <w:rFonts w:ascii="Times New Roman" w:hAnsi="Times New Roman" w:cs="Times New Roman"/>
                <w:sz w:val="18"/>
                <w:szCs w:val="18"/>
                <w:lang w:eastAsia="ko-KR"/>
              </w:rPr>
              <w:t>Визуально</w:t>
            </w:r>
          </w:p>
          <w:p w14:paraId="1A006E83" w14:textId="77777777" w:rsidR="00CF2C31" w:rsidRPr="008A2128" w:rsidRDefault="00CF2C31" w:rsidP="0012547A">
            <w:pPr>
              <w:spacing w:after="0" w:line="240" w:lineRule="auto"/>
              <w:ind w:right="153"/>
              <w:rPr>
                <w:rFonts w:ascii="Times New Roman" w:hAnsi="Times New Roman" w:cs="Times New Roman"/>
                <w:sz w:val="18"/>
                <w:szCs w:val="18"/>
              </w:rPr>
            </w:pPr>
            <w:r w:rsidRPr="008A2128">
              <w:rPr>
                <w:rFonts w:ascii="Times New Roman" w:hAnsi="Times New Roman" w:cs="Times New Roman"/>
                <w:sz w:val="18"/>
                <w:szCs w:val="18"/>
              </w:rPr>
              <w:t xml:space="preserve">Измерения на измерителе суммарного люфта ИСЛ-М </w:t>
            </w:r>
          </w:p>
          <w:p w14:paraId="1D9C618C"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color w:val="00B050"/>
                <w:sz w:val="18"/>
                <w:szCs w:val="18"/>
                <w:lang w:eastAsia="ko-KR"/>
              </w:rPr>
              <w:t>ГОСТ 33997-2016 п.4.2</w:t>
            </w:r>
          </w:p>
        </w:tc>
        <w:tc>
          <w:tcPr>
            <w:tcW w:w="526" w:type="pct"/>
            <w:shd w:val="clear" w:color="auto" w:fill="auto"/>
          </w:tcPr>
          <w:p w14:paraId="1356F60E" w14:textId="77777777" w:rsidR="009D5D36" w:rsidRDefault="009D5D36" w:rsidP="0012547A">
            <w:pPr>
              <w:spacing w:after="0" w:line="240" w:lineRule="auto"/>
              <w:ind w:right="153"/>
              <w:jc w:val="center"/>
              <w:rPr>
                <w:rFonts w:ascii="Times New Roman" w:hAnsi="Times New Roman" w:cs="Times New Roman"/>
                <w:color w:val="FF0000"/>
                <w:sz w:val="18"/>
                <w:szCs w:val="18"/>
                <w:lang w:eastAsia="ko-KR"/>
              </w:rPr>
            </w:pPr>
          </w:p>
          <w:p w14:paraId="0A2A216D" w14:textId="77777777" w:rsidR="009D5D36" w:rsidRDefault="009D5D36" w:rsidP="0012547A">
            <w:pPr>
              <w:spacing w:after="0" w:line="240" w:lineRule="auto"/>
              <w:ind w:right="153"/>
              <w:jc w:val="center"/>
              <w:rPr>
                <w:rFonts w:ascii="Times New Roman" w:hAnsi="Times New Roman" w:cs="Times New Roman"/>
                <w:color w:val="FF0000"/>
                <w:sz w:val="18"/>
                <w:szCs w:val="18"/>
                <w:lang w:eastAsia="ko-KR"/>
              </w:rPr>
            </w:pPr>
          </w:p>
          <w:p w14:paraId="0D50F7C4" w14:textId="77777777" w:rsidR="008A4C06" w:rsidRPr="00BD131F" w:rsidRDefault="009D5D36" w:rsidP="008A4C06">
            <w:pPr>
              <w:spacing w:after="0" w:line="240" w:lineRule="auto"/>
              <w:ind w:right="31"/>
              <w:jc w:val="center"/>
              <w:rPr>
                <w:rFonts w:ascii="Times New Roman" w:hAnsi="Times New Roman" w:cs="Times New Roman"/>
                <w:color w:val="FF0000"/>
                <w:sz w:val="18"/>
                <w:szCs w:val="18"/>
              </w:rPr>
            </w:pPr>
            <w:r w:rsidRPr="00A653FB">
              <w:rPr>
                <w:rFonts w:ascii="Times New Roman" w:hAnsi="Times New Roman" w:cs="Times New Roman"/>
                <w:color w:val="FF0000"/>
                <w:sz w:val="18"/>
                <w:szCs w:val="18"/>
              </w:rPr>
              <w:t xml:space="preserve">  </w:t>
            </w:r>
            <w:r w:rsidR="008A4C06" w:rsidRPr="00E4398F">
              <w:rPr>
                <w:rFonts w:ascii="Times New Roman" w:hAnsi="Times New Roman" w:cs="Times New Roman"/>
                <w:color w:val="FF0000"/>
                <w:sz w:val="18"/>
                <w:szCs w:val="18"/>
              </w:rPr>
              <w:t>соотв/несоотв</w:t>
            </w:r>
          </w:p>
          <w:p w14:paraId="763DD146" w14:textId="77777777" w:rsidR="009D5D36" w:rsidRDefault="009D5D36" w:rsidP="0012547A">
            <w:pPr>
              <w:spacing w:after="0" w:line="240" w:lineRule="auto"/>
              <w:ind w:right="153"/>
              <w:rPr>
                <w:rFonts w:ascii="Times New Roman" w:hAnsi="Times New Roman" w:cs="Times New Roman"/>
                <w:color w:val="FF0000"/>
                <w:sz w:val="18"/>
                <w:szCs w:val="18"/>
                <w:vertAlign w:val="superscript"/>
              </w:rPr>
            </w:pPr>
          </w:p>
          <w:p w14:paraId="3C9257AD" w14:textId="77777777" w:rsidR="009D5D36" w:rsidRPr="00BD131F" w:rsidRDefault="009D5D36" w:rsidP="0012547A">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53A5B64" w14:textId="77777777" w:rsidR="009D5D36" w:rsidRDefault="009D5D36" w:rsidP="0012547A">
            <w:pPr>
              <w:spacing w:after="0" w:line="240" w:lineRule="auto"/>
              <w:rPr>
                <w:rFonts w:ascii="Times New Roman" w:hAnsi="Times New Roman" w:cs="Times New Roman"/>
                <w:sz w:val="18"/>
                <w:szCs w:val="18"/>
                <w:lang w:eastAsia="ko-KR"/>
              </w:rPr>
            </w:pPr>
          </w:p>
          <w:p w14:paraId="3AD0F979" w14:textId="77777777" w:rsidR="009D5D36" w:rsidRPr="00BD131F" w:rsidRDefault="009D5D36" w:rsidP="0012547A">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DFF713E" w14:textId="77777777" w:rsidR="009D5D36" w:rsidRPr="00BD131F" w:rsidRDefault="009D5D36" w:rsidP="0012547A">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BA85301" w14:textId="77777777" w:rsidR="009D5D36" w:rsidRPr="00801564" w:rsidRDefault="009D5D36" w:rsidP="0012547A">
            <w:pPr>
              <w:spacing w:after="0" w:line="240" w:lineRule="auto"/>
              <w:ind w:right="31"/>
              <w:jc w:val="center"/>
              <w:rPr>
                <w:rFonts w:ascii="Times New Roman" w:hAnsi="Times New Roman" w:cs="Times New Roman"/>
                <w:color w:val="FF0000"/>
                <w:sz w:val="18"/>
                <w:szCs w:val="18"/>
              </w:rPr>
            </w:pPr>
          </w:p>
          <w:p w14:paraId="13853465" w14:textId="77777777" w:rsidR="009D5D36" w:rsidRDefault="009D5D36" w:rsidP="0012547A">
            <w:pPr>
              <w:spacing w:after="0" w:line="240" w:lineRule="auto"/>
              <w:ind w:right="31"/>
              <w:jc w:val="center"/>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837B0CC" w14:textId="77777777" w:rsidR="008A4C06" w:rsidRDefault="008A4C06" w:rsidP="00AD2919">
            <w:pPr>
              <w:spacing w:after="0" w:line="240" w:lineRule="auto"/>
              <w:ind w:right="153"/>
              <w:rPr>
                <w:rFonts w:ascii="Times New Roman" w:hAnsi="Times New Roman" w:cs="Times New Roman"/>
                <w:color w:val="FF0000"/>
                <w:sz w:val="18"/>
                <w:szCs w:val="18"/>
                <w:lang w:eastAsia="ko-KR"/>
              </w:rPr>
            </w:pPr>
          </w:p>
          <w:p w14:paraId="0B868576" w14:textId="77777777" w:rsidR="008A4C06" w:rsidRPr="00A653FB" w:rsidRDefault="008A4C06" w:rsidP="008A4C06">
            <w:pPr>
              <w:spacing w:after="0" w:line="240" w:lineRule="auto"/>
              <w:ind w:right="153"/>
              <w:jc w:val="center"/>
              <w:rPr>
                <w:rFonts w:ascii="Times New Roman" w:hAnsi="Times New Roman" w:cs="Times New Roman"/>
                <w:b/>
                <w:color w:val="FF0000"/>
                <w:sz w:val="18"/>
                <w:szCs w:val="18"/>
                <w:vertAlign w:val="superscript"/>
              </w:rPr>
            </w:pPr>
            <w:proofErr w:type="gramStart"/>
            <w:r w:rsidRPr="00A653FB">
              <w:rPr>
                <w:rFonts w:ascii="Times New Roman" w:hAnsi="Times New Roman" w:cs="Times New Roman"/>
                <w:color w:val="FF0000"/>
                <w:sz w:val="18"/>
                <w:szCs w:val="18"/>
                <w:lang w:eastAsia="ko-KR"/>
              </w:rPr>
              <w:t xml:space="preserve">От  </w:t>
            </w:r>
            <w:r w:rsidRPr="00A653FB">
              <w:rPr>
                <w:rFonts w:ascii="Times New Roman" w:hAnsi="Times New Roman" w:cs="Times New Roman"/>
                <w:color w:val="FF0000"/>
                <w:sz w:val="18"/>
                <w:szCs w:val="18"/>
              </w:rPr>
              <w:t>0</w:t>
            </w:r>
            <w:r w:rsidRPr="00A653FB">
              <w:rPr>
                <w:rFonts w:ascii="Times New Roman" w:hAnsi="Times New Roman" w:cs="Times New Roman"/>
                <w:color w:val="FF0000"/>
                <w:sz w:val="18"/>
                <w:szCs w:val="18"/>
                <w:vertAlign w:val="superscript"/>
              </w:rPr>
              <w:t>0</w:t>
            </w:r>
            <w:proofErr w:type="gramEnd"/>
            <w:r w:rsidRPr="00A653FB">
              <w:rPr>
                <w:rFonts w:ascii="Times New Roman" w:hAnsi="Times New Roman" w:cs="Times New Roman"/>
                <w:color w:val="FF0000"/>
                <w:sz w:val="18"/>
                <w:szCs w:val="18"/>
              </w:rPr>
              <w:t xml:space="preserve"> до </w:t>
            </w:r>
            <w:r>
              <w:rPr>
                <w:rFonts w:ascii="Times New Roman" w:hAnsi="Times New Roman" w:cs="Times New Roman"/>
                <w:color w:val="FF0000"/>
                <w:sz w:val="18"/>
                <w:szCs w:val="18"/>
              </w:rPr>
              <w:t>5</w:t>
            </w:r>
            <w:r w:rsidRPr="00A653FB">
              <w:rPr>
                <w:rFonts w:ascii="Times New Roman" w:hAnsi="Times New Roman" w:cs="Times New Roman"/>
                <w:color w:val="FF0000"/>
                <w:sz w:val="18"/>
                <w:szCs w:val="18"/>
              </w:rPr>
              <w:t>0</w:t>
            </w:r>
            <w:r w:rsidRPr="00A653FB">
              <w:rPr>
                <w:rFonts w:ascii="Times New Roman" w:hAnsi="Times New Roman" w:cs="Times New Roman"/>
                <w:color w:val="FF0000"/>
                <w:sz w:val="18"/>
                <w:szCs w:val="18"/>
                <w:vertAlign w:val="superscript"/>
              </w:rPr>
              <w:t>0</w:t>
            </w:r>
          </w:p>
          <w:p w14:paraId="42BAC361" w14:textId="77777777" w:rsidR="00CF2C31" w:rsidRPr="008A2128" w:rsidRDefault="00CF2C31" w:rsidP="0012547A">
            <w:pPr>
              <w:spacing w:after="0" w:line="240" w:lineRule="auto"/>
              <w:ind w:right="153"/>
              <w:rPr>
                <w:rFonts w:ascii="Times New Roman" w:hAnsi="Times New Roman" w:cs="Times New Roman"/>
                <w:sz w:val="18"/>
                <w:szCs w:val="18"/>
              </w:rPr>
            </w:pPr>
          </w:p>
        </w:tc>
      </w:tr>
      <w:tr w:rsidR="00CF2C31" w:rsidRPr="008A2128" w14:paraId="7837D255" w14:textId="77777777" w:rsidTr="0012547A">
        <w:trPr>
          <w:gridAfter w:val="1"/>
          <w:wAfter w:w="94" w:type="pct"/>
          <w:trHeight w:val="247"/>
        </w:trPr>
        <w:tc>
          <w:tcPr>
            <w:tcW w:w="192" w:type="pct"/>
            <w:shd w:val="clear" w:color="auto" w:fill="auto"/>
          </w:tcPr>
          <w:p w14:paraId="4657D992" w14:textId="77777777" w:rsidR="00CF2C31" w:rsidRPr="008A2128" w:rsidRDefault="00CF2C31" w:rsidP="0012547A">
            <w:pPr>
              <w:spacing w:after="0" w:line="240" w:lineRule="auto"/>
              <w:ind w:right="153"/>
              <w:rPr>
                <w:rFonts w:ascii="Times New Roman" w:hAnsi="Times New Roman" w:cs="Times New Roman"/>
                <w:sz w:val="18"/>
                <w:szCs w:val="18"/>
              </w:rPr>
            </w:pPr>
            <w:r w:rsidRPr="008A2128">
              <w:rPr>
                <w:rFonts w:ascii="Times New Roman" w:hAnsi="Times New Roman" w:cs="Times New Roman"/>
                <w:sz w:val="18"/>
                <w:szCs w:val="18"/>
              </w:rPr>
              <w:t>3</w:t>
            </w:r>
          </w:p>
        </w:tc>
        <w:tc>
          <w:tcPr>
            <w:tcW w:w="541" w:type="pct"/>
            <w:shd w:val="clear" w:color="auto" w:fill="auto"/>
          </w:tcPr>
          <w:p w14:paraId="334287B6" w14:textId="77777777" w:rsidR="00CF2C31" w:rsidRPr="008A2128" w:rsidRDefault="00CF2C31" w:rsidP="0012547A">
            <w:pPr>
              <w:spacing w:after="0" w:line="240" w:lineRule="auto"/>
              <w:ind w:right="153"/>
              <w:rPr>
                <w:rFonts w:ascii="Times New Roman" w:hAnsi="Times New Roman" w:cs="Times New Roman"/>
                <w:b/>
                <w:sz w:val="18"/>
                <w:szCs w:val="18"/>
              </w:rPr>
            </w:pPr>
            <w:r w:rsidRPr="008A2128">
              <w:rPr>
                <w:rFonts w:ascii="Times New Roman" w:hAnsi="Times New Roman" w:cs="Times New Roman"/>
                <w:sz w:val="18"/>
                <w:szCs w:val="18"/>
              </w:rPr>
              <w:t xml:space="preserve">Категории </w:t>
            </w:r>
            <w:proofErr w:type="gramStart"/>
            <w:r w:rsidRPr="008A2128">
              <w:rPr>
                <w:rFonts w:ascii="Times New Roman" w:hAnsi="Times New Roman" w:cs="Times New Roman"/>
                <w:sz w:val="18"/>
                <w:szCs w:val="18"/>
              </w:rPr>
              <w:t>наземных  колесных</w:t>
            </w:r>
            <w:proofErr w:type="gramEnd"/>
            <w:r w:rsidRPr="008A2128">
              <w:rPr>
                <w:rFonts w:ascii="Times New Roman" w:hAnsi="Times New Roman" w:cs="Times New Roman"/>
                <w:sz w:val="18"/>
                <w:szCs w:val="18"/>
              </w:rPr>
              <w:t xml:space="preserve"> транспортных средств:</w:t>
            </w:r>
          </w:p>
          <w:p w14:paraId="1A5D2A82"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lang w:val="en-US"/>
              </w:rPr>
            </w:pPr>
            <w:r w:rsidRPr="008A2128">
              <w:rPr>
                <w:rFonts w:ascii="Times New Roman" w:hAnsi="Times New Roman" w:cs="Times New Roman"/>
                <w:b/>
                <w:sz w:val="18"/>
                <w:szCs w:val="18"/>
                <w:lang w:val="en-US"/>
              </w:rPr>
              <w:t xml:space="preserve">- M1, </w:t>
            </w:r>
            <w:r w:rsidRPr="008A2128">
              <w:rPr>
                <w:rFonts w:ascii="Times New Roman" w:hAnsi="Times New Roman" w:cs="Times New Roman"/>
                <w:b/>
                <w:sz w:val="18"/>
                <w:szCs w:val="18"/>
              </w:rPr>
              <w:t>М</w:t>
            </w:r>
            <w:r w:rsidRPr="008A2128">
              <w:rPr>
                <w:rFonts w:ascii="Times New Roman" w:hAnsi="Times New Roman" w:cs="Times New Roman"/>
                <w:b/>
                <w:sz w:val="18"/>
                <w:szCs w:val="18"/>
                <w:lang w:val="en-US"/>
              </w:rPr>
              <w:t xml:space="preserve">2, M3 </w:t>
            </w:r>
          </w:p>
          <w:p w14:paraId="03348B75"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lang w:val="en-US"/>
              </w:rPr>
            </w:pPr>
            <w:r w:rsidRPr="008A2128">
              <w:rPr>
                <w:rFonts w:ascii="Times New Roman" w:hAnsi="Times New Roman" w:cs="Times New Roman"/>
                <w:b/>
                <w:sz w:val="18"/>
                <w:szCs w:val="18"/>
                <w:lang w:val="en-US"/>
              </w:rPr>
              <w:t>- N1, N2, N3</w:t>
            </w:r>
          </w:p>
          <w:p w14:paraId="11D6ACE5" w14:textId="77777777" w:rsidR="00CF2C31" w:rsidRPr="008A2128" w:rsidRDefault="00CF2C31" w:rsidP="0012547A">
            <w:pPr>
              <w:widowControl w:val="0"/>
              <w:tabs>
                <w:tab w:val="left" w:pos="4052"/>
              </w:tabs>
              <w:autoSpaceDE w:val="0"/>
              <w:autoSpaceDN w:val="0"/>
              <w:adjustRightInd w:val="0"/>
              <w:spacing w:after="0" w:line="240" w:lineRule="auto"/>
              <w:rPr>
                <w:rFonts w:ascii="Times New Roman" w:hAnsi="Times New Roman" w:cs="Times New Roman"/>
                <w:sz w:val="18"/>
                <w:szCs w:val="18"/>
                <w:lang w:val="en-US"/>
              </w:rPr>
            </w:pPr>
            <w:r w:rsidRPr="008A2128">
              <w:rPr>
                <w:rFonts w:ascii="Times New Roman" w:hAnsi="Times New Roman" w:cs="Times New Roman"/>
                <w:b/>
                <w:sz w:val="18"/>
                <w:szCs w:val="18"/>
                <w:lang w:val="en-US"/>
              </w:rPr>
              <w:t xml:space="preserve"> -</w:t>
            </w:r>
            <w:r w:rsidRPr="008A2128">
              <w:rPr>
                <w:rFonts w:ascii="Times New Roman" w:eastAsia="TimesNewRomanPSMT" w:hAnsi="Times New Roman" w:cs="Times New Roman"/>
                <w:b/>
                <w:sz w:val="18"/>
                <w:szCs w:val="18"/>
                <w:lang w:val="en-US"/>
              </w:rPr>
              <w:t xml:space="preserve"> </w:t>
            </w:r>
            <w:r w:rsidRPr="008A2128">
              <w:rPr>
                <w:rFonts w:ascii="Times New Roman" w:hAnsi="Times New Roman" w:cs="Times New Roman"/>
                <w:b/>
                <w:i/>
                <w:iCs/>
                <w:sz w:val="18"/>
                <w:szCs w:val="18"/>
                <w:lang w:val="en-US"/>
              </w:rPr>
              <w:t>O1, O2, O3, O4</w:t>
            </w:r>
            <w:r w:rsidRPr="008A2128">
              <w:rPr>
                <w:rFonts w:ascii="Times New Roman" w:hAnsi="Times New Roman" w:cs="Times New Roman"/>
                <w:sz w:val="18"/>
                <w:szCs w:val="18"/>
                <w:lang w:val="en-US"/>
              </w:rPr>
              <w:t xml:space="preserve">. </w:t>
            </w:r>
          </w:p>
        </w:tc>
        <w:tc>
          <w:tcPr>
            <w:tcW w:w="2439" w:type="pct"/>
            <w:shd w:val="clear" w:color="auto" w:fill="auto"/>
          </w:tcPr>
          <w:p w14:paraId="73B3992B"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Внешние световые приборы:</w:t>
            </w:r>
          </w:p>
          <w:p w14:paraId="4C07FE82"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xml:space="preserve">-работоспособность и соответствие внешних световых приборов (количество, расположение, назначение, режим работы, цвет огней внешних световых приборов и световой сигнализации на транспортном средстве должны соответствовать указанным изготовителем в эксплуатационной документации транспортного средства); </w:t>
            </w:r>
          </w:p>
          <w:p w14:paraId="69BB8CAD"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измерения наклона светового пучка;</w:t>
            </w:r>
          </w:p>
          <w:p w14:paraId="5B10C5AD"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Требования к наличию внешних световых приборов на транспортных средствах (приложение № 4):</w:t>
            </w:r>
          </w:p>
          <w:p w14:paraId="2D7C6F37"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Фара дальнего света: цвет излучения белый (количество 2 или 4);</w:t>
            </w:r>
          </w:p>
          <w:p w14:paraId="19C36401"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Фара ближнего света: цвет излучения – белый (количество 2)</w:t>
            </w:r>
          </w:p>
          <w:p w14:paraId="77E037BA"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Передняя противотуманная фара: цвет излучения – белый или желтый (количество 2)</w:t>
            </w:r>
          </w:p>
          <w:p w14:paraId="6FC6D1B4"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Фонарь заднего хода: цвет излучения – белый (количество 1 или 2)</w:t>
            </w:r>
          </w:p>
          <w:p w14:paraId="3967DF67"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Указатели поворота передние: цвет излучения – Автожелтый (количество 2); Задние цвет излучения - Автожелтый (количество 2), Боковые: цвет излучения Автожелтый (количество 2)</w:t>
            </w:r>
          </w:p>
          <w:p w14:paraId="60F23361"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Аварийная сигнализация: цвет излучения - Автожелтый.</w:t>
            </w:r>
          </w:p>
          <w:p w14:paraId="46A9FC96"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Сигнал торможения: основной и дополнительный (центральный): цвет излучения – красный (количество 1 или 2)</w:t>
            </w:r>
          </w:p>
          <w:p w14:paraId="024BD300"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Передний огонь габаритный: цвет излучения – белый (количество 2)</w:t>
            </w:r>
          </w:p>
          <w:p w14:paraId="31EA4592"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Задний габаритный огонь: цвет излучения – красный (количество 2)</w:t>
            </w:r>
          </w:p>
          <w:p w14:paraId="037BD015"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Задний противотуманный фонарь цвет излучения – красный (количество 1 или 2)</w:t>
            </w:r>
          </w:p>
          <w:p w14:paraId="3FEA582C"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Стояночный огонь Передний: цвет излучения – белый; Задний: цвет излучения – красный; Боковой: цвет излучения – автожелтый (количество по 2) спереди и сзади, либо по одному с каждой стороны.</w:t>
            </w:r>
          </w:p>
          <w:p w14:paraId="1C455FB6"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Боковой фонарь габаритный: цвет излучения - Автожелтый или красный (количество не менее 2)</w:t>
            </w:r>
          </w:p>
          <w:p w14:paraId="2C7586C9"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Контурный огонь Передний: цвет излучения – белый; Задний: цвет излучения – красный (количество по 2)</w:t>
            </w:r>
          </w:p>
          <w:p w14:paraId="33C0934E"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Фонарь освещения заднего государственного регистрационного знака: цвет излучения – белый</w:t>
            </w:r>
          </w:p>
          <w:p w14:paraId="7DDFD958"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Дневной ходовой огонь – белый (количество 2)</w:t>
            </w:r>
          </w:p>
          <w:p w14:paraId="0FA20626"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Переднее светоотражающее устройство не треугольной формы (для категории О) (количество 2)</w:t>
            </w:r>
          </w:p>
          <w:p w14:paraId="55D298F9"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Боковое светоотражающее устройство нетреугольной формы Переднее – Желтый; Боковое - желтый или красный; Заднее - красный</w:t>
            </w:r>
          </w:p>
          <w:p w14:paraId="0B437901"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xml:space="preserve">Заднее светоотражающее устройство Нетреугольной формы – красный; Треугольной формы - красный </w:t>
            </w:r>
          </w:p>
          <w:p w14:paraId="3685C819"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Адаптивная система переднего освещения - белый</w:t>
            </w:r>
          </w:p>
          <w:p w14:paraId="455A2B6B"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Фонарь угловой – белый (количество 2)</w:t>
            </w:r>
          </w:p>
          <w:p w14:paraId="2F407486"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Контурная маркировка: Боковая - белая или желтая; Задняя- красная или желтая</w:t>
            </w:r>
          </w:p>
          <w:p w14:paraId="56C30B8D"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отсутствие, разрушения и загрязнения рассеивателей внешних световых приборов и установка не предусмотренных конструкцией светового прибора оптических элементов (в том числе, бесцветных или окрашенных оптических деталей и пленок) за исключением предусмотренного Приложением № 9 раздел 9:</w:t>
            </w:r>
          </w:p>
          <w:p w14:paraId="139EF605"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lastRenderedPageBreak/>
              <w:t xml:space="preserve">- Замена (установка) устройств освещения и световой сигнализации или внесение изменений в их конструкцию, включая изменение класса источников света в фарах допускается при наличии сообщения об официальном утверждении по Правилам ЕЭК ООН, или наличия заключения аккредитованной ИЛ </w:t>
            </w:r>
          </w:p>
          <w:p w14:paraId="5450D078"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при замене предусмотренного конструкцией транспортного средства источника света на источник света того же класса с иными фотометрическими характеристиками либо иного класса, такая замена может быть проведена только совместно со световым модулем, соответствующим заменяемому источнику света, либо фары в сборе</w:t>
            </w:r>
          </w:p>
          <w:p w14:paraId="3B5A5D57"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В случае изменения класса источника света необходимо заключение аккредитованной испытательной лаборатории о соответствии Правилам ЕЭК ООН, применяемым в отношении соответствующих типов фар и источников света, фотометрических параметров фары с замененными источниками света и световыми модулями.</w:t>
            </w:r>
          </w:p>
          <w:p w14:paraId="14BBB2F7"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-соответствие световых приборов относительно вертикальной и горизонтальной плоскостей, форме и размеров друг другу, симметричное расположение;</w:t>
            </w:r>
          </w:p>
          <w:p w14:paraId="7FCD77D5"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отсутствие повреждений и отслоения светоотражающей маркировки;</w:t>
            </w:r>
          </w:p>
          <w:p w14:paraId="087B18E0"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-высота расположения световых приборов;</w:t>
            </w:r>
          </w:p>
          <w:p w14:paraId="7575EB77"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-количество, расположение, углы видимости;</w:t>
            </w:r>
          </w:p>
          <w:p w14:paraId="47D726DF"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xml:space="preserve">- работоспособность фонарей заднего хода включении передачи заднего хода и работать в постоянном режиме, указателей поворота, синхронность включения аварийной сигнализации, сигналов торможения (отсутствие совмещения центрального сигнала торможения с другими огнями);  </w:t>
            </w:r>
          </w:p>
          <w:p w14:paraId="23FB0F8E"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работоспособность противотуманных фонарей;</w:t>
            </w:r>
          </w:p>
          <w:p w14:paraId="71908C8E"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работоспособность стояночных огней; габаритных и контурных огней;</w:t>
            </w:r>
          </w:p>
          <w:p w14:paraId="516D18D9"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автоматическое включение дневных ходовых огней (при наличии);</w:t>
            </w:r>
          </w:p>
          <w:p w14:paraId="615F2102"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xml:space="preserve">- включение сигналов торможения (основные и дополнительные) при воздействии на органы управления рабочей или аварийной тормозных систем и обеспечение излучение в постоянном режиме; </w:t>
            </w:r>
          </w:p>
          <w:p w14:paraId="19824450"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отсутствие совмещения для центрального дополнительного сигнала торможения с другими огнями не допускается;</w:t>
            </w:r>
          </w:p>
          <w:p w14:paraId="35836AD5"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фонари освещения заднего гос. регистрационного знака (синхронность с габаритными огнями</w:t>
            </w:r>
            <w:proofErr w:type="gramStart"/>
            <w:r w:rsidRPr="008A2128">
              <w:rPr>
                <w:rFonts w:ascii="Times New Roman" w:eastAsia="Times New Roman" w:hAnsi="Times New Roman" w:cs="Times New Roman"/>
                <w:sz w:val="18"/>
                <w:szCs w:val="18"/>
                <w:lang w:eastAsia="ko-KR"/>
              </w:rPr>
              <w:t>) ;</w:t>
            </w:r>
            <w:proofErr w:type="gramEnd"/>
          </w:p>
          <w:p w14:paraId="0DA648F2"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Изменение цвета огней, установка дополнительных и демонтаж внешних световых приборов;</w:t>
            </w:r>
          </w:p>
          <w:p w14:paraId="3F491E0B"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-сила света.</w:t>
            </w:r>
          </w:p>
        </w:tc>
        <w:tc>
          <w:tcPr>
            <w:tcW w:w="522" w:type="pct"/>
            <w:shd w:val="clear" w:color="auto" w:fill="auto"/>
          </w:tcPr>
          <w:p w14:paraId="73125353"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r w:rsidRPr="008A2128">
              <w:rPr>
                <w:rFonts w:ascii="Times New Roman" w:hAnsi="Times New Roman" w:cs="Times New Roman"/>
                <w:sz w:val="18"/>
                <w:szCs w:val="18"/>
              </w:rPr>
              <w:lastRenderedPageBreak/>
              <w:t>ТР ТС 018/2011</w:t>
            </w:r>
          </w:p>
          <w:p w14:paraId="2113945C" w14:textId="77777777" w:rsidR="00CF2C31" w:rsidRPr="008A2128" w:rsidRDefault="00CF2C31" w:rsidP="0012547A">
            <w:pPr>
              <w:spacing w:after="0" w:line="240" w:lineRule="auto"/>
              <w:ind w:right="153"/>
              <w:rPr>
                <w:rFonts w:ascii="Times New Roman" w:hAnsi="Times New Roman" w:cs="Times New Roman"/>
                <w:sz w:val="18"/>
                <w:szCs w:val="18"/>
              </w:rPr>
            </w:pPr>
            <w:r w:rsidRPr="008A2128">
              <w:rPr>
                <w:rFonts w:ascii="Times New Roman" w:hAnsi="Times New Roman" w:cs="Times New Roman"/>
                <w:sz w:val="18"/>
                <w:szCs w:val="18"/>
              </w:rPr>
              <w:t>Приложение № 8, п. 3 (приложение № 4 раздел 1.3, № 9 раздел 9)</w:t>
            </w:r>
          </w:p>
          <w:p w14:paraId="072F54FB" w14:textId="77777777" w:rsidR="00CF2C31" w:rsidRPr="008A2128" w:rsidRDefault="00CF2C31" w:rsidP="0012547A">
            <w:pPr>
              <w:spacing w:after="0" w:line="240" w:lineRule="auto"/>
              <w:rPr>
                <w:rFonts w:ascii="Times New Roman" w:hAnsi="Times New Roman" w:cs="Times New Roman"/>
                <w:b/>
                <w:sz w:val="18"/>
                <w:szCs w:val="18"/>
                <w:lang w:eastAsia="ko-KR"/>
              </w:rPr>
            </w:pPr>
          </w:p>
          <w:p w14:paraId="3DDBE691" w14:textId="77777777" w:rsidR="00CF2C31" w:rsidRPr="008A2128" w:rsidRDefault="00CF2C31" w:rsidP="0012547A">
            <w:pPr>
              <w:spacing w:after="0" w:line="240" w:lineRule="auto"/>
              <w:rPr>
                <w:rFonts w:ascii="Times New Roman" w:hAnsi="Times New Roman" w:cs="Times New Roman"/>
                <w:b/>
                <w:sz w:val="18"/>
                <w:szCs w:val="18"/>
                <w:lang w:eastAsia="ko-KR"/>
              </w:rPr>
            </w:pPr>
            <w:r w:rsidRPr="008A2128">
              <w:rPr>
                <w:rFonts w:ascii="Times New Roman" w:hAnsi="Times New Roman" w:cs="Times New Roman"/>
                <w:sz w:val="18"/>
                <w:szCs w:val="18"/>
                <w:lang w:eastAsia="ko-KR"/>
              </w:rPr>
              <w:t xml:space="preserve">ГОСТ Р 51709-2004  </w:t>
            </w:r>
          </w:p>
          <w:p w14:paraId="38292A29" w14:textId="77777777" w:rsidR="00CF2C31" w:rsidRPr="008A2128" w:rsidRDefault="00CF2C31" w:rsidP="0012547A">
            <w:pPr>
              <w:spacing w:after="0" w:line="240" w:lineRule="auto"/>
              <w:rPr>
                <w:rFonts w:ascii="Times New Roman" w:hAnsi="Times New Roman" w:cs="Times New Roman"/>
                <w:b/>
                <w:sz w:val="18"/>
                <w:szCs w:val="18"/>
                <w:lang w:eastAsia="ko-KR"/>
              </w:rPr>
            </w:pPr>
            <w:r w:rsidRPr="008A2128">
              <w:rPr>
                <w:rFonts w:ascii="Times New Roman" w:hAnsi="Times New Roman" w:cs="Times New Roman"/>
                <w:sz w:val="18"/>
                <w:szCs w:val="18"/>
                <w:lang w:eastAsia="ko-KR"/>
              </w:rPr>
              <w:t>ГОСТ 8769-75</w:t>
            </w:r>
          </w:p>
          <w:p w14:paraId="1E432670" w14:textId="77777777" w:rsidR="00CF2C31" w:rsidRPr="008A2128" w:rsidRDefault="00CF2C31" w:rsidP="0012547A">
            <w:pPr>
              <w:spacing w:after="0" w:line="240" w:lineRule="auto"/>
              <w:rPr>
                <w:rFonts w:ascii="Times New Roman" w:hAnsi="Times New Roman" w:cs="Times New Roman"/>
                <w:sz w:val="18"/>
                <w:szCs w:val="18"/>
              </w:rPr>
            </w:pPr>
          </w:p>
        </w:tc>
        <w:tc>
          <w:tcPr>
            <w:tcW w:w="686" w:type="pct"/>
            <w:shd w:val="clear" w:color="auto" w:fill="auto"/>
          </w:tcPr>
          <w:p w14:paraId="11264B5E" w14:textId="77777777" w:rsidR="00CF2C31" w:rsidRPr="008A2128" w:rsidRDefault="00CF2C31" w:rsidP="0012547A">
            <w:pPr>
              <w:spacing w:after="0" w:line="240" w:lineRule="auto"/>
              <w:rPr>
                <w:rFonts w:ascii="Times New Roman" w:hAnsi="Times New Roman" w:cs="Times New Roman"/>
                <w:b/>
                <w:sz w:val="18"/>
                <w:szCs w:val="18"/>
                <w:lang w:eastAsia="ko-KR"/>
              </w:rPr>
            </w:pPr>
            <w:r w:rsidRPr="008A2128">
              <w:rPr>
                <w:rFonts w:ascii="Times New Roman" w:hAnsi="Times New Roman" w:cs="Times New Roman"/>
                <w:sz w:val="18"/>
                <w:szCs w:val="18"/>
                <w:lang w:eastAsia="ko-KR"/>
              </w:rPr>
              <w:t xml:space="preserve">ГОСТ Р 51709-2004 </w:t>
            </w:r>
          </w:p>
          <w:p w14:paraId="0525FCDD" w14:textId="77777777" w:rsidR="00CF2C31" w:rsidRPr="008A2128" w:rsidRDefault="00CF2C31" w:rsidP="0012547A">
            <w:pPr>
              <w:spacing w:after="0" w:line="240" w:lineRule="auto"/>
              <w:rPr>
                <w:rFonts w:ascii="Times New Roman" w:hAnsi="Times New Roman" w:cs="Times New Roman"/>
                <w:sz w:val="18"/>
                <w:szCs w:val="18"/>
                <w:lang w:eastAsia="ko-KR"/>
              </w:rPr>
            </w:pPr>
            <w:r w:rsidRPr="008A2128">
              <w:rPr>
                <w:rFonts w:ascii="Times New Roman" w:hAnsi="Times New Roman" w:cs="Times New Roman"/>
                <w:sz w:val="18"/>
                <w:szCs w:val="18"/>
                <w:lang w:eastAsia="ko-KR"/>
              </w:rPr>
              <w:t>визуально</w:t>
            </w:r>
          </w:p>
          <w:p w14:paraId="1D62681A"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r w:rsidRPr="008A2128">
              <w:rPr>
                <w:rFonts w:ascii="Times New Roman" w:hAnsi="Times New Roman" w:cs="Times New Roman"/>
                <w:sz w:val="18"/>
                <w:szCs w:val="18"/>
              </w:rPr>
              <w:t xml:space="preserve"> </w:t>
            </w:r>
          </w:p>
          <w:p w14:paraId="634081AA" w14:textId="77777777" w:rsidR="00CF2C31" w:rsidRPr="008A2128" w:rsidRDefault="00CF2C31" w:rsidP="0012547A">
            <w:pPr>
              <w:spacing w:after="0" w:line="240" w:lineRule="auto"/>
              <w:rPr>
                <w:rFonts w:ascii="Times New Roman" w:hAnsi="Times New Roman" w:cs="Times New Roman"/>
                <w:sz w:val="18"/>
                <w:szCs w:val="18"/>
                <w:lang w:eastAsia="ko-KR"/>
              </w:rPr>
            </w:pPr>
            <w:r w:rsidRPr="008A2128">
              <w:rPr>
                <w:rFonts w:ascii="Times New Roman" w:hAnsi="Times New Roman" w:cs="Times New Roman"/>
                <w:sz w:val="18"/>
                <w:szCs w:val="18"/>
                <w:lang w:eastAsia="ko-KR"/>
              </w:rPr>
              <w:t xml:space="preserve">Измерение на </w:t>
            </w:r>
          </w:p>
          <w:p w14:paraId="3CBB36E4" w14:textId="77777777" w:rsidR="00CF2C31" w:rsidRPr="008A2128" w:rsidRDefault="00CF2C31" w:rsidP="0012547A">
            <w:pPr>
              <w:spacing w:after="0" w:line="240" w:lineRule="auto"/>
              <w:rPr>
                <w:rFonts w:ascii="Times New Roman" w:hAnsi="Times New Roman" w:cs="Times New Roman"/>
                <w:sz w:val="18"/>
                <w:szCs w:val="18"/>
                <w:lang w:eastAsia="ko-KR"/>
              </w:rPr>
            </w:pPr>
            <w:r w:rsidRPr="008A2128">
              <w:rPr>
                <w:rFonts w:ascii="Times New Roman" w:hAnsi="Times New Roman" w:cs="Times New Roman"/>
                <w:sz w:val="18"/>
                <w:szCs w:val="18"/>
                <w:lang w:eastAsia="ko-KR"/>
              </w:rPr>
              <w:t>Измерителе параметра света фар</w:t>
            </w:r>
          </w:p>
          <w:p w14:paraId="7535A463" w14:textId="77777777" w:rsidR="00CF2C31" w:rsidRPr="008A2128" w:rsidRDefault="00CF2C31" w:rsidP="0012547A">
            <w:pPr>
              <w:spacing w:after="0" w:line="240" w:lineRule="auto"/>
              <w:rPr>
                <w:rFonts w:ascii="Times New Roman" w:hAnsi="Times New Roman" w:cs="Times New Roman"/>
                <w:sz w:val="18"/>
                <w:szCs w:val="18"/>
                <w:lang w:eastAsia="ko-KR"/>
              </w:rPr>
            </w:pPr>
            <w:r w:rsidRPr="008A2128">
              <w:rPr>
                <w:rFonts w:ascii="Times New Roman" w:hAnsi="Times New Roman" w:cs="Times New Roman"/>
                <w:sz w:val="18"/>
                <w:szCs w:val="18"/>
                <w:lang w:eastAsia="ko-KR"/>
              </w:rPr>
              <w:t>ИПФ-01</w:t>
            </w:r>
          </w:p>
          <w:p w14:paraId="25F068D2" w14:textId="77777777" w:rsidR="00CF2C31" w:rsidRPr="008A2128" w:rsidRDefault="00CF2C31" w:rsidP="0012547A">
            <w:pPr>
              <w:spacing w:after="0" w:line="240" w:lineRule="auto"/>
              <w:rPr>
                <w:rFonts w:ascii="Times New Roman" w:hAnsi="Times New Roman" w:cs="Times New Roman"/>
                <w:sz w:val="18"/>
                <w:szCs w:val="18"/>
                <w:lang w:eastAsia="ko-KR"/>
              </w:rPr>
            </w:pPr>
            <w:r w:rsidRPr="008A2128">
              <w:rPr>
                <w:rFonts w:ascii="Times New Roman" w:hAnsi="Times New Roman" w:cs="Times New Roman"/>
                <w:color w:val="00B050"/>
                <w:sz w:val="18"/>
                <w:szCs w:val="18"/>
                <w:lang w:eastAsia="ko-KR"/>
              </w:rPr>
              <w:t>ГОСТ 33997-2016 п.4.</w:t>
            </w:r>
            <w:r w:rsidRPr="008A2128">
              <w:rPr>
                <w:rFonts w:ascii="Times New Roman" w:hAnsi="Times New Roman" w:cs="Times New Roman"/>
                <w:sz w:val="18"/>
                <w:szCs w:val="18"/>
                <w:lang w:eastAsia="ko-KR"/>
              </w:rPr>
              <w:t>3</w:t>
            </w:r>
          </w:p>
          <w:p w14:paraId="12F207B3" w14:textId="77777777" w:rsidR="00CF2C31" w:rsidRPr="008A2128" w:rsidRDefault="00CF2C31" w:rsidP="0012547A">
            <w:pPr>
              <w:spacing w:after="0" w:line="240" w:lineRule="auto"/>
              <w:rPr>
                <w:rFonts w:ascii="Times New Roman" w:hAnsi="Times New Roman" w:cs="Times New Roman"/>
                <w:sz w:val="18"/>
                <w:szCs w:val="18"/>
                <w:lang w:eastAsia="ko-KR"/>
              </w:rPr>
            </w:pPr>
          </w:p>
          <w:p w14:paraId="6A1E1579" w14:textId="77777777" w:rsidR="00CF2C31" w:rsidRPr="008A2128" w:rsidRDefault="00CF2C31" w:rsidP="0012547A">
            <w:pPr>
              <w:spacing w:after="0" w:line="240" w:lineRule="auto"/>
              <w:rPr>
                <w:rFonts w:ascii="Times New Roman" w:hAnsi="Times New Roman" w:cs="Times New Roman"/>
                <w:sz w:val="18"/>
                <w:szCs w:val="18"/>
                <w:lang w:eastAsia="ko-KR"/>
              </w:rPr>
            </w:pPr>
          </w:p>
          <w:p w14:paraId="1F2AACAF" w14:textId="77777777" w:rsidR="00CF2C31" w:rsidRPr="008A2128" w:rsidRDefault="00CF2C31" w:rsidP="0012547A">
            <w:pPr>
              <w:spacing w:after="0" w:line="240" w:lineRule="auto"/>
              <w:rPr>
                <w:rFonts w:ascii="Times New Roman" w:hAnsi="Times New Roman" w:cs="Times New Roman"/>
                <w:sz w:val="18"/>
                <w:szCs w:val="18"/>
                <w:lang w:eastAsia="ko-KR"/>
              </w:rPr>
            </w:pPr>
          </w:p>
          <w:p w14:paraId="432F745D"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sz w:val="18"/>
                <w:szCs w:val="18"/>
              </w:rPr>
            </w:pPr>
          </w:p>
        </w:tc>
        <w:tc>
          <w:tcPr>
            <w:tcW w:w="526" w:type="pct"/>
            <w:shd w:val="clear" w:color="auto" w:fill="auto"/>
          </w:tcPr>
          <w:p w14:paraId="0E8FF5DF" w14:textId="77777777" w:rsidR="00CF2C31" w:rsidRPr="008A2128" w:rsidRDefault="00CF2C31" w:rsidP="0012547A">
            <w:pPr>
              <w:spacing w:after="0" w:line="240" w:lineRule="auto"/>
              <w:rPr>
                <w:rFonts w:ascii="Times New Roman" w:hAnsi="Times New Roman" w:cs="Times New Roman"/>
                <w:sz w:val="18"/>
                <w:szCs w:val="18"/>
              </w:rPr>
            </w:pPr>
          </w:p>
          <w:p w14:paraId="43D81692" w14:textId="77777777" w:rsidR="009D5D36" w:rsidRPr="001D3D7E" w:rsidRDefault="009D5D36" w:rsidP="0012547A">
            <w:pPr>
              <w:pStyle w:val="ad"/>
              <w:rPr>
                <w:rFonts w:ascii="Times New Roman" w:hAnsi="Times New Roman" w:cs="Times New Roman"/>
                <w:color w:val="FF0000"/>
                <w:sz w:val="18"/>
                <w:szCs w:val="18"/>
              </w:rPr>
            </w:pPr>
            <w:r>
              <w:rPr>
                <w:rFonts w:ascii="Times New Roman" w:hAnsi="Times New Roman" w:cs="Times New Roman"/>
                <w:color w:val="FF0000"/>
                <w:sz w:val="18"/>
                <w:szCs w:val="18"/>
              </w:rPr>
              <w:t>о</w:t>
            </w:r>
            <w:r w:rsidRPr="001D3D7E">
              <w:rPr>
                <w:rFonts w:ascii="Times New Roman" w:hAnsi="Times New Roman" w:cs="Times New Roman"/>
                <w:color w:val="FF0000"/>
                <w:sz w:val="18"/>
                <w:szCs w:val="18"/>
              </w:rPr>
              <w:t>т 200</w:t>
            </w:r>
            <w:r>
              <w:rPr>
                <w:rFonts w:ascii="Times New Roman" w:hAnsi="Times New Roman" w:cs="Times New Roman"/>
                <w:color w:val="FF0000"/>
                <w:sz w:val="18"/>
                <w:szCs w:val="18"/>
              </w:rPr>
              <w:t xml:space="preserve"> кд</w:t>
            </w:r>
            <w:r w:rsidRPr="001D3D7E">
              <w:rPr>
                <w:rFonts w:ascii="Times New Roman" w:hAnsi="Times New Roman" w:cs="Times New Roman"/>
                <w:color w:val="FF0000"/>
                <w:sz w:val="18"/>
                <w:szCs w:val="18"/>
              </w:rPr>
              <w:t xml:space="preserve"> до</w:t>
            </w:r>
          </w:p>
          <w:p w14:paraId="53E6BF79" w14:textId="77777777" w:rsidR="009D5D36" w:rsidRPr="001D3D7E" w:rsidRDefault="009D5D36" w:rsidP="0012547A">
            <w:pPr>
              <w:spacing w:after="0" w:line="240" w:lineRule="auto"/>
              <w:rPr>
                <w:rFonts w:ascii="Times New Roman" w:hAnsi="Times New Roman" w:cs="Times New Roman"/>
                <w:color w:val="FF0000"/>
                <w:sz w:val="18"/>
                <w:szCs w:val="18"/>
                <w:lang w:eastAsia="ko-KR"/>
              </w:rPr>
            </w:pPr>
            <w:r w:rsidRPr="001D3D7E">
              <w:rPr>
                <w:rFonts w:ascii="Times New Roman" w:hAnsi="Times New Roman" w:cs="Times New Roman"/>
                <w:color w:val="FF0000"/>
                <w:sz w:val="18"/>
                <w:szCs w:val="18"/>
              </w:rPr>
              <w:t xml:space="preserve"> </w:t>
            </w:r>
            <w:r>
              <w:rPr>
                <w:rFonts w:ascii="Times New Roman" w:hAnsi="Times New Roman" w:cs="Times New Roman"/>
                <w:color w:val="FF0000"/>
                <w:sz w:val="18"/>
                <w:szCs w:val="18"/>
              </w:rPr>
              <w:t>125</w:t>
            </w:r>
            <w:r w:rsidRPr="001D3D7E">
              <w:rPr>
                <w:rFonts w:ascii="Times New Roman" w:hAnsi="Times New Roman" w:cs="Times New Roman"/>
                <w:color w:val="FF0000"/>
                <w:sz w:val="18"/>
                <w:szCs w:val="18"/>
              </w:rPr>
              <w:t xml:space="preserve"> 000 кд.</w:t>
            </w:r>
          </w:p>
          <w:p w14:paraId="564C5607" w14:textId="77777777" w:rsidR="009D5D36" w:rsidRPr="00FD0854" w:rsidRDefault="009D5D36" w:rsidP="0012547A">
            <w:pPr>
              <w:spacing w:after="0" w:line="240" w:lineRule="auto"/>
              <w:rPr>
                <w:rFonts w:ascii="Times New Roman" w:hAnsi="Times New Roman" w:cs="Times New Roman"/>
                <w:sz w:val="18"/>
                <w:szCs w:val="18"/>
                <w:lang w:eastAsia="ko-KR"/>
              </w:rPr>
            </w:pPr>
            <w:r w:rsidRPr="00E4398F">
              <w:rPr>
                <w:rFonts w:ascii="Times New Roman" w:hAnsi="Times New Roman" w:cs="Times New Roman"/>
                <w:color w:val="FF0000"/>
                <w:sz w:val="18"/>
                <w:szCs w:val="18"/>
              </w:rPr>
              <w:t>соотв/несоотв</w:t>
            </w:r>
          </w:p>
          <w:p w14:paraId="498D38E9" w14:textId="77777777" w:rsidR="009D5D36" w:rsidRDefault="009D5D36" w:rsidP="0012547A">
            <w:pPr>
              <w:spacing w:after="0" w:line="240" w:lineRule="auto"/>
              <w:rPr>
                <w:rFonts w:ascii="Times New Roman" w:hAnsi="Times New Roman" w:cs="Times New Roman"/>
                <w:color w:val="FF0000"/>
                <w:sz w:val="18"/>
                <w:szCs w:val="18"/>
              </w:rPr>
            </w:pPr>
          </w:p>
          <w:p w14:paraId="49CD31D6" w14:textId="77777777" w:rsidR="009D5D36" w:rsidRPr="00FD0854" w:rsidRDefault="009D5D36" w:rsidP="0012547A">
            <w:pPr>
              <w:spacing w:after="0" w:line="240" w:lineRule="auto"/>
              <w:rPr>
                <w:rFonts w:ascii="Times New Roman" w:hAnsi="Times New Roman" w:cs="Times New Roman"/>
                <w:sz w:val="18"/>
                <w:szCs w:val="18"/>
                <w:lang w:eastAsia="ko-KR"/>
              </w:rPr>
            </w:pPr>
            <w:r w:rsidRPr="00E4398F">
              <w:rPr>
                <w:rFonts w:ascii="Times New Roman" w:hAnsi="Times New Roman" w:cs="Times New Roman"/>
                <w:color w:val="FF0000"/>
                <w:sz w:val="18"/>
                <w:szCs w:val="18"/>
              </w:rPr>
              <w:t>соотв/несоотв</w:t>
            </w:r>
          </w:p>
          <w:p w14:paraId="5FFDCDDC" w14:textId="77777777" w:rsidR="009D5D36" w:rsidRPr="00FD0854" w:rsidRDefault="009D5D36" w:rsidP="0012547A">
            <w:pPr>
              <w:spacing w:after="0" w:line="240" w:lineRule="auto"/>
              <w:rPr>
                <w:rFonts w:ascii="Times New Roman" w:hAnsi="Times New Roman" w:cs="Times New Roman"/>
                <w:sz w:val="18"/>
                <w:szCs w:val="18"/>
                <w:lang w:eastAsia="ko-KR"/>
              </w:rPr>
            </w:pPr>
            <w:r w:rsidRPr="00E4398F">
              <w:rPr>
                <w:rFonts w:ascii="Times New Roman" w:hAnsi="Times New Roman" w:cs="Times New Roman"/>
                <w:color w:val="FF0000"/>
                <w:sz w:val="18"/>
                <w:szCs w:val="18"/>
              </w:rPr>
              <w:t>соотв/несоотв</w:t>
            </w:r>
          </w:p>
          <w:p w14:paraId="26CF5913" w14:textId="77777777" w:rsidR="009D5D36" w:rsidRPr="00FD0854" w:rsidRDefault="009D5D36" w:rsidP="0012547A">
            <w:pPr>
              <w:spacing w:after="0" w:line="240" w:lineRule="auto"/>
              <w:rPr>
                <w:rFonts w:ascii="Times New Roman" w:hAnsi="Times New Roman" w:cs="Times New Roman"/>
                <w:sz w:val="18"/>
                <w:szCs w:val="18"/>
                <w:lang w:eastAsia="ko-KR"/>
              </w:rPr>
            </w:pPr>
          </w:p>
          <w:p w14:paraId="7B98F3CF" w14:textId="77777777" w:rsidR="009D5D36" w:rsidRDefault="009D5D36" w:rsidP="0012547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5CE3819" w14:textId="77777777" w:rsidR="009D5D36" w:rsidRDefault="009D5D36" w:rsidP="0012547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34AE023" w14:textId="77777777" w:rsidR="009D5D36" w:rsidRDefault="009D5D36" w:rsidP="0012547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A857C60" w14:textId="77777777" w:rsidR="009D5D36" w:rsidRDefault="009D5D36" w:rsidP="0012547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E014AA9" w14:textId="77777777" w:rsidR="009D5D36" w:rsidRDefault="009D5D36" w:rsidP="0012547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29A22C9" w14:textId="77777777" w:rsidR="009D5D36" w:rsidRDefault="009D5D36" w:rsidP="0012547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E3580B8" w14:textId="77777777" w:rsidR="009D5D36" w:rsidRDefault="009D5D36" w:rsidP="0012547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597C486" w14:textId="77777777" w:rsidR="009D5D36" w:rsidRDefault="009D5D36" w:rsidP="0012547A">
            <w:pPr>
              <w:spacing w:after="0" w:line="240" w:lineRule="auto"/>
              <w:rPr>
                <w:rFonts w:ascii="Times New Roman" w:hAnsi="Times New Roman" w:cs="Times New Roman"/>
                <w:color w:val="FF0000"/>
                <w:sz w:val="18"/>
                <w:szCs w:val="18"/>
              </w:rPr>
            </w:pPr>
          </w:p>
          <w:p w14:paraId="2A5B0C91" w14:textId="77777777" w:rsidR="009D5D36" w:rsidRDefault="009D5D36" w:rsidP="0012547A">
            <w:pPr>
              <w:spacing w:after="0" w:line="240" w:lineRule="auto"/>
              <w:rPr>
                <w:rFonts w:ascii="Times New Roman" w:hAnsi="Times New Roman" w:cs="Times New Roman"/>
                <w:color w:val="FF0000"/>
                <w:sz w:val="18"/>
                <w:szCs w:val="18"/>
              </w:rPr>
            </w:pPr>
          </w:p>
          <w:p w14:paraId="01FDDFE3" w14:textId="77777777" w:rsidR="009D5D36" w:rsidRDefault="009D5D36" w:rsidP="0012547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382A657" w14:textId="77777777" w:rsidR="009D5D36" w:rsidRDefault="009D5D36" w:rsidP="0012547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63404CA" w14:textId="77777777" w:rsidR="009D5D36" w:rsidRDefault="009D5D36" w:rsidP="0012547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4A89828" w14:textId="77777777" w:rsidR="009D5D36" w:rsidRDefault="009D5D36" w:rsidP="0012547A">
            <w:pPr>
              <w:spacing w:after="0" w:line="240" w:lineRule="auto"/>
              <w:rPr>
                <w:rFonts w:ascii="Times New Roman" w:hAnsi="Times New Roman" w:cs="Times New Roman"/>
                <w:color w:val="FF0000"/>
                <w:sz w:val="18"/>
                <w:szCs w:val="18"/>
              </w:rPr>
            </w:pPr>
          </w:p>
          <w:p w14:paraId="62E21ED4" w14:textId="77777777" w:rsidR="009D5D36" w:rsidRDefault="009D5D36" w:rsidP="0012547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7C5A53A" w14:textId="77777777" w:rsidR="009D5D36" w:rsidRDefault="009D5D36" w:rsidP="0012547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4605F5D" w14:textId="77777777" w:rsidR="009D5D36" w:rsidRDefault="009D5D36" w:rsidP="0012547A">
            <w:pPr>
              <w:spacing w:after="0" w:line="240" w:lineRule="auto"/>
              <w:rPr>
                <w:rFonts w:ascii="Times New Roman" w:hAnsi="Times New Roman" w:cs="Times New Roman"/>
                <w:color w:val="FF0000"/>
                <w:sz w:val="18"/>
                <w:szCs w:val="18"/>
              </w:rPr>
            </w:pPr>
          </w:p>
          <w:p w14:paraId="50373C97" w14:textId="77777777" w:rsidR="009D5D36" w:rsidRDefault="009D5D36" w:rsidP="0012547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21C4378" w14:textId="77777777" w:rsidR="009D5D36" w:rsidRDefault="009D5D36" w:rsidP="0012547A">
            <w:pPr>
              <w:spacing w:after="0" w:line="240" w:lineRule="auto"/>
              <w:rPr>
                <w:rFonts w:ascii="Times New Roman" w:hAnsi="Times New Roman" w:cs="Times New Roman"/>
                <w:color w:val="FF0000"/>
                <w:sz w:val="18"/>
                <w:szCs w:val="18"/>
              </w:rPr>
            </w:pPr>
          </w:p>
          <w:p w14:paraId="415551E6" w14:textId="77777777" w:rsidR="009D5D36" w:rsidRDefault="009D5D36" w:rsidP="0012547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133AF6A" w14:textId="77777777" w:rsidR="009D5D36" w:rsidRDefault="009D5D36" w:rsidP="0012547A">
            <w:pPr>
              <w:spacing w:after="0" w:line="240" w:lineRule="auto"/>
              <w:rPr>
                <w:rFonts w:ascii="Times New Roman" w:hAnsi="Times New Roman" w:cs="Times New Roman"/>
                <w:color w:val="FF0000"/>
                <w:sz w:val="18"/>
                <w:szCs w:val="18"/>
              </w:rPr>
            </w:pPr>
          </w:p>
          <w:p w14:paraId="36DD143B" w14:textId="77777777" w:rsidR="009D5D36" w:rsidRDefault="009D5D36" w:rsidP="0012547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A5DE10B" w14:textId="77777777" w:rsidR="009D5D36" w:rsidRDefault="009D5D36" w:rsidP="0012547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E8F3E7B" w14:textId="77777777" w:rsidR="009D5D36" w:rsidRDefault="009D5D36" w:rsidP="0012547A">
            <w:pPr>
              <w:spacing w:after="0" w:line="240" w:lineRule="auto"/>
              <w:rPr>
                <w:rFonts w:ascii="Times New Roman" w:hAnsi="Times New Roman" w:cs="Times New Roman"/>
                <w:color w:val="FF0000"/>
                <w:sz w:val="18"/>
                <w:szCs w:val="18"/>
              </w:rPr>
            </w:pPr>
          </w:p>
          <w:p w14:paraId="385CEC92" w14:textId="77777777" w:rsidR="009D5D36" w:rsidRDefault="009D5D36" w:rsidP="0012547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FEC687D" w14:textId="77777777" w:rsidR="009D5D36" w:rsidRDefault="009D5D36" w:rsidP="0012547A">
            <w:pPr>
              <w:spacing w:after="0" w:line="240" w:lineRule="auto"/>
              <w:rPr>
                <w:rFonts w:ascii="Times New Roman" w:hAnsi="Times New Roman" w:cs="Times New Roman"/>
                <w:color w:val="FF0000"/>
                <w:sz w:val="18"/>
                <w:szCs w:val="18"/>
              </w:rPr>
            </w:pPr>
          </w:p>
          <w:p w14:paraId="0B71803F" w14:textId="77777777" w:rsidR="009D5D36" w:rsidRDefault="009D5D36" w:rsidP="0012547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C519587" w14:textId="77777777" w:rsidR="009D5D36" w:rsidRDefault="009D5D36" w:rsidP="0012547A">
            <w:pPr>
              <w:spacing w:after="0" w:line="240" w:lineRule="auto"/>
              <w:rPr>
                <w:rFonts w:ascii="Times New Roman" w:hAnsi="Times New Roman" w:cs="Times New Roman"/>
                <w:color w:val="FF0000"/>
                <w:sz w:val="18"/>
                <w:szCs w:val="18"/>
              </w:rPr>
            </w:pPr>
          </w:p>
          <w:p w14:paraId="00E22F11" w14:textId="77777777" w:rsidR="009D5D36" w:rsidRPr="00E93F35" w:rsidRDefault="009D5D36" w:rsidP="0012547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0345C8C" w14:textId="77777777" w:rsidR="00CF2C31" w:rsidRDefault="00CF2C31" w:rsidP="0012547A">
            <w:pPr>
              <w:spacing w:after="0" w:line="240" w:lineRule="auto"/>
              <w:ind w:right="153"/>
              <w:rPr>
                <w:rFonts w:ascii="Times New Roman" w:hAnsi="Times New Roman" w:cs="Times New Roman"/>
                <w:sz w:val="18"/>
                <w:szCs w:val="18"/>
              </w:rPr>
            </w:pPr>
          </w:p>
          <w:p w14:paraId="73CF1144" w14:textId="77777777" w:rsidR="009D5D36" w:rsidRDefault="009D5D36" w:rsidP="0012547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9D6620F" w14:textId="77777777" w:rsidR="009D5D36" w:rsidRDefault="009D5D36" w:rsidP="0012547A">
            <w:pPr>
              <w:spacing w:after="0" w:line="240" w:lineRule="auto"/>
              <w:rPr>
                <w:rFonts w:ascii="Times New Roman" w:hAnsi="Times New Roman" w:cs="Times New Roman"/>
                <w:color w:val="FF0000"/>
                <w:sz w:val="18"/>
                <w:szCs w:val="18"/>
              </w:rPr>
            </w:pPr>
          </w:p>
          <w:p w14:paraId="607CD3A8" w14:textId="77777777" w:rsidR="009D5D36" w:rsidRPr="00E93F35" w:rsidRDefault="009D5D36" w:rsidP="0012547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FD0B7B0" w14:textId="77777777" w:rsidR="009D5D36" w:rsidRDefault="009D5D36" w:rsidP="0012547A">
            <w:pPr>
              <w:spacing w:after="0" w:line="240" w:lineRule="auto"/>
              <w:ind w:right="153"/>
              <w:rPr>
                <w:rFonts w:ascii="Times New Roman" w:hAnsi="Times New Roman" w:cs="Times New Roman"/>
                <w:sz w:val="18"/>
                <w:szCs w:val="18"/>
              </w:rPr>
            </w:pPr>
          </w:p>
          <w:p w14:paraId="7523A4BD" w14:textId="77777777" w:rsidR="00F92A5E" w:rsidRDefault="00F92A5E" w:rsidP="0012547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373E3A3" w14:textId="77777777" w:rsidR="00F92A5E" w:rsidRDefault="00F92A5E" w:rsidP="0012547A">
            <w:pPr>
              <w:spacing w:after="0" w:line="240" w:lineRule="auto"/>
              <w:rPr>
                <w:rFonts w:ascii="Times New Roman" w:hAnsi="Times New Roman" w:cs="Times New Roman"/>
                <w:color w:val="FF0000"/>
                <w:sz w:val="18"/>
                <w:szCs w:val="18"/>
              </w:rPr>
            </w:pPr>
          </w:p>
          <w:p w14:paraId="3FF0E385" w14:textId="77777777" w:rsidR="00F92A5E" w:rsidRPr="00E93F35" w:rsidRDefault="00F92A5E" w:rsidP="0012547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755302C" w14:textId="77777777" w:rsidR="00F92A5E" w:rsidRDefault="00F92A5E" w:rsidP="0012547A">
            <w:pPr>
              <w:spacing w:after="0" w:line="240" w:lineRule="auto"/>
              <w:ind w:right="153"/>
              <w:rPr>
                <w:rFonts w:ascii="Times New Roman" w:hAnsi="Times New Roman" w:cs="Times New Roman"/>
                <w:sz w:val="18"/>
                <w:szCs w:val="18"/>
              </w:rPr>
            </w:pPr>
          </w:p>
          <w:p w14:paraId="3A25CD12" w14:textId="77777777" w:rsidR="00F92A5E" w:rsidRDefault="00F92A5E" w:rsidP="0012547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738F125" w14:textId="77777777" w:rsidR="00F92A5E" w:rsidRDefault="00F92A5E" w:rsidP="0012547A">
            <w:pPr>
              <w:spacing w:after="0" w:line="240" w:lineRule="auto"/>
              <w:rPr>
                <w:rFonts w:ascii="Times New Roman" w:hAnsi="Times New Roman" w:cs="Times New Roman"/>
                <w:color w:val="FF0000"/>
                <w:sz w:val="18"/>
                <w:szCs w:val="18"/>
              </w:rPr>
            </w:pPr>
          </w:p>
          <w:p w14:paraId="3E880ED4" w14:textId="77777777" w:rsidR="00F92A5E" w:rsidRPr="00E93F35" w:rsidRDefault="00F92A5E" w:rsidP="0012547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4ADB48F" w14:textId="77777777" w:rsidR="00F92A5E" w:rsidRDefault="00F92A5E" w:rsidP="0012547A">
            <w:pPr>
              <w:spacing w:after="0" w:line="240" w:lineRule="auto"/>
              <w:ind w:right="153"/>
              <w:rPr>
                <w:rFonts w:ascii="Times New Roman" w:hAnsi="Times New Roman" w:cs="Times New Roman"/>
                <w:sz w:val="18"/>
                <w:szCs w:val="18"/>
              </w:rPr>
            </w:pPr>
          </w:p>
          <w:p w14:paraId="16F487C0" w14:textId="77777777" w:rsidR="00F92A5E" w:rsidRDefault="00F92A5E" w:rsidP="0012547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E089443" w14:textId="77777777" w:rsidR="00F92A5E" w:rsidRDefault="00F92A5E" w:rsidP="0012547A">
            <w:pPr>
              <w:spacing w:after="0" w:line="240" w:lineRule="auto"/>
              <w:rPr>
                <w:rFonts w:ascii="Times New Roman" w:hAnsi="Times New Roman" w:cs="Times New Roman"/>
                <w:color w:val="FF0000"/>
                <w:sz w:val="18"/>
                <w:szCs w:val="18"/>
              </w:rPr>
            </w:pPr>
          </w:p>
          <w:p w14:paraId="6A2C9B10" w14:textId="77777777" w:rsidR="00F92A5E" w:rsidRPr="00E93F35" w:rsidRDefault="00F92A5E" w:rsidP="0012547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C45B504" w14:textId="77777777" w:rsidR="00F92A5E" w:rsidRDefault="00F92A5E" w:rsidP="0012547A">
            <w:pPr>
              <w:spacing w:after="0" w:line="240" w:lineRule="auto"/>
              <w:ind w:right="153"/>
              <w:rPr>
                <w:rFonts w:ascii="Times New Roman" w:hAnsi="Times New Roman" w:cs="Times New Roman"/>
                <w:sz w:val="18"/>
                <w:szCs w:val="18"/>
              </w:rPr>
            </w:pPr>
          </w:p>
          <w:p w14:paraId="293E2C20" w14:textId="77777777" w:rsidR="00F92A5E" w:rsidRDefault="00F92A5E" w:rsidP="0012547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12FA104" w14:textId="77777777" w:rsidR="00F92A5E" w:rsidRDefault="00F92A5E" w:rsidP="0012547A">
            <w:pPr>
              <w:spacing w:after="0" w:line="240" w:lineRule="auto"/>
              <w:rPr>
                <w:rFonts w:ascii="Times New Roman" w:hAnsi="Times New Roman" w:cs="Times New Roman"/>
                <w:color w:val="FF0000"/>
                <w:sz w:val="18"/>
                <w:szCs w:val="18"/>
              </w:rPr>
            </w:pPr>
          </w:p>
          <w:p w14:paraId="2B40E4AE" w14:textId="77777777" w:rsidR="00F92A5E" w:rsidRPr="00E93F35" w:rsidRDefault="00F92A5E" w:rsidP="0012547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391B2F6" w14:textId="77777777" w:rsidR="00F92A5E" w:rsidRDefault="00F92A5E" w:rsidP="0012547A">
            <w:pPr>
              <w:spacing w:after="0" w:line="240" w:lineRule="auto"/>
              <w:ind w:right="153"/>
              <w:rPr>
                <w:rFonts w:ascii="Times New Roman" w:hAnsi="Times New Roman" w:cs="Times New Roman"/>
                <w:sz w:val="18"/>
                <w:szCs w:val="18"/>
              </w:rPr>
            </w:pPr>
          </w:p>
          <w:p w14:paraId="378B79B5" w14:textId="77777777" w:rsidR="00F92A5E" w:rsidRDefault="00F92A5E" w:rsidP="0012547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CC8F5C8" w14:textId="77777777" w:rsidR="00F92A5E" w:rsidRDefault="00F92A5E" w:rsidP="0012547A">
            <w:pPr>
              <w:spacing w:after="0" w:line="240" w:lineRule="auto"/>
              <w:rPr>
                <w:rFonts w:ascii="Times New Roman" w:hAnsi="Times New Roman" w:cs="Times New Roman"/>
                <w:color w:val="FF0000"/>
                <w:sz w:val="18"/>
                <w:szCs w:val="18"/>
              </w:rPr>
            </w:pPr>
          </w:p>
          <w:p w14:paraId="448A027A" w14:textId="77777777" w:rsidR="00F92A5E" w:rsidRPr="00E93F35" w:rsidRDefault="00F92A5E" w:rsidP="0012547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D8DCFDE" w14:textId="77777777" w:rsidR="00F92A5E" w:rsidRDefault="00F92A5E" w:rsidP="0012547A">
            <w:pPr>
              <w:spacing w:after="0" w:line="240" w:lineRule="auto"/>
              <w:ind w:right="153"/>
              <w:rPr>
                <w:rFonts w:ascii="Times New Roman" w:hAnsi="Times New Roman" w:cs="Times New Roman"/>
                <w:sz w:val="18"/>
                <w:szCs w:val="18"/>
              </w:rPr>
            </w:pPr>
          </w:p>
          <w:p w14:paraId="446C77C7" w14:textId="77777777" w:rsidR="00F92A5E" w:rsidRDefault="00F92A5E" w:rsidP="0012547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03BD826" w14:textId="77777777" w:rsidR="00F92A5E" w:rsidRDefault="00F92A5E" w:rsidP="0012547A">
            <w:pPr>
              <w:spacing w:after="0" w:line="240" w:lineRule="auto"/>
              <w:rPr>
                <w:rFonts w:ascii="Times New Roman" w:hAnsi="Times New Roman" w:cs="Times New Roman"/>
                <w:color w:val="FF0000"/>
                <w:sz w:val="18"/>
                <w:szCs w:val="18"/>
              </w:rPr>
            </w:pPr>
          </w:p>
          <w:p w14:paraId="62DFEEE3" w14:textId="77777777" w:rsidR="00F92A5E" w:rsidRPr="00E93F35" w:rsidRDefault="00F92A5E" w:rsidP="0012547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3DC6670" w14:textId="77777777" w:rsidR="00F92A5E" w:rsidRDefault="00F92A5E" w:rsidP="0012547A">
            <w:pPr>
              <w:spacing w:after="0" w:line="240" w:lineRule="auto"/>
              <w:ind w:right="153"/>
              <w:rPr>
                <w:rFonts w:ascii="Times New Roman" w:hAnsi="Times New Roman" w:cs="Times New Roman"/>
                <w:sz w:val="18"/>
                <w:szCs w:val="18"/>
              </w:rPr>
            </w:pPr>
          </w:p>
          <w:p w14:paraId="7952A6B5" w14:textId="77777777" w:rsidR="00BE6E21" w:rsidRDefault="00BE6E21" w:rsidP="0012547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2D26DA7" w14:textId="77777777" w:rsidR="00BE6E21" w:rsidRDefault="00BE6E21" w:rsidP="0012547A">
            <w:pPr>
              <w:spacing w:after="0" w:line="240" w:lineRule="auto"/>
              <w:rPr>
                <w:rFonts w:ascii="Times New Roman" w:hAnsi="Times New Roman" w:cs="Times New Roman"/>
                <w:color w:val="FF0000"/>
                <w:sz w:val="18"/>
                <w:szCs w:val="18"/>
              </w:rPr>
            </w:pPr>
          </w:p>
          <w:p w14:paraId="0DC5A245" w14:textId="77777777" w:rsidR="00BE6E21" w:rsidRPr="00E93F35" w:rsidRDefault="00BE6E21" w:rsidP="0012547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1EEFB9E" w14:textId="77777777" w:rsidR="00BE6E21" w:rsidRPr="008A2128" w:rsidRDefault="00BE6E21" w:rsidP="0012547A">
            <w:pPr>
              <w:spacing w:after="0" w:line="240" w:lineRule="auto"/>
              <w:ind w:right="153"/>
              <w:rPr>
                <w:rFonts w:ascii="Times New Roman" w:hAnsi="Times New Roman" w:cs="Times New Roman"/>
                <w:sz w:val="18"/>
                <w:szCs w:val="18"/>
              </w:rPr>
            </w:pPr>
          </w:p>
        </w:tc>
      </w:tr>
      <w:tr w:rsidR="00CF2C31" w:rsidRPr="008A2128" w14:paraId="3F1544E2" w14:textId="77777777" w:rsidTr="0012547A">
        <w:trPr>
          <w:gridAfter w:val="1"/>
          <w:wAfter w:w="94" w:type="pct"/>
          <w:trHeight w:val="247"/>
        </w:trPr>
        <w:tc>
          <w:tcPr>
            <w:tcW w:w="192" w:type="pct"/>
            <w:shd w:val="clear" w:color="auto" w:fill="auto"/>
          </w:tcPr>
          <w:p w14:paraId="108D037D" w14:textId="77777777" w:rsidR="00CF2C31" w:rsidRPr="008A2128" w:rsidRDefault="00CF2C31" w:rsidP="0012547A">
            <w:pPr>
              <w:spacing w:after="0" w:line="240" w:lineRule="auto"/>
              <w:ind w:right="153"/>
              <w:rPr>
                <w:rFonts w:ascii="Times New Roman" w:hAnsi="Times New Roman" w:cs="Times New Roman"/>
                <w:sz w:val="18"/>
                <w:szCs w:val="18"/>
              </w:rPr>
            </w:pPr>
            <w:r w:rsidRPr="008A2128">
              <w:rPr>
                <w:rFonts w:ascii="Times New Roman" w:hAnsi="Times New Roman" w:cs="Times New Roman"/>
                <w:sz w:val="18"/>
                <w:szCs w:val="18"/>
              </w:rPr>
              <w:lastRenderedPageBreak/>
              <w:t>4</w:t>
            </w:r>
          </w:p>
        </w:tc>
        <w:tc>
          <w:tcPr>
            <w:tcW w:w="541" w:type="pct"/>
            <w:shd w:val="clear" w:color="auto" w:fill="auto"/>
          </w:tcPr>
          <w:p w14:paraId="0CCB8896" w14:textId="77777777" w:rsidR="00CF2C31" w:rsidRPr="008A2128" w:rsidRDefault="00CF2C31" w:rsidP="0012547A">
            <w:pPr>
              <w:spacing w:after="0" w:line="240" w:lineRule="auto"/>
              <w:ind w:right="153"/>
              <w:rPr>
                <w:rFonts w:ascii="Times New Roman" w:hAnsi="Times New Roman" w:cs="Times New Roman"/>
                <w:b/>
                <w:sz w:val="18"/>
                <w:szCs w:val="18"/>
              </w:rPr>
            </w:pPr>
            <w:r w:rsidRPr="008A2128">
              <w:rPr>
                <w:rFonts w:ascii="Times New Roman" w:hAnsi="Times New Roman" w:cs="Times New Roman"/>
                <w:sz w:val="18"/>
                <w:szCs w:val="18"/>
              </w:rPr>
              <w:t xml:space="preserve">Категории </w:t>
            </w:r>
            <w:proofErr w:type="gramStart"/>
            <w:r w:rsidRPr="008A2128">
              <w:rPr>
                <w:rFonts w:ascii="Times New Roman" w:hAnsi="Times New Roman" w:cs="Times New Roman"/>
                <w:sz w:val="18"/>
                <w:szCs w:val="18"/>
              </w:rPr>
              <w:t>наземных  колесных</w:t>
            </w:r>
            <w:proofErr w:type="gramEnd"/>
            <w:r w:rsidRPr="008A2128">
              <w:rPr>
                <w:rFonts w:ascii="Times New Roman" w:hAnsi="Times New Roman" w:cs="Times New Roman"/>
                <w:sz w:val="18"/>
                <w:szCs w:val="18"/>
              </w:rPr>
              <w:t xml:space="preserve"> транспортных средств:</w:t>
            </w:r>
          </w:p>
          <w:p w14:paraId="7743A27A"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lang w:val="en-US"/>
              </w:rPr>
            </w:pPr>
            <w:r w:rsidRPr="008A2128">
              <w:rPr>
                <w:rFonts w:ascii="Times New Roman" w:hAnsi="Times New Roman" w:cs="Times New Roman"/>
                <w:b/>
                <w:sz w:val="18"/>
                <w:szCs w:val="18"/>
                <w:lang w:val="en-US"/>
              </w:rPr>
              <w:t xml:space="preserve">- M1, </w:t>
            </w:r>
            <w:r w:rsidRPr="008A2128">
              <w:rPr>
                <w:rFonts w:ascii="Times New Roman" w:hAnsi="Times New Roman" w:cs="Times New Roman"/>
                <w:b/>
                <w:sz w:val="18"/>
                <w:szCs w:val="18"/>
              </w:rPr>
              <w:t>М</w:t>
            </w:r>
            <w:r w:rsidRPr="008A2128">
              <w:rPr>
                <w:rFonts w:ascii="Times New Roman" w:hAnsi="Times New Roman" w:cs="Times New Roman"/>
                <w:b/>
                <w:sz w:val="18"/>
                <w:szCs w:val="18"/>
                <w:lang w:val="en-US"/>
              </w:rPr>
              <w:t xml:space="preserve">2, M3 </w:t>
            </w:r>
          </w:p>
          <w:p w14:paraId="78BD272A"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lang w:val="en-US"/>
              </w:rPr>
            </w:pPr>
            <w:r w:rsidRPr="008A2128">
              <w:rPr>
                <w:rFonts w:ascii="Times New Roman" w:hAnsi="Times New Roman" w:cs="Times New Roman"/>
                <w:b/>
                <w:sz w:val="18"/>
                <w:szCs w:val="18"/>
                <w:lang w:val="en-US"/>
              </w:rPr>
              <w:t>- N1, N2, N3</w:t>
            </w:r>
          </w:p>
          <w:p w14:paraId="0B947869" w14:textId="77777777" w:rsidR="00CF2C31" w:rsidRPr="008A2128" w:rsidRDefault="00CF2C31" w:rsidP="0012547A">
            <w:pPr>
              <w:widowControl w:val="0"/>
              <w:tabs>
                <w:tab w:val="left" w:pos="4052"/>
              </w:tabs>
              <w:autoSpaceDE w:val="0"/>
              <w:autoSpaceDN w:val="0"/>
              <w:adjustRightInd w:val="0"/>
              <w:spacing w:after="0" w:line="240" w:lineRule="auto"/>
              <w:rPr>
                <w:rFonts w:ascii="Times New Roman" w:hAnsi="Times New Roman" w:cs="Times New Roman"/>
                <w:sz w:val="18"/>
                <w:szCs w:val="18"/>
                <w:lang w:val="en-US"/>
              </w:rPr>
            </w:pPr>
            <w:r w:rsidRPr="008A2128">
              <w:rPr>
                <w:rFonts w:ascii="Times New Roman" w:hAnsi="Times New Roman" w:cs="Times New Roman"/>
                <w:b/>
                <w:sz w:val="18"/>
                <w:szCs w:val="18"/>
                <w:lang w:val="en-US"/>
              </w:rPr>
              <w:t xml:space="preserve"> -</w:t>
            </w:r>
            <w:r w:rsidRPr="008A2128">
              <w:rPr>
                <w:rFonts w:ascii="Times New Roman" w:eastAsia="TimesNewRomanPSMT" w:hAnsi="Times New Roman" w:cs="Times New Roman"/>
                <w:b/>
                <w:sz w:val="18"/>
                <w:szCs w:val="18"/>
                <w:lang w:val="en-US"/>
              </w:rPr>
              <w:t xml:space="preserve"> </w:t>
            </w:r>
            <w:r w:rsidRPr="008A2128">
              <w:rPr>
                <w:rFonts w:ascii="Times New Roman" w:hAnsi="Times New Roman" w:cs="Times New Roman"/>
                <w:b/>
                <w:i/>
                <w:iCs/>
                <w:sz w:val="18"/>
                <w:szCs w:val="18"/>
                <w:lang w:val="en-US"/>
              </w:rPr>
              <w:t>O1, O2, O3, O4</w:t>
            </w:r>
            <w:r w:rsidRPr="008A2128">
              <w:rPr>
                <w:rFonts w:ascii="Times New Roman" w:hAnsi="Times New Roman" w:cs="Times New Roman"/>
                <w:sz w:val="18"/>
                <w:szCs w:val="18"/>
                <w:lang w:val="en-US"/>
              </w:rPr>
              <w:t xml:space="preserve">. </w:t>
            </w:r>
          </w:p>
          <w:p w14:paraId="59DC1B40" w14:textId="77777777" w:rsidR="00CF2C31" w:rsidRPr="008A2128" w:rsidRDefault="00CF2C31" w:rsidP="0012547A">
            <w:pPr>
              <w:spacing w:after="0" w:line="240" w:lineRule="auto"/>
              <w:ind w:right="153"/>
              <w:rPr>
                <w:rFonts w:ascii="Times New Roman" w:hAnsi="Times New Roman" w:cs="Times New Roman"/>
                <w:sz w:val="18"/>
                <w:szCs w:val="18"/>
                <w:lang w:val="en-US"/>
              </w:rPr>
            </w:pPr>
          </w:p>
        </w:tc>
        <w:tc>
          <w:tcPr>
            <w:tcW w:w="2439" w:type="pct"/>
            <w:shd w:val="clear" w:color="auto" w:fill="auto"/>
          </w:tcPr>
          <w:p w14:paraId="6C0E4E8C" w14:textId="77777777" w:rsidR="00CF2C31" w:rsidRPr="008A2128" w:rsidRDefault="00CF2C31" w:rsidP="0012547A">
            <w:pPr>
              <w:keepNext/>
              <w:shd w:val="clear" w:color="auto" w:fill="FFFFFF"/>
              <w:spacing w:after="0" w:line="240" w:lineRule="auto"/>
              <w:outlineLvl w:val="1"/>
              <w:rPr>
                <w:rFonts w:ascii="Times New Roman" w:eastAsia="Times New Roman" w:hAnsi="Times New Roman" w:cs="Times New Roman"/>
                <w:bCs/>
                <w:iCs/>
                <w:sz w:val="18"/>
                <w:szCs w:val="18"/>
                <w:lang w:eastAsia="ru-RU"/>
              </w:rPr>
            </w:pPr>
            <w:r w:rsidRPr="008A2128">
              <w:rPr>
                <w:rFonts w:ascii="Times New Roman" w:eastAsia="Times New Roman" w:hAnsi="Times New Roman" w:cs="Times New Roman"/>
                <w:bCs/>
                <w:iCs/>
                <w:sz w:val="18"/>
                <w:szCs w:val="18"/>
                <w:lang w:eastAsia="ru-RU"/>
              </w:rPr>
              <w:t>Средства обеспечения обзорности:</w:t>
            </w:r>
          </w:p>
          <w:p w14:paraId="7BE84B10" w14:textId="77777777" w:rsidR="00CF2C31" w:rsidRPr="008A2128" w:rsidRDefault="00CF2C31" w:rsidP="0012547A">
            <w:pPr>
              <w:spacing w:after="0" w:line="240" w:lineRule="auto"/>
              <w:rPr>
                <w:rFonts w:ascii="Times New Roman" w:hAnsi="Times New Roman" w:cs="Times New Roman"/>
                <w:sz w:val="18"/>
                <w:szCs w:val="18"/>
                <w:lang w:eastAsia="ru-RU"/>
              </w:rPr>
            </w:pPr>
            <w:r w:rsidRPr="008A2128">
              <w:rPr>
                <w:rFonts w:ascii="Times New Roman" w:hAnsi="Times New Roman" w:cs="Times New Roman"/>
                <w:sz w:val="18"/>
                <w:szCs w:val="18"/>
                <w:lang w:eastAsia="ru-RU"/>
              </w:rPr>
              <w:t>- комплектность транспортного средства стеклами, предусмотренными изготовителем;</w:t>
            </w:r>
          </w:p>
          <w:p w14:paraId="1994AEE8" w14:textId="77777777" w:rsidR="00CF2C31" w:rsidRPr="008A2128" w:rsidRDefault="00CF2C31" w:rsidP="0012547A">
            <w:pPr>
              <w:spacing w:after="0" w:line="240" w:lineRule="auto"/>
              <w:rPr>
                <w:rFonts w:ascii="Times New Roman" w:hAnsi="Times New Roman" w:cs="Times New Roman"/>
                <w:sz w:val="18"/>
                <w:szCs w:val="18"/>
                <w:lang w:eastAsia="ru-RU"/>
              </w:rPr>
            </w:pPr>
            <w:r w:rsidRPr="008A2128">
              <w:rPr>
                <w:rFonts w:ascii="Times New Roman" w:hAnsi="Times New Roman" w:cs="Times New Roman"/>
                <w:sz w:val="18"/>
                <w:szCs w:val="18"/>
                <w:lang w:eastAsia="ru-RU"/>
              </w:rPr>
              <w:t>- отсутствие дополнительных предметов или покрытий, ограничивающих обзорность места водителя</w:t>
            </w:r>
            <w:r w:rsidRPr="008A2128">
              <w:rPr>
                <w:rFonts w:ascii="Times New Roman" w:hAnsi="Times New Roman" w:cs="Times New Roman"/>
                <w:sz w:val="18"/>
                <w:szCs w:val="18"/>
              </w:rPr>
              <w:t xml:space="preserve"> </w:t>
            </w:r>
            <w:r w:rsidRPr="008A2128">
              <w:rPr>
                <w:rFonts w:ascii="Times New Roman" w:hAnsi="Times New Roman" w:cs="Times New Roman"/>
                <w:sz w:val="18"/>
                <w:szCs w:val="18"/>
                <w:lang w:eastAsia="ru-RU"/>
              </w:rPr>
              <w:t>(за исключением зеркал заднего вида, деталей стеклоочистителей, наружных и нанесенных или встроенных в стекла радиоантенн, нагревательных элементов устройств размораживания и осушения ветрового стекла);</w:t>
            </w:r>
          </w:p>
          <w:p w14:paraId="7806CB20" w14:textId="77777777" w:rsidR="00CF2C31" w:rsidRPr="008A2128" w:rsidRDefault="00CF2C31" w:rsidP="0012547A">
            <w:pPr>
              <w:spacing w:after="0" w:line="240" w:lineRule="auto"/>
              <w:rPr>
                <w:rFonts w:ascii="Times New Roman" w:hAnsi="Times New Roman" w:cs="Times New Roman"/>
                <w:sz w:val="18"/>
                <w:szCs w:val="18"/>
                <w:lang w:eastAsia="ru-RU"/>
              </w:rPr>
            </w:pPr>
            <w:r w:rsidRPr="008A2128">
              <w:rPr>
                <w:rFonts w:ascii="Times New Roman" w:hAnsi="Times New Roman" w:cs="Times New Roman"/>
                <w:sz w:val="18"/>
                <w:szCs w:val="18"/>
                <w:lang w:eastAsia="ru-RU"/>
              </w:rPr>
              <w:t>- отсутствие трещин на ветровых стеклах</w:t>
            </w:r>
            <w:r w:rsidRPr="008A2128">
              <w:rPr>
                <w:rFonts w:ascii="Times New Roman" w:hAnsi="Times New Roman" w:cs="Times New Roman"/>
                <w:sz w:val="18"/>
                <w:szCs w:val="18"/>
              </w:rPr>
              <w:t xml:space="preserve"> </w:t>
            </w:r>
            <w:r w:rsidRPr="008A2128">
              <w:rPr>
                <w:rFonts w:ascii="Times New Roman" w:hAnsi="Times New Roman" w:cs="Times New Roman"/>
                <w:sz w:val="18"/>
                <w:szCs w:val="18"/>
                <w:lang w:eastAsia="ru-RU"/>
              </w:rPr>
              <w:t>в зоне очистки стеклоочистителем половины стекла, расположенной со стороны водителя;</w:t>
            </w:r>
          </w:p>
          <w:p w14:paraId="37AB8A74" w14:textId="77777777" w:rsidR="00CF2C31" w:rsidRPr="008A2128" w:rsidRDefault="00CF2C31" w:rsidP="0012547A">
            <w:pPr>
              <w:spacing w:after="0" w:line="240" w:lineRule="auto"/>
              <w:rPr>
                <w:rFonts w:ascii="Times New Roman" w:hAnsi="Times New Roman" w:cs="Times New Roman"/>
                <w:sz w:val="18"/>
                <w:szCs w:val="18"/>
                <w:lang w:eastAsia="ru-RU"/>
              </w:rPr>
            </w:pPr>
            <w:r w:rsidRPr="008A2128">
              <w:rPr>
                <w:rFonts w:ascii="Times New Roman" w:hAnsi="Times New Roman" w:cs="Times New Roman"/>
                <w:sz w:val="18"/>
                <w:szCs w:val="18"/>
                <w:lang w:eastAsia="ru-RU"/>
              </w:rPr>
              <w:t>- Светопропускание ветрового стекла и стекол (передние обзорность водителя);</w:t>
            </w:r>
          </w:p>
          <w:p w14:paraId="4AEB597C" w14:textId="77777777" w:rsidR="00CF2C31" w:rsidRPr="008A2128" w:rsidRDefault="00CF2C31" w:rsidP="0012547A">
            <w:pPr>
              <w:spacing w:after="0" w:line="240" w:lineRule="auto"/>
              <w:rPr>
                <w:rFonts w:ascii="Times New Roman" w:hAnsi="Times New Roman" w:cs="Times New Roman"/>
                <w:sz w:val="18"/>
                <w:szCs w:val="18"/>
                <w:lang w:eastAsia="ru-RU"/>
              </w:rPr>
            </w:pPr>
            <w:r w:rsidRPr="008A2128">
              <w:rPr>
                <w:rFonts w:ascii="Times New Roman" w:hAnsi="Times New Roman" w:cs="Times New Roman"/>
                <w:sz w:val="18"/>
                <w:szCs w:val="18"/>
                <w:lang w:eastAsia="ru-RU"/>
              </w:rPr>
              <w:lastRenderedPageBreak/>
              <w:t>- отсутствие искажения правильности восприятия белого, желтого, красного, зеленого и голубого, зеркального эффекта;</w:t>
            </w:r>
          </w:p>
          <w:p w14:paraId="41D4BF9D"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Работоспособность стеклоочистителей и стеклоомывателей ветрового стекла:</w:t>
            </w:r>
          </w:p>
          <w:p w14:paraId="19C7D483"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отсутствие демонтажа стеклоочистителей и стеклоомывателей;</w:t>
            </w:r>
          </w:p>
          <w:p w14:paraId="22305D57"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наличие подачи жидкости в зоны очистки стекла;</w:t>
            </w:r>
          </w:p>
          <w:p w14:paraId="34798B7A"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наличие противосолнечных козырьков;</w:t>
            </w:r>
          </w:p>
          <w:p w14:paraId="35E89BFD"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наличие зеркал заднего вида;</w:t>
            </w:r>
          </w:p>
        </w:tc>
        <w:tc>
          <w:tcPr>
            <w:tcW w:w="522" w:type="pct"/>
            <w:shd w:val="clear" w:color="auto" w:fill="auto"/>
          </w:tcPr>
          <w:p w14:paraId="37B51C7E" w14:textId="77777777" w:rsidR="00CF2C31" w:rsidRPr="008A2128" w:rsidRDefault="00CF2C31" w:rsidP="0012547A">
            <w:pPr>
              <w:spacing w:after="0" w:line="240" w:lineRule="auto"/>
              <w:rPr>
                <w:rFonts w:ascii="Times New Roman" w:hAnsi="Times New Roman" w:cs="Times New Roman"/>
                <w:b/>
                <w:sz w:val="18"/>
                <w:szCs w:val="18"/>
                <w:lang w:eastAsia="ko-KR"/>
              </w:rPr>
            </w:pPr>
            <w:r w:rsidRPr="008A2128">
              <w:rPr>
                <w:rFonts w:ascii="Times New Roman" w:hAnsi="Times New Roman" w:cs="Times New Roman"/>
                <w:sz w:val="18"/>
                <w:szCs w:val="18"/>
                <w:lang w:eastAsia="ko-KR"/>
              </w:rPr>
              <w:lastRenderedPageBreak/>
              <w:t xml:space="preserve"> ГОСТ Р 51709-2004 </w:t>
            </w:r>
          </w:p>
          <w:p w14:paraId="3A12D09C"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r w:rsidRPr="008A2128">
              <w:rPr>
                <w:rFonts w:ascii="Times New Roman" w:hAnsi="Times New Roman" w:cs="Times New Roman"/>
                <w:sz w:val="18"/>
                <w:szCs w:val="18"/>
              </w:rPr>
              <w:t>ТР ТС 018/2011</w:t>
            </w:r>
          </w:p>
          <w:p w14:paraId="7ED9CB68" w14:textId="77777777" w:rsidR="00CF2C31" w:rsidRPr="008A2128" w:rsidRDefault="00CF2C31" w:rsidP="0012547A">
            <w:pPr>
              <w:spacing w:after="0" w:line="240" w:lineRule="auto"/>
              <w:rPr>
                <w:rFonts w:ascii="Times New Roman" w:hAnsi="Times New Roman" w:cs="Times New Roman"/>
                <w:sz w:val="18"/>
                <w:szCs w:val="18"/>
                <w:lang w:eastAsia="ko-KR"/>
              </w:rPr>
            </w:pPr>
          </w:p>
          <w:p w14:paraId="045D53B7" w14:textId="77777777" w:rsidR="00CF2C31" w:rsidRPr="008A2128" w:rsidRDefault="00CF2C31" w:rsidP="0012547A">
            <w:pPr>
              <w:spacing w:after="0" w:line="240" w:lineRule="auto"/>
              <w:rPr>
                <w:rFonts w:ascii="Times New Roman" w:hAnsi="Times New Roman" w:cs="Times New Roman"/>
                <w:sz w:val="18"/>
                <w:szCs w:val="18"/>
                <w:lang w:eastAsia="ko-KR"/>
              </w:rPr>
            </w:pPr>
          </w:p>
          <w:p w14:paraId="0B613B92" w14:textId="77777777" w:rsidR="00CF2C31" w:rsidRPr="008A2128" w:rsidRDefault="00CF2C31" w:rsidP="0012547A">
            <w:pPr>
              <w:spacing w:after="0" w:line="240" w:lineRule="auto"/>
              <w:rPr>
                <w:rFonts w:ascii="Times New Roman" w:hAnsi="Times New Roman" w:cs="Times New Roman"/>
                <w:sz w:val="18"/>
                <w:szCs w:val="18"/>
                <w:lang w:eastAsia="ko-KR"/>
              </w:rPr>
            </w:pPr>
          </w:p>
          <w:p w14:paraId="2C370A56" w14:textId="77777777" w:rsidR="00CF2C31" w:rsidRPr="008A2128" w:rsidRDefault="00CF2C31" w:rsidP="0012547A">
            <w:pPr>
              <w:spacing w:after="0" w:line="240" w:lineRule="auto"/>
              <w:rPr>
                <w:rFonts w:ascii="Times New Roman" w:hAnsi="Times New Roman" w:cs="Times New Roman"/>
                <w:sz w:val="18"/>
                <w:szCs w:val="18"/>
                <w:lang w:eastAsia="ko-KR"/>
              </w:rPr>
            </w:pPr>
          </w:p>
          <w:p w14:paraId="569444DB" w14:textId="77777777" w:rsidR="00CF2C31" w:rsidRPr="008A2128" w:rsidRDefault="00CF2C31" w:rsidP="0012547A">
            <w:pPr>
              <w:spacing w:after="0" w:line="240" w:lineRule="auto"/>
              <w:rPr>
                <w:rFonts w:ascii="Times New Roman" w:hAnsi="Times New Roman" w:cs="Times New Roman"/>
                <w:sz w:val="18"/>
                <w:szCs w:val="18"/>
              </w:rPr>
            </w:pPr>
          </w:p>
        </w:tc>
        <w:tc>
          <w:tcPr>
            <w:tcW w:w="686" w:type="pct"/>
            <w:shd w:val="clear" w:color="auto" w:fill="auto"/>
          </w:tcPr>
          <w:p w14:paraId="11226791"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r w:rsidRPr="008A2128">
              <w:rPr>
                <w:rFonts w:ascii="Times New Roman" w:hAnsi="Times New Roman" w:cs="Times New Roman"/>
                <w:sz w:val="18"/>
                <w:szCs w:val="18"/>
              </w:rPr>
              <w:t>ТР ТС 018/2011</w:t>
            </w:r>
          </w:p>
          <w:p w14:paraId="6FEBEFA1" w14:textId="77777777" w:rsidR="00CF2C31" w:rsidRPr="008A2128" w:rsidRDefault="00CF2C31" w:rsidP="0012547A">
            <w:pPr>
              <w:spacing w:after="0" w:line="240" w:lineRule="auto"/>
              <w:rPr>
                <w:rFonts w:ascii="Times New Roman" w:hAnsi="Times New Roman" w:cs="Times New Roman"/>
                <w:b/>
                <w:sz w:val="18"/>
                <w:szCs w:val="18"/>
                <w:lang w:eastAsia="ko-KR"/>
              </w:rPr>
            </w:pPr>
            <w:r w:rsidRPr="008A2128">
              <w:rPr>
                <w:rFonts w:ascii="Times New Roman" w:hAnsi="Times New Roman" w:cs="Times New Roman"/>
                <w:sz w:val="18"/>
                <w:szCs w:val="18"/>
                <w:lang w:eastAsia="ko-KR"/>
              </w:rPr>
              <w:t xml:space="preserve"> ГОСТ Р 51709-2004</w:t>
            </w:r>
          </w:p>
          <w:p w14:paraId="4954D80B" w14:textId="77777777" w:rsidR="00CF2C31" w:rsidRPr="008A2128" w:rsidRDefault="00CF2C31" w:rsidP="0012547A">
            <w:pPr>
              <w:spacing w:after="0" w:line="240" w:lineRule="auto"/>
              <w:ind w:right="153"/>
              <w:rPr>
                <w:rFonts w:ascii="Times New Roman" w:hAnsi="Times New Roman" w:cs="Times New Roman"/>
                <w:sz w:val="18"/>
                <w:szCs w:val="18"/>
              </w:rPr>
            </w:pPr>
            <w:r w:rsidRPr="008A2128">
              <w:rPr>
                <w:rFonts w:ascii="Times New Roman" w:hAnsi="Times New Roman" w:cs="Times New Roman"/>
                <w:sz w:val="18"/>
                <w:szCs w:val="18"/>
              </w:rPr>
              <w:t>Визуально</w:t>
            </w:r>
          </w:p>
          <w:p w14:paraId="56F0EED8"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Испытания на</w:t>
            </w:r>
          </w:p>
          <w:p w14:paraId="7407ADEE"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Измерителе светопропускания стекол «Тоник»</w:t>
            </w:r>
          </w:p>
          <w:p w14:paraId="65A87F04"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color w:val="00B050"/>
                <w:sz w:val="18"/>
                <w:szCs w:val="18"/>
                <w:lang w:eastAsia="ko-KR"/>
              </w:rPr>
              <w:t>ГОСТ 33997-2016 п4.4</w:t>
            </w:r>
          </w:p>
        </w:tc>
        <w:tc>
          <w:tcPr>
            <w:tcW w:w="526" w:type="pct"/>
            <w:shd w:val="clear" w:color="auto" w:fill="auto"/>
          </w:tcPr>
          <w:p w14:paraId="0C1DAA87" w14:textId="77777777" w:rsidR="00444746" w:rsidRDefault="00444746" w:rsidP="0012547A">
            <w:pPr>
              <w:spacing w:after="0" w:line="240" w:lineRule="auto"/>
              <w:rPr>
                <w:rFonts w:ascii="Times New Roman" w:hAnsi="Times New Roman" w:cs="Times New Roman"/>
                <w:color w:val="FF0000"/>
                <w:sz w:val="18"/>
                <w:szCs w:val="18"/>
              </w:rPr>
            </w:pPr>
          </w:p>
          <w:p w14:paraId="6923A9FF" w14:textId="77777777" w:rsidR="00444746" w:rsidRDefault="00444746" w:rsidP="0012547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83D9B3E" w14:textId="77777777" w:rsidR="00444746" w:rsidRDefault="00444746" w:rsidP="0012547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E7959D1" w14:textId="77777777" w:rsidR="00444746" w:rsidRDefault="00444746" w:rsidP="0012547A">
            <w:pPr>
              <w:pStyle w:val="ab"/>
              <w:rPr>
                <w:sz w:val="18"/>
                <w:szCs w:val="18"/>
              </w:rPr>
            </w:pPr>
          </w:p>
          <w:p w14:paraId="6077548E" w14:textId="77777777" w:rsidR="00444746" w:rsidRDefault="00444746" w:rsidP="0012547A">
            <w:pPr>
              <w:pStyle w:val="ab"/>
              <w:rPr>
                <w:sz w:val="18"/>
                <w:szCs w:val="18"/>
              </w:rPr>
            </w:pPr>
          </w:p>
          <w:p w14:paraId="5CF3BD2D" w14:textId="77777777" w:rsidR="00444746" w:rsidRDefault="00444746" w:rsidP="0012547A">
            <w:pPr>
              <w:pStyle w:val="ab"/>
              <w:rPr>
                <w:sz w:val="18"/>
                <w:szCs w:val="18"/>
              </w:rPr>
            </w:pPr>
          </w:p>
          <w:p w14:paraId="0DAD4F47" w14:textId="77777777" w:rsidR="00444746" w:rsidRDefault="00444746" w:rsidP="0012547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CC707CC" w14:textId="77777777" w:rsidR="00444746" w:rsidRDefault="00444746" w:rsidP="0012547A">
            <w:pPr>
              <w:pStyle w:val="ab"/>
              <w:rPr>
                <w:sz w:val="18"/>
                <w:szCs w:val="18"/>
              </w:rPr>
            </w:pPr>
          </w:p>
          <w:p w14:paraId="0A82EF02" w14:textId="07311542" w:rsidR="00444746" w:rsidRPr="003C5F93" w:rsidRDefault="00444746" w:rsidP="0012547A">
            <w:pPr>
              <w:spacing w:after="0" w:line="240" w:lineRule="auto"/>
              <w:rPr>
                <w:rFonts w:ascii="Times New Roman" w:hAnsi="Times New Roman" w:cs="Times New Roman"/>
                <w:color w:val="FF0000"/>
                <w:sz w:val="18"/>
                <w:szCs w:val="18"/>
                <w:lang w:eastAsia="ko-KR"/>
              </w:rPr>
            </w:pPr>
            <w:r w:rsidRPr="003C5F93">
              <w:rPr>
                <w:rFonts w:ascii="Times New Roman" w:hAnsi="Times New Roman" w:cs="Times New Roman"/>
                <w:color w:val="FF0000"/>
                <w:sz w:val="18"/>
                <w:szCs w:val="18"/>
                <w:lang w:eastAsia="ko-KR"/>
              </w:rPr>
              <w:t xml:space="preserve">От </w:t>
            </w:r>
            <w:r>
              <w:rPr>
                <w:rFonts w:ascii="Times New Roman" w:hAnsi="Times New Roman" w:cs="Times New Roman"/>
                <w:color w:val="FF0000"/>
                <w:sz w:val="18"/>
                <w:szCs w:val="18"/>
                <w:lang w:eastAsia="ko-KR"/>
              </w:rPr>
              <w:t xml:space="preserve">4 </w:t>
            </w:r>
            <w:r w:rsidR="00C33D11">
              <w:rPr>
                <w:rFonts w:ascii="Times New Roman" w:hAnsi="Times New Roman" w:cs="Times New Roman"/>
                <w:color w:val="FF0000"/>
                <w:sz w:val="18"/>
                <w:szCs w:val="18"/>
                <w:lang w:eastAsia="ko-KR"/>
              </w:rPr>
              <w:t xml:space="preserve">до </w:t>
            </w:r>
            <w:r>
              <w:rPr>
                <w:rFonts w:ascii="Times New Roman" w:hAnsi="Times New Roman" w:cs="Times New Roman"/>
                <w:color w:val="FF0000"/>
                <w:sz w:val="18"/>
                <w:szCs w:val="18"/>
                <w:lang w:eastAsia="ko-KR"/>
              </w:rPr>
              <w:t>100</w:t>
            </w:r>
            <w:r w:rsidRPr="003C5F93">
              <w:rPr>
                <w:rFonts w:ascii="Times New Roman" w:hAnsi="Times New Roman" w:cs="Times New Roman"/>
                <w:color w:val="FF0000"/>
                <w:sz w:val="18"/>
                <w:szCs w:val="18"/>
                <w:lang w:eastAsia="ko-KR"/>
              </w:rPr>
              <w:t>%</w:t>
            </w:r>
          </w:p>
          <w:p w14:paraId="5C17E7A8" w14:textId="77777777" w:rsidR="00444746" w:rsidRDefault="00444746" w:rsidP="0012547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1C1F0042" w14:textId="77777777" w:rsidR="00444746" w:rsidRDefault="00444746" w:rsidP="0012547A">
            <w:pPr>
              <w:pStyle w:val="ab"/>
              <w:rPr>
                <w:sz w:val="18"/>
                <w:szCs w:val="18"/>
              </w:rPr>
            </w:pPr>
          </w:p>
          <w:p w14:paraId="6C59B0DA" w14:textId="77777777" w:rsidR="00444746" w:rsidRDefault="00444746" w:rsidP="0012547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7E282F9" w14:textId="77777777" w:rsidR="00444746" w:rsidRDefault="00444746" w:rsidP="0012547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7C753F6" w14:textId="77777777" w:rsidR="00444746" w:rsidRDefault="00444746" w:rsidP="0012547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4ECE57A" w14:textId="77777777" w:rsidR="00444746" w:rsidRDefault="00444746" w:rsidP="0012547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5F2C3C61" w14:textId="77777777" w:rsidR="00CF2C31" w:rsidRPr="008A2128" w:rsidRDefault="00CF2C31" w:rsidP="0012547A">
            <w:pPr>
              <w:spacing w:after="0" w:line="240" w:lineRule="auto"/>
              <w:ind w:right="153"/>
              <w:rPr>
                <w:rFonts w:ascii="Times New Roman" w:hAnsi="Times New Roman" w:cs="Times New Roman"/>
                <w:sz w:val="18"/>
                <w:szCs w:val="18"/>
              </w:rPr>
            </w:pPr>
            <w:r w:rsidRPr="008A2128">
              <w:rPr>
                <w:rFonts w:ascii="Times New Roman" w:hAnsi="Times New Roman" w:cs="Times New Roman"/>
                <w:sz w:val="18"/>
                <w:szCs w:val="18"/>
              </w:rPr>
              <w:t xml:space="preserve"> </w:t>
            </w:r>
          </w:p>
        </w:tc>
      </w:tr>
      <w:tr w:rsidR="00CF2C31" w:rsidRPr="008A2128" w14:paraId="144D5217" w14:textId="77777777" w:rsidTr="0012547A">
        <w:trPr>
          <w:gridAfter w:val="1"/>
          <w:wAfter w:w="94" w:type="pct"/>
          <w:trHeight w:val="247"/>
        </w:trPr>
        <w:tc>
          <w:tcPr>
            <w:tcW w:w="192" w:type="pct"/>
            <w:shd w:val="clear" w:color="auto" w:fill="auto"/>
          </w:tcPr>
          <w:p w14:paraId="2E005E4E" w14:textId="77777777" w:rsidR="00CF2C31" w:rsidRPr="008A2128" w:rsidRDefault="00CF2C31" w:rsidP="0012547A">
            <w:pPr>
              <w:spacing w:after="0" w:line="240" w:lineRule="auto"/>
              <w:ind w:right="153"/>
              <w:rPr>
                <w:rFonts w:ascii="Times New Roman" w:hAnsi="Times New Roman" w:cs="Times New Roman"/>
                <w:sz w:val="18"/>
                <w:szCs w:val="18"/>
              </w:rPr>
            </w:pPr>
            <w:r w:rsidRPr="008A2128">
              <w:rPr>
                <w:rFonts w:ascii="Times New Roman" w:hAnsi="Times New Roman" w:cs="Times New Roman"/>
                <w:sz w:val="18"/>
                <w:szCs w:val="18"/>
              </w:rPr>
              <w:lastRenderedPageBreak/>
              <w:t>5</w:t>
            </w:r>
          </w:p>
        </w:tc>
        <w:tc>
          <w:tcPr>
            <w:tcW w:w="541" w:type="pct"/>
            <w:shd w:val="clear" w:color="auto" w:fill="auto"/>
          </w:tcPr>
          <w:p w14:paraId="5F2EA5C2" w14:textId="77777777" w:rsidR="00CF2C31" w:rsidRPr="008A2128" w:rsidRDefault="00CF2C31" w:rsidP="0012547A">
            <w:pPr>
              <w:spacing w:after="0" w:line="240" w:lineRule="auto"/>
              <w:ind w:right="153"/>
              <w:rPr>
                <w:rFonts w:ascii="Times New Roman" w:hAnsi="Times New Roman" w:cs="Times New Roman"/>
                <w:b/>
                <w:sz w:val="18"/>
                <w:szCs w:val="18"/>
              </w:rPr>
            </w:pPr>
            <w:r w:rsidRPr="008A2128">
              <w:rPr>
                <w:rFonts w:ascii="Times New Roman" w:hAnsi="Times New Roman" w:cs="Times New Roman"/>
                <w:sz w:val="18"/>
                <w:szCs w:val="18"/>
              </w:rPr>
              <w:t xml:space="preserve">Категории </w:t>
            </w:r>
            <w:proofErr w:type="gramStart"/>
            <w:r w:rsidRPr="008A2128">
              <w:rPr>
                <w:rFonts w:ascii="Times New Roman" w:hAnsi="Times New Roman" w:cs="Times New Roman"/>
                <w:sz w:val="18"/>
                <w:szCs w:val="18"/>
              </w:rPr>
              <w:t>наземных  колесных</w:t>
            </w:r>
            <w:proofErr w:type="gramEnd"/>
            <w:r w:rsidRPr="008A2128">
              <w:rPr>
                <w:rFonts w:ascii="Times New Roman" w:hAnsi="Times New Roman" w:cs="Times New Roman"/>
                <w:sz w:val="18"/>
                <w:szCs w:val="18"/>
              </w:rPr>
              <w:t xml:space="preserve"> транспортных средств:</w:t>
            </w:r>
          </w:p>
          <w:p w14:paraId="1B99F200"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lang w:val="en-US"/>
              </w:rPr>
            </w:pPr>
            <w:r w:rsidRPr="008A2128">
              <w:rPr>
                <w:rFonts w:ascii="Times New Roman" w:hAnsi="Times New Roman" w:cs="Times New Roman"/>
                <w:b/>
                <w:sz w:val="18"/>
                <w:szCs w:val="18"/>
                <w:lang w:val="en-US"/>
              </w:rPr>
              <w:t xml:space="preserve">- M1, </w:t>
            </w:r>
            <w:r w:rsidRPr="008A2128">
              <w:rPr>
                <w:rFonts w:ascii="Times New Roman" w:hAnsi="Times New Roman" w:cs="Times New Roman"/>
                <w:b/>
                <w:sz w:val="18"/>
                <w:szCs w:val="18"/>
              </w:rPr>
              <w:t>М</w:t>
            </w:r>
            <w:r w:rsidRPr="008A2128">
              <w:rPr>
                <w:rFonts w:ascii="Times New Roman" w:hAnsi="Times New Roman" w:cs="Times New Roman"/>
                <w:b/>
                <w:sz w:val="18"/>
                <w:szCs w:val="18"/>
                <w:lang w:val="en-US"/>
              </w:rPr>
              <w:t xml:space="preserve">2, M3 </w:t>
            </w:r>
          </w:p>
          <w:p w14:paraId="7BE59A66"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lang w:val="en-US"/>
              </w:rPr>
            </w:pPr>
            <w:r w:rsidRPr="008A2128">
              <w:rPr>
                <w:rFonts w:ascii="Times New Roman" w:hAnsi="Times New Roman" w:cs="Times New Roman"/>
                <w:b/>
                <w:sz w:val="18"/>
                <w:szCs w:val="18"/>
                <w:lang w:val="en-US"/>
              </w:rPr>
              <w:t>- N1, N2, N3</w:t>
            </w:r>
          </w:p>
          <w:p w14:paraId="3261484C" w14:textId="77777777" w:rsidR="00CF2C31" w:rsidRPr="008A2128" w:rsidRDefault="00CF2C31" w:rsidP="0012547A">
            <w:pPr>
              <w:widowControl w:val="0"/>
              <w:tabs>
                <w:tab w:val="left" w:pos="4052"/>
              </w:tabs>
              <w:autoSpaceDE w:val="0"/>
              <w:autoSpaceDN w:val="0"/>
              <w:adjustRightInd w:val="0"/>
              <w:spacing w:after="0" w:line="240" w:lineRule="auto"/>
              <w:rPr>
                <w:rFonts w:ascii="Times New Roman" w:hAnsi="Times New Roman" w:cs="Times New Roman"/>
                <w:sz w:val="18"/>
                <w:szCs w:val="18"/>
                <w:lang w:val="en-US"/>
              </w:rPr>
            </w:pPr>
            <w:r w:rsidRPr="008A2128">
              <w:rPr>
                <w:rFonts w:ascii="Times New Roman" w:hAnsi="Times New Roman" w:cs="Times New Roman"/>
                <w:b/>
                <w:sz w:val="18"/>
                <w:szCs w:val="18"/>
                <w:lang w:val="en-US"/>
              </w:rPr>
              <w:t xml:space="preserve"> -</w:t>
            </w:r>
            <w:r w:rsidRPr="008A2128">
              <w:rPr>
                <w:rFonts w:ascii="Times New Roman" w:eastAsia="TimesNewRomanPSMT" w:hAnsi="Times New Roman" w:cs="Times New Roman"/>
                <w:b/>
                <w:sz w:val="18"/>
                <w:szCs w:val="18"/>
                <w:lang w:val="en-US"/>
              </w:rPr>
              <w:t xml:space="preserve"> </w:t>
            </w:r>
            <w:r w:rsidRPr="008A2128">
              <w:rPr>
                <w:rFonts w:ascii="Times New Roman" w:hAnsi="Times New Roman" w:cs="Times New Roman"/>
                <w:b/>
                <w:i/>
                <w:iCs/>
                <w:sz w:val="18"/>
                <w:szCs w:val="18"/>
                <w:lang w:val="en-US"/>
              </w:rPr>
              <w:t>O1, O2, O3, O4</w:t>
            </w:r>
            <w:r w:rsidRPr="008A2128">
              <w:rPr>
                <w:rFonts w:ascii="Times New Roman" w:hAnsi="Times New Roman" w:cs="Times New Roman"/>
                <w:sz w:val="18"/>
                <w:szCs w:val="18"/>
                <w:lang w:val="en-US"/>
              </w:rPr>
              <w:t xml:space="preserve">. </w:t>
            </w:r>
          </w:p>
        </w:tc>
        <w:tc>
          <w:tcPr>
            <w:tcW w:w="2439" w:type="pct"/>
            <w:shd w:val="clear" w:color="auto" w:fill="auto"/>
          </w:tcPr>
          <w:p w14:paraId="591F4E38"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Шины и колеса:</w:t>
            </w:r>
          </w:p>
          <w:p w14:paraId="2108A68B"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укомплектация шинами согласно эксплуатационной документации изготовителей транспортных средств;</w:t>
            </w:r>
          </w:p>
          <w:p w14:paraId="63E9E10F"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-внешний осмотр шин (соответствие размерности колеса, укомплектация по сезону);</w:t>
            </w:r>
          </w:p>
          <w:p w14:paraId="1E6BEFFE"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-высота рисунка протектора шин;</w:t>
            </w:r>
          </w:p>
          <w:p w14:paraId="2DE29A33"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-давление воздуха в шинах;</w:t>
            </w:r>
          </w:p>
          <w:p w14:paraId="69424F78"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наличие всех болтов и гаек крепления дисков;</w:t>
            </w:r>
          </w:p>
          <w:p w14:paraId="2FEFB098"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xml:space="preserve">- отсутствие трещин на дисках и ободьях колес, следов их устранения сваркой; видимых нарушений формы и размеров крепежных отверстий на дисках колес; </w:t>
            </w:r>
          </w:p>
          <w:p w14:paraId="195696AE"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Отсутствие установки на одну ось транспортного средства шин разной размерности, конструкции (радиальной, диагональной, камерной, бескамерной), с разными категориями скорости, индексами несущей способности, рисунками протектора, зимних и не зимних, новых и восстановленных, новых и с углубленным рисунком протектора.</w:t>
            </w:r>
          </w:p>
          <w:p w14:paraId="29DF546C"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совмещение вентильных отверстий в дисках для сдвоенных колес для обеспечения возможности измерения давления воздуха шин;</w:t>
            </w:r>
          </w:p>
          <w:p w14:paraId="77B68A73"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отсутствие трещин на дисках и ободьях колес, видимых нарушений формы и размеров крепежных местных повреждений шин (отверстий в дисках колес, пробоин, сквозных или несквозных порезов), которые обнажают корд, а также расслоений в каркасе, брекере, борте (вздутия), местном отслоении протектора, боковины и герметизирующего слоя.</w:t>
            </w:r>
          </w:p>
          <w:p w14:paraId="30EA481A"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отсутствие одного индикатора износа (выступа по дну канавки беговой дорожки, предназначенного для визуального определения степени его износа, глубина которого соответствует минимально допустимой глубине рисунка протектора шин);</w:t>
            </w:r>
          </w:p>
          <w:p w14:paraId="26DCDDB2"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Наличие в маркировке восстановленной шины указания «Retread»;</w:t>
            </w:r>
          </w:p>
          <w:p w14:paraId="0231BDC0"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Наличие на шине с восстановленным протектором помимо маркировки четко проставленного международного знака официального утверждения, состоящий из круга, в котором указана буква «E», за которой следует отличительный номер страны, предоставившей официальное утверждение по Правилам ЕЭК ООН № 108 или № 109, и номера официального утверждения;</w:t>
            </w:r>
          </w:p>
          <w:p w14:paraId="4949182F"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xml:space="preserve">- на задней оси транспортных средств категории </w:t>
            </w:r>
            <w:proofErr w:type="gramStart"/>
            <w:r w:rsidRPr="008A2128">
              <w:rPr>
                <w:rFonts w:ascii="Times New Roman" w:eastAsia="Times New Roman" w:hAnsi="Times New Roman" w:cs="Times New Roman"/>
                <w:sz w:val="18"/>
                <w:szCs w:val="18"/>
                <w:lang w:eastAsia="ko-KR"/>
              </w:rPr>
              <w:t xml:space="preserve">М,   </w:t>
            </w:r>
            <w:proofErr w:type="gramEnd"/>
            <w:r w:rsidRPr="008A2128">
              <w:rPr>
                <w:rFonts w:ascii="Times New Roman" w:eastAsia="Times New Roman" w:hAnsi="Times New Roman" w:cs="Times New Roman"/>
                <w:sz w:val="18"/>
                <w:szCs w:val="18"/>
                <w:lang w:eastAsia="ko-KR"/>
              </w:rPr>
              <w:t>средних и задней осях транспортных средств категории N, на всех осях транспортных средств категории О допускается применение шин с отремонтированными местными повреждениями, а в случае шин, имеющих маркировку «Regroovable», также с рисунком протектора, углубленным методом нарезки в соответствии с документацией изготовителя шин.</w:t>
            </w:r>
          </w:p>
        </w:tc>
        <w:tc>
          <w:tcPr>
            <w:tcW w:w="522" w:type="pct"/>
            <w:shd w:val="clear" w:color="auto" w:fill="auto"/>
          </w:tcPr>
          <w:p w14:paraId="1431AE14"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r w:rsidRPr="008A2128">
              <w:rPr>
                <w:rFonts w:ascii="Times New Roman" w:hAnsi="Times New Roman" w:cs="Times New Roman"/>
                <w:sz w:val="18"/>
                <w:szCs w:val="18"/>
              </w:rPr>
              <w:t>ТР ТС 018/2011</w:t>
            </w:r>
          </w:p>
          <w:p w14:paraId="50EFE811" w14:textId="77777777" w:rsidR="00CF2C31" w:rsidRPr="008A2128" w:rsidRDefault="00CF2C31" w:rsidP="0012547A">
            <w:pPr>
              <w:spacing w:after="0" w:line="240" w:lineRule="auto"/>
              <w:rPr>
                <w:rFonts w:ascii="Times New Roman" w:hAnsi="Times New Roman" w:cs="Times New Roman"/>
                <w:b/>
                <w:sz w:val="18"/>
                <w:szCs w:val="18"/>
                <w:lang w:eastAsia="ko-KR"/>
              </w:rPr>
            </w:pPr>
            <w:r w:rsidRPr="008A2128">
              <w:rPr>
                <w:rFonts w:ascii="Times New Roman" w:hAnsi="Times New Roman" w:cs="Times New Roman"/>
                <w:sz w:val="18"/>
                <w:szCs w:val="18"/>
                <w:lang w:eastAsia="ko-KR"/>
              </w:rPr>
              <w:t xml:space="preserve"> ГОСТ Р 51709-2004  </w:t>
            </w:r>
          </w:p>
          <w:p w14:paraId="1EA6B3DD" w14:textId="77777777" w:rsidR="00CF2C31" w:rsidRPr="008A2128" w:rsidRDefault="00CF2C31" w:rsidP="0012547A">
            <w:pPr>
              <w:spacing w:after="0" w:line="240" w:lineRule="auto"/>
              <w:rPr>
                <w:rFonts w:ascii="Times New Roman" w:hAnsi="Times New Roman" w:cs="Times New Roman"/>
                <w:sz w:val="18"/>
                <w:szCs w:val="18"/>
              </w:rPr>
            </w:pPr>
            <w:r w:rsidRPr="008A2128">
              <w:rPr>
                <w:rFonts w:ascii="Times New Roman" w:hAnsi="Times New Roman" w:cs="Times New Roman"/>
                <w:sz w:val="18"/>
                <w:szCs w:val="18"/>
                <w:lang w:eastAsia="ko-KR"/>
              </w:rPr>
              <w:t>Правила ЕЭК ООН №30, №54 № 108, 109</w:t>
            </w:r>
          </w:p>
        </w:tc>
        <w:tc>
          <w:tcPr>
            <w:tcW w:w="686" w:type="pct"/>
            <w:shd w:val="clear" w:color="auto" w:fill="auto"/>
          </w:tcPr>
          <w:p w14:paraId="7C4ED709"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r w:rsidRPr="008A2128">
              <w:rPr>
                <w:rFonts w:ascii="Times New Roman" w:hAnsi="Times New Roman" w:cs="Times New Roman"/>
                <w:sz w:val="18"/>
                <w:szCs w:val="18"/>
                <w:lang w:eastAsia="ko-KR"/>
              </w:rPr>
              <w:t xml:space="preserve"> </w:t>
            </w:r>
            <w:r w:rsidRPr="008A2128">
              <w:rPr>
                <w:rFonts w:ascii="Times New Roman" w:hAnsi="Times New Roman" w:cs="Times New Roman"/>
                <w:sz w:val="18"/>
                <w:szCs w:val="18"/>
              </w:rPr>
              <w:t>ТР ТС 018/2011</w:t>
            </w:r>
          </w:p>
          <w:p w14:paraId="779C657C" w14:textId="77777777" w:rsidR="00CF2C31" w:rsidRPr="008A2128" w:rsidRDefault="00CF2C31" w:rsidP="0012547A">
            <w:pPr>
              <w:spacing w:after="0" w:line="240" w:lineRule="auto"/>
              <w:rPr>
                <w:rFonts w:ascii="Times New Roman" w:hAnsi="Times New Roman" w:cs="Times New Roman"/>
                <w:b/>
                <w:sz w:val="18"/>
                <w:szCs w:val="18"/>
                <w:lang w:eastAsia="ko-KR"/>
              </w:rPr>
            </w:pPr>
            <w:r w:rsidRPr="008A2128">
              <w:rPr>
                <w:rFonts w:ascii="Times New Roman" w:hAnsi="Times New Roman" w:cs="Times New Roman"/>
                <w:sz w:val="18"/>
                <w:szCs w:val="18"/>
              </w:rPr>
              <w:t>ЕЭК ООН №30, №54</w:t>
            </w:r>
            <w:r w:rsidRPr="008A2128">
              <w:rPr>
                <w:rFonts w:ascii="Times New Roman" w:hAnsi="Times New Roman" w:cs="Times New Roman"/>
                <w:sz w:val="18"/>
                <w:szCs w:val="18"/>
                <w:lang w:eastAsia="ko-KR"/>
              </w:rPr>
              <w:t xml:space="preserve">ГОСТ Р 51709-2004 </w:t>
            </w:r>
          </w:p>
          <w:p w14:paraId="45EE3192"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xml:space="preserve">Визуально </w:t>
            </w:r>
          </w:p>
          <w:p w14:paraId="5DF07AB0"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Измерения</w:t>
            </w:r>
          </w:p>
          <w:p w14:paraId="6D9FAB2B"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Штангенциркулем,</w:t>
            </w:r>
          </w:p>
          <w:p w14:paraId="21768CC8"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Манометром,</w:t>
            </w:r>
          </w:p>
          <w:p w14:paraId="5C038762"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Разводной ключ</w:t>
            </w:r>
          </w:p>
          <w:p w14:paraId="0E6D9352"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color w:val="00B050"/>
                <w:sz w:val="18"/>
                <w:szCs w:val="18"/>
                <w:lang w:eastAsia="ko-KR"/>
              </w:rPr>
              <w:t>ГОСТ 33997-2016 п.4.5</w:t>
            </w:r>
          </w:p>
        </w:tc>
        <w:tc>
          <w:tcPr>
            <w:tcW w:w="526" w:type="pct"/>
            <w:shd w:val="clear" w:color="auto" w:fill="auto"/>
          </w:tcPr>
          <w:p w14:paraId="1CB966AA" w14:textId="77777777" w:rsidR="00CF2C31" w:rsidRPr="008A2128" w:rsidRDefault="00CF2C31" w:rsidP="0012547A">
            <w:pPr>
              <w:spacing w:after="0" w:line="240" w:lineRule="auto"/>
              <w:ind w:right="153"/>
              <w:rPr>
                <w:rFonts w:ascii="Times New Roman" w:hAnsi="Times New Roman" w:cs="Times New Roman"/>
                <w:sz w:val="18"/>
                <w:szCs w:val="18"/>
              </w:rPr>
            </w:pPr>
          </w:p>
          <w:p w14:paraId="0FA4523D" w14:textId="77777777" w:rsidR="004C0AF2" w:rsidRDefault="004C0AF2" w:rsidP="0012547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DF3B6C4" w14:textId="77777777" w:rsidR="004C0AF2" w:rsidRPr="00B739FE" w:rsidRDefault="004C0AF2" w:rsidP="0012547A">
            <w:pPr>
              <w:spacing w:after="0" w:line="240" w:lineRule="auto"/>
              <w:ind w:right="153"/>
              <w:jc w:val="center"/>
              <w:rPr>
                <w:rFonts w:ascii="Times New Roman" w:hAnsi="Times New Roman" w:cs="Times New Roman"/>
                <w:color w:val="000000"/>
                <w:sz w:val="18"/>
                <w:szCs w:val="18"/>
                <w:lang w:bidi="ru-RU"/>
              </w:rPr>
            </w:pPr>
          </w:p>
          <w:p w14:paraId="79B7576A" w14:textId="77777777" w:rsidR="004C0AF2" w:rsidRDefault="004C0AF2" w:rsidP="0012547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9A17206" w14:textId="77777777" w:rsidR="004C0AF2" w:rsidRPr="00B739FE" w:rsidRDefault="004C0AF2" w:rsidP="0012547A">
            <w:pPr>
              <w:spacing w:after="0" w:line="240" w:lineRule="auto"/>
              <w:ind w:right="31"/>
              <w:rPr>
                <w:rFonts w:ascii="Times New Roman" w:hAnsi="Times New Roman" w:cs="Times New Roman"/>
                <w:color w:val="FF0000"/>
                <w:sz w:val="18"/>
                <w:szCs w:val="18"/>
              </w:rPr>
            </w:pPr>
            <w:r>
              <w:rPr>
                <w:rFonts w:ascii="Times New Roman" w:hAnsi="Times New Roman" w:cs="Times New Roman"/>
                <w:color w:val="FF0000"/>
                <w:sz w:val="18"/>
                <w:szCs w:val="18"/>
                <w:lang w:bidi="ru-RU"/>
              </w:rPr>
              <w:t xml:space="preserve">от </w:t>
            </w:r>
            <w:r w:rsidRPr="00B739FE">
              <w:rPr>
                <w:rFonts w:ascii="Times New Roman" w:hAnsi="Times New Roman" w:cs="Times New Roman"/>
                <w:color w:val="FF0000"/>
                <w:sz w:val="18"/>
                <w:szCs w:val="18"/>
                <w:lang w:bidi="ru-RU"/>
              </w:rPr>
              <w:t>0</w:t>
            </w:r>
            <w:r>
              <w:rPr>
                <w:rFonts w:ascii="Times New Roman" w:hAnsi="Times New Roman" w:cs="Times New Roman"/>
                <w:color w:val="FF0000"/>
                <w:sz w:val="18"/>
                <w:szCs w:val="18"/>
                <w:lang w:bidi="ru-RU"/>
              </w:rPr>
              <w:t xml:space="preserve"> до </w:t>
            </w:r>
            <w:r w:rsidRPr="00B739FE">
              <w:rPr>
                <w:rFonts w:ascii="Times New Roman" w:hAnsi="Times New Roman" w:cs="Times New Roman"/>
                <w:color w:val="FF0000"/>
                <w:sz w:val="18"/>
                <w:szCs w:val="18"/>
                <w:lang w:bidi="ru-RU"/>
              </w:rPr>
              <w:t>120 мм</w:t>
            </w:r>
          </w:p>
          <w:p w14:paraId="11A0150B" w14:textId="77777777" w:rsidR="004C0AF2" w:rsidRDefault="004C0AF2" w:rsidP="0012547A">
            <w:pPr>
              <w:spacing w:after="0" w:line="240" w:lineRule="auto"/>
              <w:rPr>
                <w:rFonts w:ascii="Times New Roman" w:hAnsi="Times New Roman" w:cs="Times New Roman"/>
                <w:color w:val="FF0000"/>
                <w:sz w:val="18"/>
                <w:szCs w:val="18"/>
              </w:rPr>
            </w:pPr>
            <w:r>
              <w:rPr>
                <w:rFonts w:ascii="Times New Roman" w:hAnsi="Times New Roman" w:cs="Times New Roman"/>
                <w:color w:val="FF0000"/>
                <w:sz w:val="18"/>
                <w:szCs w:val="18"/>
              </w:rPr>
              <w:t>от 0 до 16 бар</w:t>
            </w:r>
          </w:p>
          <w:p w14:paraId="4553F7B3" w14:textId="77777777" w:rsidR="004C0AF2" w:rsidRDefault="004C0AF2" w:rsidP="0012547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1526A6A" w14:textId="77777777" w:rsidR="004C0AF2" w:rsidRPr="00FD0854" w:rsidRDefault="004C0AF2" w:rsidP="0012547A">
            <w:pPr>
              <w:spacing w:after="0" w:line="240" w:lineRule="auto"/>
              <w:ind w:right="153"/>
              <w:jc w:val="center"/>
              <w:rPr>
                <w:rFonts w:ascii="Times New Roman" w:hAnsi="Times New Roman" w:cs="Times New Roman"/>
                <w:sz w:val="18"/>
                <w:szCs w:val="18"/>
              </w:rPr>
            </w:pPr>
          </w:p>
          <w:p w14:paraId="11C93CED" w14:textId="77777777" w:rsidR="004C0AF2" w:rsidRDefault="004C0AF2" w:rsidP="0012547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70331075" w14:textId="77777777" w:rsidR="004C0AF2" w:rsidRDefault="004C0AF2" w:rsidP="0012547A">
            <w:pPr>
              <w:spacing w:after="0" w:line="240" w:lineRule="auto"/>
              <w:rPr>
                <w:rFonts w:ascii="Times New Roman" w:hAnsi="Times New Roman" w:cs="Times New Roman"/>
                <w:color w:val="FF0000"/>
                <w:sz w:val="18"/>
                <w:szCs w:val="18"/>
              </w:rPr>
            </w:pPr>
          </w:p>
          <w:p w14:paraId="720B59D4" w14:textId="77777777" w:rsidR="004C0AF2" w:rsidRDefault="004C0AF2" w:rsidP="0012547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88207A3" w14:textId="77777777" w:rsidR="004C0AF2" w:rsidRDefault="004C0AF2" w:rsidP="0012547A">
            <w:pPr>
              <w:spacing w:after="0" w:line="240" w:lineRule="auto"/>
              <w:rPr>
                <w:rFonts w:ascii="Times New Roman" w:hAnsi="Times New Roman" w:cs="Times New Roman"/>
                <w:sz w:val="18"/>
                <w:szCs w:val="18"/>
              </w:rPr>
            </w:pPr>
          </w:p>
          <w:p w14:paraId="6F6BC829" w14:textId="77777777" w:rsidR="004C0AF2" w:rsidRDefault="004C0AF2" w:rsidP="0012547A">
            <w:pPr>
              <w:spacing w:after="0" w:line="240" w:lineRule="auto"/>
              <w:rPr>
                <w:rFonts w:ascii="Times New Roman" w:hAnsi="Times New Roman" w:cs="Times New Roman"/>
                <w:sz w:val="18"/>
                <w:szCs w:val="18"/>
              </w:rPr>
            </w:pPr>
          </w:p>
          <w:p w14:paraId="14EAC5D5" w14:textId="77777777" w:rsidR="004C0AF2" w:rsidRDefault="004C0AF2" w:rsidP="0012547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DB43674" w14:textId="77777777" w:rsidR="004C0AF2" w:rsidRDefault="004C0AF2" w:rsidP="0012547A">
            <w:pPr>
              <w:spacing w:after="0" w:line="240" w:lineRule="auto"/>
              <w:rPr>
                <w:rFonts w:ascii="Times New Roman" w:hAnsi="Times New Roman" w:cs="Times New Roman"/>
                <w:sz w:val="18"/>
                <w:szCs w:val="18"/>
              </w:rPr>
            </w:pPr>
          </w:p>
          <w:p w14:paraId="5599AAD9" w14:textId="77777777" w:rsidR="004C0AF2" w:rsidRDefault="004C0AF2" w:rsidP="0012547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33C3535" w14:textId="77777777" w:rsidR="004C0AF2" w:rsidRDefault="004C0AF2" w:rsidP="0012547A">
            <w:pPr>
              <w:spacing w:after="0" w:line="240" w:lineRule="auto"/>
              <w:rPr>
                <w:rFonts w:ascii="Times New Roman" w:hAnsi="Times New Roman" w:cs="Times New Roman"/>
                <w:sz w:val="18"/>
                <w:szCs w:val="18"/>
              </w:rPr>
            </w:pPr>
          </w:p>
          <w:p w14:paraId="37D1D4B9" w14:textId="77777777" w:rsidR="004C0AF2" w:rsidRDefault="004C0AF2" w:rsidP="0012547A">
            <w:pPr>
              <w:spacing w:after="0" w:line="240" w:lineRule="auto"/>
              <w:rPr>
                <w:rFonts w:ascii="Times New Roman" w:hAnsi="Times New Roman" w:cs="Times New Roman"/>
                <w:sz w:val="18"/>
                <w:szCs w:val="18"/>
              </w:rPr>
            </w:pPr>
          </w:p>
          <w:p w14:paraId="07DA85F8" w14:textId="77777777" w:rsidR="004C0AF2" w:rsidRDefault="004C0AF2" w:rsidP="0012547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5522D85" w14:textId="77777777" w:rsidR="004C0AF2" w:rsidRDefault="004C0AF2" w:rsidP="0012547A">
            <w:pPr>
              <w:spacing w:after="0" w:line="240" w:lineRule="auto"/>
              <w:rPr>
                <w:rFonts w:ascii="Times New Roman" w:hAnsi="Times New Roman" w:cs="Times New Roman"/>
                <w:sz w:val="18"/>
                <w:szCs w:val="18"/>
              </w:rPr>
            </w:pPr>
          </w:p>
          <w:p w14:paraId="1CA92A86" w14:textId="77777777" w:rsidR="004C0AF2" w:rsidRDefault="004C0AF2" w:rsidP="0012547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0D11D0A" w14:textId="77777777" w:rsidR="00CF2C31" w:rsidRDefault="004C0AF2" w:rsidP="0012547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153D19E" w14:textId="77777777" w:rsidR="004C0AF2" w:rsidRDefault="004C0AF2" w:rsidP="0012547A">
            <w:pPr>
              <w:spacing w:after="0" w:line="240" w:lineRule="auto"/>
              <w:ind w:right="153"/>
              <w:rPr>
                <w:rFonts w:ascii="Times New Roman" w:hAnsi="Times New Roman" w:cs="Times New Roman"/>
                <w:sz w:val="18"/>
                <w:szCs w:val="18"/>
              </w:rPr>
            </w:pPr>
          </w:p>
          <w:p w14:paraId="579D4ABA" w14:textId="77777777" w:rsidR="004C0AF2" w:rsidRDefault="004C0AF2" w:rsidP="0012547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848A17A" w14:textId="77777777" w:rsidR="004C0AF2" w:rsidRDefault="004C0AF2" w:rsidP="0012547A">
            <w:pPr>
              <w:spacing w:after="0" w:line="240" w:lineRule="auto"/>
              <w:ind w:right="153"/>
              <w:rPr>
                <w:rFonts w:ascii="Times New Roman" w:hAnsi="Times New Roman" w:cs="Times New Roman"/>
                <w:color w:val="FF0000"/>
                <w:sz w:val="18"/>
                <w:szCs w:val="18"/>
              </w:rPr>
            </w:pPr>
          </w:p>
          <w:p w14:paraId="2567B258" w14:textId="77777777" w:rsidR="004C0AF2" w:rsidRDefault="004C0AF2" w:rsidP="0012547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6319876" w14:textId="77777777" w:rsidR="004C0AF2" w:rsidRDefault="004C0AF2" w:rsidP="0012547A">
            <w:pPr>
              <w:spacing w:after="0" w:line="240" w:lineRule="auto"/>
              <w:rPr>
                <w:rFonts w:ascii="Times New Roman" w:hAnsi="Times New Roman" w:cs="Times New Roman"/>
                <w:color w:val="FF0000"/>
                <w:sz w:val="18"/>
                <w:szCs w:val="18"/>
              </w:rPr>
            </w:pPr>
          </w:p>
          <w:p w14:paraId="07B2AD14" w14:textId="77777777" w:rsidR="004C0AF2" w:rsidRDefault="004C0AF2" w:rsidP="0012547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CA6934F" w14:textId="77777777" w:rsidR="004C0AF2" w:rsidRDefault="004C0AF2" w:rsidP="0012547A">
            <w:pPr>
              <w:spacing w:after="0" w:line="240" w:lineRule="auto"/>
              <w:ind w:right="153"/>
              <w:rPr>
                <w:rFonts w:ascii="Times New Roman" w:hAnsi="Times New Roman" w:cs="Times New Roman"/>
                <w:color w:val="FF0000"/>
                <w:sz w:val="18"/>
                <w:szCs w:val="18"/>
              </w:rPr>
            </w:pPr>
          </w:p>
          <w:p w14:paraId="4D6E1CA2" w14:textId="77777777" w:rsidR="004C0AF2" w:rsidRPr="008A2128" w:rsidRDefault="004C0AF2" w:rsidP="0012547A">
            <w:pPr>
              <w:spacing w:after="0" w:line="240" w:lineRule="auto"/>
              <w:ind w:right="153"/>
              <w:rPr>
                <w:rFonts w:ascii="Times New Roman" w:hAnsi="Times New Roman" w:cs="Times New Roman"/>
                <w:sz w:val="18"/>
                <w:szCs w:val="18"/>
              </w:rPr>
            </w:pPr>
            <w:r w:rsidRPr="00E4398F">
              <w:rPr>
                <w:rFonts w:ascii="Times New Roman" w:hAnsi="Times New Roman" w:cs="Times New Roman"/>
                <w:color w:val="FF0000"/>
                <w:sz w:val="18"/>
                <w:szCs w:val="18"/>
              </w:rPr>
              <w:t>соотв/несоотв</w:t>
            </w:r>
          </w:p>
        </w:tc>
      </w:tr>
      <w:tr w:rsidR="00CF2C31" w:rsidRPr="008A2128" w14:paraId="32BA248C" w14:textId="77777777" w:rsidTr="0012547A">
        <w:trPr>
          <w:gridAfter w:val="1"/>
          <w:wAfter w:w="94" w:type="pct"/>
          <w:trHeight w:val="247"/>
        </w:trPr>
        <w:tc>
          <w:tcPr>
            <w:tcW w:w="192" w:type="pct"/>
            <w:shd w:val="clear" w:color="auto" w:fill="auto"/>
          </w:tcPr>
          <w:p w14:paraId="7552EAA9" w14:textId="77777777" w:rsidR="00CF2C31" w:rsidRPr="008A2128" w:rsidRDefault="00CF2C31" w:rsidP="0012547A">
            <w:pPr>
              <w:spacing w:after="0" w:line="240" w:lineRule="auto"/>
              <w:ind w:right="153"/>
              <w:rPr>
                <w:rFonts w:ascii="Times New Roman" w:hAnsi="Times New Roman" w:cs="Times New Roman"/>
                <w:sz w:val="18"/>
                <w:szCs w:val="18"/>
              </w:rPr>
            </w:pPr>
            <w:r w:rsidRPr="008A2128">
              <w:rPr>
                <w:rFonts w:ascii="Times New Roman" w:hAnsi="Times New Roman" w:cs="Times New Roman"/>
                <w:sz w:val="18"/>
                <w:szCs w:val="18"/>
              </w:rPr>
              <w:t>6</w:t>
            </w:r>
          </w:p>
        </w:tc>
        <w:tc>
          <w:tcPr>
            <w:tcW w:w="541" w:type="pct"/>
            <w:shd w:val="clear" w:color="auto" w:fill="auto"/>
          </w:tcPr>
          <w:p w14:paraId="090138FA" w14:textId="77777777" w:rsidR="00CF2C31" w:rsidRPr="008A2128" w:rsidRDefault="00CF2C31" w:rsidP="0012547A">
            <w:pPr>
              <w:spacing w:after="0" w:line="240" w:lineRule="auto"/>
              <w:ind w:right="153"/>
              <w:rPr>
                <w:rFonts w:ascii="Times New Roman" w:hAnsi="Times New Roman" w:cs="Times New Roman"/>
                <w:b/>
                <w:sz w:val="18"/>
                <w:szCs w:val="18"/>
              </w:rPr>
            </w:pPr>
            <w:r w:rsidRPr="008A2128">
              <w:rPr>
                <w:rFonts w:ascii="Times New Roman" w:hAnsi="Times New Roman" w:cs="Times New Roman"/>
                <w:sz w:val="18"/>
                <w:szCs w:val="18"/>
              </w:rPr>
              <w:t xml:space="preserve">Категории </w:t>
            </w:r>
            <w:proofErr w:type="gramStart"/>
            <w:r w:rsidRPr="008A2128">
              <w:rPr>
                <w:rFonts w:ascii="Times New Roman" w:hAnsi="Times New Roman" w:cs="Times New Roman"/>
                <w:sz w:val="18"/>
                <w:szCs w:val="18"/>
              </w:rPr>
              <w:t xml:space="preserve">наземных  </w:t>
            </w:r>
            <w:r w:rsidRPr="008A2128">
              <w:rPr>
                <w:rFonts w:ascii="Times New Roman" w:hAnsi="Times New Roman" w:cs="Times New Roman"/>
                <w:sz w:val="18"/>
                <w:szCs w:val="18"/>
              </w:rPr>
              <w:lastRenderedPageBreak/>
              <w:t>колесных</w:t>
            </w:r>
            <w:proofErr w:type="gramEnd"/>
            <w:r w:rsidRPr="008A2128">
              <w:rPr>
                <w:rFonts w:ascii="Times New Roman" w:hAnsi="Times New Roman" w:cs="Times New Roman"/>
                <w:sz w:val="18"/>
                <w:szCs w:val="18"/>
              </w:rPr>
              <w:t xml:space="preserve"> транспортных средств:</w:t>
            </w:r>
          </w:p>
          <w:p w14:paraId="0EF391BC"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lang w:val="en-US"/>
              </w:rPr>
            </w:pPr>
            <w:r w:rsidRPr="008A2128">
              <w:rPr>
                <w:rFonts w:ascii="Times New Roman" w:hAnsi="Times New Roman" w:cs="Times New Roman"/>
                <w:b/>
                <w:sz w:val="18"/>
                <w:szCs w:val="18"/>
                <w:lang w:val="en-US"/>
              </w:rPr>
              <w:t xml:space="preserve">- M1, </w:t>
            </w:r>
            <w:r w:rsidRPr="008A2128">
              <w:rPr>
                <w:rFonts w:ascii="Times New Roman" w:hAnsi="Times New Roman" w:cs="Times New Roman"/>
                <w:b/>
                <w:sz w:val="18"/>
                <w:szCs w:val="18"/>
              </w:rPr>
              <w:t>М</w:t>
            </w:r>
            <w:r w:rsidRPr="008A2128">
              <w:rPr>
                <w:rFonts w:ascii="Times New Roman" w:hAnsi="Times New Roman" w:cs="Times New Roman"/>
                <w:b/>
                <w:sz w:val="18"/>
                <w:szCs w:val="18"/>
                <w:lang w:val="en-US"/>
              </w:rPr>
              <w:t xml:space="preserve">2, M3 </w:t>
            </w:r>
          </w:p>
          <w:p w14:paraId="312A94A4"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lang w:val="en-US"/>
              </w:rPr>
            </w:pPr>
            <w:r w:rsidRPr="008A2128">
              <w:rPr>
                <w:rFonts w:ascii="Times New Roman" w:hAnsi="Times New Roman" w:cs="Times New Roman"/>
                <w:b/>
                <w:sz w:val="18"/>
                <w:szCs w:val="18"/>
                <w:lang w:val="en-US"/>
              </w:rPr>
              <w:t>- N1, N2, N3</w:t>
            </w:r>
          </w:p>
          <w:p w14:paraId="49952C06" w14:textId="77777777" w:rsidR="00CF2C31" w:rsidRPr="008A2128" w:rsidRDefault="00CF2C31" w:rsidP="0012547A">
            <w:pPr>
              <w:widowControl w:val="0"/>
              <w:tabs>
                <w:tab w:val="left" w:pos="4052"/>
              </w:tabs>
              <w:autoSpaceDE w:val="0"/>
              <w:autoSpaceDN w:val="0"/>
              <w:adjustRightInd w:val="0"/>
              <w:spacing w:after="0" w:line="240" w:lineRule="auto"/>
              <w:rPr>
                <w:rFonts w:ascii="Times New Roman" w:hAnsi="Times New Roman" w:cs="Times New Roman"/>
                <w:sz w:val="18"/>
                <w:szCs w:val="18"/>
                <w:lang w:val="en-US"/>
              </w:rPr>
            </w:pPr>
            <w:r w:rsidRPr="008A2128">
              <w:rPr>
                <w:rFonts w:ascii="Times New Roman" w:hAnsi="Times New Roman" w:cs="Times New Roman"/>
                <w:b/>
                <w:sz w:val="18"/>
                <w:szCs w:val="18"/>
                <w:lang w:val="en-US"/>
              </w:rPr>
              <w:t xml:space="preserve"> -</w:t>
            </w:r>
            <w:r w:rsidRPr="008A2128">
              <w:rPr>
                <w:rFonts w:ascii="Times New Roman" w:eastAsia="TimesNewRomanPSMT" w:hAnsi="Times New Roman" w:cs="Times New Roman"/>
                <w:b/>
                <w:sz w:val="18"/>
                <w:szCs w:val="18"/>
                <w:lang w:val="en-US"/>
              </w:rPr>
              <w:t xml:space="preserve"> </w:t>
            </w:r>
            <w:r w:rsidRPr="008A2128">
              <w:rPr>
                <w:rFonts w:ascii="Times New Roman" w:hAnsi="Times New Roman" w:cs="Times New Roman"/>
                <w:b/>
                <w:i/>
                <w:iCs/>
                <w:sz w:val="18"/>
                <w:szCs w:val="18"/>
                <w:lang w:val="en-US"/>
              </w:rPr>
              <w:t>O1, O2, O3, O4</w:t>
            </w:r>
            <w:r w:rsidRPr="008A2128">
              <w:rPr>
                <w:rFonts w:ascii="Times New Roman" w:hAnsi="Times New Roman" w:cs="Times New Roman"/>
                <w:sz w:val="18"/>
                <w:szCs w:val="18"/>
                <w:lang w:val="en-US"/>
              </w:rPr>
              <w:t xml:space="preserve">. </w:t>
            </w:r>
          </w:p>
        </w:tc>
        <w:tc>
          <w:tcPr>
            <w:tcW w:w="2439" w:type="pct"/>
            <w:shd w:val="clear" w:color="auto" w:fill="auto"/>
          </w:tcPr>
          <w:p w14:paraId="7AC6B0DA"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lastRenderedPageBreak/>
              <w:t>-Требования к цепным устройствам:</w:t>
            </w:r>
          </w:p>
          <w:p w14:paraId="337B90C2"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Автоматическое закрывание седельно-сцепного устройства седельных тягачей после сцепки;</w:t>
            </w:r>
          </w:p>
          <w:p w14:paraId="266D3C2B"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lastRenderedPageBreak/>
              <w:t>- Отсутствие деформации разрывов, трещин и других видимых повреждений сцепного шкворня, гнезда шкворня, опорной плиты, тягового крюка, шара тягово-сцепного устройства, трещин, разрушений, в том числе, местных, или отсутствие деталей сцепных устройств и их крепления</w:t>
            </w:r>
          </w:p>
          <w:p w14:paraId="47AA015B"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xml:space="preserve">- Наличие предохранительных приспособлений (цепей, тросов) у одноосных прицепов и </w:t>
            </w:r>
            <w:proofErr w:type="gramStart"/>
            <w:r w:rsidRPr="008A2128">
              <w:rPr>
                <w:rFonts w:ascii="Times New Roman" w:eastAsia="Times New Roman" w:hAnsi="Times New Roman" w:cs="Times New Roman"/>
                <w:sz w:val="18"/>
                <w:szCs w:val="18"/>
                <w:lang w:eastAsia="ko-KR"/>
              </w:rPr>
              <w:t>прицепов</w:t>
            </w:r>
            <w:proofErr w:type="gramEnd"/>
            <w:r w:rsidRPr="008A2128">
              <w:rPr>
                <w:rFonts w:ascii="Times New Roman" w:eastAsia="Times New Roman" w:hAnsi="Times New Roman" w:cs="Times New Roman"/>
                <w:sz w:val="18"/>
                <w:szCs w:val="18"/>
                <w:lang w:eastAsia="ko-KR"/>
              </w:rPr>
              <w:t xml:space="preserve"> не оборудованных рабочей тормозной системой;</w:t>
            </w:r>
          </w:p>
          <w:p w14:paraId="6002E1B0"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Наличие (за исключением одноосных и роспусков) устройств, поддерживающих сцепную петлю дышла в положении, облегчающем сцепку и расцепку с тягачом;</w:t>
            </w:r>
          </w:p>
          <w:p w14:paraId="699910C6"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Отсутствие деформации сцепной петли или дышла прицепа, грубо нарушающие положение их относительно продольной центральной плоскости симметрии прицепа, разрывы, трещины и другие видимые повреждения сцепной петли или дышла прицепа;</w:t>
            </w:r>
          </w:p>
          <w:p w14:paraId="30257517"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Отсутствие ослабления болтовых соединений и фиксации крепления дышла к прицепу, сцепной петли к дышлу, шкворня и гаек реактивных штанг;</w:t>
            </w:r>
          </w:p>
          <w:p w14:paraId="2809C22F"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Гайка оси дышла должна быть завернута до отказа и зашплинтована; Гайка крепления сцепной петли дышла должна быть завернута до отказа и зафиксирована замковой шайбой и гайкой; Стопорные шайбы шкворня должны фиксировать завернутую до отказа гайку;</w:t>
            </w:r>
          </w:p>
          <w:p w14:paraId="196B3BD9"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Отсутствие продольного люфта в беззазорных тягово-сцепных устройствах с тяговой вилкой для сцепленного с прицепом тягача; Тягово-сцепные устройства легковых автомобилей должны обеспечивать беззазорную сцепку. Самопроизвольная расцепка не допускается;</w:t>
            </w:r>
          </w:p>
        </w:tc>
        <w:tc>
          <w:tcPr>
            <w:tcW w:w="522" w:type="pct"/>
            <w:shd w:val="clear" w:color="auto" w:fill="auto"/>
          </w:tcPr>
          <w:p w14:paraId="41E3C534" w14:textId="77777777" w:rsidR="00CF2C31" w:rsidRPr="008A2128" w:rsidRDefault="00CF2C31" w:rsidP="0012547A">
            <w:pPr>
              <w:spacing w:after="0" w:line="240" w:lineRule="auto"/>
              <w:rPr>
                <w:rFonts w:ascii="Times New Roman" w:hAnsi="Times New Roman" w:cs="Times New Roman"/>
                <w:sz w:val="18"/>
                <w:szCs w:val="18"/>
              </w:rPr>
            </w:pPr>
            <w:r w:rsidRPr="008A2128">
              <w:rPr>
                <w:rFonts w:ascii="Times New Roman" w:hAnsi="Times New Roman" w:cs="Times New Roman"/>
                <w:sz w:val="18"/>
                <w:szCs w:val="18"/>
              </w:rPr>
              <w:lastRenderedPageBreak/>
              <w:t>ТР ТС 018/2011</w:t>
            </w:r>
          </w:p>
          <w:p w14:paraId="5A113FC5" w14:textId="77777777" w:rsidR="00CF2C31" w:rsidRPr="008A2128" w:rsidRDefault="00CF2C31" w:rsidP="0012547A">
            <w:pPr>
              <w:spacing w:after="0" w:line="240" w:lineRule="auto"/>
              <w:rPr>
                <w:rFonts w:ascii="Times New Roman" w:hAnsi="Times New Roman" w:cs="Times New Roman"/>
                <w:sz w:val="18"/>
                <w:szCs w:val="18"/>
              </w:rPr>
            </w:pPr>
            <w:r w:rsidRPr="008A2128">
              <w:rPr>
                <w:rFonts w:ascii="Times New Roman" w:hAnsi="Times New Roman" w:cs="Times New Roman"/>
                <w:sz w:val="18"/>
                <w:szCs w:val="18"/>
              </w:rPr>
              <w:lastRenderedPageBreak/>
              <w:t>Приложение №8 п. 6</w:t>
            </w:r>
          </w:p>
        </w:tc>
        <w:tc>
          <w:tcPr>
            <w:tcW w:w="686" w:type="pct"/>
            <w:shd w:val="clear" w:color="auto" w:fill="auto"/>
          </w:tcPr>
          <w:p w14:paraId="62C84746"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lastRenderedPageBreak/>
              <w:t>ТРТ С 018/2011</w:t>
            </w:r>
          </w:p>
          <w:p w14:paraId="3863390C" w14:textId="77777777" w:rsidR="00CF2C31" w:rsidRPr="008A2128" w:rsidRDefault="00CF2C31" w:rsidP="0012547A">
            <w:pPr>
              <w:spacing w:after="0" w:line="240" w:lineRule="auto"/>
              <w:ind w:right="153"/>
              <w:rPr>
                <w:rFonts w:ascii="Times New Roman" w:hAnsi="Times New Roman" w:cs="Times New Roman"/>
                <w:sz w:val="18"/>
                <w:szCs w:val="18"/>
              </w:rPr>
            </w:pPr>
            <w:r w:rsidRPr="008A2128">
              <w:rPr>
                <w:rFonts w:ascii="Times New Roman" w:hAnsi="Times New Roman" w:cs="Times New Roman"/>
                <w:sz w:val="18"/>
                <w:szCs w:val="18"/>
              </w:rPr>
              <w:t xml:space="preserve">Визуально </w:t>
            </w:r>
          </w:p>
          <w:p w14:paraId="51905B6C" w14:textId="77777777" w:rsidR="00CF2C31" w:rsidRPr="008A2128" w:rsidRDefault="00CF2C31" w:rsidP="0012547A">
            <w:pPr>
              <w:spacing w:after="0" w:line="240" w:lineRule="auto"/>
              <w:ind w:right="153"/>
              <w:rPr>
                <w:rFonts w:ascii="Times New Roman" w:hAnsi="Times New Roman" w:cs="Times New Roman"/>
                <w:sz w:val="18"/>
                <w:szCs w:val="18"/>
              </w:rPr>
            </w:pPr>
            <w:r w:rsidRPr="008A2128">
              <w:rPr>
                <w:rFonts w:ascii="Times New Roman" w:hAnsi="Times New Roman" w:cs="Times New Roman"/>
                <w:sz w:val="18"/>
                <w:szCs w:val="18"/>
              </w:rPr>
              <w:lastRenderedPageBreak/>
              <w:t>Измерения</w:t>
            </w:r>
          </w:p>
          <w:p w14:paraId="2A1024D0" w14:textId="77777777" w:rsidR="00CF2C31" w:rsidRPr="008A2128" w:rsidRDefault="00CF2C31" w:rsidP="0012547A">
            <w:pPr>
              <w:spacing w:after="0" w:line="240" w:lineRule="auto"/>
              <w:ind w:right="153"/>
              <w:rPr>
                <w:rFonts w:ascii="Times New Roman" w:hAnsi="Times New Roman" w:cs="Times New Roman"/>
                <w:b/>
                <w:sz w:val="18"/>
                <w:szCs w:val="18"/>
              </w:rPr>
            </w:pPr>
            <w:r w:rsidRPr="008A2128">
              <w:rPr>
                <w:rFonts w:ascii="Times New Roman" w:hAnsi="Times New Roman" w:cs="Times New Roman"/>
                <w:sz w:val="18"/>
                <w:szCs w:val="18"/>
              </w:rPr>
              <w:t>Рулеткой</w:t>
            </w:r>
          </w:p>
          <w:p w14:paraId="48610C97"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r w:rsidRPr="008A2128">
              <w:rPr>
                <w:rFonts w:ascii="Times New Roman" w:hAnsi="Times New Roman" w:cs="Times New Roman"/>
                <w:sz w:val="18"/>
                <w:szCs w:val="18"/>
              </w:rPr>
              <w:t>Штангенциркулем</w:t>
            </w:r>
          </w:p>
          <w:p w14:paraId="4E2CCC34"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color w:val="00B050"/>
                <w:sz w:val="18"/>
                <w:szCs w:val="18"/>
              </w:rPr>
              <w:t>ГОСТ 33997-2016 п.4.6</w:t>
            </w:r>
          </w:p>
        </w:tc>
        <w:tc>
          <w:tcPr>
            <w:tcW w:w="526" w:type="pct"/>
            <w:shd w:val="clear" w:color="auto" w:fill="auto"/>
          </w:tcPr>
          <w:p w14:paraId="27A2CE71" w14:textId="77777777" w:rsidR="004C0AF2" w:rsidRDefault="004C0AF2" w:rsidP="0012547A">
            <w:pPr>
              <w:tabs>
                <w:tab w:val="left" w:pos="1169"/>
              </w:tabs>
              <w:spacing w:after="0" w:line="240" w:lineRule="auto"/>
              <w:ind w:right="-109"/>
              <w:rPr>
                <w:rFonts w:ascii="Times New Roman" w:hAnsi="Times New Roman" w:cs="Times New Roman"/>
                <w:sz w:val="18"/>
                <w:szCs w:val="18"/>
              </w:rPr>
            </w:pPr>
          </w:p>
          <w:p w14:paraId="2BD69FF1" w14:textId="77777777" w:rsidR="004C0AF2" w:rsidRDefault="004C0AF2" w:rsidP="0012547A">
            <w:pPr>
              <w:spacing w:after="0" w:line="240" w:lineRule="auto"/>
              <w:rPr>
                <w:rFonts w:ascii="Times New Roman" w:hAnsi="Times New Roman" w:cs="Times New Roman"/>
                <w:color w:val="FF0000"/>
                <w:sz w:val="18"/>
                <w:szCs w:val="18"/>
              </w:rPr>
            </w:pPr>
          </w:p>
          <w:p w14:paraId="63C2A0B0" w14:textId="77777777" w:rsidR="004C0AF2" w:rsidRDefault="004C0AF2" w:rsidP="000C1E5E">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lastRenderedPageBreak/>
              <w:t>соотв/несоотв</w:t>
            </w:r>
          </w:p>
          <w:p w14:paraId="3C9B6C5C" w14:textId="77777777" w:rsidR="000C1E5E" w:rsidRDefault="000C1E5E" w:rsidP="000C1E5E">
            <w:pPr>
              <w:spacing w:after="0" w:line="240" w:lineRule="auto"/>
              <w:ind w:right="31"/>
              <w:rPr>
                <w:rFonts w:ascii="Times New Roman" w:hAnsi="Times New Roman" w:cs="Times New Roman"/>
                <w:color w:val="FF0000"/>
                <w:sz w:val="18"/>
                <w:szCs w:val="18"/>
              </w:rPr>
            </w:pPr>
          </w:p>
          <w:p w14:paraId="3198D8E5" w14:textId="77777777" w:rsidR="008A4C06" w:rsidRPr="00BD131F" w:rsidRDefault="008A4C06" w:rsidP="000C1E5E">
            <w:pPr>
              <w:spacing w:after="0" w:line="240" w:lineRule="auto"/>
              <w:ind w:right="31"/>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4FC58A01" w14:textId="77777777" w:rsidR="004C0AF2" w:rsidRDefault="004C0AF2" w:rsidP="000C1E5E">
            <w:pPr>
              <w:tabs>
                <w:tab w:val="left" w:pos="1169"/>
              </w:tabs>
              <w:spacing w:after="0" w:line="240" w:lineRule="auto"/>
              <w:ind w:right="-109"/>
              <w:rPr>
                <w:rFonts w:ascii="Times New Roman" w:hAnsi="Times New Roman" w:cs="Times New Roman"/>
                <w:b/>
                <w:sz w:val="18"/>
                <w:szCs w:val="18"/>
              </w:rPr>
            </w:pPr>
          </w:p>
          <w:p w14:paraId="684C26C5" w14:textId="77777777" w:rsidR="004C0AF2" w:rsidRDefault="004C0AF2" w:rsidP="0012547A">
            <w:pPr>
              <w:tabs>
                <w:tab w:val="left" w:pos="1169"/>
              </w:tabs>
              <w:spacing w:after="0" w:line="240" w:lineRule="auto"/>
              <w:ind w:right="-109"/>
              <w:jc w:val="center"/>
              <w:rPr>
                <w:rFonts w:ascii="Times New Roman" w:hAnsi="Times New Roman" w:cs="Times New Roman"/>
                <w:b/>
                <w:sz w:val="18"/>
                <w:szCs w:val="18"/>
              </w:rPr>
            </w:pPr>
          </w:p>
          <w:p w14:paraId="4C784EAC" w14:textId="77777777" w:rsidR="004C0AF2" w:rsidRDefault="004C0AF2" w:rsidP="0012547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3E6F0708" w14:textId="77777777" w:rsidR="004C0AF2" w:rsidRDefault="004C0AF2" w:rsidP="0012547A">
            <w:pPr>
              <w:tabs>
                <w:tab w:val="left" w:pos="1169"/>
              </w:tabs>
              <w:spacing w:after="0" w:line="240" w:lineRule="auto"/>
              <w:ind w:right="-109"/>
              <w:jc w:val="center"/>
              <w:rPr>
                <w:rFonts w:ascii="Times New Roman" w:hAnsi="Times New Roman" w:cs="Times New Roman"/>
                <w:b/>
                <w:sz w:val="18"/>
                <w:szCs w:val="18"/>
              </w:rPr>
            </w:pPr>
          </w:p>
          <w:p w14:paraId="446DA2FC" w14:textId="77777777" w:rsidR="004C0AF2" w:rsidRDefault="004C0AF2" w:rsidP="0012547A">
            <w:pPr>
              <w:tabs>
                <w:tab w:val="left" w:pos="1169"/>
              </w:tabs>
              <w:spacing w:after="0" w:line="240" w:lineRule="auto"/>
              <w:ind w:right="-109"/>
              <w:jc w:val="center"/>
              <w:rPr>
                <w:rFonts w:ascii="Times New Roman" w:hAnsi="Times New Roman" w:cs="Times New Roman"/>
                <w:b/>
                <w:sz w:val="18"/>
                <w:szCs w:val="18"/>
              </w:rPr>
            </w:pPr>
          </w:p>
          <w:p w14:paraId="3D1278A9" w14:textId="77777777" w:rsidR="004C0AF2" w:rsidRDefault="004C0AF2" w:rsidP="0012547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8ABC071" w14:textId="77777777" w:rsidR="004C0AF2" w:rsidRDefault="004C0AF2" w:rsidP="0012547A">
            <w:pPr>
              <w:tabs>
                <w:tab w:val="left" w:pos="1169"/>
              </w:tabs>
              <w:spacing w:after="0" w:line="240" w:lineRule="auto"/>
              <w:ind w:right="-109"/>
              <w:jc w:val="center"/>
              <w:rPr>
                <w:rFonts w:ascii="Times New Roman" w:hAnsi="Times New Roman" w:cs="Times New Roman"/>
                <w:b/>
                <w:sz w:val="18"/>
                <w:szCs w:val="18"/>
              </w:rPr>
            </w:pPr>
          </w:p>
          <w:p w14:paraId="400268BF" w14:textId="77777777" w:rsidR="004C0AF2" w:rsidRDefault="004C0AF2" w:rsidP="0012547A">
            <w:pPr>
              <w:tabs>
                <w:tab w:val="left" w:pos="1169"/>
              </w:tabs>
              <w:spacing w:after="0" w:line="240" w:lineRule="auto"/>
              <w:ind w:right="-109"/>
              <w:jc w:val="center"/>
              <w:rPr>
                <w:rFonts w:ascii="Times New Roman" w:hAnsi="Times New Roman" w:cs="Times New Roman"/>
                <w:b/>
                <w:sz w:val="18"/>
                <w:szCs w:val="18"/>
              </w:rPr>
            </w:pPr>
          </w:p>
          <w:p w14:paraId="37793BFB" w14:textId="77777777" w:rsidR="004C0AF2" w:rsidRDefault="004C0AF2" w:rsidP="0012547A">
            <w:pPr>
              <w:tabs>
                <w:tab w:val="left" w:pos="1169"/>
              </w:tabs>
              <w:spacing w:after="0" w:line="240" w:lineRule="auto"/>
              <w:ind w:right="-109"/>
              <w:jc w:val="center"/>
              <w:rPr>
                <w:rFonts w:ascii="Times New Roman" w:hAnsi="Times New Roman" w:cs="Times New Roman"/>
                <w:b/>
                <w:sz w:val="18"/>
                <w:szCs w:val="18"/>
              </w:rPr>
            </w:pPr>
          </w:p>
          <w:p w14:paraId="40FEE8CC" w14:textId="77777777" w:rsidR="004C0AF2" w:rsidRDefault="004C0AF2" w:rsidP="0012547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E35A112" w14:textId="77777777" w:rsidR="004C0AF2" w:rsidRDefault="004C0AF2" w:rsidP="0012547A">
            <w:pPr>
              <w:tabs>
                <w:tab w:val="left" w:pos="1169"/>
              </w:tabs>
              <w:spacing w:after="0" w:line="240" w:lineRule="auto"/>
              <w:ind w:right="-109"/>
              <w:jc w:val="center"/>
              <w:rPr>
                <w:rFonts w:ascii="Times New Roman" w:hAnsi="Times New Roman" w:cs="Times New Roman"/>
                <w:b/>
                <w:sz w:val="18"/>
                <w:szCs w:val="18"/>
              </w:rPr>
            </w:pPr>
          </w:p>
          <w:p w14:paraId="3A70E38A" w14:textId="77777777" w:rsidR="004C0AF2" w:rsidRDefault="004C0AF2" w:rsidP="0012547A">
            <w:pPr>
              <w:tabs>
                <w:tab w:val="left" w:pos="1169"/>
              </w:tabs>
              <w:spacing w:after="0" w:line="240" w:lineRule="auto"/>
              <w:ind w:right="-109"/>
              <w:jc w:val="center"/>
              <w:rPr>
                <w:rFonts w:ascii="Times New Roman" w:hAnsi="Times New Roman" w:cs="Times New Roman"/>
                <w:b/>
                <w:sz w:val="18"/>
                <w:szCs w:val="18"/>
              </w:rPr>
            </w:pPr>
          </w:p>
          <w:p w14:paraId="17D60139" w14:textId="77777777" w:rsidR="004C0AF2" w:rsidRDefault="004C0AF2" w:rsidP="0012547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07F9A441" w14:textId="77777777" w:rsidR="004C0AF2" w:rsidRDefault="004C0AF2" w:rsidP="0012547A">
            <w:pPr>
              <w:tabs>
                <w:tab w:val="left" w:pos="1169"/>
              </w:tabs>
              <w:spacing w:after="0" w:line="240" w:lineRule="auto"/>
              <w:ind w:right="-109"/>
              <w:jc w:val="center"/>
              <w:rPr>
                <w:rFonts w:ascii="Times New Roman" w:hAnsi="Times New Roman" w:cs="Times New Roman"/>
                <w:b/>
                <w:sz w:val="18"/>
                <w:szCs w:val="18"/>
              </w:rPr>
            </w:pPr>
          </w:p>
          <w:p w14:paraId="0F1EFC1A" w14:textId="77777777" w:rsidR="00CF2C31" w:rsidRPr="008A2128" w:rsidRDefault="004C0AF2" w:rsidP="0012547A">
            <w:pPr>
              <w:tabs>
                <w:tab w:val="left" w:pos="1169"/>
              </w:tabs>
              <w:spacing w:after="0" w:line="240" w:lineRule="auto"/>
              <w:ind w:right="-109"/>
              <w:rPr>
                <w:rFonts w:ascii="Times New Roman" w:hAnsi="Times New Roman" w:cs="Times New Roman"/>
                <w:sz w:val="18"/>
                <w:szCs w:val="18"/>
              </w:rPr>
            </w:pPr>
            <w:r w:rsidRPr="00E4398F">
              <w:rPr>
                <w:rFonts w:ascii="Times New Roman" w:hAnsi="Times New Roman" w:cs="Times New Roman"/>
                <w:color w:val="FF0000"/>
                <w:sz w:val="18"/>
                <w:szCs w:val="18"/>
              </w:rPr>
              <w:t>соотв/несоотв</w:t>
            </w:r>
          </w:p>
        </w:tc>
      </w:tr>
      <w:tr w:rsidR="00CF2C31" w:rsidRPr="008A2128" w14:paraId="4C7E70E1" w14:textId="77777777" w:rsidTr="0012547A">
        <w:trPr>
          <w:gridAfter w:val="1"/>
          <w:wAfter w:w="94" w:type="pct"/>
          <w:trHeight w:val="247"/>
        </w:trPr>
        <w:tc>
          <w:tcPr>
            <w:tcW w:w="192" w:type="pct"/>
            <w:shd w:val="clear" w:color="auto" w:fill="auto"/>
          </w:tcPr>
          <w:p w14:paraId="2A18E40E" w14:textId="77777777" w:rsidR="00CF2C31" w:rsidRPr="008A2128" w:rsidRDefault="00CF2C31" w:rsidP="0012547A">
            <w:pPr>
              <w:spacing w:after="0" w:line="240" w:lineRule="auto"/>
              <w:ind w:right="153"/>
              <w:rPr>
                <w:rFonts w:ascii="Times New Roman" w:hAnsi="Times New Roman" w:cs="Times New Roman"/>
                <w:sz w:val="18"/>
                <w:szCs w:val="18"/>
              </w:rPr>
            </w:pPr>
            <w:r w:rsidRPr="008A2128">
              <w:rPr>
                <w:rFonts w:ascii="Times New Roman" w:hAnsi="Times New Roman" w:cs="Times New Roman"/>
                <w:sz w:val="18"/>
                <w:szCs w:val="18"/>
              </w:rPr>
              <w:lastRenderedPageBreak/>
              <w:t>7</w:t>
            </w:r>
          </w:p>
        </w:tc>
        <w:tc>
          <w:tcPr>
            <w:tcW w:w="541" w:type="pct"/>
            <w:shd w:val="clear" w:color="auto" w:fill="auto"/>
          </w:tcPr>
          <w:p w14:paraId="17F1B4B8" w14:textId="77777777" w:rsidR="00CF2C31" w:rsidRPr="008A2128" w:rsidRDefault="00CF2C31" w:rsidP="0012547A">
            <w:pPr>
              <w:spacing w:after="0" w:line="240" w:lineRule="auto"/>
              <w:ind w:right="153"/>
              <w:rPr>
                <w:rFonts w:ascii="Times New Roman" w:hAnsi="Times New Roman" w:cs="Times New Roman"/>
                <w:b/>
                <w:sz w:val="18"/>
                <w:szCs w:val="18"/>
              </w:rPr>
            </w:pPr>
            <w:r w:rsidRPr="008A2128">
              <w:rPr>
                <w:rFonts w:ascii="Times New Roman" w:hAnsi="Times New Roman" w:cs="Times New Roman"/>
                <w:sz w:val="18"/>
                <w:szCs w:val="18"/>
              </w:rPr>
              <w:t xml:space="preserve">Категории </w:t>
            </w:r>
            <w:proofErr w:type="gramStart"/>
            <w:r w:rsidRPr="008A2128">
              <w:rPr>
                <w:rFonts w:ascii="Times New Roman" w:hAnsi="Times New Roman" w:cs="Times New Roman"/>
                <w:sz w:val="18"/>
                <w:szCs w:val="18"/>
              </w:rPr>
              <w:t>наземных  колесных</w:t>
            </w:r>
            <w:proofErr w:type="gramEnd"/>
            <w:r w:rsidRPr="008A2128">
              <w:rPr>
                <w:rFonts w:ascii="Times New Roman" w:hAnsi="Times New Roman" w:cs="Times New Roman"/>
                <w:sz w:val="18"/>
                <w:szCs w:val="18"/>
              </w:rPr>
              <w:t xml:space="preserve"> транспортных средств:</w:t>
            </w:r>
          </w:p>
          <w:p w14:paraId="2EAEC332"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lang w:val="en-US"/>
              </w:rPr>
            </w:pPr>
            <w:r w:rsidRPr="008A2128">
              <w:rPr>
                <w:rFonts w:ascii="Times New Roman" w:hAnsi="Times New Roman" w:cs="Times New Roman"/>
                <w:b/>
                <w:sz w:val="18"/>
                <w:szCs w:val="18"/>
                <w:lang w:val="en-US"/>
              </w:rPr>
              <w:t xml:space="preserve">- M1, </w:t>
            </w:r>
            <w:r w:rsidRPr="008A2128">
              <w:rPr>
                <w:rFonts w:ascii="Times New Roman" w:hAnsi="Times New Roman" w:cs="Times New Roman"/>
                <w:b/>
                <w:sz w:val="18"/>
                <w:szCs w:val="18"/>
              </w:rPr>
              <w:t>М</w:t>
            </w:r>
            <w:r w:rsidRPr="008A2128">
              <w:rPr>
                <w:rFonts w:ascii="Times New Roman" w:hAnsi="Times New Roman" w:cs="Times New Roman"/>
                <w:b/>
                <w:sz w:val="18"/>
                <w:szCs w:val="18"/>
                <w:lang w:val="en-US"/>
              </w:rPr>
              <w:t xml:space="preserve">2, M3 </w:t>
            </w:r>
          </w:p>
          <w:p w14:paraId="01833287"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b/>
                <w:sz w:val="18"/>
                <w:szCs w:val="18"/>
                <w:lang w:val="en-US"/>
              </w:rPr>
              <w:t>- N1, N2, N3</w:t>
            </w:r>
          </w:p>
        </w:tc>
        <w:tc>
          <w:tcPr>
            <w:tcW w:w="2439" w:type="pct"/>
            <w:shd w:val="clear" w:color="auto" w:fill="auto"/>
          </w:tcPr>
          <w:p w14:paraId="213624F6"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-Требования к удерживающим системам пассивной безопасности</w:t>
            </w:r>
          </w:p>
          <w:p w14:paraId="3534A286"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Наличие ремней безопасности на местах для сидения в ТС, предусмотренных конструкцией;</w:t>
            </w:r>
          </w:p>
          <w:p w14:paraId="3F4BB3A7"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Отсутствие демонтажа ремней безопасности, предусмотренных конструкцией ТС или их нерабочее состояния;</w:t>
            </w:r>
          </w:p>
          <w:p w14:paraId="5637DC01"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Отсутствие на ремнях безопасности надрывов на лямке, не фиксации замком «языка» лямки или не выбрасывания его после нажатия на кнопку замыкающего устройства;</w:t>
            </w:r>
          </w:p>
          <w:p w14:paraId="37FFFBB7"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Отсутствие не вытягивания или не втягивания в катушку лямки;</w:t>
            </w:r>
          </w:p>
          <w:p w14:paraId="72685DCA"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Обеспечение прекращения (блокирования) при резком вытягивании лямки ремня с аварийным запирающемся втягивавшем устройстве;</w:t>
            </w:r>
          </w:p>
          <w:p w14:paraId="28E30512"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Отсутствие установки подушек безопасности, не предусмотренных изготовителем;</w:t>
            </w:r>
          </w:p>
          <w:p w14:paraId="28465297"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xml:space="preserve">- Отсутствие демонтажа подголовников, предусмотренных конструкцией. </w:t>
            </w:r>
          </w:p>
        </w:tc>
        <w:tc>
          <w:tcPr>
            <w:tcW w:w="522" w:type="pct"/>
            <w:shd w:val="clear" w:color="auto" w:fill="auto"/>
          </w:tcPr>
          <w:p w14:paraId="2CDB3689" w14:textId="77777777" w:rsidR="00CF2C31" w:rsidRPr="008A2128" w:rsidRDefault="00CF2C31" w:rsidP="0012547A">
            <w:pPr>
              <w:spacing w:after="0" w:line="240" w:lineRule="auto"/>
              <w:rPr>
                <w:rFonts w:ascii="Times New Roman" w:hAnsi="Times New Roman" w:cs="Times New Roman"/>
                <w:sz w:val="18"/>
                <w:szCs w:val="18"/>
              </w:rPr>
            </w:pPr>
            <w:r w:rsidRPr="008A2128">
              <w:rPr>
                <w:rFonts w:ascii="Times New Roman" w:hAnsi="Times New Roman" w:cs="Times New Roman"/>
                <w:sz w:val="18"/>
                <w:szCs w:val="18"/>
              </w:rPr>
              <w:t>ТР ТС 018/2011</w:t>
            </w:r>
          </w:p>
          <w:p w14:paraId="70C7EAC7" w14:textId="77777777" w:rsidR="00CF2C31" w:rsidRPr="008A2128" w:rsidRDefault="00CF2C31" w:rsidP="0012547A">
            <w:pPr>
              <w:spacing w:after="0" w:line="240" w:lineRule="auto"/>
              <w:rPr>
                <w:rFonts w:ascii="Times New Roman" w:hAnsi="Times New Roman" w:cs="Times New Roman"/>
                <w:sz w:val="18"/>
                <w:szCs w:val="18"/>
              </w:rPr>
            </w:pPr>
            <w:r w:rsidRPr="008A2128">
              <w:rPr>
                <w:rFonts w:ascii="Times New Roman" w:hAnsi="Times New Roman" w:cs="Times New Roman"/>
                <w:sz w:val="18"/>
                <w:szCs w:val="18"/>
              </w:rPr>
              <w:t>Приложение № 8 п. 7</w:t>
            </w:r>
          </w:p>
        </w:tc>
        <w:tc>
          <w:tcPr>
            <w:tcW w:w="686" w:type="pct"/>
            <w:shd w:val="clear" w:color="auto" w:fill="auto"/>
          </w:tcPr>
          <w:p w14:paraId="4086B94C"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r w:rsidRPr="008A2128">
              <w:rPr>
                <w:rFonts w:ascii="Times New Roman" w:hAnsi="Times New Roman" w:cs="Times New Roman"/>
                <w:sz w:val="18"/>
                <w:szCs w:val="18"/>
              </w:rPr>
              <w:t>ТРТС 018/2011</w:t>
            </w:r>
          </w:p>
          <w:p w14:paraId="0B7F6CC2" w14:textId="77777777" w:rsidR="00CF2C31" w:rsidRPr="008A2128" w:rsidRDefault="00CF2C31" w:rsidP="0012547A">
            <w:pPr>
              <w:spacing w:after="0" w:line="240" w:lineRule="auto"/>
              <w:ind w:right="153"/>
              <w:rPr>
                <w:rFonts w:ascii="Times New Roman" w:hAnsi="Times New Roman" w:cs="Times New Roman"/>
                <w:b/>
                <w:sz w:val="18"/>
                <w:szCs w:val="18"/>
              </w:rPr>
            </w:pPr>
            <w:r w:rsidRPr="008A2128">
              <w:rPr>
                <w:rFonts w:ascii="Times New Roman" w:hAnsi="Times New Roman" w:cs="Times New Roman"/>
                <w:sz w:val="18"/>
                <w:szCs w:val="18"/>
              </w:rPr>
              <w:t>Визуально</w:t>
            </w:r>
          </w:p>
          <w:p w14:paraId="327C0147"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color w:val="00B050"/>
                <w:sz w:val="18"/>
                <w:szCs w:val="18"/>
                <w:lang w:eastAsia="ko-KR"/>
              </w:rPr>
              <w:t>ГОСТ 33997-2016 п.4.7</w:t>
            </w:r>
          </w:p>
        </w:tc>
        <w:tc>
          <w:tcPr>
            <w:tcW w:w="526" w:type="pct"/>
            <w:shd w:val="clear" w:color="auto" w:fill="auto"/>
          </w:tcPr>
          <w:p w14:paraId="5A49E07A" w14:textId="77777777" w:rsidR="00CF2C31" w:rsidRPr="008A2128" w:rsidRDefault="00CF2C31" w:rsidP="0012547A">
            <w:pPr>
              <w:spacing w:after="0" w:line="240" w:lineRule="auto"/>
              <w:ind w:right="153"/>
              <w:rPr>
                <w:rFonts w:ascii="Times New Roman" w:hAnsi="Times New Roman" w:cs="Times New Roman"/>
                <w:sz w:val="18"/>
                <w:szCs w:val="18"/>
              </w:rPr>
            </w:pPr>
          </w:p>
          <w:p w14:paraId="5F35806F" w14:textId="77777777" w:rsidR="004C0AF2" w:rsidRDefault="004C0AF2" w:rsidP="0012547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28D138B" w14:textId="77777777" w:rsidR="004C0AF2" w:rsidRDefault="004C0AF2" w:rsidP="0012547A">
            <w:pPr>
              <w:tabs>
                <w:tab w:val="left" w:pos="1169"/>
              </w:tabs>
              <w:spacing w:after="0" w:line="240" w:lineRule="auto"/>
              <w:ind w:right="-109"/>
              <w:jc w:val="center"/>
              <w:rPr>
                <w:rFonts w:ascii="Times New Roman" w:hAnsi="Times New Roman" w:cs="Times New Roman"/>
                <w:b/>
                <w:sz w:val="18"/>
                <w:szCs w:val="18"/>
              </w:rPr>
            </w:pPr>
          </w:p>
          <w:p w14:paraId="19338095" w14:textId="77777777" w:rsidR="00CF2C31" w:rsidRDefault="004C0AF2" w:rsidP="0012547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7D899BC" w14:textId="77777777" w:rsidR="004C0AF2" w:rsidRDefault="004C0AF2" w:rsidP="0012547A">
            <w:pPr>
              <w:spacing w:after="0" w:line="240" w:lineRule="auto"/>
              <w:ind w:right="153"/>
              <w:rPr>
                <w:rFonts w:ascii="Times New Roman" w:hAnsi="Times New Roman" w:cs="Times New Roman"/>
                <w:sz w:val="18"/>
                <w:szCs w:val="18"/>
              </w:rPr>
            </w:pPr>
          </w:p>
          <w:p w14:paraId="7B8EB7AE" w14:textId="77777777" w:rsidR="004C0AF2" w:rsidRDefault="004C0AF2" w:rsidP="0012547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D298E1D" w14:textId="77777777" w:rsidR="004C0AF2" w:rsidRPr="004C0AF2" w:rsidRDefault="004C0AF2" w:rsidP="0012547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E3DCAC6" w14:textId="77777777" w:rsidR="004C0AF2" w:rsidRDefault="004C0AF2" w:rsidP="0012547A">
            <w:pPr>
              <w:spacing w:after="0" w:line="240" w:lineRule="auto"/>
              <w:ind w:right="153"/>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1398D869" w14:textId="77777777" w:rsidR="004C0AF2" w:rsidRDefault="004C0AF2" w:rsidP="0012547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69B2FCBF" w14:textId="77777777" w:rsidR="004C0AF2" w:rsidRDefault="004C0AF2" w:rsidP="0012547A">
            <w:pPr>
              <w:tabs>
                <w:tab w:val="left" w:pos="1169"/>
              </w:tabs>
              <w:spacing w:after="0" w:line="240" w:lineRule="auto"/>
              <w:ind w:right="-109"/>
              <w:jc w:val="center"/>
              <w:rPr>
                <w:rFonts w:ascii="Times New Roman" w:hAnsi="Times New Roman" w:cs="Times New Roman"/>
                <w:b/>
                <w:sz w:val="18"/>
                <w:szCs w:val="18"/>
              </w:rPr>
            </w:pPr>
          </w:p>
          <w:p w14:paraId="12972BF7" w14:textId="77777777" w:rsidR="004C0AF2" w:rsidRPr="008A2128" w:rsidRDefault="004C0AF2" w:rsidP="0012547A">
            <w:pPr>
              <w:spacing w:after="0" w:line="240" w:lineRule="auto"/>
              <w:ind w:right="153"/>
              <w:rPr>
                <w:rFonts w:ascii="Times New Roman" w:hAnsi="Times New Roman" w:cs="Times New Roman"/>
                <w:sz w:val="18"/>
                <w:szCs w:val="18"/>
              </w:rPr>
            </w:pPr>
            <w:r w:rsidRPr="00E4398F">
              <w:rPr>
                <w:rFonts w:ascii="Times New Roman" w:hAnsi="Times New Roman" w:cs="Times New Roman"/>
                <w:color w:val="FF0000"/>
                <w:sz w:val="18"/>
                <w:szCs w:val="18"/>
              </w:rPr>
              <w:t>соотв/несоотв</w:t>
            </w:r>
          </w:p>
        </w:tc>
      </w:tr>
      <w:tr w:rsidR="00CF2C31" w:rsidRPr="008A2128" w14:paraId="40E60418" w14:textId="77777777" w:rsidTr="0012547A">
        <w:trPr>
          <w:gridAfter w:val="1"/>
          <w:wAfter w:w="94" w:type="pct"/>
          <w:trHeight w:val="247"/>
        </w:trPr>
        <w:tc>
          <w:tcPr>
            <w:tcW w:w="192" w:type="pct"/>
            <w:shd w:val="clear" w:color="auto" w:fill="auto"/>
          </w:tcPr>
          <w:p w14:paraId="29BD52E3" w14:textId="77777777" w:rsidR="00CF2C31" w:rsidRPr="008A2128" w:rsidRDefault="00CF2C31" w:rsidP="0012547A">
            <w:pPr>
              <w:spacing w:after="0" w:line="240" w:lineRule="auto"/>
              <w:ind w:right="153"/>
              <w:rPr>
                <w:rFonts w:ascii="Times New Roman" w:hAnsi="Times New Roman" w:cs="Times New Roman"/>
                <w:sz w:val="18"/>
                <w:szCs w:val="18"/>
              </w:rPr>
            </w:pPr>
            <w:r w:rsidRPr="008A2128">
              <w:rPr>
                <w:rFonts w:ascii="Times New Roman" w:hAnsi="Times New Roman" w:cs="Times New Roman"/>
                <w:sz w:val="18"/>
                <w:szCs w:val="18"/>
              </w:rPr>
              <w:t>8</w:t>
            </w:r>
          </w:p>
        </w:tc>
        <w:tc>
          <w:tcPr>
            <w:tcW w:w="541" w:type="pct"/>
            <w:shd w:val="clear" w:color="auto" w:fill="auto"/>
          </w:tcPr>
          <w:p w14:paraId="5F219E90" w14:textId="77777777" w:rsidR="00CF2C31" w:rsidRPr="008A2128" w:rsidRDefault="00CF2C31" w:rsidP="0012547A">
            <w:pPr>
              <w:spacing w:after="0" w:line="240" w:lineRule="auto"/>
              <w:ind w:right="153"/>
              <w:rPr>
                <w:rFonts w:ascii="Times New Roman" w:hAnsi="Times New Roman" w:cs="Times New Roman"/>
                <w:b/>
                <w:sz w:val="18"/>
                <w:szCs w:val="18"/>
              </w:rPr>
            </w:pPr>
            <w:r w:rsidRPr="008A2128">
              <w:rPr>
                <w:rFonts w:ascii="Times New Roman" w:hAnsi="Times New Roman" w:cs="Times New Roman"/>
                <w:sz w:val="18"/>
                <w:szCs w:val="18"/>
              </w:rPr>
              <w:t xml:space="preserve">Категории </w:t>
            </w:r>
            <w:proofErr w:type="gramStart"/>
            <w:r w:rsidRPr="008A2128">
              <w:rPr>
                <w:rFonts w:ascii="Times New Roman" w:hAnsi="Times New Roman" w:cs="Times New Roman"/>
                <w:sz w:val="18"/>
                <w:szCs w:val="18"/>
              </w:rPr>
              <w:t>наземных  колесных</w:t>
            </w:r>
            <w:proofErr w:type="gramEnd"/>
            <w:r w:rsidRPr="008A2128">
              <w:rPr>
                <w:rFonts w:ascii="Times New Roman" w:hAnsi="Times New Roman" w:cs="Times New Roman"/>
                <w:sz w:val="18"/>
                <w:szCs w:val="18"/>
              </w:rPr>
              <w:t xml:space="preserve"> транспортных средств:</w:t>
            </w:r>
          </w:p>
          <w:p w14:paraId="27CCDAD2"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lang w:val="en-US"/>
              </w:rPr>
            </w:pPr>
            <w:r w:rsidRPr="008A2128">
              <w:rPr>
                <w:rFonts w:ascii="Times New Roman" w:hAnsi="Times New Roman" w:cs="Times New Roman"/>
                <w:b/>
                <w:sz w:val="18"/>
                <w:szCs w:val="18"/>
                <w:lang w:val="en-US"/>
              </w:rPr>
              <w:t xml:space="preserve">- M1, </w:t>
            </w:r>
            <w:r w:rsidRPr="008A2128">
              <w:rPr>
                <w:rFonts w:ascii="Times New Roman" w:hAnsi="Times New Roman" w:cs="Times New Roman"/>
                <w:b/>
                <w:sz w:val="18"/>
                <w:szCs w:val="18"/>
              </w:rPr>
              <w:t>М</w:t>
            </w:r>
            <w:r w:rsidRPr="008A2128">
              <w:rPr>
                <w:rFonts w:ascii="Times New Roman" w:hAnsi="Times New Roman" w:cs="Times New Roman"/>
                <w:b/>
                <w:sz w:val="18"/>
                <w:szCs w:val="18"/>
                <w:lang w:val="en-US"/>
              </w:rPr>
              <w:t xml:space="preserve">2, M3 </w:t>
            </w:r>
          </w:p>
          <w:p w14:paraId="78F38254"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b/>
                <w:sz w:val="18"/>
                <w:szCs w:val="18"/>
                <w:lang w:val="en-US"/>
              </w:rPr>
              <w:t>- N1, N2, N3</w:t>
            </w:r>
          </w:p>
        </w:tc>
        <w:tc>
          <w:tcPr>
            <w:tcW w:w="2439" w:type="pct"/>
            <w:shd w:val="clear" w:color="auto" w:fill="auto"/>
          </w:tcPr>
          <w:p w14:paraId="30DBBAC4"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-Требования к задним и боковым защитным устройствам:</w:t>
            </w:r>
          </w:p>
          <w:p w14:paraId="7898BA8E"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Отсутствие демонтажа или изменения места размещения предусмотренных изготовителем заднего и боковых защитных устройств.</w:t>
            </w:r>
          </w:p>
        </w:tc>
        <w:tc>
          <w:tcPr>
            <w:tcW w:w="522" w:type="pct"/>
            <w:shd w:val="clear" w:color="auto" w:fill="auto"/>
          </w:tcPr>
          <w:p w14:paraId="1639D31F" w14:textId="77777777" w:rsidR="00CF2C31" w:rsidRPr="008A2128" w:rsidRDefault="00CF2C31" w:rsidP="0012547A">
            <w:pPr>
              <w:spacing w:after="0" w:line="240" w:lineRule="auto"/>
              <w:rPr>
                <w:rFonts w:ascii="Times New Roman" w:hAnsi="Times New Roman" w:cs="Times New Roman"/>
                <w:sz w:val="18"/>
                <w:szCs w:val="18"/>
              </w:rPr>
            </w:pPr>
            <w:r w:rsidRPr="008A2128">
              <w:rPr>
                <w:rFonts w:ascii="Times New Roman" w:hAnsi="Times New Roman" w:cs="Times New Roman"/>
                <w:sz w:val="18"/>
                <w:szCs w:val="18"/>
              </w:rPr>
              <w:t>ТР ТС 018/2011</w:t>
            </w:r>
          </w:p>
          <w:p w14:paraId="436517B7" w14:textId="77777777" w:rsidR="00CF2C31" w:rsidRPr="008A2128" w:rsidRDefault="00CF2C31" w:rsidP="0012547A">
            <w:pPr>
              <w:spacing w:after="0" w:line="240" w:lineRule="auto"/>
              <w:rPr>
                <w:rFonts w:ascii="Times New Roman" w:hAnsi="Times New Roman" w:cs="Times New Roman"/>
                <w:sz w:val="18"/>
                <w:szCs w:val="18"/>
              </w:rPr>
            </w:pPr>
            <w:r w:rsidRPr="008A2128">
              <w:rPr>
                <w:rFonts w:ascii="Times New Roman" w:hAnsi="Times New Roman" w:cs="Times New Roman"/>
                <w:sz w:val="18"/>
                <w:szCs w:val="18"/>
              </w:rPr>
              <w:t>Приложение № 8 п. 8</w:t>
            </w:r>
          </w:p>
        </w:tc>
        <w:tc>
          <w:tcPr>
            <w:tcW w:w="686" w:type="pct"/>
            <w:shd w:val="clear" w:color="auto" w:fill="auto"/>
          </w:tcPr>
          <w:p w14:paraId="184B9DF3" w14:textId="77777777" w:rsidR="00CF2C31" w:rsidRPr="008A2128" w:rsidRDefault="00CF2C31" w:rsidP="0012547A">
            <w:pPr>
              <w:spacing w:after="0" w:line="240" w:lineRule="auto"/>
              <w:rPr>
                <w:rFonts w:ascii="Times New Roman" w:hAnsi="Times New Roman" w:cs="Times New Roman"/>
                <w:sz w:val="18"/>
                <w:szCs w:val="18"/>
              </w:rPr>
            </w:pPr>
            <w:r w:rsidRPr="008A2128">
              <w:rPr>
                <w:rFonts w:ascii="Times New Roman" w:hAnsi="Times New Roman" w:cs="Times New Roman"/>
                <w:sz w:val="18"/>
                <w:szCs w:val="18"/>
              </w:rPr>
              <w:t>ТРТС 018/2011</w:t>
            </w:r>
          </w:p>
          <w:p w14:paraId="27F73E48" w14:textId="77777777" w:rsidR="00CF2C31" w:rsidRPr="008A2128" w:rsidRDefault="00CF2C31" w:rsidP="0012547A">
            <w:pPr>
              <w:spacing w:after="0" w:line="240" w:lineRule="auto"/>
              <w:rPr>
                <w:rFonts w:ascii="Times New Roman" w:hAnsi="Times New Roman" w:cs="Times New Roman"/>
                <w:sz w:val="18"/>
                <w:szCs w:val="18"/>
              </w:rPr>
            </w:pPr>
            <w:r w:rsidRPr="008A2128">
              <w:rPr>
                <w:rFonts w:ascii="Times New Roman" w:hAnsi="Times New Roman" w:cs="Times New Roman"/>
                <w:sz w:val="18"/>
                <w:szCs w:val="18"/>
              </w:rPr>
              <w:t>Визуально</w:t>
            </w:r>
          </w:p>
          <w:p w14:paraId="531D232D"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color w:val="00B050"/>
                <w:sz w:val="18"/>
                <w:szCs w:val="18"/>
              </w:rPr>
              <w:t>ГОСТ 33997-2016 п.4.8</w:t>
            </w:r>
          </w:p>
        </w:tc>
        <w:tc>
          <w:tcPr>
            <w:tcW w:w="526" w:type="pct"/>
            <w:shd w:val="clear" w:color="auto" w:fill="auto"/>
          </w:tcPr>
          <w:p w14:paraId="1FDB5914" w14:textId="77777777" w:rsidR="004C0AF2" w:rsidRDefault="004C0AF2" w:rsidP="0012547A">
            <w:pPr>
              <w:spacing w:after="0" w:line="240" w:lineRule="auto"/>
              <w:rPr>
                <w:rFonts w:ascii="Times New Roman" w:hAnsi="Times New Roman" w:cs="Times New Roman"/>
                <w:color w:val="FF0000"/>
                <w:sz w:val="18"/>
                <w:szCs w:val="18"/>
              </w:rPr>
            </w:pPr>
          </w:p>
          <w:p w14:paraId="3CF5250A" w14:textId="77777777" w:rsidR="004C0AF2" w:rsidRDefault="004C0AF2" w:rsidP="0012547A">
            <w:pPr>
              <w:spacing w:after="0" w:line="240" w:lineRule="auto"/>
              <w:rPr>
                <w:rFonts w:ascii="Times New Roman" w:hAnsi="Times New Roman" w:cs="Times New Roman"/>
                <w:color w:val="FF0000"/>
                <w:sz w:val="18"/>
                <w:szCs w:val="18"/>
              </w:rPr>
            </w:pPr>
            <w:r w:rsidRPr="00E4398F">
              <w:rPr>
                <w:rFonts w:ascii="Times New Roman" w:hAnsi="Times New Roman" w:cs="Times New Roman"/>
                <w:color w:val="FF0000"/>
                <w:sz w:val="18"/>
                <w:szCs w:val="18"/>
              </w:rPr>
              <w:t>соотв/несоотв</w:t>
            </w:r>
          </w:p>
          <w:p w14:paraId="239AC322" w14:textId="77777777" w:rsidR="00CF2C31" w:rsidRPr="008A2128" w:rsidRDefault="00CF2C31" w:rsidP="0012547A">
            <w:pPr>
              <w:spacing w:after="0" w:line="240" w:lineRule="auto"/>
              <w:ind w:right="-108"/>
              <w:rPr>
                <w:rFonts w:ascii="Times New Roman" w:hAnsi="Times New Roman" w:cs="Times New Roman"/>
                <w:sz w:val="18"/>
                <w:szCs w:val="18"/>
              </w:rPr>
            </w:pPr>
          </w:p>
          <w:p w14:paraId="033CA24F" w14:textId="77777777" w:rsidR="00CF2C31" w:rsidRPr="008A2128" w:rsidRDefault="00CF2C31" w:rsidP="0012547A">
            <w:pPr>
              <w:spacing w:after="0" w:line="240" w:lineRule="auto"/>
              <w:ind w:right="-108"/>
              <w:rPr>
                <w:rFonts w:ascii="Times New Roman" w:hAnsi="Times New Roman" w:cs="Times New Roman"/>
                <w:sz w:val="18"/>
                <w:szCs w:val="18"/>
              </w:rPr>
            </w:pPr>
          </w:p>
          <w:p w14:paraId="482B5198" w14:textId="77777777" w:rsidR="00CF2C31" w:rsidRPr="008A2128" w:rsidRDefault="00CF2C31" w:rsidP="0012547A">
            <w:pPr>
              <w:spacing w:after="0" w:line="240" w:lineRule="auto"/>
              <w:ind w:right="153"/>
              <w:rPr>
                <w:rFonts w:ascii="Times New Roman" w:hAnsi="Times New Roman" w:cs="Times New Roman"/>
                <w:sz w:val="18"/>
                <w:szCs w:val="18"/>
              </w:rPr>
            </w:pPr>
          </w:p>
        </w:tc>
      </w:tr>
      <w:tr w:rsidR="00CF2C31" w:rsidRPr="008A2128" w14:paraId="2415C308" w14:textId="77777777" w:rsidTr="0012547A">
        <w:trPr>
          <w:gridAfter w:val="1"/>
          <w:wAfter w:w="94" w:type="pct"/>
          <w:trHeight w:val="247"/>
        </w:trPr>
        <w:tc>
          <w:tcPr>
            <w:tcW w:w="192" w:type="pct"/>
            <w:shd w:val="clear" w:color="auto" w:fill="auto"/>
          </w:tcPr>
          <w:p w14:paraId="5337EF53" w14:textId="77777777" w:rsidR="00CF2C31" w:rsidRPr="008A2128" w:rsidRDefault="00CF2C31" w:rsidP="0012547A">
            <w:pPr>
              <w:spacing w:after="0" w:line="240" w:lineRule="auto"/>
              <w:ind w:right="153"/>
              <w:rPr>
                <w:rFonts w:ascii="Times New Roman" w:hAnsi="Times New Roman" w:cs="Times New Roman"/>
                <w:sz w:val="18"/>
                <w:szCs w:val="18"/>
              </w:rPr>
            </w:pPr>
            <w:r w:rsidRPr="008A2128">
              <w:rPr>
                <w:rFonts w:ascii="Times New Roman" w:hAnsi="Times New Roman" w:cs="Times New Roman"/>
                <w:sz w:val="18"/>
                <w:szCs w:val="18"/>
              </w:rPr>
              <w:t>9</w:t>
            </w:r>
          </w:p>
        </w:tc>
        <w:tc>
          <w:tcPr>
            <w:tcW w:w="541" w:type="pct"/>
            <w:shd w:val="clear" w:color="auto" w:fill="auto"/>
          </w:tcPr>
          <w:p w14:paraId="23E51E7E" w14:textId="77777777" w:rsidR="00CF2C31" w:rsidRPr="008A2128" w:rsidRDefault="00CF2C31" w:rsidP="0012547A">
            <w:pPr>
              <w:spacing w:after="0" w:line="240" w:lineRule="auto"/>
              <w:ind w:right="153"/>
              <w:rPr>
                <w:rFonts w:ascii="Times New Roman" w:hAnsi="Times New Roman" w:cs="Times New Roman"/>
                <w:b/>
                <w:sz w:val="18"/>
                <w:szCs w:val="18"/>
              </w:rPr>
            </w:pPr>
            <w:r w:rsidRPr="008A2128">
              <w:rPr>
                <w:rFonts w:ascii="Times New Roman" w:hAnsi="Times New Roman" w:cs="Times New Roman"/>
                <w:sz w:val="18"/>
                <w:szCs w:val="18"/>
              </w:rPr>
              <w:t xml:space="preserve">Категории </w:t>
            </w:r>
            <w:proofErr w:type="gramStart"/>
            <w:r w:rsidRPr="008A2128">
              <w:rPr>
                <w:rFonts w:ascii="Times New Roman" w:hAnsi="Times New Roman" w:cs="Times New Roman"/>
                <w:sz w:val="18"/>
                <w:szCs w:val="18"/>
              </w:rPr>
              <w:t>наземных  колесных</w:t>
            </w:r>
            <w:proofErr w:type="gramEnd"/>
            <w:r w:rsidRPr="008A2128">
              <w:rPr>
                <w:rFonts w:ascii="Times New Roman" w:hAnsi="Times New Roman" w:cs="Times New Roman"/>
                <w:sz w:val="18"/>
                <w:szCs w:val="18"/>
              </w:rPr>
              <w:t xml:space="preserve"> транспортных средств:</w:t>
            </w:r>
          </w:p>
          <w:p w14:paraId="27CF8B5C"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lang w:val="en-US"/>
              </w:rPr>
            </w:pPr>
            <w:r w:rsidRPr="008A2128">
              <w:rPr>
                <w:rFonts w:ascii="Times New Roman" w:hAnsi="Times New Roman" w:cs="Times New Roman"/>
                <w:b/>
                <w:sz w:val="18"/>
                <w:szCs w:val="18"/>
                <w:lang w:val="en-US"/>
              </w:rPr>
              <w:lastRenderedPageBreak/>
              <w:t xml:space="preserve">- M1, </w:t>
            </w:r>
            <w:r w:rsidRPr="008A2128">
              <w:rPr>
                <w:rFonts w:ascii="Times New Roman" w:hAnsi="Times New Roman" w:cs="Times New Roman"/>
                <w:b/>
                <w:sz w:val="18"/>
                <w:szCs w:val="18"/>
              </w:rPr>
              <w:t>М</w:t>
            </w:r>
            <w:r w:rsidRPr="008A2128">
              <w:rPr>
                <w:rFonts w:ascii="Times New Roman" w:hAnsi="Times New Roman" w:cs="Times New Roman"/>
                <w:b/>
                <w:sz w:val="18"/>
                <w:szCs w:val="18"/>
                <w:lang w:val="en-US"/>
              </w:rPr>
              <w:t xml:space="preserve">2, M3 </w:t>
            </w:r>
          </w:p>
          <w:p w14:paraId="60221C1D"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lang w:val="en-US"/>
              </w:rPr>
            </w:pPr>
            <w:r w:rsidRPr="008A2128">
              <w:rPr>
                <w:rFonts w:ascii="Times New Roman" w:hAnsi="Times New Roman" w:cs="Times New Roman"/>
                <w:b/>
                <w:sz w:val="18"/>
                <w:szCs w:val="18"/>
                <w:lang w:val="en-US"/>
              </w:rPr>
              <w:t>- N1, N2, N3</w:t>
            </w:r>
          </w:p>
        </w:tc>
        <w:tc>
          <w:tcPr>
            <w:tcW w:w="2439" w:type="pct"/>
            <w:shd w:val="clear" w:color="auto" w:fill="auto"/>
          </w:tcPr>
          <w:p w14:paraId="179D809F"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lastRenderedPageBreak/>
              <w:t>Требования к двигателю и его системам</w:t>
            </w:r>
          </w:p>
          <w:p w14:paraId="105BFF73"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Выбросы загрязняющих веществ с отработавшими газами АТС с бензиновыми двигателями:</w:t>
            </w:r>
          </w:p>
          <w:p w14:paraId="34638E48" w14:textId="77777777" w:rsidR="00204C29" w:rsidRPr="00DD5639" w:rsidRDefault="00204C29" w:rsidP="00204C29">
            <w:pPr>
              <w:spacing w:after="0" w:line="240" w:lineRule="auto"/>
              <w:ind w:right="31"/>
              <w:rPr>
                <w:rFonts w:ascii="Times New Roman" w:hAnsi="Times New Roman" w:cs="Times New Roman"/>
                <w:b/>
                <w:sz w:val="18"/>
                <w:szCs w:val="18"/>
                <w:lang w:eastAsia="ko-KR"/>
              </w:rPr>
            </w:pPr>
            <w:r>
              <w:rPr>
                <w:rFonts w:ascii="Times New Roman" w:hAnsi="Times New Roman" w:cs="Times New Roman"/>
                <w:sz w:val="18"/>
                <w:szCs w:val="18"/>
                <w:lang w:eastAsia="ko-KR"/>
              </w:rPr>
              <w:t>-</w:t>
            </w:r>
            <w:r w:rsidRPr="00FD0854">
              <w:rPr>
                <w:rFonts w:ascii="Times New Roman" w:hAnsi="Times New Roman" w:cs="Times New Roman"/>
                <w:sz w:val="18"/>
                <w:szCs w:val="18"/>
                <w:lang w:eastAsia="ko-KR"/>
              </w:rPr>
              <w:t>содержание оксида углерода</w:t>
            </w:r>
            <w:r w:rsidRPr="00995DFA">
              <w:rPr>
                <w:rFonts w:ascii="Times New Roman" w:hAnsi="Times New Roman" w:cs="Times New Roman"/>
                <w:color w:val="FF0000"/>
                <w:sz w:val="18"/>
                <w:szCs w:val="18"/>
              </w:rPr>
              <w:t xml:space="preserve"> СО</w:t>
            </w:r>
            <w:r w:rsidRPr="00DD5639">
              <w:rPr>
                <w:rFonts w:ascii="Times New Roman" w:hAnsi="Times New Roman" w:cs="Times New Roman"/>
                <w:color w:val="FF0000"/>
                <w:sz w:val="18"/>
                <w:szCs w:val="18"/>
              </w:rPr>
              <w:t xml:space="preserve"> %</w:t>
            </w:r>
            <w:r w:rsidRPr="00995DFA">
              <w:rPr>
                <w:rFonts w:ascii="Times New Roman" w:hAnsi="Times New Roman" w:cs="Times New Roman"/>
                <w:color w:val="FF0000"/>
                <w:sz w:val="18"/>
                <w:szCs w:val="18"/>
              </w:rPr>
              <w:t>, объемная доля</w:t>
            </w:r>
            <w:r w:rsidRPr="00FD0854">
              <w:rPr>
                <w:rFonts w:ascii="Times New Roman" w:hAnsi="Times New Roman" w:cs="Times New Roman"/>
                <w:sz w:val="18"/>
                <w:szCs w:val="18"/>
                <w:lang w:eastAsia="ko-KR"/>
              </w:rPr>
              <w:t>;</w:t>
            </w:r>
            <w:r w:rsidRPr="00DD5639">
              <w:rPr>
                <w:rFonts w:ascii="Times New Roman" w:hAnsi="Times New Roman" w:cs="Times New Roman"/>
                <w:sz w:val="18"/>
                <w:szCs w:val="18"/>
                <w:lang w:eastAsia="ko-KR"/>
              </w:rPr>
              <w:t xml:space="preserve"> </w:t>
            </w:r>
          </w:p>
          <w:p w14:paraId="6A564023" w14:textId="77777777" w:rsidR="00204C29" w:rsidRPr="00DD5639" w:rsidRDefault="00204C29" w:rsidP="00204C29">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 содержание углеводорода</w:t>
            </w:r>
            <w:r>
              <w:rPr>
                <w:rFonts w:ascii="Times New Roman" w:hAnsi="Times New Roman" w:cs="Times New Roman"/>
                <w:sz w:val="18"/>
                <w:szCs w:val="18"/>
                <w:lang w:eastAsia="ko-KR"/>
              </w:rPr>
              <w:t xml:space="preserve">, </w:t>
            </w:r>
            <w:r w:rsidRPr="00995DFA">
              <w:rPr>
                <w:rFonts w:ascii="Times New Roman" w:hAnsi="Times New Roman" w:cs="Times New Roman"/>
                <w:color w:val="FF0000"/>
                <w:sz w:val="18"/>
                <w:szCs w:val="18"/>
              </w:rPr>
              <w:t>объемная доля</w:t>
            </w:r>
            <w:r>
              <w:rPr>
                <w:rFonts w:ascii="Times New Roman" w:hAnsi="Times New Roman" w:cs="Times New Roman"/>
                <w:color w:val="FF0000"/>
                <w:sz w:val="18"/>
                <w:szCs w:val="18"/>
              </w:rPr>
              <w:t xml:space="preserve">. </w:t>
            </w:r>
            <w:r w:rsidRPr="003B54E3">
              <w:rPr>
                <w:rFonts w:ascii="Times New Roman" w:hAnsi="Times New Roman"/>
                <w:sz w:val="20"/>
                <w:szCs w:val="20"/>
              </w:rPr>
              <w:t>млн</w:t>
            </w:r>
            <w:r w:rsidRPr="003B54E3">
              <w:rPr>
                <w:rFonts w:ascii="Times New Roman" w:hAnsi="Times New Roman"/>
                <w:sz w:val="20"/>
                <w:szCs w:val="20"/>
                <w:vertAlign w:val="superscript"/>
              </w:rPr>
              <w:t>-1</w:t>
            </w:r>
            <w:r>
              <w:rPr>
                <w:rFonts w:ascii="Times New Roman" w:hAnsi="Times New Roman" w:cs="Times New Roman"/>
                <w:color w:val="FF0000"/>
                <w:sz w:val="18"/>
                <w:szCs w:val="18"/>
              </w:rPr>
              <w:t>СН</w:t>
            </w:r>
          </w:p>
          <w:p w14:paraId="09E772B5" w14:textId="77777777" w:rsidR="00204C29" w:rsidRPr="00C64A6E" w:rsidRDefault="00204C29" w:rsidP="00204C29">
            <w:pPr>
              <w:spacing w:after="0" w:line="240" w:lineRule="auto"/>
              <w:rPr>
                <w:rFonts w:ascii="Times New Roman" w:eastAsia="Times New Roman" w:hAnsi="Times New Roman" w:cs="Times New Roman"/>
                <w:sz w:val="18"/>
                <w:szCs w:val="18"/>
                <w:lang w:eastAsia="ko-KR"/>
              </w:rPr>
            </w:pPr>
            <w:r w:rsidRPr="00FD0854">
              <w:rPr>
                <w:rFonts w:ascii="Times New Roman" w:eastAsia="Times New Roman" w:hAnsi="Times New Roman" w:cs="Times New Roman"/>
                <w:sz w:val="18"/>
                <w:szCs w:val="18"/>
                <w:lang w:eastAsia="ko-KR"/>
              </w:rPr>
              <w:t>-Дымность отработавших газов АТС с дизельными двигателями</w:t>
            </w:r>
            <w:r>
              <w:rPr>
                <w:rFonts w:ascii="Times New Roman" w:eastAsia="Times New Roman" w:hAnsi="Times New Roman" w:cs="Times New Roman"/>
                <w:sz w:val="18"/>
                <w:szCs w:val="18"/>
                <w:lang w:eastAsia="ko-KR"/>
              </w:rPr>
              <w:t xml:space="preserve"> </w:t>
            </w:r>
            <w:r w:rsidRPr="00995DFA">
              <w:rPr>
                <w:rFonts w:ascii="Times New Roman" w:hAnsi="Times New Roman" w:cs="Times New Roman"/>
                <w:color w:val="FF0000"/>
                <w:sz w:val="18"/>
                <w:szCs w:val="18"/>
              </w:rPr>
              <w:t>объемная доля</w:t>
            </w:r>
            <w:r w:rsidRPr="00C64A6E">
              <w:rPr>
                <w:rFonts w:ascii="Times New Roman" w:hAnsi="Times New Roman" w:cs="Times New Roman"/>
                <w:color w:val="FF0000"/>
                <w:sz w:val="18"/>
                <w:szCs w:val="18"/>
              </w:rPr>
              <w:t xml:space="preserve"> </w:t>
            </w:r>
            <w:r>
              <w:rPr>
                <w:rFonts w:ascii="Times New Roman" w:hAnsi="Times New Roman" w:cs="Times New Roman"/>
                <w:color w:val="FF0000"/>
                <w:sz w:val="18"/>
                <w:szCs w:val="18"/>
              </w:rPr>
              <w:t>%</w:t>
            </w:r>
            <w:r>
              <w:rPr>
                <w:rFonts w:ascii="Times New Roman" w:hAnsi="Times New Roman" w:cs="Times New Roman"/>
                <w:color w:val="FF0000"/>
                <w:sz w:val="18"/>
                <w:szCs w:val="18"/>
                <w:lang w:val="en-US"/>
              </w:rPr>
              <w:t>N</w:t>
            </w:r>
          </w:p>
          <w:p w14:paraId="0F284420" w14:textId="77777777" w:rsidR="00CF2C31" w:rsidRPr="008A2128" w:rsidRDefault="00CF2C31" w:rsidP="0012547A">
            <w:pPr>
              <w:spacing w:after="0" w:line="240" w:lineRule="auto"/>
              <w:ind w:right="153"/>
              <w:rPr>
                <w:rFonts w:ascii="Times New Roman" w:hAnsi="Times New Roman" w:cs="Times New Roman"/>
                <w:sz w:val="18"/>
                <w:szCs w:val="18"/>
              </w:rPr>
            </w:pPr>
            <w:r w:rsidRPr="008A2128">
              <w:rPr>
                <w:rFonts w:ascii="Times New Roman" w:hAnsi="Times New Roman" w:cs="Times New Roman"/>
                <w:b/>
                <w:sz w:val="18"/>
                <w:szCs w:val="18"/>
              </w:rPr>
              <w:lastRenderedPageBreak/>
              <w:t xml:space="preserve">- </w:t>
            </w:r>
            <w:r w:rsidRPr="008A2128">
              <w:rPr>
                <w:rFonts w:ascii="Times New Roman" w:hAnsi="Times New Roman" w:cs="Times New Roman"/>
                <w:sz w:val="18"/>
                <w:szCs w:val="18"/>
              </w:rPr>
              <w:t>Не допускается</w:t>
            </w:r>
            <w:r w:rsidRPr="008A2128">
              <w:rPr>
                <w:rFonts w:ascii="Times New Roman" w:hAnsi="Times New Roman" w:cs="Times New Roman"/>
                <w:b/>
                <w:sz w:val="18"/>
                <w:szCs w:val="18"/>
              </w:rPr>
              <w:t xml:space="preserve"> </w:t>
            </w:r>
            <w:r w:rsidRPr="008A2128">
              <w:rPr>
                <w:rFonts w:ascii="Times New Roman" w:hAnsi="Times New Roman" w:cs="Times New Roman"/>
                <w:sz w:val="18"/>
                <w:szCs w:val="18"/>
              </w:rPr>
              <w:t>отсутствие и видимые повреждения элементов системы контроля и управления двигателем и системы снижения выбросов (электронный блок управления двигателем, кислородный датчик, каталитический нейтрализатор, система вентиляции картера двигателя, система рециркуляции отработавших газов, система улавливания паров топлива и другие);</w:t>
            </w:r>
          </w:p>
          <w:p w14:paraId="16CA4636" w14:textId="77777777" w:rsidR="00CF2C31" w:rsidRPr="008A2128" w:rsidRDefault="00CF2C31" w:rsidP="0012547A">
            <w:pPr>
              <w:spacing w:after="0" w:line="240" w:lineRule="auto"/>
              <w:ind w:right="153"/>
              <w:rPr>
                <w:rFonts w:ascii="Times New Roman" w:hAnsi="Times New Roman" w:cs="Times New Roman"/>
                <w:sz w:val="18"/>
                <w:szCs w:val="18"/>
              </w:rPr>
            </w:pPr>
            <w:r w:rsidRPr="008A2128">
              <w:rPr>
                <w:rFonts w:ascii="Times New Roman" w:hAnsi="Times New Roman" w:cs="Times New Roman"/>
                <w:sz w:val="18"/>
                <w:szCs w:val="18"/>
              </w:rPr>
              <w:t>- Соответствие показаний размещенных на комбинации приборов сигнализаторов средств контроля двигателя и его систем исправному состоянию двигателя и его систем. На транспортных средствах, оснащенных системой бортовой диагностики, эта система должна быть комплектна и работоспособна, а также должны отсутствовать коды неисправностей систем обеспечения безопасности транспортного средства, сохраненные системой бортовой диагностики.</w:t>
            </w:r>
          </w:p>
          <w:p w14:paraId="68F43D23" w14:textId="77777777" w:rsidR="00CF2C31" w:rsidRPr="008A2128" w:rsidRDefault="00CF2C31" w:rsidP="0012547A">
            <w:pPr>
              <w:spacing w:after="0" w:line="240" w:lineRule="auto"/>
              <w:ind w:right="153"/>
              <w:rPr>
                <w:rFonts w:ascii="Times New Roman" w:hAnsi="Times New Roman" w:cs="Times New Roman"/>
                <w:sz w:val="18"/>
                <w:szCs w:val="18"/>
              </w:rPr>
            </w:pPr>
            <w:r w:rsidRPr="008A2128">
              <w:rPr>
                <w:rFonts w:ascii="Times New Roman" w:hAnsi="Times New Roman" w:cs="Times New Roman"/>
                <w:sz w:val="18"/>
                <w:szCs w:val="18"/>
              </w:rPr>
              <w:t>- Комплектность и герметичность системы питания и выпуска транспортных средств;</w:t>
            </w:r>
          </w:p>
          <w:p w14:paraId="7CDA5867" w14:textId="77777777" w:rsidR="00CF2C31" w:rsidRPr="008A2128" w:rsidRDefault="00CF2C31" w:rsidP="0012547A">
            <w:pPr>
              <w:spacing w:after="0" w:line="240" w:lineRule="auto"/>
              <w:ind w:right="153"/>
              <w:rPr>
                <w:rFonts w:ascii="Times New Roman" w:hAnsi="Times New Roman" w:cs="Times New Roman"/>
                <w:sz w:val="18"/>
                <w:szCs w:val="18"/>
              </w:rPr>
            </w:pPr>
            <w:r w:rsidRPr="008A2128">
              <w:rPr>
                <w:rFonts w:ascii="Times New Roman" w:hAnsi="Times New Roman" w:cs="Times New Roman"/>
                <w:sz w:val="18"/>
                <w:szCs w:val="18"/>
              </w:rPr>
              <w:t>- Отсутствие подтекания и каплепадение топлива в системе питания двигателей;</w:t>
            </w:r>
          </w:p>
          <w:p w14:paraId="5F7E6ED0" w14:textId="77777777" w:rsidR="00CF2C31" w:rsidRPr="008A2128" w:rsidRDefault="00CF2C31" w:rsidP="0012547A">
            <w:pPr>
              <w:spacing w:after="0" w:line="240" w:lineRule="auto"/>
              <w:ind w:right="153"/>
              <w:rPr>
                <w:rFonts w:ascii="Times New Roman" w:hAnsi="Times New Roman" w:cs="Times New Roman"/>
                <w:sz w:val="18"/>
                <w:szCs w:val="18"/>
              </w:rPr>
            </w:pPr>
            <w:r w:rsidRPr="008A2128">
              <w:rPr>
                <w:rFonts w:ascii="Times New Roman" w:hAnsi="Times New Roman" w:cs="Times New Roman"/>
                <w:sz w:val="18"/>
                <w:szCs w:val="18"/>
              </w:rPr>
              <w:t>- Отсутствие подсоса воздуха и (или) утечки отработавших газов, минуя систему выпуска;</w:t>
            </w:r>
          </w:p>
          <w:p w14:paraId="106E0419" w14:textId="77777777" w:rsidR="00CF2C31" w:rsidRPr="008A2128" w:rsidRDefault="00CF2C31" w:rsidP="0012547A">
            <w:pPr>
              <w:spacing w:after="0" w:line="240" w:lineRule="auto"/>
              <w:ind w:right="153"/>
              <w:rPr>
                <w:rFonts w:ascii="Times New Roman" w:hAnsi="Times New Roman" w:cs="Times New Roman"/>
                <w:sz w:val="18"/>
                <w:szCs w:val="18"/>
              </w:rPr>
            </w:pPr>
            <w:r w:rsidRPr="008A2128">
              <w:rPr>
                <w:rFonts w:ascii="Times New Roman" w:hAnsi="Times New Roman" w:cs="Times New Roman"/>
                <w:sz w:val="18"/>
                <w:szCs w:val="18"/>
              </w:rPr>
              <w:t>- Комплектность и герметичность системы улавливания паров топлива, рециркуляции отработавших газов и вентиляции картера, предусмотренные изготовителем;</w:t>
            </w:r>
          </w:p>
          <w:p w14:paraId="679FE116" w14:textId="77777777" w:rsidR="00CF2C31" w:rsidRPr="008A2128" w:rsidRDefault="00CF2C31" w:rsidP="0012547A">
            <w:pPr>
              <w:spacing w:after="0" w:line="240" w:lineRule="auto"/>
              <w:ind w:right="153"/>
              <w:rPr>
                <w:rFonts w:ascii="Times New Roman" w:hAnsi="Times New Roman" w:cs="Times New Roman"/>
                <w:sz w:val="18"/>
                <w:szCs w:val="18"/>
              </w:rPr>
            </w:pPr>
            <w:r w:rsidRPr="008A2128">
              <w:rPr>
                <w:rFonts w:ascii="Times New Roman" w:hAnsi="Times New Roman" w:cs="Times New Roman"/>
                <w:sz w:val="18"/>
                <w:szCs w:val="18"/>
              </w:rPr>
              <w:t>- Работоспособность запорных устройств топливных баков и устройства перекрытия топлива;</w:t>
            </w:r>
          </w:p>
          <w:p w14:paraId="7B8AF70F" w14:textId="77777777" w:rsidR="00CF2C31" w:rsidRPr="008A2128" w:rsidRDefault="00CF2C31" w:rsidP="0012547A">
            <w:pPr>
              <w:spacing w:after="0" w:line="240" w:lineRule="auto"/>
              <w:ind w:right="153"/>
              <w:rPr>
                <w:rFonts w:ascii="Times New Roman" w:hAnsi="Times New Roman" w:cs="Times New Roman"/>
                <w:sz w:val="18"/>
                <w:szCs w:val="18"/>
              </w:rPr>
            </w:pPr>
            <w:r w:rsidRPr="008A2128">
              <w:rPr>
                <w:rFonts w:ascii="Times New Roman" w:hAnsi="Times New Roman" w:cs="Times New Roman"/>
                <w:sz w:val="18"/>
                <w:szCs w:val="18"/>
              </w:rPr>
              <w:t xml:space="preserve">- Фиксирования крышки топливных </w:t>
            </w:r>
            <w:proofErr w:type="gramStart"/>
            <w:r w:rsidRPr="008A2128">
              <w:rPr>
                <w:rFonts w:ascii="Times New Roman" w:hAnsi="Times New Roman" w:cs="Times New Roman"/>
                <w:sz w:val="18"/>
                <w:szCs w:val="18"/>
              </w:rPr>
              <w:t>баков  в</w:t>
            </w:r>
            <w:proofErr w:type="gramEnd"/>
            <w:r w:rsidRPr="008A2128">
              <w:rPr>
                <w:rFonts w:ascii="Times New Roman" w:hAnsi="Times New Roman" w:cs="Times New Roman"/>
                <w:sz w:val="18"/>
                <w:szCs w:val="18"/>
              </w:rPr>
              <w:t xml:space="preserve"> закрытом положении, отсутствие повреждения уплотняющих элементов крышек;</w:t>
            </w:r>
          </w:p>
          <w:p w14:paraId="1D34F423" w14:textId="77777777" w:rsidR="00CF2C31" w:rsidRPr="008A2128" w:rsidRDefault="00CF2C31" w:rsidP="0012547A">
            <w:pPr>
              <w:spacing w:after="0" w:line="240" w:lineRule="auto"/>
              <w:ind w:right="153"/>
              <w:rPr>
                <w:rFonts w:ascii="Times New Roman" w:hAnsi="Times New Roman" w:cs="Times New Roman"/>
                <w:sz w:val="18"/>
                <w:szCs w:val="18"/>
              </w:rPr>
            </w:pPr>
            <w:r w:rsidRPr="008A2128">
              <w:rPr>
                <w:rFonts w:ascii="Times New Roman" w:hAnsi="Times New Roman" w:cs="Times New Roman"/>
                <w:sz w:val="18"/>
                <w:szCs w:val="18"/>
              </w:rPr>
              <w:t>- Не допускается отсутствие, повреждение или ослабление деталей крепления элементов системы питания;</w:t>
            </w:r>
          </w:p>
          <w:p w14:paraId="13869598" w14:textId="77777777" w:rsidR="00CF2C31" w:rsidRPr="008A2128" w:rsidRDefault="00CF2C31" w:rsidP="0012547A">
            <w:pPr>
              <w:spacing w:after="0" w:line="240" w:lineRule="auto"/>
              <w:ind w:right="153"/>
              <w:rPr>
                <w:rFonts w:ascii="Times New Roman" w:hAnsi="Times New Roman" w:cs="Times New Roman"/>
                <w:sz w:val="18"/>
                <w:szCs w:val="18"/>
              </w:rPr>
            </w:pPr>
            <w:r w:rsidRPr="008A2128">
              <w:rPr>
                <w:rFonts w:ascii="Times New Roman" w:hAnsi="Times New Roman" w:cs="Times New Roman"/>
                <w:sz w:val="18"/>
                <w:szCs w:val="18"/>
              </w:rPr>
              <w:t xml:space="preserve">- Соответствие системы питания газобаллонных транспортных средств, ее размещение и установки: </w:t>
            </w:r>
          </w:p>
          <w:p w14:paraId="2D25A882" w14:textId="77777777" w:rsidR="00CF2C31" w:rsidRPr="008A2128" w:rsidRDefault="00CF2C31" w:rsidP="0012547A">
            <w:pPr>
              <w:spacing w:after="0" w:line="240" w:lineRule="auto"/>
              <w:ind w:right="153"/>
              <w:rPr>
                <w:rFonts w:ascii="Times New Roman" w:hAnsi="Times New Roman" w:cs="Times New Roman"/>
                <w:sz w:val="18"/>
                <w:szCs w:val="18"/>
              </w:rPr>
            </w:pPr>
            <w:r w:rsidRPr="008A2128">
              <w:rPr>
                <w:rFonts w:ascii="Times New Roman" w:hAnsi="Times New Roman" w:cs="Times New Roman"/>
                <w:sz w:val="18"/>
                <w:szCs w:val="18"/>
              </w:rPr>
              <w:t xml:space="preserve">- Наличие на каждый газовый баллон паспорта, оформленного его изготовителем. </w:t>
            </w:r>
          </w:p>
          <w:p w14:paraId="18BE5739" w14:textId="77777777" w:rsidR="00CF2C31" w:rsidRPr="008A2128" w:rsidRDefault="00CF2C31" w:rsidP="0012547A">
            <w:pPr>
              <w:spacing w:after="0" w:line="240" w:lineRule="auto"/>
              <w:ind w:right="153"/>
              <w:rPr>
                <w:rFonts w:ascii="Times New Roman" w:hAnsi="Times New Roman" w:cs="Times New Roman"/>
                <w:sz w:val="18"/>
                <w:szCs w:val="18"/>
              </w:rPr>
            </w:pPr>
            <w:r w:rsidRPr="008A2128">
              <w:rPr>
                <w:rFonts w:ascii="Times New Roman" w:hAnsi="Times New Roman" w:cs="Times New Roman"/>
                <w:sz w:val="18"/>
                <w:szCs w:val="18"/>
              </w:rPr>
              <w:t>- Наличие на каждом газовом баллоне, установленном на транспортном средстве, четкого нанесения нестираемым образом, по меньшей мере, следующих данных: серийный номер; обозначение «СНГ» или «КПГ».</w:t>
            </w:r>
          </w:p>
          <w:p w14:paraId="5924F0EF" w14:textId="77777777" w:rsidR="00CF2C31" w:rsidRPr="008A2128" w:rsidRDefault="00CF2C31" w:rsidP="0012547A">
            <w:pPr>
              <w:spacing w:after="0" w:line="240" w:lineRule="auto"/>
              <w:ind w:right="153"/>
              <w:rPr>
                <w:rFonts w:ascii="Times New Roman" w:hAnsi="Times New Roman" w:cs="Times New Roman"/>
                <w:sz w:val="18"/>
                <w:szCs w:val="18"/>
              </w:rPr>
            </w:pPr>
            <w:r w:rsidRPr="008A2128">
              <w:rPr>
                <w:rFonts w:ascii="Times New Roman" w:hAnsi="Times New Roman" w:cs="Times New Roman"/>
                <w:sz w:val="18"/>
                <w:szCs w:val="18"/>
              </w:rPr>
              <w:t xml:space="preserve">- Наличие свидетельства о проведении периодических испытаний газобаллонного оборудования, установленного на ТС, </w:t>
            </w:r>
            <w:proofErr w:type="gramStart"/>
            <w:r w:rsidRPr="008A2128">
              <w:rPr>
                <w:rFonts w:ascii="Times New Roman" w:hAnsi="Times New Roman" w:cs="Times New Roman"/>
                <w:sz w:val="18"/>
                <w:szCs w:val="18"/>
              </w:rPr>
              <w:t>согласно периодичности</w:t>
            </w:r>
            <w:proofErr w:type="gramEnd"/>
            <w:r w:rsidRPr="008A2128">
              <w:rPr>
                <w:rFonts w:ascii="Times New Roman" w:hAnsi="Times New Roman" w:cs="Times New Roman"/>
                <w:sz w:val="18"/>
                <w:szCs w:val="18"/>
              </w:rPr>
              <w:t xml:space="preserve"> установленной в паспорте на баллон. </w:t>
            </w:r>
          </w:p>
          <w:p w14:paraId="793BE8BF" w14:textId="77777777" w:rsidR="00CF2C31" w:rsidRPr="008A2128" w:rsidRDefault="00CF2C31" w:rsidP="0012547A">
            <w:pPr>
              <w:spacing w:after="0" w:line="240" w:lineRule="auto"/>
              <w:ind w:right="153"/>
              <w:rPr>
                <w:rFonts w:ascii="Times New Roman" w:hAnsi="Times New Roman" w:cs="Times New Roman"/>
                <w:sz w:val="18"/>
                <w:szCs w:val="18"/>
              </w:rPr>
            </w:pPr>
            <w:r w:rsidRPr="008A2128">
              <w:rPr>
                <w:rFonts w:ascii="Times New Roman" w:hAnsi="Times New Roman" w:cs="Times New Roman"/>
                <w:sz w:val="18"/>
                <w:szCs w:val="18"/>
              </w:rPr>
              <w:t xml:space="preserve">- Отсутствие внесения изменений в конструкцию и комплектность установленного газобаллонного оборудования при эксплуатации. Изменения, вносимые при ремонте газобаллонного оборудования (замена редуктора или баллона), оформляются специально уполномоченными организациями свидетельством о соответствии газобаллонного оборудования требованиям безопасности. </w:t>
            </w:r>
          </w:p>
          <w:p w14:paraId="0A5CE51F" w14:textId="77777777" w:rsidR="00CF2C31" w:rsidRPr="008A2128" w:rsidRDefault="00CF2C31" w:rsidP="0012547A">
            <w:pPr>
              <w:spacing w:after="0" w:line="240" w:lineRule="auto"/>
              <w:ind w:right="153"/>
              <w:rPr>
                <w:rFonts w:ascii="Times New Roman" w:hAnsi="Times New Roman" w:cs="Times New Roman"/>
                <w:sz w:val="18"/>
                <w:szCs w:val="18"/>
              </w:rPr>
            </w:pPr>
            <w:r w:rsidRPr="008A2128">
              <w:rPr>
                <w:rFonts w:ascii="Times New Roman" w:hAnsi="Times New Roman" w:cs="Times New Roman"/>
                <w:sz w:val="18"/>
                <w:szCs w:val="18"/>
              </w:rPr>
              <w:t xml:space="preserve">-Не допускается: </w:t>
            </w:r>
          </w:p>
          <w:p w14:paraId="28CE81F2" w14:textId="77777777" w:rsidR="00CF2C31" w:rsidRPr="008A2128" w:rsidRDefault="00CF2C31" w:rsidP="0012547A">
            <w:pPr>
              <w:spacing w:after="0" w:line="240" w:lineRule="auto"/>
              <w:ind w:right="153"/>
              <w:rPr>
                <w:rFonts w:ascii="Times New Roman" w:hAnsi="Times New Roman" w:cs="Times New Roman"/>
                <w:sz w:val="18"/>
                <w:szCs w:val="18"/>
              </w:rPr>
            </w:pPr>
            <w:r w:rsidRPr="008A2128">
              <w:rPr>
                <w:rFonts w:ascii="Times New Roman" w:hAnsi="Times New Roman" w:cs="Times New Roman"/>
                <w:sz w:val="18"/>
                <w:szCs w:val="18"/>
              </w:rPr>
              <w:t xml:space="preserve">Использование газовых баллонов с истекшим сроком их периодического освидетельствования. </w:t>
            </w:r>
          </w:p>
          <w:p w14:paraId="155BF6C9" w14:textId="77777777" w:rsidR="00CF2C31" w:rsidRPr="008A2128" w:rsidRDefault="00CF2C31" w:rsidP="0012547A">
            <w:pPr>
              <w:spacing w:after="0" w:line="240" w:lineRule="auto"/>
              <w:ind w:right="153"/>
              <w:rPr>
                <w:rFonts w:ascii="Times New Roman" w:hAnsi="Times New Roman" w:cs="Times New Roman"/>
                <w:sz w:val="18"/>
                <w:szCs w:val="18"/>
              </w:rPr>
            </w:pPr>
            <w:r w:rsidRPr="008A2128">
              <w:rPr>
                <w:rFonts w:ascii="Times New Roman" w:hAnsi="Times New Roman" w:cs="Times New Roman"/>
                <w:sz w:val="18"/>
                <w:szCs w:val="18"/>
              </w:rPr>
              <w:t xml:space="preserve">Нарушения крепления компонентов газобаллонного оборудования. </w:t>
            </w:r>
          </w:p>
          <w:p w14:paraId="041736A5" w14:textId="77777777" w:rsidR="00CF2C31" w:rsidRPr="008A2128" w:rsidRDefault="00CF2C31" w:rsidP="0012547A">
            <w:pPr>
              <w:spacing w:after="0" w:line="240" w:lineRule="auto"/>
              <w:ind w:right="153"/>
              <w:rPr>
                <w:rFonts w:ascii="Times New Roman" w:hAnsi="Times New Roman" w:cs="Times New Roman"/>
                <w:sz w:val="18"/>
                <w:szCs w:val="18"/>
              </w:rPr>
            </w:pPr>
            <w:r w:rsidRPr="008A2128">
              <w:rPr>
                <w:rFonts w:ascii="Times New Roman" w:hAnsi="Times New Roman" w:cs="Times New Roman"/>
                <w:sz w:val="18"/>
                <w:szCs w:val="18"/>
              </w:rPr>
              <w:t xml:space="preserve">Утечки газа из элементов газобаллонного оборудования и в местах их соединений. </w:t>
            </w:r>
          </w:p>
          <w:p w14:paraId="0997FF35" w14:textId="77777777" w:rsidR="00CF2C31" w:rsidRPr="008A2128" w:rsidRDefault="00CF2C31" w:rsidP="0012547A">
            <w:pPr>
              <w:spacing w:after="0" w:line="240" w:lineRule="auto"/>
              <w:ind w:right="153"/>
              <w:rPr>
                <w:rFonts w:ascii="Times New Roman" w:eastAsia="Times New Roman" w:hAnsi="Times New Roman" w:cs="Times New Roman"/>
                <w:sz w:val="18"/>
                <w:szCs w:val="18"/>
                <w:lang w:eastAsia="ko-KR"/>
              </w:rPr>
            </w:pPr>
            <w:r w:rsidRPr="008A2128">
              <w:rPr>
                <w:rFonts w:ascii="Times New Roman" w:hAnsi="Times New Roman" w:cs="Times New Roman"/>
                <w:sz w:val="18"/>
                <w:szCs w:val="18"/>
              </w:rPr>
              <w:t>Уровень шума выпуска отработавших газов транспортного средства, измеренный на расстоянии 0,5 м от среза выпускной трубы под углом 45</w:t>
            </w:r>
            <w:r w:rsidRPr="008A2128">
              <w:rPr>
                <w:rFonts w:ascii="Times New Roman" w:hAnsi="Times New Roman" w:cs="Times New Roman"/>
                <w:sz w:val="18"/>
                <w:szCs w:val="18"/>
                <w:vertAlign w:val="superscript"/>
              </w:rPr>
              <w:t>О</w:t>
            </w:r>
            <w:r w:rsidRPr="008A2128">
              <w:rPr>
                <w:rFonts w:ascii="Times New Roman" w:hAnsi="Times New Roman" w:cs="Times New Roman"/>
                <w:sz w:val="18"/>
                <w:szCs w:val="18"/>
              </w:rPr>
              <w:t>±10</w:t>
            </w:r>
            <w:r w:rsidRPr="008A2128">
              <w:rPr>
                <w:rFonts w:ascii="Times New Roman" w:hAnsi="Times New Roman" w:cs="Times New Roman"/>
                <w:sz w:val="18"/>
                <w:szCs w:val="18"/>
                <w:vertAlign w:val="superscript"/>
              </w:rPr>
              <w:t>О</w:t>
            </w:r>
            <w:r w:rsidRPr="008A2128">
              <w:rPr>
                <w:rFonts w:ascii="Times New Roman" w:hAnsi="Times New Roman" w:cs="Times New Roman"/>
                <w:sz w:val="18"/>
                <w:szCs w:val="18"/>
              </w:rPr>
              <w:t xml:space="preserve"> к оси потока газа на неподвижном транспор-тном средстве при работе двигателя на холостом ходу при поддержании постоянной целевой </w:t>
            </w:r>
            <w:r w:rsidRPr="008A2128">
              <w:rPr>
                <w:rFonts w:ascii="Times New Roman" w:hAnsi="Times New Roman" w:cs="Times New Roman"/>
                <w:sz w:val="18"/>
                <w:szCs w:val="18"/>
              </w:rPr>
              <w:lastRenderedPageBreak/>
              <w:t xml:space="preserve">частоты вращения коленчатого вала двигателя и в режиме замедления его вращения от целевой частоты до минимальной частоты холостого хода, не должен превышать более чем на 5 дБ </w:t>
            </w:r>
          </w:p>
        </w:tc>
        <w:tc>
          <w:tcPr>
            <w:tcW w:w="522" w:type="pct"/>
            <w:shd w:val="clear" w:color="auto" w:fill="auto"/>
          </w:tcPr>
          <w:p w14:paraId="27264EA0" w14:textId="77777777" w:rsidR="00CF2C31" w:rsidRPr="008A2128" w:rsidRDefault="00CF2C31" w:rsidP="0012547A">
            <w:pPr>
              <w:spacing w:after="0" w:line="240" w:lineRule="auto"/>
              <w:rPr>
                <w:rFonts w:ascii="Times New Roman" w:hAnsi="Times New Roman" w:cs="Times New Roman"/>
                <w:bCs/>
                <w:sz w:val="18"/>
                <w:szCs w:val="18"/>
                <w:shd w:val="clear" w:color="auto" w:fill="FFFFFF"/>
              </w:rPr>
            </w:pPr>
            <w:r w:rsidRPr="008A2128">
              <w:rPr>
                <w:rFonts w:ascii="Times New Roman" w:hAnsi="Times New Roman" w:cs="Times New Roman"/>
                <w:bCs/>
                <w:sz w:val="18"/>
                <w:szCs w:val="18"/>
                <w:shd w:val="clear" w:color="auto" w:fill="FFFFFF"/>
              </w:rPr>
              <w:lastRenderedPageBreak/>
              <w:t>ТР ТС 018/2011</w:t>
            </w:r>
          </w:p>
          <w:p w14:paraId="03A316B6" w14:textId="77777777" w:rsidR="00CF2C31" w:rsidRPr="008A2128" w:rsidRDefault="00CF2C31" w:rsidP="0012547A">
            <w:pPr>
              <w:spacing w:after="0" w:line="240" w:lineRule="auto"/>
              <w:rPr>
                <w:rFonts w:ascii="Times New Roman" w:hAnsi="Times New Roman" w:cs="Times New Roman"/>
                <w:b/>
                <w:sz w:val="18"/>
                <w:szCs w:val="18"/>
                <w:lang w:eastAsia="ko-KR"/>
              </w:rPr>
            </w:pPr>
            <w:r w:rsidRPr="008A2128">
              <w:rPr>
                <w:rFonts w:ascii="Times New Roman" w:hAnsi="Times New Roman" w:cs="Times New Roman"/>
                <w:bCs/>
                <w:sz w:val="18"/>
                <w:szCs w:val="18"/>
                <w:shd w:val="clear" w:color="auto" w:fill="FFFFFF"/>
              </w:rPr>
              <w:t>Приложение № 8 п. 9</w:t>
            </w:r>
          </w:p>
          <w:p w14:paraId="22AAFBA4" w14:textId="77777777" w:rsidR="00CF2C31" w:rsidRPr="008A2128" w:rsidRDefault="00CF2C31" w:rsidP="0012547A">
            <w:pPr>
              <w:spacing w:after="0" w:line="240" w:lineRule="auto"/>
              <w:rPr>
                <w:rFonts w:ascii="Times New Roman" w:hAnsi="Times New Roman" w:cs="Times New Roman"/>
                <w:b/>
                <w:sz w:val="18"/>
                <w:szCs w:val="18"/>
                <w:lang w:eastAsia="ko-KR"/>
              </w:rPr>
            </w:pPr>
            <w:r w:rsidRPr="008A2128">
              <w:rPr>
                <w:rFonts w:ascii="Times New Roman" w:hAnsi="Times New Roman" w:cs="Times New Roman"/>
                <w:sz w:val="18"/>
                <w:szCs w:val="18"/>
                <w:lang w:eastAsia="ko-KR"/>
              </w:rPr>
              <w:t xml:space="preserve">ГОСТ Р 52033-2003  </w:t>
            </w:r>
          </w:p>
          <w:p w14:paraId="14848CE9" w14:textId="77777777" w:rsidR="00CF2C31" w:rsidRPr="008A2128" w:rsidRDefault="00CF2C31" w:rsidP="0012547A">
            <w:pPr>
              <w:spacing w:after="0" w:line="240" w:lineRule="auto"/>
              <w:rPr>
                <w:rFonts w:ascii="Times New Roman" w:hAnsi="Times New Roman" w:cs="Times New Roman"/>
                <w:b/>
                <w:sz w:val="18"/>
                <w:szCs w:val="18"/>
                <w:lang w:eastAsia="ko-KR"/>
              </w:rPr>
            </w:pPr>
            <w:r w:rsidRPr="008A2128">
              <w:rPr>
                <w:rFonts w:ascii="Times New Roman" w:hAnsi="Times New Roman" w:cs="Times New Roman"/>
                <w:sz w:val="18"/>
                <w:szCs w:val="18"/>
                <w:lang w:eastAsia="ko-KR"/>
              </w:rPr>
              <w:lastRenderedPageBreak/>
              <w:t xml:space="preserve"> ГОСТ Р 17.2.2.06-2005</w:t>
            </w:r>
          </w:p>
          <w:p w14:paraId="3C1E8150" w14:textId="77777777" w:rsidR="00CF2C31" w:rsidRPr="008A2128" w:rsidRDefault="00CF2C31" w:rsidP="0012547A">
            <w:pPr>
              <w:spacing w:after="0" w:line="240" w:lineRule="auto"/>
              <w:rPr>
                <w:rFonts w:ascii="Times New Roman" w:hAnsi="Times New Roman" w:cs="Times New Roman"/>
                <w:sz w:val="18"/>
                <w:szCs w:val="18"/>
                <w:lang w:eastAsia="ko-KR"/>
              </w:rPr>
            </w:pPr>
          </w:p>
          <w:p w14:paraId="7953BC84" w14:textId="77777777" w:rsidR="00CF2C31" w:rsidRPr="008A2128" w:rsidRDefault="00CF2C31" w:rsidP="0012547A">
            <w:pPr>
              <w:spacing w:after="0" w:line="240" w:lineRule="auto"/>
              <w:rPr>
                <w:rFonts w:ascii="Times New Roman" w:hAnsi="Times New Roman" w:cs="Times New Roman"/>
                <w:sz w:val="18"/>
                <w:szCs w:val="18"/>
                <w:lang w:eastAsia="ko-KR"/>
              </w:rPr>
            </w:pPr>
          </w:p>
          <w:p w14:paraId="1C7407B8" w14:textId="77777777" w:rsidR="00CF2C31" w:rsidRPr="008A2128" w:rsidRDefault="00CF2C31" w:rsidP="0012547A">
            <w:pPr>
              <w:spacing w:after="0" w:line="240" w:lineRule="auto"/>
              <w:rPr>
                <w:rFonts w:ascii="Times New Roman" w:hAnsi="Times New Roman" w:cs="Times New Roman"/>
                <w:b/>
                <w:sz w:val="18"/>
                <w:szCs w:val="18"/>
                <w:lang w:eastAsia="ko-KR"/>
              </w:rPr>
            </w:pPr>
            <w:r w:rsidRPr="008A2128">
              <w:rPr>
                <w:rFonts w:ascii="Times New Roman" w:hAnsi="Times New Roman" w:cs="Times New Roman"/>
                <w:sz w:val="18"/>
                <w:szCs w:val="18"/>
                <w:lang w:eastAsia="ko-KR"/>
              </w:rPr>
              <w:t>ГОСТ 17.2.2.01-84</w:t>
            </w:r>
          </w:p>
          <w:p w14:paraId="2A58E9BF" w14:textId="77777777" w:rsidR="00CF2C31" w:rsidRPr="008A2128" w:rsidRDefault="00CF2C31" w:rsidP="0012547A">
            <w:pPr>
              <w:spacing w:after="0" w:line="240" w:lineRule="auto"/>
              <w:rPr>
                <w:rFonts w:ascii="Times New Roman" w:hAnsi="Times New Roman" w:cs="Times New Roman"/>
                <w:sz w:val="18"/>
                <w:szCs w:val="18"/>
                <w:lang w:eastAsia="ko-KR"/>
              </w:rPr>
            </w:pPr>
            <w:r w:rsidRPr="008A2128">
              <w:rPr>
                <w:rFonts w:ascii="Times New Roman" w:hAnsi="Times New Roman" w:cs="Times New Roman"/>
                <w:sz w:val="18"/>
                <w:szCs w:val="18"/>
                <w:lang w:eastAsia="ko-KR"/>
              </w:rPr>
              <w:t>ГОСТ 21393-75</w:t>
            </w:r>
          </w:p>
          <w:p w14:paraId="300C1E4D" w14:textId="77777777" w:rsidR="00CF2C31" w:rsidRPr="008A2128" w:rsidRDefault="00CF2C31" w:rsidP="0012547A">
            <w:pPr>
              <w:spacing w:after="0" w:line="240" w:lineRule="auto"/>
              <w:rPr>
                <w:rFonts w:ascii="Times New Roman" w:hAnsi="Times New Roman" w:cs="Times New Roman"/>
                <w:sz w:val="18"/>
                <w:szCs w:val="18"/>
                <w:lang w:eastAsia="ko-KR"/>
              </w:rPr>
            </w:pPr>
            <w:r w:rsidRPr="008A2128">
              <w:rPr>
                <w:rFonts w:ascii="Times New Roman" w:hAnsi="Times New Roman" w:cs="Times New Roman"/>
                <w:sz w:val="18"/>
                <w:szCs w:val="18"/>
                <w:lang w:eastAsia="ko-KR"/>
              </w:rPr>
              <w:t xml:space="preserve">Правила ЕЭК </w:t>
            </w:r>
          </w:p>
          <w:p w14:paraId="5BF3489D" w14:textId="77777777" w:rsidR="00CF2C31" w:rsidRPr="008A2128" w:rsidRDefault="00CF2C31" w:rsidP="0012547A">
            <w:pPr>
              <w:spacing w:after="0" w:line="240" w:lineRule="auto"/>
              <w:rPr>
                <w:rFonts w:ascii="Times New Roman" w:hAnsi="Times New Roman" w:cs="Times New Roman"/>
                <w:sz w:val="18"/>
                <w:szCs w:val="18"/>
              </w:rPr>
            </w:pPr>
            <w:r w:rsidRPr="008A2128">
              <w:rPr>
                <w:rFonts w:ascii="Times New Roman" w:hAnsi="Times New Roman" w:cs="Times New Roman"/>
                <w:sz w:val="18"/>
                <w:szCs w:val="18"/>
                <w:lang w:eastAsia="ko-KR"/>
              </w:rPr>
              <w:t>ООН № 24-03</w:t>
            </w:r>
          </w:p>
        </w:tc>
        <w:tc>
          <w:tcPr>
            <w:tcW w:w="686" w:type="pct"/>
            <w:shd w:val="clear" w:color="auto" w:fill="auto"/>
          </w:tcPr>
          <w:p w14:paraId="1F35844E"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r w:rsidRPr="008A2128">
              <w:rPr>
                <w:rFonts w:ascii="Times New Roman" w:hAnsi="Times New Roman" w:cs="Times New Roman"/>
                <w:sz w:val="18"/>
                <w:szCs w:val="18"/>
              </w:rPr>
              <w:lastRenderedPageBreak/>
              <w:t>ТРТС 018/2011</w:t>
            </w:r>
          </w:p>
          <w:p w14:paraId="632172EF" w14:textId="77777777" w:rsidR="00CF2C31" w:rsidRPr="008A2128" w:rsidRDefault="00CF2C31" w:rsidP="0012547A">
            <w:pPr>
              <w:keepNext/>
              <w:spacing w:after="0" w:line="240" w:lineRule="auto"/>
              <w:outlineLvl w:val="2"/>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ГОСТ Р 52033-2003</w:t>
            </w:r>
          </w:p>
          <w:p w14:paraId="1543296C" w14:textId="77777777" w:rsidR="00CF2C31" w:rsidRPr="008A2128" w:rsidRDefault="00CF2C31" w:rsidP="0012547A">
            <w:pPr>
              <w:spacing w:after="0" w:line="240" w:lineRule="auto"/>
              <w:rPr>
                <w:rFonts w:ascii="Times New Roman" w:hAnsi="Times New Roman" w:cs="Times New Roman"/>
                <w:b/>
                <w:sz w:val="18"/>
                <w:szCs w:val="18"/>
                <w:lang w:eastAsia="ko-KR"/>
              </w:rPr>
            </w:pPr>
            <w:r w:rsidRPr="008A2128">
              <w:rPr>
                <w:rFonts w:ascii="Times New Roman" w:hAnsi="Times New Roman" w:cs="Times New Roman"/>
                <w:sz w:val="18"/>
                <w:szCs w:val="18"/>
                <w:lang w:eastAsia="ko-KR"/>
              </w:rPr>
              <w:t xml:space="preserve"> ГОСТ Р17.2.2.06-2005</w:t>
            </w:r>
          </w:p>
          <w:p w14:paraId="4C98CB9B" w14:textId="77777777" w:rsidR="00CF2C31" w:rsidRPr="008A2128" w:rsidRDefault="00CF2C31" w:rsidP="0012547A">
            <w:pPr>
              <w:spacing w:after="0" w:line="240" w:lineRule="auto"/>
              <w:rPr>
                <w:rFonts w:ascii="Times New Roman" w:hAnsi="Times New Roman" w:cs="Times New Roman"/>
                <w:b/>
                <w:sz w:val="18"/>
                <w:szCs w:val="18"/>
                <w:lang w:eastAsia="ko-KR"/>
              </w:rPr>
            </w:pPr>
            <w:r w:rsidRPr="008A2128">
              <w:rPr>
                <w:rFonts w:ascii="Times New Roman" w:hAnsi="Times New Roman" w:cs="Times New Roman"/>
                <w:sz w:val="18"/>
                <w:szCs w:val="18"/>
                <w:lang w:eastAsia="ko-KR"/>
              </w:rPr>
              <w:t>ГОСТ 17.2.2.01-84</w:t>
            </w:r>
          </w:p>
          <w:p w14:paraId="1CC7DC11" w14:textId="77777777" w:rsidR="00CF2C31" w:rsidRPr="008A2128" w:rsidRDefault="00CF2C31" w:rsidP="0012547A">
            <w:pPr>
              <w:spacing w:after="0" w:line="240" w:lineRule="auto"/>
              <w:rPr>
                <w:rFonts w:ascii="Times New Roman" w:hAnsi="Times New Roman" w:cs="Times New Roman"/>
                <w:b/>
                <w:sz w:val="18"/>
                <w:szCs w:val="18"/>
                <w:lang w:eastAsia="ko-KR"/>
              </w:rPr>
            </w:pPr>
            <w:r w:rsidRPr="008A2128">
              <w:rPr>
                <w:rFonts w:ascii="Times New Roman" w:hAnsi="Times New Roman" w:cs="Times New Roman"/>
                <w:sz w:val="18"/>
                <w:szCs w:val="18"/>
                <w:lang w:eastAsia="ko-KR"/>
              </w:rPr>
              <w:t>ГОСТ 21393-75</w:t>
            </w:r>
          </w:p>
          <w:p w14:paraId="3A523B16" w14:textId="77777777" w:rsidR="00CF2C31" w:rsidRPr="008A2128" w:rsidRDefault="00CF2C31" w:rsidP="0012547A">
            <w:pPr>
              <w:spacing w:after="0" w:line="240" w:lineRule="auto"/>
              <w:ind w:right="153"/>
              <w:rPr>
                <w:rFonts w:ascii="Times New Roman" w:hAnsi="Times New Roman" w:cs="Times New Roman"/>
                <w:sz w:val="18"/>
                <w:szCs w:val="18"/>
              </w:rPr>
            </w:pPr>
            <w:r w:rsidRPr="008A2128">
              <w:rPr>
                <w:rFonts w:ascii="Times New Roman" w:hAnsi="Times New Roman" w:cs="Times New Roman"/>
                <w:sz w:val="18"/>
                <w:szCs w:val="18"/>
              </w:rPr>
              <w:lastRenderedPageBreak/>
              <w:t>Визуально</w:t>
            </w:r>
          </w:p>
          <w:p w14:paraId="7FB19CB2" w14:textId="77777777" w:rsidR="00CF2C31" w:rsidRPr="008A2128" w:rsidRDefault="00CF2C31" w:rsidP="0012547A">
            <w:pPr>
              <w:spacing w:after="0" w:line="240" w:lineRule="auto"/>
              <w:ind w:right="153"/>
              <w:rPr>
                <w:rFonts w:ascii="Times New Roman" w:hAnsi="Times New Roman" w:cs="Times New Roman"/>
                <w:sz w:val="18"/>
                <w:szCs w:val="18"/>
              </w:rPr>
            </w:pPr>
            <w:r w:rsidRPr="008A2128">
              <w:rPr>
                <w:rFonts w:ascii="Times New Roman" w:hAnsi="Times New Roman" w:cs="Times New Roman"/>
                <w:sz w:val="18"/>
                <w:szCs w:val="18"/>
              </w:rPr>
              <w:t xml:space="preserve"> Измерения</w:t>
            </w:r>
          </w:p>
          <w:p w14:paraId="5BD55378" w14:textId="77777777" w:rsidR="00CF2C31" w:rsidRPr="008A2128" w:rsidRDefault="00CF2C31" w:rsidP="0012547A">
            <w:pPr>
              <w:spacing w:after="0" w:line="240" w:lineRule="auto"/>
              <w:ind w:right="153"/>
              <w:rPr>
                <w:rFonts w:ascii="Times New Roman" w:hAnsi="Times New Roman" w:cs="Times New Roman"/>
                <w:sz w:val="18"/>
                <w:szCs w:val="18"/>
              </w:rPr>
            </w:pPr>
            <w:r w:rsidRPr="008A2128">
              <w:rPr>
                <w:rFonts w:ascii="Times New Roman" w:hAnsi="Times New Roman" w:cs="Times New Roman"/>
                <w:sz w:val="18"/>
                <w:szCs w:val="18"/>
              </w:rPr>
              <w:t>Газоанализатором</w:t>
            </w:r>
          </w:p>
          <w:p w14:paraId="21F017B5" w14:textId="77777777" w:rsidR="00CF2C31" w:rsidRPr="008A2128" w:rsidRDefault="00CF2C31" w:rsidP="0012547A">
            <w:pPr>
              <w:spacing w:after="0" w:line="240" w:lineRule="auto"/>
              <w:ind w:right="153"/>
              <w:rPr>
                <w:rFonts w:ascii="Times New Roman" w:hAnsi="Times New Roman" w:cs="Times New Roman"/>
                <w:sz w:val="18"/>
                <w:szCs w:val="18"/>
              </w:rPr>
            </w:pPr>
          </w:p>
          <w:p w14:paraId="12CA50ED" w14:textId="77777777" w:rsidR="00CF2C31" w:rsidRPr="008A2128" w:rsidRDefault="00CF2C31" w:rsidP="0012547A">
            <w:pPr>
              <w:spacing w:after="0" w:line="240" w:lineRule="auto"/>
              <w:ind w:right="153"/>
              <w:rPr>
                <w:rFonts w:ascii="Times New Roman" w:hAnsi="Times New Roman" w:cs="Times New Roman"/>
                <w:sz w:val="18"/>
                <w:szCs w:val="18"/>
              </w:rPr>
            </w:pPr>
            <w:r w:rsidRPr="008A2128">
              <w:rPr>
                <w:rFonts w:ascii="Times New Roman" w:hAnsi="Times New Roman" w:cs="Times New Roman"/>
                <w:sz w:val="18"/>
                <w:szCs w:val="18"/>
              </w:rPr>
              <w:t>Измерения</w:t>
            </w:r>
          </w:p>
          <w:p w14:paraId="768F4339" w14:textId="77777777" w:rsidR="00CF2C31" w:rsidRPr="008A2128" w:rsidRDefault="00CF2C31" w:rsidP="0012547A">
            <w:pPr>
              <w:spacing w:after="0" w:line="240" w:lineRule="auto"/>
              <w:ind w:right="153"/>
              <w:rPr>
                <w:rFonts w:ascii="Times New Roman" w:hAnsi="Times New Roman" w:cs="Times New Roman"/>
                <w:sz w:val="18"/>
                <w:szCs w:val="18"/>
              </w:rPr>
            </w:pPr>
            <w:r w:rsidRPr="008A2128">
              <w:rPr>
                <w:rFonts w:ascii="Times New Roman" w:hAnsi="Times New Roman" w:cs="Times New Roman"/>
                <w:sz w:val="18"/>
                <w:szCs w:val="18"/>
              </w:rPr>
              <w:t>Измерителем дымности отработавших газов</w:t>
            </w:r>
          </w:p>
          <w:p w14:paraId="7112EB93" w14:textId="77777777" w:rsidR="00CF2C31" w:rsidRPr="008A2128" w:rsidRDefault="00CF2C31" w:rsidP="0012547A">
            <w:pPr>
              <w:spacing w:after="0" w:line="240" w:lineRule="auto"/>
              <w:rPr>
                <w:rFonts w:ascii="Times New Roman" w:hAnsi="Times New Roman" w:cs="Times New Roman"/>
                <w:color w:val="00B050"/>
                <w:sz w:val="18"/>
                <w:szCs w:val="18"/>
                <w:lang w:eastAsia="ko-KR"/>
              </w:rPr>
            </w:pPr>
            <w:r w:rsidRPr="008A2128">
              <w:rPr>
                <w:rFonts w:ascii="Times New Roman" w:hAnsi="Times New Roman" w:cs="Times New Roman"/>
                <w:color w:val="00B050"/>
                <w:sz w:val="18"/>
                <w:szCs w:val="18"/>
                <w:lang w:eastAsia="ko-KR"/>
              </w:rPr>
              <w:t>ГОСТ 33997-2016 п.4.9</w:t>
            </w:r>
          </w:p>
          <w:p w14:paraId="7DE448A1"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sz w:val="18"/>
                <w:szCs w:val="18"/>
              </w:rPr>
            </w:pPr>
          </w:p>
        </w:tc>
        <w:tc>
          <w:tcPr>
            <w:tcW w:w="526" w:type="pct"/>
            <w:shd w:val="clear" w:color="auto" w:fill="auto"/>
          </w:tcPr>
          <w:p w14:paraId="39C34DC9" w14:textId="77777777" w:rsidR="00204C29" w:rsidRPr="00DD5639" w:rsidRDefault="00204C29" w:rsidP="00204C29">
            <w:pPr>
              <w:spacing w:after="0" w:line="240" w:lineRule="auto"/>
              <w:ind w:right="153"/>
              <w:rPr>
                <w:rFonts w:ascii="Times New Roman" w:hAnsi="Times New Roman" w:cs="Times New Roman"/>
                <w:color w:val="FF0000"/>
                <w:sz w:val="18"/>
                <w:szCs w:val="18"/>
              </w:rPr>
            </w:pPr>
            <w:r w:rsidRPr="00995DFA">
              <w:rPr>
                <w:rFonts w:ascii="Times New Roman" w:hAnsi="Times New Roman" w:cs="Times New Roman"/>
                <w:color w:val="FF0000"/>
                <w:sz w:val="18"/>
                <w:szCs w:val="18"/>
              </w:rPr>
              <w:lastRenderedPageBreak/>
              <w:t xml:space="preserve">от 0 до </w:t>
            </w:r>
            <w:r w:rsidRPr="00DD5639">
              <w:rPr>
                <w:rFonts w:ascii="Times New Roman" w:hAnsi="Times New Roman" w:cs="Times New Roman"/>
                <w:color w:val="FF0000"/>
                <w:sz w:val="18"/>
                <w:szCs w:val="18"/>
              </w:rPr>
              <w:t xml:space="preserve">16% </w:t>
            </w:r>
            <w:r>
              <w:rPr>
                <w:rFonts w:ascii="Times New Roman" w:hAnsi="Times New Roman" w:cs="Times New Roman"/>
                <w:color w:val="FF0000"/>
                <w:sz w:val="18"/>
                <w:szCs w:val="18"/>
                <w:lang w:val="en-US"/>
              </w:rPr>
              <w:t>CO</w:t>
            </w:r>
          </w:p>
          <w:p w14:paraId="148BF742" w14:textId="77777777" w:rsidR="00204C29" w:rsidRPr="0018177C" w:rsidRDefault="00204C29" w:rsidP="00204C29">
            <w:pPr>
              <w:spacing w:after="0" w:line="240" w:lineRule="auto"/>
              <w:ind w:right="153"/>
              <w:rPr>
                <w:rFonts w:ascii="Times New Roman" w:hAnsi="Times New Roman" w:cs="Times New Roman"/>
                <w:color w:val="FF0000"/>
                <w:sz w:val="18"/>
                <w:szCs w:val="18"/>
              </w:rPr>
            </w:pPr>
            <w:r w:rsidRPr="00995DFA">
              <w:rPr>
                <w:rFonts w:ascii="Times New Roman" w:hAnsi="Times New Roman" w:cs="Times New Roman"/>
                <w:color w:val="FF0000"/>
                <w:sz w:val="18"/>
                <w:szCs w:val="18"/>
              </w:rPr>
              <w:t xml:space="preserve">от 0 до </w:t>
            </w:r>
            <w:r w:rsidRPr="00280814">
              <w:rPr>
                <w:rFonts w:ascii="Times New Roman" w:hAnsi="Times New Roman" w:cs="Times New Roman"/>
                <w:color w:val="FF0000"/>
                <w:sz w:val="18"/>
                <w:szCs w:val="18"/>
              </w:rPr>
              <w:t>2</w:t>
            </w:r>
            <w:r w:rsidRPr="0018177C">
              <w:rPr>
                <w:rFonts w:ascii="Times New Roman" w:hAnsi="Times New Roman" w:cs="Times New Roman"/>
                <w:color w:val="FF0000"/>
                <w:sz w:val="18"/>
                <w:szCs w:val="18"/>
              </w:rPr>
              <w:t>000</w:t>
            </w:r>
            <w:r w:rsidRPr="00995DFA">
              <w:rPr>
                <w:rFonts w:ascii="Times New Roman" w:hAnsi="Times New Roman" w:cs="Times New Roman"/>
                <w:color w:val="FF0000"/>
                <w:sz w:val="18"/>
                <w:szCs w:val="18"/>
              </w:rPr>
              <w:t xml:space="preserve"> </w:t>
            </w:r>
            <w:r w:rsidRPr="003B54E3">
              <w:rPr>
                <w:rFonts w:ascii="Times New Roman" w:hAnsi="Times New Roman"/>
                <w:sz w:val="20"/>
                <w:szCs w:val="20"/>
              </w:rPr>
              <w:t>млн</w:t>
            </w:r>
            <w:r w:rsidRPr="003B54E3">
              <w:rPr>
                <w:rFonts w:ascii="Times New Roman" w:hAnsi="Times New Roman"/>
                <w:sz w:val="20"/>
                <w:szCs w:val="20"/>
                <w:vertAlign w:val="superscript"/>
              </w:rPr>
              <w:t>-1</w:t>
            </w:r>
            <w:r>
              <w:rPr>
                <w:rFonts w:ascii="Times New Roman" w:hAnsi="Times New Roman"/>
                <w:sz w:val="20"/>
                <w:szCs w:val="20"/>
                <w:vertAlign w:val="superscript"/>
              </w:rPr>
              <w:t xml:space="preserve"> </w:t>
            </w:r>
            <w:r>
              <w:rPr>
                <w:rFonts w:ascii="Times New Roman" w:hAnsi="Times New Roman" w:cs="Times New Roman"/>
                <w:color w:val="FF0000"/>
                <w:sz w:val="18"/>
                <w:szCs w:val="18"/>
                <w:lang w:val="en-US"/>
              </w:rPr>
              <w:t>CH</w:t>
            </w:r>
          </w:p>
          <w:p w14:paraId="58994D48" w14:textId="58DBD66A" w:rsidR="00204C29" w:rsidRPr="0018177C" w:rsidRDefault="00204C29" w:rsidP="00204C29">
            <w:pPr>
              <w:spacing w:after="0" w:line="240" w:lineRule="auto"/>
              <w:ind w:right="153"/>
              <w:rPr>
                <w:rFonts w:ascii="Times New Roman" w:hAnsi="Times New Roman" w:cs="Times New Roman"/>
                <w:color w:val="FF0000"/>
                <w:sz w:val="18"/>
                <w:szCs w:val="18"/>
              </w:rPr>
            </w:pPr>
            <w:r w:rsidRPr="00995DFA">
              <w:rPr>
                <w:rFonts w:ascii="Times New Roman" w:hAnsi="Times New Roman" w:cs="Times New Roman"/>
                <w:color w:val="FF0000"/>
                <w:sz w:val="18"/>
                <w:szCs w:val="18"/>
              </w:rPr>
              <w:t>от</w:t>
            </w:r>
            <w:r>
              <w:rPr>
                <w:rFonts w:ascii="Times New Roman" w:hAnsi="Times New Roman" w:cs="Times New Roman"/>
                <w:color w:val="FF0000"/>
                <w:sz w:val="18"/>
                <w:szCs w:val="18"/>
              </w:rPr>
              <w:t xml:space="preserve"> </w:t>
            </w:r>
            <w:r w:rsidRPr="00995DFA">
              <w:rPr>
                <w:rFonts w:ascii="Times New Roman" w:hAnsi="Times New Roman" w:cs="Times New Roman"/>
                <w:color w:val="FF0000"/>
                <w:sz w:val="18"/>
                <w:szCs w:val="18"/>
              </w:rPr>
              <w:t>0,0</w:t>
            </w:r>
            <w:r w:rsidR="00C33D11">
              <w:rPr>
                <w:rFonts w:ascii="Times New Roman" w:hAnsi="Times New Roman" w:cs="Times New Roman"/>
                <w:color w:val="FF0000"/>
                <w:sz w:val="18"/>
                <w:szCs w:val="18"/>
              </w:rPr>
              <w:t xml:space="preserve"> </w:t>
            </w:r>
            <w:r w:rsidRPr="00995DFA">
              <w:rPr>
                <w:rFonts w:ascii="Times New Roman" w:hAnsi="Times New Roman" w:cs="Times New Roman"/>
                <w:color w:val="FF0000"/>
                <w:sz w:val="18"/>
                <w:szCs w:val="18"/>
              </w:rPr>
              <w:t>до 100</w:t>
            </w:r>
            <w:r w:rsidRPr="0018177C">
              <w:rPr>
                <w:rFonts w:ascii="Times New Roman" w:hAnsi="Times New Roman" w:cs="Times New Roman"/>
                <w:color w:val="FF0000"/>
                <w:sz w:val="18"/>
                <w:szCs w:val="18"/>
              </w:rPr>
              <w:t xml:space="preserve"> </w:t>
            </w:r>
            <w:r w:rsidRPr="00995DFA">
              <w:rPr>
                <w:rFonts w:ascii="Times New Roman" w:hAnsi="Times New Roman" w:cs="Times New Roman"/>
                <w:color w:val="FF0000"/>
                <w:sz w:val="18"/>
                <w:szCs w:val="18"/>
              </w:rPr>
              <w:t>%</w:t>
            </w:r>
            <w:r>
              <w:rPr>
                <w:rFonts w:ascii="Times New Roman" w:hAnsi="Times New Roman" w:cs="Times New Roman"/>
                <w:color w:val="FF0000"/>
                <w:sz w:val="18"/>
                <w:szCs w:val="18"/>
                <w:lang w:val="en-US"/>
              </w:rPr>
              <w:t>N</w:t>
            </w:r>
          </w:p>
          <w:p w14:paraId="0C36A6BD" w14:textId="77777777" w:rsidR="007E093C" w:rsidRPr="0030039B" w:rsidRDefault="007E093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27A7637F" w14:textId="77777777" w:rsidR="007E093C" w:rsidRPr="0030039B" w:rsidRDefault="007E093C" w:rsidP="0012547A">
            <w:pPr>
              <w:spacing w:after="0" w:line="240" w:lineRule="auto"/>
              <w:ind w:right="153"/>
              <w:rPr>
                <w:rFonts w:ascii="Times New Roman" w:hAnsi="Times New Roman" w:cs="Times New Roman"/>
                <w:color w:val="FF0000"/>
                <w:sz w:val="18"/>
                <w:szCs w:val="18"/>
              </w:rPr>
            </w:pPr>
          </w:p>
          <w:p w14:paraId="5BA0D9E0" w14:textId="77777777" w:rsidR="007E093C" w:rsidRPr="0030039B" w:rsidRDefault="007E093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44D33EF1" w14:textId="77777777" w:rsidR="007E093C" w:rsidRPr="0030039B" w:rsidRDefault="007E093C" w:rsidP="0012547A">
            <w:pPr>
              <w:spacing w:after="0" w:line="240" w:lineRule="auto"/>
              <w:ind w:right="153"/>
              <w:rPr>
                <w:rFonts w:ascii="Times New Roman" w:hAnsi="Times New Roman" w:cs="Times New Roman"/>
                <w:color w:val="FF0000"/>
                <w:sz w:val="18"/>
                <w:szCs w:val="18"/>
              </w:rPr>
            </w:pPr>
          </w:p>
          <w:p w14:paraId="772271D9" w14:textId="77777777" w:rsidR="007E093C" w:rsidRPr="0030039B" w:rsidRDefault="007E093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7F768AEA" w14:textId="77777777" w:rsidR="007E093C" w:rsidRPr="0030039B" w:rsidRDefault="007E093C" w:rsidP="0012547A">
            <w:pPr>
              <w:spacing w:after="0" w:line="240" w:lineRule="auto"/>
              <w:ind w:right="153"/>
              <w:rPr>
                <w:rFonts w:ascii="Times New Roman" w:hAnsi="Times New Roman" w:cs="Times New Roman"/>
                <w:color w:val="FF0000"/>
                <w:sz w:val="18"/>
                <w:szCs w:val="18"/>
              </w:rPr>
            </w:pPr>
          </w:p>
          <w:p w14:paraId="01BC213B" w14:textId="77777777" w:rsidR="007E093C" w:rsidRPr="0030039B" w:rsidRDefault="007E093C" w:rsidP="0012547A">
            <w:pPr>
              <w:spacing w:after="0" w:line="240" w:lineRule="auto"/>
              <w:ind w:right="153"/>
              <w:rPr>
                <w:rFonts w:ascii="Times New Roman" w:hAnsi="Times New Roman" w:cs="Times New Roman"/>
                <w:color w:val="FF0000"/>
                <w:sz w:val="18"/>
                <w:szCs w:val="18"/>
              </w:rPr>
            </w:pPr>
          </w:p>
          <w:p w14:paraId="29538F67" w14:textId="77777777" w:rsidR="007E093C" w:rsidRPr="0030039B" w:rsidRDefault="007E093C" w:rsidP="0012547A">
            <w:pPr>
              <w:spacing w:after="0" w:line="240" w:lineRule="auto"/>
              <w:ind w:right="153"/>
              <w:rPr>
                <w:rFonts w:ascii="Times New Roman" w:hAnsi="Times New Roman" w:cs="Times New Roman"/>
                <w:color w:val="FF0000"/>
                <w:sz w:val="18"/>
                <w:szCs w:val="18"/>
              </w:rPr>
            </w:pPr>
          </w:p>
          <w:p w14:paraId="05B13A64" w14:textId="77777777" w:rsidR="007E093C" w:rsidRPr="0030039B" w:rsidRDefault="007E093C" w:rsidP="0012547A">
            <w:pPr>
              <w:spacing w:after="0" w:line="240" w:lineRule="auto"/>
              <w:ind w:right="153"/>
              <w:rPr>
                <w:rFonts w:ascii="Times New Roman" w:hAnsi="Times New Roman" w:cs="Times New Roman"/>
                <w:color w:val="FF0000"/>
                <w:sz w:val="18"/>
                <w:szCs w:val="18"/>
              </w:rPr>
            </w:pPr>
          </w:p>
          <w:p w14:paraId="7B19BBE2" w14:textId="77777777" w:rsidR="007E093C" w:rsidRPr="0030039B" w:rsidRDefault="007E093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2549B7BA" w14:textId="77777777" w:rsidR="007E093C" w:rsidRPr="0030039B" w:rsidRDefault="007E093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181A2055" w14:textId="77777777" w:rsidR="007E093C" w:rsidRPr="0030039B" w:rsidRDefault="007E093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3D57147A" w14:textId="77777777" w:rsidR="007E093C" w:rsidRPr="0030039B" w:rsidRDefault="007E093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50B95D9E" w14:textId="77777777" w:rsidR="007E093C" w:rsidRPr="0030039B" w:rsidRDefault="007E093C" w:rsidP="0012547A">
            <w:pPr>
              <w:spacing w:after="0" w:line="240" w:lineRule="auto"/>
              <w:ind w:right="153"/>
              <w:rPr>
                <w:rFonts w:ascii="Times New Roman" w:hAnsi="Times New Roman" w:cs="Times New Roman"/>
                <w:color w:val="FF0000"/>
                <w:sz w:val="18"/>
                <w:szCs w:val="18"/>
              </w:rPr>
            </w:pPr>
          </w:p>
          <w:p w14:paraId="7249534F" w14:textId="77777777" w:rsidR="007E093C" w:rsidRPr="0030039B" w:rsidRDefault="007E093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020DE089" w14:textId="77777777" w:rsidR="007E093C" w:rsidRPr="0030039B" w:rsidRDefault="007E093C" w:rsidP="0012547A">
            <w:pPr>
              <w:spacing w:after="0" w:line="240" w:lineRule="auto"/>
              <w:ind w:right="153"/>
              <w:rPr>
                <w:rFonts w:ascii="Times New Roman" w:hAnsi="Times New Roman" w:cs="Times New Roman"/>
                <w:color w:val="FF0000"/>
                <w:sz w:val="18"/>
                <w:szCs w:val="18"/>
              </w:rPr>
            </w:pPr>
          </w:p>
          <w:p w14:paraId="696B8B5C" w14:textId="77777777" w:rsidR="007E093C" w:rsidRPr="0030039B" w:rsidRDefault="007E093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5DCE2CFA" w14:textId="77777777" w:rsidR="007E093C" w:rsidRPr="0030039B" w:rsidRDefault="007E093C" w:rsidP="0012547A">
            <w:pPr>
              <w:spacing w:after="0" w:line="240" w:lineRule="auto"/>
              <w:ind w:right="153"/>
              <w:rPr>
                <w:rFonts w:ascii="Times New Roman" w:hAnsi="Times New Roman" w:cs="Times New Roman"/>
                <w:color w:val="FF0000"/>
                <w:sz w:val="18"/>
                <w:szCs w:val="18"/>
              </w:rPr>
            </w:pPr>
          </w:p>
          <w:p w14:paraId="49A05A85" w14:textId="77777777" w:rsidR="007E093C" w:rsidRPr="0030039B" w:rsidRDefault="007E093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27BD8925" w14:textId="77777777" w:rsidR="007E093C" w:rsidRPr="0030039B" w:rsidRDefault="007E093C" w:rsidP="0012547A">
            <w:pPr>
              <w:spacing w:after="0" w:line="240" w:lineRule="auto"/>
              <w:ind w:right="153"/>
              <w:rPr>
                <w:rFonts w:ascii="Times New Roman" w:hAnsi="Times New Roman" w:cs="Times New Roman"/>
                <w:color w:val="FF0000"/>
                <w:sz w:val="18"/>
                <w:szCs w:val="18"/>
              </w:rPr>
            </w:pPr>
          </w:p>
          <w:p w14:paraId="2D430857" w14:textId="77777777" w:rsidR="007E093C" w:rsidRPr="0030039B" w:rsidRDefault="007E093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7FA3B869" w14:textId="77777777" w:rsidR="007E093C" w:rsidRPr="0030039B" w:rsidRDefault="007E093C" w:rsidP="0012547A">
            <w:pPr>
              <w:spacing w:after="0" w:line="240" w:lineRule="auto"/>
              <w:ind w:right="153"/>
              <w:rPr>
                <w:rFonts w:ascii="Times New Roman" w:hAnsi="Times New Roman" w:cs="Times New Roman"/>
                <w:color w:val="FF0000"/>
                <w:sz w:val="18"/>
                <w:szCs w:val="18"/>
              </w:rPr>
            </w:pPr>
          </w:p>
          <w:p w14:paraId="46E686EF" w14:textId="77777777" w:rsidR="007E093C" w:rsidRPr="0030039B" w:rsidRDefault="007E093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14D36328" w14:textId="77777777" w:rsidR="007E093C" w:rsidRPr="0030039B" w:rsidRDefault="007E093C" w:rsidP="0012547A">
            <w:pPr>
              <w:spacing w:after="0" w:line="240" w:lineRule="auto"/>
              <w:ind w:right="153"/>
              <w:rPr>
                <w:rFonts w:ascii="Times New Roman" w:hAnsi="Times New Roman" w:cs="Times New Roman"/>
                <w:color w:val="FF0000"/>
                <w:sz w:val="18"/>
                <w:szCs w:val="18"/>
              </w:rPr>
            </w:pPr>
          </w:p>
          <w:p w14:paraId="0C8FB154" w14:textId="77777777" w:rsidR="007E093C" w:rsidRPr="0030039B" w:rsidRDefault="007E093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7F92950A" w14:textId="77777777" w:rsidR="007E093C" w:rsidRPr="0030039B" w:rsidRDefault="007E093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356CA34F" w14:textId="77777777" w:rsidR="007E093C" w:rsidRPr="0030039B" w:rsidRDefault="007E093C" w:rsidP="0012547A">
            <w:pPr>
              <w:spacing w:after="0" w:line="240" w:lineRule="auto"/>
              <w:ind w:right="153"/>
              <w:rPr>
                <w:rFonts w:ascii="Times New Roman" w:hAnsi="Times New Roman" w:cs="Times New Roman"/>
                <w:color w:val="FF0000"/>
                <w:sz w:val="18"/>
                <w:szCs w:val="18"/>
              </w:rPr>
            </w:pPr>
          </w:p>
          <w:p w14:paraId="23C1DF26" w14:textId="77777777" w:rsidR="007E093C" w:rsidRPr="0030039B" w:rsidRDefault="007E093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5F9A794A" w14:textId="77777777" w:rsidR="007E093C" w:rsidRPr="0030039B" w:rsidRDefault="007E093C" w:rsidP="0012547A">
            <w:pPr>
              <w:spacing w:after="0" w:line="240" w:lineRule="auto"/>
              <w:ind w:right="153"/>
              <w:rPr>
                <w:rFonts w:ascii="Times New Roman" w:hAnsi="Times New Roman" w:cs="Times New Roman"/>
                <w:color w:val="FF0000"/>
                <w:sz w:val="18"/>
                <w:szCs w:val="18"/>
              </w:rPr>
            </w:pPr>
          </w:p>
          <w:p w14:paraId="442BE679" w14:textId="77777777" w:rsidR="007E093C" w:rsidRPr="0030039B" w:rsidRDefault="007E093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63357A95" w14:textId="77777777" w:rsidR="007E093C" w:rsidRPr="0030039B" w:rsidRDefault="007E093C" w:rsidP="0012547A">
            <w:pPr>
              <w:spacing w:after="0" w:line="240" w:lineRule="auto"/>
              <w:ind w:right="153"/>
              <w:rPr>
                <w:rFonts w:ascii="Times New Roman" w:hAnsi="Times New Roman" w:cs="Times New Roman"/>
                <w:color w:val="FF0000"/>
                <w:sz w:val="18"/>
                <w:szCs w:val="18"/>
              </w:rPr>
            </w:pPr>
          </w:p>
          <w:p w14:paraId="15ACA30A" w14:textId="77777777" w:rsidR="007E093C" w:rsidRPr="0030039B" w:rsidRDefault="007E093C" w:rsidP="0012547A">
            <w:pPr>
              <w:spacing w:after="0" w:line="240" w:lineRule="auto"/>
              <w:ind w:right="153"/>
              <w:rPr>
                <w:rFonts w:ascii="Times New Roman" w:hAnsi="Times New Roman" w:cs="Times New Roman"/>
                <w:color w:val="FF0000"/>
                <w:sz w:val="18"/>
                <w:szCs w:val="18"/>
              </w:rPr>
            </w:pPr>
          </w:p>
          <w:p w14:paraId="1AF7623E" w14:textId="77777777" w:rsidR="007E093C" w:rsidRPr="0030039B" w:rsidRDefault="007E093C" w:rsidP="0012547A">
            <w:pPr>
              <w:spacing w:after="0" w:line="240" w:lineRule="auto"/>
              <w:ind w:right="153"/>
              <w:rPr>
                <w:rFonts w:ascii="Times New Roman" w:hAnsi="Times New Roman" w:cs="Times New Roman"/>
                <w:color w:val="FF0000"/>
                <w:sz w:val="18"/>
                <w:szCs w:val="18"/>
              </w:rPr>
            </w:pPr>
          </w:p>
          <w:p w14:paraId="1F80B36D" w14:textId="77777777" w:rsidR="007E093C" w:rsidRPr="0030039B" w:rsidRDefault="007E093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27701A57" w14:textId="77777777" w:rsidR="007E093C" w:rsidRPr="0030039B" w:rsidRDefault="007E093C" w:rsidP="0012547A">
            <w:pPr>
              <w:spacing w:after="0" w:line="240" w:lineRule="auto"/>
              <w:ind w:right="153"/>
              <w:rPr>
                <w:rFonts w:ascii="Times New Roman" w:hAnsi="Times New Roman" w:cs="Times New Roman"/>
                <w:color w:val="FF0000"/>
                <w:sz w:val="18"/>
                <w:szCs w:val="18"/>
              </w:rPr>
            </w:pPr>
          </w:p>
          <w:p w14:paraId="12AF48DC" w14:textId="77777777" w:rsidR="007E093C" w:rsidRPr="0030039B" w:rsidRDefault="007E093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698ADDCF" w14:textId="77777777" w:rsidR="007E093C" w:rsidRPr="0030039B" w:rsidRDefault="007E093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0F6C4FC1" w14:textId="77777777" w:rsidR="007E093C" w:rsidRPr="0030039B" w:rsidRDefault="007E093C" w:rsidP="0012547A">
            <w:pPr>
              <w:spacing w:after="0" w:line="240" w:lineRule="auto"/>
              <w:ind w:right="153"/>
              <w:rPr>
                <w:rFonts w:ascii="Times New Roman" w:hAnsi="Times New Roman" w:cs="Times New Roman"/>
                <w:color w:val="FF0000"/>
                <w:sz w:val="18"/>
                <w:szCs w:val="18"/>
              </w:rPr>
            </w:pPr>
          </w:p>
          <w:p w14:paraId="493C54C3" w14:textId="77777777" w:rsidR="007E093C" w:rsidRPr="0030039B" w:rsidRDefault="007E093C" w:rsidP="0012547A">
            <w:pPr>
              <w:spacing w:after="0" w:line="240" w:lineRule="auto"/>
              <w:ind w:right="153"/>
              <w:rPr>
                <w:rFonts w:ascii="Times New Roman" w:hAnsi="Times New Roman" w:cs="Times New Roman"/>
                <w:color w:val="FF0000"/>
                <w:sz w:val="18"/>
                <w:szCs w:val="18"/>
              </w:rPr>
            </w:pPr>
          </w:p>
          <w:p w14:paraId="2A8C98C7" w14:textId="77777777" w:rsidR="007E093C" w:rsidRPr="0030039B" w:rsidRDefault="007E093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 xml:space="preserve">от 32 до 130 dB  </w:t>
            </w:r>
          </w:p>
          <w:p w14:paraId="6ECDDF42" w14:textId="77777777" w:rsidR="007E093C" w:rsidRPr="0030039B" w:rsidRDefault="007E093C" w:rsidP="0012547A">
            <w:pPr>
              <w:spacing w:after="0" w:line="240" w:lineRule="auto"/>
              <w:ind w:right="153"/>
              <w:rPr>
                <w:rFonts w:ascii="Times New Roman" w:hAnsi="Times New Roman" w:cs="Times New Roman"/>
                <w:color w:val="FF0000"/>
                <w:sz w:val="18"/>
                <w:szCs w:val="18"/>
              </w:rPr>
            </w:pPr>
          </w:p>
          <w:p w14:paraId="6AFAE66D" w14:textId="77777777" w:rsidR="007E093C" w:rsidRPr="0030039B" w:rsidRDefault="007E093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3666E2C0" w14:textId="77777777" w:rsidR="00CF2C31" w:rsidRPr="0030039B" w:rsidRDefault="00CF2C31" w:rsidP="0012547A">
            <w:pPr>
              <w:spacing w:after="0" w:line="240" w:lineRule="auto"/>
              <w:ind w:right="153"/>
              <w:rPr>
                <w:rFonts w:ascii="Times New Roman" w:hAnsi="Times New Roman" w:cs="Times New Roman"/>
                <w:color w:val="FF0000"/>
                <w:sz w:val="18"/>
                <w:szCs w:val="18"/>
              </w:rPr>
            </w:pPr>
          </w:p>
        </w:tc>
      </w:tr>
      <w:tr w:rsidR="00CF2C31" w:rsidRPr="008A2128" w14:paraId="6C92C371" w14:textId="77777777" w:rsidTr="0012547A">
        <w:trPr>
          <w:gridAfter w:val="1"/>
          <w:wAfter w:w="94" w:type="pct"/>
          <w:trHeight w:val="247"/>
        </w:trPr>
        <w:tc>
          <w:tcPr>
            <w:tcW w:w="192" w:type="pct"/>
            <w:shd w:val="clear" w:color="auto" w:fill="auto"/>
          </w:tcPr>
          <w:p w14:paraId="71E7D73B" w14:textId="77777777" w:rsidR="00CF2C31" w:rsidRPr="008A2128" w:rsidRDefault="00CF2C31" w:rsidP="0012547A">
            <w:pPr>
              <w:spacing w:after="0" w:line="240" w:lineRule="auto"/>
              <w:ind w:right="153"/>
              <w:rPr>
                <w:rFonts w:ascii="Times New Roman" w:hAnsi="Times New Roman" w:cs="Times New Roman"/>
                <w:sz w:val="18"/>
                <w:szCs w:val="18"/>
              </w:rPr>
            </w:pPr>
            <w:r w:rsidRPr="008A2128">
              <w:rPr>
                <w:rFonts w:ascii="Times New Roman" w:hAnsi="Times New Roman" w:cs="Times New Roman"/>
                <w:sz w:val="18"/>
                <w:szCs w:val="18"/>
              </w:rPr>
              <w:lastRenderedPageBreak/>
              <w:t>9</w:t>
            </w:r>
          </w:p>
        </w:tc>
        <w:tc>
          <w:tcPr>
            <w:tcW w:w="541" w:type="pct"/>
            <w:shd w:val="clear" w:color="auto" w:fill="auto"/>
          </w:tcPr>
          <w:p w14:paraId="6638DDA7" w14:textId="77777777" w:rsidR="00CF2C31" w:rsidRPr="008A2128" w:rsidRDefault="00CF2C31" w:rsidP="0012547A">
            <w:pPr>
              <w:spacing w:after="0" w:line="240" w:lineRule="auto"/>
              <w:ind w:right="153"/>
              <w:rPr>
                <w:rFonts w:ascii="Times New Roman" w:hAnsi="Times New Roman" w:cs="Times New Roman"/>
                <w:sz w:val="18"/>
                <w:szCs w:val="18"/>
              </w:rPr>
            </w:pPr>
            <w:r w:rsidRPr="008A2128">
              <w:rPr>
                <w:rFonts w:ascii="Times New Roman" w:hAnsi="Times New Roman" w:cs="Times New Roman"/>
                <w:sz w:val="18"/>
                <w:szCs w:val="18"/>
              </w:rPr>
              <w:t xml:space="preserve">Категории </w:t>
            </w:r>
            <w:proofErr w:type="gramStart"/>
            <w:r w:rsidRPr="008A2128">
              <w:rPr>
                <w:rFonts w:ascii="Times New Roman" w:hAnsi="Times New Roman" w:cs="Times New Roman"/>
                <w:sz w:val="18"/>
                <w:szCs w:val="18"/>
              </w:rPr>
              <w:t>наземных  колесных</w:t>
            </w:r>
            <w:proofErr w:type="gramEnd"/>
            <w:r w:rsidRPr="008A2128">
              <w:rPr>
                <w:rFonts w:ascii="Times New Roman" w:hAnsi="Times New Roman" w:cs="Times New Roman"/>
                <w:sz w:val="18"/>
                <w:szCs w:val="18"/>
              </w:rPr>
              <w:t xml:space="preserve"> транспортных средств:</w:t>
            </w:r>
          </w:p>
          <w:p w14:paraId="2E9C4D2D"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lang w:val="en-US"/>
              </w:rPr>
            </w:pPr>
            <w:r w:rsidRPr="008A2128">
              <w:rPr>
                <w:rFonts w:ascii="Times New Roman" w:hAnsi="Times New Roman" w:cs="Times New Roman"/>
                <w:b/>
                <w:sz w:val="18"/>
                <w:szCs w:val="18"/>
                <w:lang w:val="en-US"/>
              </w:rPr>
              <w:t xml:space="preserve">- M1, </w:t>
            </w:r>
            <w:r w:rsidRPr="008A2128">
              <w:rPr>
                <w:rFonts w:ascii="Times New Roman" w:hAnsi="Times New Roman" w:cs="Times New Roman"/>
                <w:b/>
                <w:sz w:val="18"/>
                <w:szCs w:val="18"/>
              </w:rPr>
              <w:t>М</w:t>
            </w:r>
            <w:r w:rsidRPr="008A2128">
              <w:rPr>
                <w:rFonts w:ascii="Times New Roman" w:hAnsi="Times New Roman" w:cs="Times New Roman"/>
                <w:b/>
                <w:sz w:val="18"/>
                <w:szCs w:val="18"/>
                <w:lang w:val="en-US"/>
              </w:rPr>
              <w:t xml:space="preserve">2, M3 </w:t>
            </w:r>
          </w:p>
          <w:p w14:paraId="3D497457"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b/>
                <w:sz w:val="18"/>
                <w:szCs w:val="18"/>
                <w:lang w:val="en-US"/>
              </w:rPr>
              <w:t>- N1, N2, N3</w:t>
            </w:r>
          </w:p>
        </w:tc>
        <w:tc>
          <w:tcPr>
            <w:tcW w:w="2439" w:type="pct"/>
            <w:shd w:val="clear" w:color="auto" w:fill="auto"/>
          </w:tcPr>
          <w:p w14:paraId="460101E6"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proofErr w:type="gramStart"/>
            <w:r w:rsidRPr="008A2128">
              <w:rPr>
                <w:rFonts w:ascii="Times New Roman" w:eastAsia="Times New Roman" w:hAnsi="Times New Roman" w:cs="Times New Roman"/>
                <w:sz w:val="18"/>
                <w:szCs w:val="18"/>
                <w:lang w:eastAsia="ko-KR"/>
              </w:rPr>
              <w:t>Уровень  шума</w:t>
            </w:r>
            <w:proofErr w:type="gramEnd"/>
            <w:r w:rsidRPr="008A2128">
              <w:rPr>
                <w:rFonts w:ascii="Times New Roman" w:eastAsia="Times New Roman" w:hAnsi="Times New Roman" w:cs="Times New Roman"/>
                <w:sz w:val="18"/>
                <w:szCs w:val="18"/>
                <w:lang w:eastAsia="ko-KR"/>
              </w:rPr>
              <w:t xml:space="preserve"> выпуска двигателей транспортных средств</w:t>
            </w:r>
            <w:r w:rsidRPr="008A2128">
              <w:rPr>
                <w:rFonts w:ascii="Times New Roman" w:eastAsia="Times New Roman" w:hAnsi="Times New Roman" w:cs="Times New Roman"/>
                <w:sz w:val="18"/>
                <w:szCs w:val="18"/>
                <w:lang w:val="x-none" w:eastAsia="ko-KR"/>
              </w:rPr>
              <w:t xml:space="preserve"> </w:t>
            </w:r>
            <w:r w:rsidRPr="008A2128">
              <w:rPr>
                <w:rFonts w:ascii="Times New Roman" w:eastAsia="Times New Roman" w:hAnsi="Times New Roman" w:cs="Times New Roman"/>
                <w:sz w:val="18"/>
                <w:szCs w:val="18"/>
                <w:lang w:eastAsia="ko-KR"/>
              </w:rPr>
              <w:t xml:space="preserve"> </w:t>
            </w:r>
          </w:p>
        </w:tc>
        <w:tc>
          <w:tcPr>
            <w:tcW w:w="522" w:type="pct"/>
            <w:shd w:val="clear" w:color="auto" w:fill="auto"/>
          </w:tcPr>
          <w:p w14:paraId="2FB2BBA8" w14:textId="77777777" w:rsidR="00CF2C31" w:rsidRPr="008A2128" w:rsidRDefault="00CF2C31" w:rsidP="0012547A">
            <w:pPr>
              <w:spacing w:after="0" w:line="240" w:lineRule="auto"/>
              <w:rPr>
                <w:rFonts w:ascii="Times New Roman" w:hAnsi="Times New Roman" w:cs="Times New Roman"/>
                <w:bCs/>
                <w:sz w:val="18"/>
                <w:szCs w:val="18"/>
                <w:shd w:val="clear" w:color="auto" w:fill="FFFFFF"/>
              </w:rPr>
            </w:pPr>
            <w:r w:rsidRPr="008A2128">
              <w:rPr>
                <w:rFonts w:ascii="Times New Roman" w:hAnsi="Times New Roman" w:cs="Times New Roman"/>
                <w:bCs/>
                <w:sz w:val="18"/>
                <w:szCs w:val="18"/>
                <w:shd w:val="clear" w:color="auto" w:fill="FFFFFF"/>
              </w:rPr>
              <w:t>ТР ТС 018/2011</w:t>
            </w:r>
          </w:p>
          <w:p w14:paraId="76D5F378" w14:textId="77777777" w:rsidR="00CF2C31" w:rsidRPr="008A2128" w:rsidRDefault="00CF2C31" w:rsidP="0012547A">
            <w:pPr>
              <w:spacing w:after="0" w:line="240" w:lineRule="auto"/>
              <w:rPr>
                <w:rFonts w:ascii="Times New Roman" w:hAnsi="Times New Roman" w:cs="Times New Roman"/>
                <w:sz w:val="18"/>
                <w:szCs w:val="18"/>
              </w:rPr>
            </w:pPr>
            <w:r w:rsidRPr="008A2128">
              <w:rPr>
                <w:rFonts w:ascii="Times New Roman" w:hAnsi="Times New Roman" w:cs="Times New Roman"/>
                <w:bCs/>
                <w:sz w:val="18"/>
                <w:szCs w:val="18"/>
                <w:shd w:val="clear" w:color="auto" w:fill="FFFFFF"/>
              </w:rPr>
              <w:t>Приложение № 8 п.9.9</w:t>
            </w:r>
          </w:p>
        </w:tc>
        <w:tc>
          <w:tcPr>
            <w:tcW w:w="686" w:type="pct"/>
            <w:shd w:val="clear" w:color="auto" w:fill="auto"/>
          </w:tcPr>
          <w:p w14:paraId="08EA41D3" w14:textId="77777777" w:rsidR="00CF2C31" w:rsidRPr="008A2128" w:rsidRDefault="00CF2C31" w:rsidP="0012547A">
            <w:pPr>
              <w:spacing w:after="0" w:line="240" w:lineRule="auto"/>
              <w:rPr>
                <w:rFonts w:ascii="Times New Roman" w:hAnsi="Times New Roman" w:cs="Times New Roman"/>
                <w:bCs/>
                <w:sz w:val="18"/>
                <w:szCs w:val="18"/>
                <w:shd w:val="clear" w:color="auto" w:fill="FFFFFF"/>
              </w:rPr>
            </w:pPr>
            <w:r w:rsidRPr="008A2128">
              <w:rPr>
                <w:rFonts w:ascii="Times New Roman" w:hAnsi="Times New Roman" w:cs="Times New Roman"/>
                <w:bCs/>
                <w:sz w:val="18"/>
                <w:szCs w:val="18"/>
                <w:shd w:val="clear" w:color="auto" w:fill="FFFFFF"/>
              </w:rPr>
              <w:t>ТР ТС 018/2011</w:t>
            </w:r>
          </w:p>
          <w:p w14:paraId="1DEBFF9D"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Cs/>
                <w:sz w:val="18"/>
                <w:szCs w:val="18"/>
                <w:shd w:val="clear" w:color="auto" w:fill="FFFFFF"/>
              </w:rPr>
            </w:pPr>
            <w:r w:rsidRPr="008A2128">
              <w:rPr>
                <w:rFonts w:ascii="Times New Roman" w:hAnsi="Times New Roman" w:cs="Times New Roman"/>
                <w:bCs/>
                <w:sz w:val="18"/>
                <w:szCs w:val="18"/>
                <w:shd w:val="clear" w:color="auto" w:fill="FFFFFF"/>
              </w:rPr>
              <w:t>Приложение № 8 п.9.9</w:t>
            </w:r>
          </w:p>
          <w:p w14:paraId="01B9FA36"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Cs/>
                <w:sz w:val="18"/>
                <w:szCs w:val="18"/>
                <w:shd w:val="clear" w:color="auto" w:fill="FFFFFF"/>
              </w:rPr>
            </w:pPr>
            <w:r w:rsidRPr="008A2128">
              <w:rPr>
                <w:rFonts w:ascii="Times New Roman" w:hAnsi="Times New Roman" w:cs="Times New Roman"/>
                <w:bCs/>
                <w:sz w:val="18"/>
                <w:szCs w:val="18"/>
                <w:shd w:val="clear" w:color="auto" w:fill="FFFFFF"/>
              </w:rPr>
              <w:t>Измерения шумомером</w:t>
            </w:r>
          </w:p>
          <w:p w14:paraId="56C0AABB"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color w:val="00B050"/>
                <w:sz w:val="18"/>
                <w:szCs w:val="18"/>
              </w:rPr>
              <w:t>ГОСТ 33997-2016 п.4.9</w:t>
            </w:r>
          </w:p>
        </w:tc>
        <w:tc>
          <w:tcPr>
            <w:tcW w:w="526" w:type="pct"/>
            <w:shd w:val="clear" w:color="auto" w:fill="auto"/>
          </w:tcPr>
          <w:p w14:paraId="38629BDB" w14:textId="77777777" w:rsidR="0030039B" w:rsidRPr="0030039B" w:rsidRDefault="0030039B"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 xml:space="preserve">от 32 до 130 dB  </w:t>
            </w:r>
          </w:p>
          <w:p w14:paraId="3A01FBD2" w14:textId="77777777" w:rsidR="0030039B" w:rsidRPr="0030039B" w:rsidRDefault="0030039B" w:rsidP="0012547A">
            <w:pPr>
              <w:spacing w:after="0" w:line="240" w:lineRule="auto"/>
              <w:ind w:right="153"/>
              <w:rPr>
                <w:rFonts w:ascii="Times New Roman" w:hAnsi="Times New Roman" w:cs="Times New Roman"/>
                <w:color w:val="FF0000"/>
                <w:sz w:val="18"/>
                <w:szCs w:val="18"/>
              </w:rPr>
            </w:pPr>
          </w:p>
          <w:p w14:paraId="79268A44" w14:textId="77777777" w:rsidR="0030039B" w:rsidRPr="0030039B" w:rsidRDefault="0030039B"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569350E2" w14:textId="77777777" w:rsidR="00CF2C31" w:rsidRPr="0030039B" w:rsidRDefault="00CF2C31" w:rsidP="0012547A">
            <w:pPr>
              <w:spacing w:after="0" w:line="240" w:lineRule="auto"/>
              <w:ind w:right="153"/>
              <w:rPr>
                <w:rFonts w:ascii="Times New Roman" w:hAnsi="Times New Roman" w:cs="Times New Roman"/>
                <w:color w:val="FF0000"/>
                <w:sz w:val="18"/>
                <w:szCs w:val="18"/>
              </w:rPr>
            </w:pPr>
          </w:p>
        </w:tc>
      </w:tr>
      <w:tr w:rsidR="00CF2C31" w:rsidRPr="008A2128" w14:paraId="5815C442" w14:textId="77777777" w:rsidTr="0012547A">
        <w:trPr>
          <w:gridAfter w:val="1"/>
          <w:wAfter w:w="94" w:type="pct"/>
          <w:trHeight w:val="247"/>
        </w:trPr>
        <w:tc>
          <w:tcPr>
            <w:tcW w:w="192" w:type="pct"/>
            <w:shd w:val="clear" w:color="auto" w:fill="auto"/>
          </w:tcPr>
          <w:p w14:paraId="5560C1FB" w14:textId="77777777" w:rsidR="00CF2C31" w:rsidRPr="008A2128" w:rsidRDefault="00CF2C31" w:rsidP="0012547A">
            <w:pPr>
              <w:spacing w:after="0" w:line="240" w:lineRule="auto"/>
              <w:ind w:right="153"/>
              <w:rPr>
                <w:rFonts w:ascii="Times New Roman" w:hAnsi="Times New Roman" w:cs="Times New Roman"/>
                <w:sz w:val="18"/>
                <w:szCs w:val="18"/>
              </w:rPr>
            </w:pPr>
            <w:r w:rsidRPr="008A2128">
              <w:rPr>
                <w:rFonts w:ascii="Times New Roman" w:hAnsi="Times New Roman" w:cs="Times New Roman"/>
                <w:sz w:val="18"/>
                <w:szCs w:val="18"/>
              </w:rPr>
              <w:t>10</w:t>
            </w:r>
          </w:p>
        </w:tc>
        <w:tc>
          <w:tcPr>
            <w:tcW w:w="541" w:type="pct"/>
            <w:shd w:val="clear" w:color="auto" w:fill="auto"/>
          </w:tcPr>
          <w:p w14:paraId="7BFEA4CE" w14:textId="77777777" w:rsidR="00CF2C31" w:rsidRPr="008A2128" w:rsidRDefault="00CF2C31" w:rsidP="0012547A">
            <w:pPr>
              <w:spacing w:after="0" w:line="240" w:lineRule="auto"/>
              <w:ind w:right="153"/>
              <w:rPr>
                <w:rFonts w:ascii="Times New Roman" w:hAnsi="Times New Roman" w:cs="Times New Roman"/>
                <w:b/>
                <w:sz w:val="18"/>
                <w:szCs w:val="18"/>
              </w:rPr>
            </w:pPr>
            <w:r w:rsidRPr="008A2128">
              <w:rPr>
                <w:rFonts w:ascii="Times New Roman" w:hAnsi="Times New Roman" w:cs="Times New Roman"/>
                <w:sz w:val="18"/>
                <w:szCs w:val="18"/>
              </w:rPr>
              <w:t>Категории наземных транспортных машин:</w:t>
            </w:r>
          </w:p>
          <w:p w14:paraId="73055EE1"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r w:rsidRPr="008A2128">
              <w:rPr>
                <w:rFonts w:ascii="Times New Roman" w:hAnsi="Times New Roman" w:cs="Times New Roman"/>
                <w:b/>
                <w:sz w:val="18"/>
                <w:szCs w:val="18"/>
              </w:rPr>
              <w:t xml:space="preserve">- </w:t>
            </w:r>
            <w:r w:rsidRPr="008A2128">
              <w:rPr>
                <w:rFonts w:ascii="Times New Roman" w:hAnsi="Times New Roman" w:cs="Times New Roman"/>
                <w:b/>
                <w:sz w:val="18"/>
                <w:szCs w:val="18"/>
                <w:lang w:val="en-US"/>
              </w:rPr>
              <w:t>M</w:t>
            </w:r>
            <w:r w:rsidRPr="008A2128">
              <w:rPr>
                <w:rFonts w:ascii="Times New Roman" w:hAnsi="Times New Roman" w:cs="Times New Roman"/>
                <w:b/>
                <w:sz w:val="18"/>
                <w:szCs w:val="18"/>
              </w:rPr>
              <w:t xml:space="preserve">1, М2, </w:t>
            </w:r>
            <w:r w:rsidRPr="008A2128">
              <w:rPr>
                <w:rFonts w:ascii="Times New Roman" w:hAnsi="Times New Roman" w:cs="Times New Roman"/>
                <w:b/>
                <w:sz w:val="18"/>
                <w:szCs w:val="18"/>
                <w:lang w:val="en-US"/>
              </w:rPr>
              <w:t>M</w:t>
            </w:r>
            <w:r w:rsidRPr="008A2128">
              <w:rPr>
                <w:rFonts w:ascii="Times New Roman" w:hAnsi="Times New Roman" w:cs="Times New Roman"/>
                <w:b/>
                <w:sz w:val="18"/>
                <w:szCs w:val="18"/>
              </w:rPr>
              <w:t xml:space="preserve">3 </w:t>
            </w:r>
          </w:p>
          <w:p w14:paraId="3015DB3F"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b/>
                <w:sz w:val="18"/>
                <w:szCs w:val="18"/>
              </w:rPr>
              <w:t xml:space="preserve">- </w:t>
            </w:r>
            <w:r w:rsidRPr="008A2128">
              <w:rPr>
                <w:rFonts w:ascii="Times New Roman" w:hAnsi="Times New Roman" w:cs="Times New Roman"/>
                <w:b/>
                <w:sz w:val="18"/>
                <w:szCs w:val="18"/>
                <w:lang w:val="en-US"/>
              </w:rPr>
              <w:t>N</w:t>
            </w:r>
            <w:r w:rsidRPr="008A2128">
              <w:rPr>
                <w:rFonts w:ascii="Times New Roman" w:hAnsi="Times New Roman" w:cs="Times New Roman"/>
                <w:b/>
                <w:sz w:val="18"/>
                <w:szCs w:val="18"/>
              </w:rPr>
              <w:t xml:space="preserve">1, </w:t>
            </w:r>
            <w:r w:rsidRPr="008A2128">
              <w:rPr>
                <w:rFonts w:ascii="Times New Roman" w:hAnsi="Times New Roman" w:cs="Times New Roman"/>
                <w:b/>
                <w:sz w:val="18"/>
                <w:szCs w:val="18"/>
                <w:lang w:val="en-US"/>
              </w:rPr>
              <w:t>N</w:t>
            </w:r>
            <w:r w:rsidRPr="008A2128">
              <w:rPr>
                <w:rFonts w:ascii="Times New Roman" w:hAnsi="Times New Roman" w:cs="Times New Roman"/>
                <w:b/>
                <w:sz w:val="18"/>
                <w:szCs w:val="18"/>
              </w:rPr>
              <w:t xml:space="preserve">2, </w:t>
            </w:r>
            <w:r w:rsidRPr="008A2128">
              <w:rPr>
                <w:rFonts w:ascii="Times New Roman" w:hAnsi="Times New Roman" w:cs="Times New Roman"/>
                <w:b/>
                <w:sz w:val="18"/>
                <w:szCs w:val="18"/>
                <w:lang w:val="en-US"/>
              </w:rPr>
              <w:t>N</w:t>
            </w:r>
            <w:r w:rsidRPr="008A2128">
              <w:rPr>
                <w:rFonts w:ascii="Times New Roman" w:hAnsi="Times New Roman" w:cs="Times New Roman"/>
                <w:b/>
                <w:sz w:val="18"/>
                <w:szCs w:val="18"/>
              </w:rPr>
              <w:t>3</w:t>
            </w:r>
          </w:p>
        </w:tc>
        <w:tc>
          <w:tcPr>
            <w:tcW w:w="2439" w:type="pct"/>
            <w:shd w:val="clear" w:color="auto" w:fill="auto"/>
          </w:tcPr>
          <w:p w14:paraId="5188BCF4"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Требования к прочим элементам конструкции АТС:</w:t>
            </w:r>
          </w:p>
          <w:p w14:paraId="05C5B7E8"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Работоспособность показаний сигнализаторов бортовых (встроенных) средств контроля и диагностирования на транспортных средствах, оснащенных такими средствами;</w:t>
            </w:r>
          </w:p>
          <w:p w14:paraId="0D2CFBE7"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Комплектность и сохранность бортовых средства контроля и диагностирования, отсутствие их видимых повреждений;</w:t>
            </w:r>
          </w:p>
          <w:p w14:paraId="11C87E60"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xml:space="preserve">- Работоспособность замков дверей кузова или кабины, механизмы регулировки и фиксирующих устройства сидений водителя и пассажиров, устройства обогрева и обдува ветрового стекла, предусмотренное изготовителем транспортного средства, противоугонного устройства </w:t>
            </w:r>
          </w:p>
          <w:p w14:paraId="53A4D7DB"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xml:space="preserve">- Фиксирование в двух положениях запирания замков боковых навесных дверей транспортного средства -: промежуточном и окончательном, если это предусмотрено изготовителем транспортного средства в эксплуатационной документации. </w:t>
            </w:r>
          </w:p>
          <w:p w14:paraId="75F9C220"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xml:space="preserve">- Укомплектация транспортного средства звуковым сигнальным прибором в работоспособном состоянии. Звуковой сигнальный прибор должен при приведении в действие органа его управления издавать непрерывный и монотонный звук, акустический спектр которого не должен претерпевать значительных изменений.  </w:t>
            </w:r>
          </w:p>
          <w:p w14:paraId="0999301A"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xml:space="preserve">- Отсутствие демонтажа и неработоспособности средств измерения скорости (спидометры), а также технических средств контроля за соблюдением водителями режимов движения, труда и отдыха (если их установка предусмотрена ТР ТС); </w:t>
            </w:r>
          </w:p>
          <w:p w14:paraId="54D70D44"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Отсутствие ослабления затяжки болтовых соединений и разрушений деталей подвески и карданной передачи транспортного средства;</w:t>
            </w:r>
          </w:p>
          <w:p w14:paraId="5924CFE7"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xml:space="preserve">- Соответствие давления на контрольном выводе регулятора уровня пола транспортного средства с пневматической подвеской, изготовленного после 1 января 1997 г., указанному изготовителем в эксплуатационной документации. </w:t>
            </w:r>
          </w:p>
          <w:p w14:paraId="7448C7D4"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Отсутствие деформации вследствие повреждений или изменений конструкции передних и задних бамперов транспортных средств категорий М и N, при которых радиус кривизны выступающих наружу частей бампера (за исключением деталей, изготовленных из неметаллических эластичных материалов) менее 5 мм;</w:t>
            </w:r>
          </w:p>
          <w:p w14:paraId="2726F3F9"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Отсутствие видимых разрушений, коротких замыканий и следов пробоя изоляции электрических проводов;</w:t>
            </w:r>
          </w:p>
          <w:p w14:paraId="1C6A56EC"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Надежность крепления запасного колеса, аккумуляторных батарей, сидений в местах, предусмотренных изготовителем в эксплуатационной документации транспортного средства.</w:t>
            </w:r>
          </w:p>
          <w:p w14:paraId="36956FCE"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lastRenderedPageBreak/>
              <w:t xml:space="preserve">- Работоспособность на транспортных средствах, оборудованных механизмами продольной регулировки положения подушки и угла наклона спинки сиденья или механизмов перемещения сиденья водителя (для посадки и высадки пассажиров), указанных механизмов. После прекращения регулирования или пользования эти механизмы должны автоматически блокироваться; </w:t>
            </w:r>
          </w:p>
          <w:p w14:paraId="1DEF0409"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Работоспособность держателя запасного колеса;</w:t>
            </w:r>
          </w:p>
          <w:p w14:paraId="757A8AB5"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Отсутствие демонтирования опорного устройства полуприцепов. Работоспособность фиксаторов транспортного положения опор;</w:t>
            </w:r>
          </w:p>
          <w:p w14:paraId="79283FDB"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Отсутствие каплепадения масел и рабочих жидкостей из двигателя, коробки передач, бортовых редукторов, заднего моста, сцепления, аккумуляторной батареи, систем охлаждения и кондиционирования воздуха и дополнительно устанавливаемых на транспортных средствах гидравлических устройств;</w:t>
            </w:r>
          </w:p>
          <w:p w14:paraId="1826A960"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Отсутствие ослабления крепления амортизаторов вследствие отсутствия, повреждения или сквозной коррозии деталей их крепления;</w:t>
            </w:r>
          </w:p>
          <w:p w14:paraId="1E3C823F"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Отсутствие трещины и разрушения щек кронштейнов подвески, а также стоек либо каркасов бортов и приспособлений для крепления грузов;</w:t>
            </w:r>
          </w:p>
          <w:p w14:paraId="125D7179"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Не допускается отсутствие предусмотренных изготовителем в эксплуатационной документации транспортного средства элементов системы защиты от разбрызгивания из-под колес;</w:t>
            </w:r>
          </w:p>
          <w:p w14:paraId="25D6E67B"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xml:space="preserve">- Запрещено неправомерное оборудование транспортного средства специальными звуковыми и световыми сигнальными приборами, нанесение окраски по цветографическим схемам, установленным для транспортных средств оперативных служб.  </w:t>
            </w:r>
          </w:p>
        </w:tc>
        <w:tc>
          <w:tcPr>
            <w:tcW w:w="522" w:type="pct"/>
            <w:shd w:val="clear" w:color="auto" w:fill="auto"/>
          </w:tcPr>
          <w:p w14:paraId="4054C703"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lastRenderedPageBreak/>
              <w:t>ТР ТС 018/2011</w:t>
            </w:r>
          </w:p>
          <w:p w14:paraId="0F639F20"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r w:rsidRPr="008A2128">
              <w:rPr>
                <w:rFonts w:ascii="Times New Roman" w:hAnsi="Times New Roman" w:cs="Times New Roman"/>
                <w:sz w:val="18"/>
                <w:szCs w:val="18"/>
              </w:rPr>
              <w:t>Приложение № 8 п. 10</w:t>
            </w:r>
          </w:p>
          <w:p w14:paraId="7BDC4AB7" w14:textId="77777777" w:rsidR="00CF2C31" w:rsidRPr="008A2128" w:rsidRDefault="00CF2C31" w:rsidP="0012547A">
            <w:pPr>
              <w:spacing w:after="0" w:line="240" w:lineRule="auto"/>
              <w:rPr>
                <w:rFonts w:ascii="Times New Roman" w:hAnsi="Times New Roman" w:cs="Times New Roman"/>
                <w:sz w:val="18"/>
                <w:szCs w:val="18"/>
              </w:rPr>
            </w:pPr>
            <w:r w:rsidRPr="008A2128">
              <w:rPr>
                <w:rFonts w:ascii="Times New Roman" w:hAnsi="Times New Roman" w:cs="Times New Roman"/>
                <w:sz w:val="18"/>
                <w:szCs w:val="18"/>
                <w:lang w:eastAsia="ko-KR"/>
              </w:rPr>
              <w:t xml:space="preserve"> ГОСТ Р 51709-2004</w:t>
            </w:r>
          </w:p>
        </w:tc>
        <w:tc>
          <w:tcPr>
            <w:tcW w:w="686" w:type="pct"/>
            <w:shd w:val="clear" w:color="auto" w:fill="auto"/>
          </w:tcPr>
          <w:p w14:paraId="4D2B423F"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xml:space="preserve"> </w:t>
            </w:r>
            <w:r w:rsidRPr="008A2128">
              <w:rPr>
                <w:rFonts w:ascii="Times New Roman" w:eastAsia="Times New Roman" w:hAnsi="Times New Roman" w:cs="Times New Roman"/>
                <w:sz w:val="18"/>
                <w:szCs w:val="18"/>
                <w:lang w:val="x-none" w:eastAsia="ko-KR"/>
              </w:rPr>
              <w:t>ТР ТС 018/2011</w:t>
            </w:r>
          </w:p>
          <w:p w14:paraId="0F9936CB"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ГОСТ Р 51709-2004</w:t>
            </w:r>
          </w:p>
          <w:p w14:paraId="03D7BD4D" w14:textId="77777777" w:rsidR="00CF2C31" w:rsidRPr="008A2128" w:rsidRDefault="00CF2C31" w:rsidP="0012547A">
            <w:pPr>
              <w:spacing w:after="0" w:line="240" w:lineRule="auto"/>
              <w:rPr>
                <w:rFonts w:ascii="Times New Roman" w:eastAsia="Times New Roman" w:hAnsi="Times New Roman" w:cs="Times New Roman"/>
                <w:color w:val="00B050"/>
                <w:sz w:val="18"/>
                <w:szCs w:val="18"/>
                <w:lang w:eastAsia="ko-KR"/>
              </w:rPr>
            </w:pPr>
            <w:r w:rsidRPr="008A2128">
              <w:rPr>
                <w:rFonts w:ascii="Times New Roman" w:eastAsia="Times New Roman" w:hAnsi="Times New Roman" w:cs="Times New Roman"/>
                <w:color w:val="00B050"/>
                <w:sz w:val="18"/>
                <w:szCs w:val="18"/>
                <w:lang w:eastAsia="ko-KR"/>
              </w:rPr>
              <w:t>ГОСТ 33997-2016 п.4.10</w:t>
            </w:r>
          </w:p>
          <w:p w14:paraId="0685E541"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Визуально</w:t>
            </w:r>
          </w:p>
        </w:tc>
        <w:tc>
          <w:tcPr>
            <w:tcW w:w="526" w:type="pct"/>
            <w:shd w:val="clear" w:color="auto" w:fill="auto"/>
          </w:tcPr>
          <w:p w14:paraId="59B89D84" w14:textId="77777777" w:rsidR="0030039B" w:rsidRDefault="0030039B" w:rsidP="0012547A">
            <w:pPr>
              <w:spacing w:after="0" w:line="240" w:lineRule="auto"/>
              <w:ind w:right="153"/>
              <w:rPr>
                <w:rFonts w:ascii="Times New Roman" w:hAnsi="Times New Roman" w:cs="Times New Roman"/>
                <w:sz w:val="18"/>
                <w:szCs w:val="18"/>
              </w:rPr>
            </w:pPr>
          </w:p>
          <w:p w14:paraId="1A7FC5EB" w14:textId="77777777" w:rsidR="0030039B" w:rsidRPr="0030039B" w:rsidRDefault="0030039B"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32D8909A" w14:textId="77777777" w:rsidR="0030039B" w:rsidRDefault="0030039B" w:rsidP="0012547A">
            <w:pPr>
              <w:spacing w:after="0" w:line="240" w:lineRule="auto"/>
              <w:ind w:right="153"/>
              <w:rPr>
                <w:rFonts w:ascii="Times New Roman" w:hAnsi="Times New Roman" w:cs="Times New Roman"/>
                <w:color w:val="FF0000"/>
                <w:sz w:val="18"/>
                <w:szCs w:val="18"/>
              </w:rPr>
            </w:pPr>
          </w:p>
          <w:p w14:paraId="393041AE" w14:textId="77777777" w:rsidR="002A02DC" w:rsidRDefault="002A02DC" w:rsidP="0012547A">
            <w:pPr>
              <w:spacing w:after="0" w:line="240" w:lineRule="auto"/>
              <w:ind w:right="153"/>
              <w:rPr>
                <w:rFonts w:ascii="Times New Roman" w:hAnsi="Times New Roman" w:cs="Times New Roman"/>
                <w:color w:val="FF0000"/>
                <w:sz w:val="18"/>
                <w:szCs w:val="18"/>
              </w:rPr>
            </w:pPr>
          </w:p>
          <w:p w14:paraId="0B5492F8" w14:textId="77777777" w:rsidR="0030039B" w:rsidRPr="0030039B" w:rsidRDefault="0030039B"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4696F701" w14:textId="77777777" w:rsidR="0030039B" w:rsidRDefault="0030039B" w:rsidP="0012547A">
            <w:pPr>
              <w:spacing w:after="0" w:line="240" w:lineRule="auto"/>
              <w:ind w:right="153"/>
              <w:rPr>
                <w:rFonts w:ascii="Times New Roman" w:hAnsi="Times New Roman" w:cs="Times New Roman"/>
                <w:sz w:val="18"/>
                <w:szCs w:val="18"/>
              </w:rPr>
            </w:pPr>
          </w:p>
          <w:p w14:paraId="288EC312" w14:textId="77777777" w:rsidR="002A02DC" w:rsidRDefault="002A02DC" w:rsidP="0012547A">
            <w:pPr>
              <w:spacing w:after="0" w:line="240" w:lineRule="auto"/>
              <w:ind w:right="153"/>
              <w:rPr>
                <w:rFonts w:ascii="Times New Roman" w:hAnsi="Times New Roman" w:cs="Times New Roman"/>
                <w:color w:val="FF0000"/>
                <w:sz w:val="18"/>
                <w:szCs w:val="18"/>
              </w:rPr>
            </w:pPr>
          </w:p>
          <w:p w14:paraId="07DE5DFD" w14:textId="77777777" w:rsidR="0030039B" w:rsidRPr="0030039B" w:rsidRDefault="0030039B"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78C85B38" w14:textId="77777777" w:rsidR="0030039B" w:rsidRDefault="0030039B" w:rsidP="0012547A">
            <w:pPr>
              <w:spacing w:after="0" w:line="240" w:lineRule="auto"/>
              <w:ind w:right="153"/>
              <w:rPr>
                <w:rFonts w:ascii="Times New Roman" w:hAnsi="Times New Roman" w:cs="Times New Roman"/>
                <w:color w:val="FF0000"/>
                <w:sz w:val="18"/>
                <w:szCs w:val="18"/>
              </w:rPr>
            </w:pPr>
          </w:p>
          <w:p w14:paraId="396068E8" w14:textId="77777777" w:rsidR="002A02DC" w:rsidRDefault="002A02DC" w:rsidP="0012547A">
            <w:pPr>
              <w:spacing w:after="0" w:line="240" w:lineRule="auto"/>
              <w:ind w:right="153"/>
              <w:rPr>
                <w:rFonts w:ascii="Times New Roman" w:hAnsi="Times New Roman" w:cs="Times New Roman"/>
                <w:color w:val="FF0000"/>
                <w:sz w:val="18"/>
                <w:szCs w:val="18"/>
              </w:rPr>
            </w:pPr>
          </w:p>
          <w:p w14:paraId="42A565F8" w14:textId="77777777" w:rsidR="0030039B" w:rsidRPr="0030039B" w:rsidRDefault="0030039B"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5E45C531" w14:textId="77777777" w:rsidR="0030039B" w:rsidRDefault="0030039B" w:rsidP="0012547A">
            <w:pPr>
              <w:spacing w:after="0" w:line="240" w:lineRule="auto"/>
              <w:ind w:right="153"/>
              <w:rPr>
                <w:rFonts w:ascii="Times New Roman" w:hAnsi="Times New Roman" w:cs="Times New Roman"/>
                <w:sz w:val="18"/>
                <w:szCs w:val="18"/>
              </w:rPr>
            </w:pPr>
          </w:p>
          <w:p w14:paraId="35AACA6F" w14:textId="77777777" w:rsidR="002A02DC" w:rsidRDefault="002A02DC" w:rsidP="0012547A">
            <w:pPr>
              <w:spacing w:after="0" w:line="240" w:lineRule="auto"/>
              <w:ind w:right="153"/>
              <w:rPr>
                <w:rFonts w:ascii="Times New Roman" w:hAnsi="Times New Roman" w:cs="Times New Roman"/>
                <w:color w:val="FF0000"/>
                <w:sz w:val="18"/>
                <w:szCs w:val="18"/>
              </w:rPr>
            </w:pPr>
          </w:p>
          <w:p w14:paraId="7424D1CC" w14:textId="77777777" w:rsidR="002A02DC" w:rsidRPr="0030039B" w:rsidRDefault="002A02D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43917845" w14:textId="77777777" w:rsidR="002A02DC" w:rsidRDefault="002A02DC" w:rsidP="0012547A">
            <w:pPr>
              <w:spacing w:after="0" w:line="240" w:lineRule="auto"/>
              <w:ind w:right="153"/>
              <w:rPr>
                <w:rFonts w:ascii="Times New Roman" w:hAnsi="Times New Roman" w:cs="Times New Roman"/>
                <w:color w:val="FF0000"/>
                <w:sz w:val="18"/>
                <w:szCs w:val="18"/>
              </w:rPr>
            </w:pPr>
          </w:p>
          <w:p w14:paraId="3EBFBDF7" w14:textId="77777777" w:rsidR="002A02DC" w:rsidRDefault="002A02DC" w:rsidP="0012547A">
            <w:pPr>
              <w:spacing w:after="0" w:line="240" w:lineRule="auto"/>
              <w:ind w:right="153"/>
              <w:rPr>
                <w:rFonts w:ascii="Times New Roman" w:hAnsi="Times New Roman" w:cs="Times New Roman"/>
                <w:color w:val="FF0000"/>
                <w:sz w:val="18"/>
                <w:szCs w:val="18"/>
              </w:rPr>
            </w:pPr>
          </w:p>
          <w:p w14:paraId="5CE790D5" w14:textId="77777777" w:rsidR="002A02DC" w:rsidRPr="0030039B" w:rsidRDefault="002A02D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3AAC2EFE" w14:textId="77777777" w:rsidR="002A02DC" w:rsidRDefault="002A02DC" w:rsidP="0012547A">
            <w:pPr>
              <w:spacing w:after="0" w:line="240" w:lineRule="auto"/>
              <w:ind w:right="153"/>
              <w:rPr>
                <w:rFonts w:ascii="Times New Roman" w:hAnsi="Times New Roman" w:cs="Times New Roman"/>
                <w:sz w:val="18"/>
                <w:szCs w:val="18"/>
              </w:rPr>
            </w:pPr>
          </w:p>
          <w:p w14:paraId="7A93AA86" w14:textId="77777777" w:rsidR="002A02DC" w:rsidRDefault="002A02DC" w:rsidP="0012547A">
            <w:pPr>
              <w:spacing w:after="0" w:line="240" w:lineRule="auto"/>
              <w:ind w:right="153"/>
              <w:rPr>
                <w:rFonts w:ascii="Times New Roman" w:hAnsi="Times New Roman" w:cs="Times New Roman"/>
                <w:color w:val="FF0000"/>
                <w:sz w:val="18"/>
                <w:szCs w:val="18"/>
              </w:rPr>
            </w:pPr>
          </w:p>
          <w:p w14:paraId="0E01D83C" w14:textId="77777777" w:rsidR="002A02DC" w:rsidRPr="0030039B" w:rsidRDefault="002A02D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77D12B84" w14:textId="77777777" w:rsidR="002A02DC" w:rsidRDefault="002A02DC" w:rsidP="0012547A">
            <w:pPr>
              <w:spacing w:after="0" w:line="240" w:lineRule="auto"/>
              <w:ind w:right="153"/>
              <w:rPr>
                <w:rFonts w:ascii="Times New Roman" w:hAnsi="Times New Roman" w:cs="Times New Roman"/>
                <w:color w:val="FF0000"/>
                <w:sz w:val="18"/>
                <w:szCs w:val="18"/>
              </w:rPr>
            </w:pPr>
          </w:p>
          <w:p w14:paraId="2E7F7039" w14:textId="77777777" w:rsidR="002A02DC" w:rsidRDefault="002A02DC" w:rsidP="0012547A">
            <w:pPr>
              <w:spacing w:after="0" w:line="240" w:lineRule="auto"/>
              <w:ind w:right="153"/>
              <w:rPr>
                <w:rFonts w:ascii="Times New Roman" w:hAnsi="Times New Roman" w:cs="Times New Roman"/>
                <w:color w:val="FF0000"/>
                <w:sz w:val="18"/>
                <w:szCs w:val="18"/>
              </w:rPr>
            </w:pPr>
          </w:p>
          <w:p w14:paraId="6A010B8D" w14:textId="77777777" w:rsidR="002A02DC" w:rsidRPr="0030039B" w:rsidRDefault="002A02D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4525200D" w14:textId="77777777" w:rsidR="002A02DC" w:rsidRDefault="002A02DC" w:rsidP="0012547A">
            <w:pPr>
              <w:spacing w:after="0" w:line="240" w:lineRule="auto"/>
              <w:ind w:right="153"/>
              <w:rPr>
                <w:rFonts w:ascii="Times New Roman" w:hAnsi="Times New Roman" w:cs="Times New Roman"/>
                <w:sz w:val="18"/>
                <w:szCs w:val="18"/>
              </w:rPr>
            </w:pPr>
          </w:p>
          <w:p w14:paraId="3C4B67EB" w14:textId="77777777" w:rsidR="002A02DC" w:rsidRDefault="002A02DC" w:rsidP="0012547A">
            <w:pPr>
              <w:spacing w:after="0" w:line="240" w:lineRule="auto"/>
              <w:ind w:right="153"/>
              <w:rPr>
                <w:rFonts w:ascii="Times New Roman" w:hAnsi="Times New Roman" w:cs="Times New Roman"/>
                <w:color w:val="FF0000"/>
                <w:sz w:val="18"/>
                <w:szCs w:val="18"/>
              </w:rPr>
            </w:pPr>
          </w:p>
          <w:p w14:paraId="33DE6A01" w14:textId="77777777" w:rsidR="002A02DC" w:rsidRPr="0030039B" w:rsidRDefault="002A02D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769574B6" w14:textId="77777777" w:rsidR="002A02DC" w:rsidRDefault="002A02DC" w:rsidP="0012547A">
            <w:pPr>
              <w:spacing w:after="0" w:line="240" w:lineRule="auto"/>
              <w:ind w:right="153"/>
              <w:rPr>
                <w:rFonts w:ascii="Times New Roman" w:hAnsi="Times New Roman" w:cs="Times New Roman"/>
                <w:color w:val="FF0000"/>
                <w:sz w:val="18"/>
                <w:szCs w:val="18"/>
              </w:rPr>
            </w:pPr>
          </w:p>
          <w:p w14:paraId="5EAB6DD7" w14:textId="77777777" w:rsidR="002A02DC" w:rsidRDefault="002A02DC" w:rsidP="0012547A">
            <w:pPr>
              <w:spacing w:after="0" w:line="240" w:lineRule="auto"/>
              <w:ind w:right="153"/>
              <w:rPr>
                <w:rFonts w:ascii="Times New Roman" w:hAnsi="Times New Roman" w:cs="Times New Roman"/>
                <w:color w:val="FF0000"/>
                <w:sz w:val="18"/>
                <w:szCs w:val="18"/>
              </w:rPr>
            </w:pPr>
          </w:p>
          <w:p w14:paraId="71A1B788" w14:textId="77777777" w:rsidR="002A02DC" w:rsidRPr="0030039B" w:rsidRDefault="002A02D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640AC1DB" w14:textId="77777777" w:rsidR="002A02DC" w:rsidRDefault="002A02DC" w:rsidP="0012547A">
            <w:pPr>
              <w:spacing w:after="0" w:line="240" w:lineRule="auto"/>
              <w:ind w:right="153"/>
              <w:rPr>
                <w:rFonts w:ascii="Times New Roman" w:hAnsi="Times New Roman" w:cs="Times New Roman"/>
                <w:sz w:val="18"/>
                <w:szCs w:val="18"/>
              </w:rPr>
            </w:pPr>
          </w:p>
          <w:p w14:paraId="0BBBECAB" w14:textId="77777777" w:rsidR="002A02DC" w:rsidRDefault="002A02DC" w:rsidP="0012547A">
            <w:pPr>
              <w:spacing w:after="0" w:line="240" w:lineRule="auto"/>
              <w:ind w:right="153"/>
              <w:rPr>
                <w:rFonts w:ascii="Times New Roman" w:hAnsi="Times New Roman" w:cs="Times New Roman"/>
                <w:color w:val="FF0000"/>
                <w:sz w:val="18"/>
                <w:szCs w:val="18"/>
              </w:rPr>
            </w:pPr>
          </w:p>
          <w:p w14:paraId="43730422" w14:textId="77777777" w:rsidR="002A02DC" w:rsidRPr="0030039B" w:rsidRDefault="002A02D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2E72660B" w14:textId="77777777" w:rsidR="002A02DC" w:rsidRDefault="002A02DC" w:rsidP="0012547A">
            <w:pPr>
              <w:spacing w:after="0" w:line="240" w:lineRule="auto"/>
              <w:ind w:right="153"/>
              <w:rPr>
                <w:rFonts w:ascii="Times New Roman" w:hAnsi="Times New Roman" w:cs="Times New Roman"/>
                <w:color w:val="FF0000"/>
                <w:sz w:val="18"/>
                <w:szCs w:val="18"/>
              </w:rPr>
            </w:pPr>
          </w:p>
          <w:p w14:paraId="75C177BA" w14:textId="77777777" w:rsidR="002A02DC" w:rsidRPr="0030039B" w:rsidRDefault="002A02D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1A1B2291" w14:textId="77777777" w:rsidR="002A02DC" w:rsidRDefault="002A02DC" w:rsidP="0012547A">
            <w:pPr>
              <w:spacing w:after="0" w:line="240" w:lineRule="auto"/>
              <w:ind w:right="153"/>
              <w:rPr>
                <w:rFonts w:ascii="Times New Roman" w:hAnsi="Times New Roman" w:cs="Times New Roman"/>
                <w:sz w:val="18"/>
                <w:szCs w:val="18"/>
              </w:rPr>
            </w:pPr>
          </w:p>
          <w:p w14:paraId="1E09E23B" w14:textId="77777777" w:rsidR="002A02DC" w:rsidRPr="0030039B" w:rsidRDefault="002A02D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7C38A4D5" w14:textId="77777777" w:rsidR="002A02DC" w:rsidRPr="0030039B" w:rsidRDefault="002A02D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24187073" w14:textId="77777777" w:rsidR="002A02DC" w:rsidRDefault="002A02DC" w:rsidP="0012547A">
            <w:pPr>
              <w:spacing w:after="0" w:line="240" w:lineRule="auto"/>
              <w:ind w:right="153"/>
              <w:rPr>
                <w:rFonts w:ascii="Times New Roman" w:hAnsi="Times New Roman" w:cs="Times New Roman"/>
                <w:color w:val="FF0000"/>
                <w:sz w:val="18"/>
                <w:szCs w:val="18"/>
              </w:rPr>
            </w:pPr>
          </w:p>
          <w:p w14:paraId="589EA300" w14:textId="77777777" w:rsidR="002A02DC" w:rsidRDefault="002A02DC" w:rsidP="0012547A">
            <w:pPr>
              <w:spacing w:after="0" w:line="240" w:lineRule="auto"/>
              <w:ind w:right="153"/>
              <w:rPr>
                <w:rFonts w:ascii="Times New Roman" w:hAnsi="Times New Roman" w:cs="Times New Roman"/>
                <w:color w:val="FF0000"/>
                <w:sz w:val="18"/>
                <w:szCs w:val="18"/>
              </w:rPr>
            </w:pPr>
          </w:p>
          <w:p w14:paraId="58E00BD1" w14:textId="77777777" w:rsidR="002A02DC" w:rsidRPr="0030039B" w:rsidRDefault="002A02D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26324272" w14:textId="77777777" w:rsidR="002A02DC" w:rsidRDefault="002A02DC" w:rsidP="0012547A">
            <w:pPr>
              <w:spacing w:after="0" w:line="240" w:lineRule="auto"/>
              <w:ind w:right="153"/>
              <w:rPr>
                <w:rFonts w:ascii="Times New Roman" w:hAnsi="Times New Roman" w:cs="Times New Roman"/>
                <w:sz w:val="18"/>
                <w:szCs w:val="18"/>
              </w:rPr>
            </w:pPr>
          </w:p>
          <w:p w14:paraId="712BCA01" w14:textId="77777777" w:rsidR="002A02DC" w:rsidRDefault="002A02DC" w:rsidP="0012547A">
            <w:pPr>
              <w:spacing w:after="0" w:line="240" w:lineRule="auto"/>
              <w:ind w:right="153"/>
              <w:rPr>
                <w:rFonts w:ascii="Times New Roman" w:hAnsi="Times New Roman" w:cs="Times New Roman"/>
                <w:color w:val="FF0000"/>
                <w:sz w:val="18"/>
                <w:szCs w:val="18"/>
              </w:rPr>
            </w:pPr>
          </w:p>
          <w:p w14:paraId="37F18A37" w14:textId="77777777" w:rsidR="002A02DC" w:rsidRPr="0030039B" w:rsidRDefault="002A02D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48503194" w14:textId="77777777" w:rsidR="002A02DC" w:rsidRDefault="002A02DC" w:rsidP="0012547A">
            <w:pPr>
              <w:spacing w:after="0" w:line="240" w:lineRule="auto"/>
              <w:ind w:right="153"/>
              <w:rPr>
                <w:rFonts w:ascii="Times New Roman" w:hAnsi="Times New Roman" w:cs="Times New Roman"/>
                <w:color w:val="FF0000"/>
                <w:sz w:val="18"/>
                <w:szCs w:val="18"/>
              </w:rPr>
            </w:pPr>
          </w:p>
          <w:p w14:paraId="478ACD30" w14:textId="77777777" w:rsidR="002A02DC" w:rsidRPr="0030039B" w:rsidRDefault="002A02D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32EE7CC9" w14:textId="77777777" w:rsidR="002A02DC" w:rsidRDefault="002A02DC" w:rsidP="0012547A">
            <w:pPr>
              <w:spacing w:after="0" w:line="240" w:lineRule="auto"/>
              <w:ind w:right="153"/>
              <w:rPr>
                <w:rFonts w:ascii="Times New Roman" w:hAnsi="Times New Roman" w:cs="Times New Roman"/>
                <w:sz w:val="18"/>
                <w:szCs w:val="18"/>
              </w:rPr>
            </w:pPr>
          </w:p>
          <w:p w14:paraId="0235F667" w14:textId="77777777" w:rsidR="002A02DC" w:rsidRPr="0030039B" w:rsidRDefault="002A02D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6B3A768D" w14:textId="77777777" w:rsidR="002A02DC" w:rsidRDefault="002A02DC" w:rsidP="0012547A">
            <w:pPr>
              <w:spacing w:after="0" w:line="240" w:lineRule="auto"/>
              <w:ind w:right="153"/>
              <w:rPr>
                <w:rFonts w:ascii="Times New Roman" w:hAnsi="Times New Roman" w:cs="Times New Roman"/>
                <w:sz w:val="18"/>
                <w:szCs w:val="18"/>
              </w:rPr>
            </w:pPr>
          </w:p>
          <w:p w14:paraId="3CE2F4B7" w14:textId="77777777" w:rsidR="002A02DC" w:rsidRPr="0030039B" w:rsidRDefault="002A02D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69D2D3D7" w14:textId="77777777" w:rsidR="002A02DC" w:rsidRPr="008A2128" w:rsidRDefault="002A02DC" w:rsidP="0012547A">
            <w:pPr>
              <w:spacing w:after="0" w:line="240" w:lineRule="auto"/>
              <w:ind w:right="153"/>
              <w:rPr>
                <w:rFonts w:ascii="Times New Roman" w:hAnsi="Times New Roman" w:cs="Times New Roman"/>
                <w:sz w:val="18"/>
                <w:szCs w:val="18"/>
              </w:rPr>
            </w:pPr>
          </w:p>
        </w:tc>
      </w:tr>
      <w:tr w:rsidR="00CF2C31" w:rsidRPr="008A2128" w14:paraId="3B2A603A" w14:textId="77777777" w:rsidTr="0012547A">
        <w:trPr>
          <w:gridAfter w:val="1"/>
          <w:wAfter w:w="94" w:type="pct"/>
          <w:trHeight w:val="247"/>
        </w:trPr>
        <w:tc>
          <w:tcPr>
            <w:tcW w:w="192" w:type="pct"/>
            <w:shd w:val="clear" w:color="auto" w:fill="auto"/>
          </w:tcPr>
          <w:p w14:paraId="5616FA0F" w14:textId="77777777" w:rsidR="00CF2C31" w:rsidRPr="008A2128" w:rsidRDefault="00CF2C31" w:rsidP="0012547A">
            <w:pPr>
              <w:spacing w:after="0" w:line="240" w:lineRule="auto"/>
              <w:ind w:right="153"/>
              <w:rPr>
                <w:rFonts w:ascii="Times New Roman" w:hAnsi="Times New Roman" w:cs="Times New Roman"/>
                <w:sz w:val="18"/>
                <w:szCs w:val="18"/>
              </w:rPr>
            </w:pPr>
            <w:r w:rsidRPr="008A2128">
              <w:rPr>
                <w:rFonts w:ascii="Times New Roman" w:hAnsi="Times New Roman" w:cs="Times New Roman"/>
                <w:sz w:val="18"/>
                <w:szCs w:val="18"/>
              </w:rPr>
              <w:lastRenderedPageBreak/>
              <w:t>11</w:t>
            </w:r>
          </w:p>
        </w:tc>
        <w:tc>
          <w:tcPr>
            <w:tcW w:w="541" w:type="pct"/>
            <w:shd w:val="clear" w:color="auto" w:fill="auto"/>
          </w:tcPr>
          <w:p w14:paraId="4A83E25F" w14:textId="77777777" w:rsidR="00CF2C31" w:rsidRPr="008A2128" w:rsidRDefault="00CF2C31" w:rsidP="0012547A">
            <w:pPr>
              <w:spacing w:after="0" w:line="240" w:lineRule="auto"/>
              <w:ind w:right="153"/>
              <w:rPr>
                <w:rFonts w:ascii="Times New Roman" w:hAnsi="Times New Roman" w:cs="Times New Roman"/>
                <w:b/>
                <w:sz w:val="18"/>
                <w:szCs w:val="18"/>
              </w:rPr>
            </w:pPr>
            <w:r w:rsidRPr="008A2128">
              <w:rPr>
                <w:rFonts w:ascii="Times New Roman" w:hAnsi="Times New Roman" w:cs="Times New Roman"/>
                <w:sz w:val="18"/>
                <w:szCs w:val="18"/>
              </w:rPr>
              <w:t>Категории наземных транспортных машин:</w:t>
            </w:r>
          </w:p>
          <w:p w14:paraId="409036F2"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r w:rsidRPr="008A2128">
              <w:rPr>
                <w:rFonts w:ascii="Times New Roman" w:hAnsi="Times New Roman" w:cs="Times New Roman"/>
                <w:b/>
                <w:sz w:val="18"/>
                <w:szCs w:val="18"/>
              </w:rPr>
              <w:t xml:space="preserve">- </w:t>
            </w:r>
            <w:r w:rsidRPr="008A2128">
              <w:rPr>
                <w:rFonts w:ascii="Times New Roman" w:hAnsi="Times New Roman" w:cs="Times New Roman"/>
                <w:b/>
                <w:sz w:val="18"/>
                <w:szCs w:val="18"/>
                <w:lang w:val="en-US"/>
              </w:rPr>
              <w:t>M</w:t>
            </w:r>
            <w:r w:rsidRPr="008A2128">
              <w:rPr>
                <w:rFonts w:ascii="Times New Roman" w:hAnsi="Times New Roman" w:cs="Times New Roman"/>
                <w:b/>
                <w:sz w:val="18"/>
                <w:szCs w:val="18"/>
              </w:rPr>
              <w:t xml:space="preserve">1, М2, </w:t>
            </w:r>
            <w:r w:rsidRPr="008A2128">
              <w:rPr>
                <w:rFonts w:ascii="Times New Roman" w:hAnsi="Times New Roman" w:cs="Times New Roman"/>
                <w:b/>
                <w:sz w:val="18"/>
                <w:szCs w:val="18"/>
                <w:lang w:val="en-US"/>
              </w:rPr>
              <w:t>M</w:t>
            </w:r>
            <w:r w:rsidRPr="008A2128">
              <w:rPr>
                <w:rFonts w:ascii="Times New Roman" w:hAnsi="Times New Roman" w:cs="Times New Roman"/>
                <w:b/>
                <w:sz w:val="18"/>
                <w:szCs w:val="18"/>
              </w:rPr>
              <w:t xml:space="preserve">3 </w:t>
            </w:r>
          </w:p>
          <w:p w14:paraId="7798B2FC"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r w:rsidRPr="008A2128">
              <w:rPr>
                <w:rFonts w:ascii="Times New Roman" w:hAnsi="Times New Roman" w:cs="Times New Roman"/>
                <w:b/>
                <w:sz w:val="18"/>
                <w:szCs w:val="18"/>
              </w:rPr>
              <w:t xml:space="preserve">- </w:t>
            </w:r>
            <w:r w:rsidRPr="008A2128">
              <w:rPr>
                <w:rFonts w:ascii="Times New Roman" w:hAnsi="Times New Roman" w:cs="Times New Roman"/>
                <w:b/>
                <w:sz w:val="18"/>
                <w:szCs w:val="18"/>
                <w:lang w:val="en-US"/>
              </w:rPr>
              <w:t>N</w:t>
            </w:r>
            <w:r w:rsidRPr="008A2128">
              <w:rPr>
                <w:rFonts w:ascii="Times New Roman" w:hAnsi="Times New Roman" w:cs="Times New Roman"/>
                <w:b/>
                <w:sz w:val="18"/>
                <w:szCs w:val="18"/>
              </w:rPr>
              <w:t xml:space="preserve">1, </w:t>
            </w:r>
            <w:r w:rsidRPr="008A2128">
              <w:rPr>
                <w:rFonts w:ascii="Times New Roman" w:hAnsi="Times New Roman" w:cs="Times New Roman"/>
                <w:b/>
                <w:sz w:val="18"/>
                <w:szCs w:val="18"/>
                <w:lang w:val="en-US"/>
              </w:rPr>
              <w:t>N</w:t>
            </w:r>
            <w:r w:rsidRPr="008A2128">
              <w:rPr>
                <w:rFonts w:ascii="Times New Roman" w:hAnsi="Times New Roman" w:cs="Times New Roman"/>
                <w:b/>
                <w:sz w:val="18"/>
                <w:szCs w:val="18"/>
              </w:rPr>
              <w:t xml:space="preserve">2, </w:t>
            </w:r>
            <w:r w:rsidRPr="008A2128">
              <w:rPr>
                <w:rFonts w:ascii="Times New Roman" w:hAnsi="Times New Roman" w:cs="Times New Roman"/>
                <w:b/>
                <w:sz w:val="18"/>
                <w:szCs w:val="18"/>
                <w:lang w:val="en-US"/>
              </w:rPr>
              <w:t>N</w:t>
            </w:r>
            <w:r w:rsidRPr="008A2128">
              <w:rPr>
                <w:rFonts w:ascii="Times New Roman" w:hAnsi="Times New Roman" w:cs="Times New Roman"/>
                <w:b/>
                <w:sz w:val="18"/>
                <w:szCs w:val="18"/>
              </w:rPr>
              <w:t>3</w:t>
            </w:r>
          </w:p>
          <w:p w14:paraId="38175BEB" w14:textId="77777777" w:rsidR="00CF2C31" w:rsidRPr="008A2128" w:rsidRDefault="00CF2C31" w:rsidP="0012547A">
            <w:pPr>
              <w:spacing w:after="0" w:line="240" w:lineRule="auto"/>
              <w:ind w:right="153"/>
              <w:rPr>
                <w:rFonts w:ascii="Times New Roman" w:hAnsi="Times New Roman" w:cs="Times New Roman"/>
                <w:sz w:val="18"/>
                <w:szCs w:val="18"/>
                <w:lang w:val="en-US"/>
              </w:rPr>
            </w:pPr>
            <w:r w:rsidRPr="008A2128">
              <w:rPr>
                <w:rFonts w:ascii="Times New Roman" w:hAnsi="Times New Roman" w:cs="Times New Roman"/>
                <w:b/>
                <w:sz w:val="18"/>
                <w:szCs w:val="18"/>
              </w:rPr>
              <w:t xml:space="preserve"> </w:t>
            </w:r>
            <w:r w:rsidRPr="008A2128">
              <w:rPr>
                <w:rFonts w:ascii="Times New Roman" w:hAnsi="Times New Roman" w:cs="Times New Roman"/>
                <w:b/>
                <w:sz w:val="18"/>
                <w:szCs w:val="18"/>
                <w:lang w:val="en-US"/>
              </w:rPr>
              <w:t>-</w:t>
            </w:r>
            <w:r w:rsidRPr="008A2128">
              <w:rPr>
                <w:rFonts w:ascii="Times New Roman" w:eastAsia="TimesNewRomanPSMT" w:hAnsi="Times New Roman" w:cs="Times New Roman"/>
                <w:b/>
                <w:sz w:val="18"/>
                <w:szCs w:val="18"/>
                <w:lang w:val="en-US"/>
              </w:rPr>
              <w:t xml:space="preserve"> </w:t>
            </w:r>
            <w:r w:rsidRPr="008A2128">
              <w:rPr>
                <w:rFonts w:ascii="Times New Roman" w:hAnsi="Times New Roman" w:cs="Times New Roman"/>
                <w:b/>
                <w:i/>
                <w:iCs/>
                <w:sz w:val="18"/>
                <w:szCs w:val="18"/>
                <w:lang w:val="en-US"/>
              </w:rPr>
              <w:t>O1, O2, O3, O4</w:t>
            </w:r>
            <w:r w:rsidRPr="008A2128">
              <w:rPr>
                <w:rFonts w:ascii="Times New Roman" w:hAnsi="Times New Roman" w:cs="Times New Roman"/>
                <w:sz w:val="18"/>
                <w:szCs w:val="18"/>
                <w:lang w:val="en-US"/>
              </w:rPr>
              <w:t xml:space="preserve">. </w:t>
            </w:r>
          </w:p>
        </w:tc>
        <w:tc>
          <w:tcPr>
            <w:tcW w:w="2439" w:type="pct"/>
            <w:shd w:val="clear" w:color="auto" w:fill="auto"/>
          </w:tcPr>
          <w:p w14:paraId="732E0F46"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Требования к комплектности транспортных средств</w:t>
            </w:r>
          </w:p>
          <w:p w14:paraId="490CE684"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Наличие знака аварийной остановки</w:t>
            </w:r>
          </w:p>
          <w:p w14:paraId="0EF439FC"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Наличие аптечки.</w:t>
            </w:r>
          </w:p>
          <w:p w14:paraId="4A613ED4"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xml:space="preserve"> Огнетушитель должен быть размещен поблизости от рабочего места водителя. Огнетушители должны быть опломбированы с указанием срока окончания использования, который на момент проверки не должен быть завершен. </w:t>
            </w:r>
          </w:p>
          <w:p w14:paraId="0FB43365"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xml:space="preserve">- Надежность крепления огнетушителей и аптечки первой помощи (автомобильные) на транспортных средствах, оборудованных приспособлениями для их крепления, в местах, предусмотренных конструкцией транспортного средства. </w:t>
            </w:r>
          </w:p>
          <w:p w14:paraId="0F245E25"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 Комплектность транспортных средств категорий M, N и О, максимальная конструктивная скорость которых не превышает 40 км/ч, опознавательным знаком тихоходного транспортного средства, выполненным в соответствии с Правилами ЕЭК ООН № 69: наличие заднего опознавательного знака</w:t>
            </w:r>
          </w:p>
        </w:tc>
        <w:tc>
          <w:tcPr>
            <w:tcW w:w="522" w:type="pct"/>
            <w:shd w:val="clear" w:color="auto" w:fill="auto"/>
          </w:tcPr>
          <w:p w14:paraId="013C6A9E"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ТР ТС 018/2011</w:t>
            </w:r>
          </w:p>
          <w:p w14:paraId="05D2D338"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r w:rsidRPr="008A2128">
              <w:rPr>
                <w:rFonts w:ascii="Times New Roman" w:hAnsi="Times New Roman" w:cs="Times New Roman"/>
                <w:sz w:val="18"/>
                <w:szCs w:val="18"/>
              </w:rPr>
              <w:t>Приложение № 8 п. 11</w:t>
            </w:r>
          </w:p>
          <w:p w14:paraId="03FDB815" w14:textId="77777777" w:rsidR="00CF2C31" w:rsidRPr="008A2128" w:rsidRDefault="00CF2C31" w:rsidP="0012547A">
            <w:pPr>
              <w:spacing w:after="0" w:line="240" w:lineRule="auto"/>
              <w:rPr>
                <w:rFonts w:ascii="Times New Roman" w:hAnsi="Times New Roman" w:cs="Times New Roman"/>
                <w:sz w:val="18"/>
                <w:szCs w:val="18"/>
                <w:lang w:eastAsia="ko-KR"/>
              </w:rPr>
            </w:pPr>
            <w:r w:rsidRPr="008A2128">
              <w:rPr>
                <w:rFonts w:ascii="Times New Roman" w:hAnsi="Times New Roman" w:cs="Times New Roman"/>
                <w:sz w:val="18"/>
                <w:szCs w:val="18"/>
                <w:lang w:eastAsia="ko-KR"/>
              </w:rPr>
              <w:t>Правила ЕЭК ООН № 27</w:t>
            </w:r>
          </w:p>
          <w:p w14:paraId="378BA719" w14:textId="77777777" w:rsidR="00CF2C31" w:rsidRPr="008A2128" w:rsidRDefault="00CF2C31" w:rsidP="0012547A">
            <w:pPr>
              <w:spacing w:after="0" w:line="240" w:lineRule="auto"/>
              <w:rPr>
                <w:rFonts w:ascii="Times New Roman" w:hAnsi="Times New Roman" w:cs="Times New Roman"/>
                <w:sz w:val="18"/>
                <w:szCs w:val="18"/>
              </w:rPr>
            </w:pPr>
            <w:r w:rsidRPr="008A2128">
              <w:rPr>
                <w:rFonts w:ascii="Times New Roman" w:hAnsi="Times New Roman" w:cs="Times New Roman"/>
                <w:sz w:val="18"/>
                <w:szCs w:val="18"/>
              </w:rPr>
              <w:t>ЕЭК ООН № 69.</w:t>
            </w:r>
          </w:p>
        </w:tc>
        <w:tc>
          <w:tcPr>
            <w:tcW w:w="686" w:type="pct"/>
            <w:shd w:val="clear" w:color="auto" w:fill="auto"/>
          </w:tcPr>
          <w:p w14:paraId="03963DC2"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r w:rsidRPr="008A2128">
              <w:rPr>
                <w:rFonts w:ascii="Times New Roman" w:hAnsi="Times New Roman" w:cs="Times New Roman"/>
                <w:sz w:val="18"/>
                <w:szCs w:val="18"/>
              </w:rPr>
              <w:t>ТРТС 018/2011</w:t>
            </w:r>
          </w:p>
          <w:p w14:paraId="35CBEB0F"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sz w:val="18"/>
                <w:szCs w:val="18"/>
                <w:lang w:eastAsia="ko-KR"/>
              </w:rPr>
            </w:pPr>
            <w:r w:rsidRPr="008A2128">
              <w:rPr>
                <w:rFonts w:ascii="Times New Roman" w:hAnsi="Times New Roman" w:cs="Times New Roman"/>
                <w:sz w:val="18"/>
                <w:szCs w:val="18"/>
                <w:lang w:eastAsia="ko-KR"/>
              </w:rPr>
              <w:t>ЕЭКООН № 27</w:t>
            </w:r>
          </w:p>
          <w:p w14:paraId="6B055F09"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sz w:val="18"/>
                <w:szCs w:val="18"/>
                <w:lang w:eastAsia="ko-KR"/>
              </w:rPr>
            </w:pPr>
            <w:r w:rsidRPr="008A2128">
              <w:rPr>
                <w:rFonts w:ascii="Times New Roman" w:hAnsi="Times New Roman" w:cs="Times New Roman"/>
                <w:color w:val="00B050"/>
                <w:sz w:val="18"/>
                <w:szCs w:val="18"/>
                <w:lang w:eastAsia="ko-KR"/>
              </w:rPr>
              <w:t>ГОСТ 33997-2016 п.4.11</w:t>
            </w:r>
          </w:p>
          <w:p w14:paraId="481BCC23"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Визуально</w:t>
            </w:r>
          </w:p>
          <w:p w14:paraId="6D733BE5"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sz w:val="18"/>
                <w:szCs w:val="18"/>
              </w:rPr>
            </w:pPr>
          </w:p>
          <w:p w14:paraId="78CDB095"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Измерение</w:t>
            </w:r>
          </w:p>
          <w:p w14:paraId="05FC2FA8"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Рулеткой</w:t>
            </w:r>
          </w:p>
        </w:tc>
        <w:tc>
          <w:tcPr>
            <w:tcW w:w="526" w:type="pct"/>
            <w:shd w:val="clear" w:color="auto" w:fill="auto"/>
          </w:tcPr>
          <w:p w14:paraId="36BCE652" w14:textId="77777777" w:rsidR="00AF48B2" w:rsidRDefault="00AF48B2" w:rsidP="0012547A">
            <w:pPr>
              <w:spacing w:after="0" w:line="240" w:lineRule="auto"/>
              <w:ind w:right="153"/>
              <w:rPr>
                <w:rFonts w:ascii="Times New Roman" w:hAnsi="Times New Roman" w:cs="Times New Roman"/>
                <w:color w:val="FF0000"/>
                <w:sz w:val="18"/>
                <w:szCs w:val="18"/>
              </w:rPr>
            </w:pPr>
          </w:p>
          <w:p w14:paraId="07DCAAAA" w14:textId="77777777" w:rsidR="00AF48B2" w:rsidRDefault="00AF48B2" w:rsidP="0012547A">
            <w:pPr>
              <w:spacing w:after="0" w:line="240" w:lineRule="auto"/>
              <w:ind w:right="153"/>
              <w:rPr>
                <w:rFonts w:ascii="Times New Roman" w:hAnsi="Times New Roman" w:cs="Times New Roman"/>
                <w:color w:val="FF0000"/>
                <w:sz w:val="18"/>
                <w:szCs w:val="18"/>
              </w:rPr>
            </w:pPr>
          </w:p>
          <w:p w14:paraId="378BEB30" w14:textId="77777777" w:rsidR="00AF48B2" w:rsidRPr="0030039B" w:rsidRDefault="00AF48B2"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0DCA6975" w14:textId="77777777" w:rsidR="00AF48B2" w:rsidRDefault="00AF48B2" w:rsidP="0012547A">
            <w:pPr>
              <w:spacing w:after="0" w:line="240" w:lineRule="auto"/>
              <w:ind w:right="153"/>
              <w:rPr>
                <w:rFonts w:ascii="Times New Roman" w:hAnsi="Times New Roman" w:cs="Times New Roman"/>
                <w:color w:val="FF0000"/>
                <w:sz w:val="18"/>
                <w:szCs w:val="18"/>
              </w:rPr>
            </w:pPr>
          </w:p>
          <w:p w14:paraId="293C58E4" w14:textId="77777777" w:rsidR="00AF48B2" w:rsidRPr="0030039B" w:rsidRDefault="00AF48B2"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0B2ADCD4" w14:textId="77777777" w:rsidR="00AF48B2" w:rsidRDefault="00AF48B2" w:rsidP="0012547A">
            <w:pPr>
              <w:spacing w:after="0" w:line="240" w:lineRule="auto"/>
              <w:ind w:right="153"/>
              <w:rPr>
                <w:rFonts w:ascii="Times New Roman" w:hAnsi="Times New Roman" w:cs="Times New Roman"/>
                <w:sz w:val="18"/>
                <w:szCs w:val="18"/>
              </w:rPr>
            </w:pPr>
          </w:p>
          <w:p w14:paraId="066654C3" w14:textId="77777777" w:rsidR="00AF48B2" w:rsidRPr="0030039B" w:rsidRDefault="00AF48B2"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1ECE629B" w14:textId="77777777" w:rsidR="00AF48B2" w:rsidRDefault="00AF48B2" w:rsidP="0012547A">
            <w:pPr>
              <w:spacing w:after="0" w:line="240" w:lineRule="auto"/>
              <w:ind w:right="153"/>
              <w:rPr>
                <w:rFonts w:ascii="Times New Roman" w:hAnsi="Times New Roman" w:cs="Times New Roman"/>
                <w:sz w:val="18"/>
                <w:szCs w:val="18"/>
              </w:rPr>
            </w:pPr>
          </w:p>
          <w:p w14:paraId="6EA99CC3" w14:textId="77777777" w:rsidR="00AF48B2" w:rsidRPr="0030039B" w:rsidRDefault="00AF48B2"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7BEFD77A" w14:textId="77777777" w:rsidR="00CF2C31" w:rsidRPr="008A2128" w:rsidRDefault="00CF2C31" w:rsidP="0012547A">
            <w:pPr>
              <w:spacing w:after="0" w:line="240" w:lineRule="auto"/>
              <w:ind w:right="153"/>
              <w:rPr>
                <w:rFonts w:ascii="Times New Roman" w:hAnsi="Times New Roman" w:cs="Times New Roman"/>
                <w:sz w:val="18"/>
                <w:szCs w:val="18"/>
              </w:rPr>
            </w:pPr>
          </w:p>
        </w:tc>
      </w:tr>
      <w:tr w:rsidR="00CF2C31" w:rsidRPr="008A2128" w14:paraId="7FE021B4" w14:textId="77777777" w:rsidTr="0012547A">
        <w:trPr>
          <w:gridAfter w:val="1"/>
          <w:wAfter w:w="94" w:type="pct"/>
          <w:trHeight w:val="247"/>
        </w:trPr>
        <w:tc>
          <w:tcPr>
            <w:tcW w:w="192" w:type="pct"/>
            <w:shd w:val="clear" w:color="auto" w:fill="auto"/>
          </w:tcPr>
          <w:p w14:paraId="63BA631D" w14:textId="77777777" w:rsidR="00CF2C31" w:rsidRPr="008A2128" w:rsidRDefault="00CF2C31" w:rsidP="0012547A">
            <w:pPr>
              <w:spacing w:after="0" w:line="240" w:lineRule="auto"/>
              <w:ind w:right="153"/>
              <w:rPr>
                <w:rFonts w:ascii="Times New Roman" w:hAnsi="Times New Roman" w:cs="Times New Roman"/>
                <w:sz w:val="18"/>
                <w:szCs w:val="18"/>
              </w:rPr>
            </w:pPr>
            <w:r w:rsidRPr="008A2128">
              <w:rPr>
                <w:rFonts w:ascii="Times New Roman" w:hAnsi="Times New Roman" w:cs="Times New Roman"/>
                <w:sz w:val="18"/>
                <w:szCs w:val="18"/>
              </w:rPr>
              <w:t>12</w:t>
            </w:r>
          </w:p>
        </w:tc>
        <w:tc>
          <w:tcPr>
            <w:tcW w:w="541" w:type="pct"/>
            <w:shd w:val="clear" w:color="auto" w:fill="auto"/>
          </w:tcPr>
          <w:p w14:paraId="00794BC5" w14:textId="77777777" w:rsidR="00CF2C31" w:rsidRPr="008A2128" w:rsidRDefault="00CF2C31" w:rsidP="0012547A">
            <w:pPr>
              <w:spacing w:after="0" w:line="240" w:lineRule="auto"/>
              <w:ind w:right="153"/>
              <w:rPr>
                <w:rFonts w:ascii="Times New Roman" w:hAnsi="Times New Roman" w:cs="Times New Roman"/>
                <w:b/>
                <w:sz w:val="18"/>
                <w:szCs w:val="18"/>
              </w:rPr>
            </w:pPr>
            <w:r w:rsidRPr="008A2128">
              <w:rPr>
                <w:rFonts w:ascii="Times New Roman" w:hAnsi="Times New Roman" w:cs="Times New Roman"/>
                <w:sz w:val="18"/>
                <w:szCs w:val="18"/>
              </w:rPr>
              <w:t xml:space="preserve">Категории </w:t>
            </w:r>
            <w:proofErr w:type="gramStart"/>
            <w:r w:rsidRPr="008A2128">
              <w:rPr>
                <w:rFonts w:ascii="Times New Roman" w:hAnsi="Times New Roman" w:cs="Times New Roman"/>
                <w:sz w:val="18"/>
                <w:szCs w:val="18"/>
              </w:rPr>
              <w:t>наземных  колесных</w:t>
            </w:r>
            <w:proofErr w:type="gramEnd"/>
            <w:r w:rsidRPr="008A2128">
              <w:rPr>
                <w:rFonts w:ascii="Times New Roman" w:hAnsi="Times New Roman" w:cs="Times New Roman"/>
                <w:sz w:val="18"/>
                <w:szCs w:val="18"/>
              </w:rPr>
              <w:t xml:space="preserve"> транспортных средств:</w:t>
            </w:r>
          </w:p>
          <w:p w14:paraId="485C7E30"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lang w:val="en-US"/>
              </w:rPr>
            </w:pPr>
            <w:r w:rsidRPr="008A2128">
              <w:rPr>
                <w:rFonts w:ascii="Times New Roman" w:hAnsi="Times New Roman" w:cs="Times New Roman"/>
                <w:b/>
                <w:sz w:val="18"/>
                <w:szCs w:val="18"/>
                <w:lang w:val="en-US"/>
              </w:rPr>
              <w:t xml:space="preserve">- M1, </w:t>
            </w:r>
            <w:r w:rsidRPr="008A2128">
              <w:rPr>
                <w:rFonts w:ascii="Times New Roman" w:hAnsi="Times New Roman" w:cs="Times New Roman"/>
                <w:b/>
                <w:sz w:val="18"/>
                <w:szCs w:val="18"/>
              </w:rPr>
              <w:t>М</w:t>
            </w:r>
            <w:r w:rsidRPr="008A2128">
              <w:rPr>
                <w:rFonts w:ascii="Times New Roman" w:hAnsi="Times New Roman" w:cs="Times New Roman"/>
                <w:b/>
                <w:sz w:val="18"/>
                <w:szCs w:val="18"/>
                <w:lang w:val="en-US"/>
              </w:rPr>
              <w:t xml:space="preserve">2, M3 </w:t>
            </w:r>
          </w:p>
          <w:p w14:paraId="1F61C511"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lang w:val="en-US"/>
              </w:rPr>
            </w:pPr>
            <w:r w:rsidRPr="008A2128">
              <w:rPr>
                <w:rFonts w:ascii="Times New Roman" w:hAnsi="Times New Roman" w:cs="Times New Roman"/>
                <w:b/>
                <w:sz w:val="18"/>
                <w:szCs w:val="18"/>
                <w:lang w:val="en-US"/>
              </w:rPr>
              <w:t>- N1, N2, N3</w:t>
            </w:r>
          </w:p>
          <w:p w14:paraId="04D1E303" w14:textId="77777777" w:rsidR="00CF2C31" w:rsidRPr="008A2128" w:rsidRDefault="00CF2C31" w:rsidP="0012547A">
            <w:pPr>
              <w:spacing w:after="0" w:line="240" w:lineRule="auto"/>
              <w:ind w:right="153"/>
              <w:rPr>
                <w:rFonts w:ascii="Times New Roman" w:hAnsi="Times New Roman" w:cs="Times New Roman"/>
                <w:sz w:val="18"/>
                <w:szCs w:val="18"/>
                <w:lang w:val="en-US"/>
              </w:rPr>
            </w:pPr>
            <w:r w:rsidRPr="008A2128">
              <w:rPr>
                <w:rFonts w:ascii="Times New Roman" w:hAnsi="Times New Roman" w:cs="Times New Roman"/>
                <w:b/>
                <w:sz w:val="18"/>
                <w:szCs w:val="18"/>
                <w:lang w:val="en-US"/>
              </w:rPr>
              <w:lastRenderedPageBreak/>
              <w:t xml:space="preserve"> -</w:t>
            </w:r>
            <w:r w:rsidRPr="008A2128">
              <w:rPr>
                <w:rFonts w:ascii="Times New Roman" w:eastAsia="TimesNewRomanPSMT" w:hAnsi="Times New Roman" w:cs="Times New Roman"/>
                <w:b/>
                <w:sz w:val="18"/>
                <w:szCs w:val="18"/>
                <w:lang w:val="en-US"/>
              </w:rPr>
              <w:t xml:space="preserve"> </w:t>
            </w:r>
            <w:r w:rsidRPr="008A2128">
              <w:rPr>
                <w:rFonts w:ascii="Times New Roman" w:hAnsi="Times New Roman" w:cs="Times New Roman"/>
                <w:b/>
                <w:i/>
                <w:iCs/>
                <w:sz w:val="18"/>
                <w:szCs w:val="18"/>
                <w:lang w:val="en-US"/>
              </w:rPr>
              <w:t>O1, O2, O3, O4</w:t>
            </w:r>
            <w:r w:rsidRPr="008A2128">
              <w:rPr>
                <w:rFonts w:ascii="Times New Roman" w:hAnsi="Times New Roman" w:cs="Times New Roman"/>
                <w:sz w:val="18"/>
                <w:szCs w:val="18"/>
                <w:lang w:val="en-US"/>
              </w:rPr>
              <w:t xml:space="preserve">. </w:t>
            </w:r>
          </w:p>
        </w:tc>
        <w:tc>
          <w:tcPr>
            <w:tcW w:w="2439" w:type="pct"/>
            <w:shd w:val="clear" w:color="auto" w:fill="auto"/>
          </w:tcPr>
          <w:p w14:paraId="02FEA8A9"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lastRenderedPageBreak/>
              <w:t>-Требования к обеспечению возможности идентификации транспортных средств.</w:t>
            </w:r>
          </w:p>
          <w:p w14:paraId="7E990234" w14:textId="77777777" w:rsidR="00CF2C31" w:rsidRPr="008A2128" w:rsidRDefault="00CF2C31" w:rsidP="0012547A">
            <w:pPr>
              <w:autoSpaceDE w:val="0"/>
              <w:autoSpaceDN w:val="0"/>
              <w:adjustRightInd w:val="0"/>
              <w:spacing w:after="0" w:line="240" w:lineRule="auto"/>
              <w:rPr>
                <w:rFonts w:ascii="Times New Roman" w:eastAsia="TimesNewRomanPSMT" w:hAnsi="Times New Roman" w:cs="Times New Roman"/>
                <w:sz w:val="18"/>
                <w:szCs w:val="18"/>
              </w:rPr>
            </w:pPr>
            <w:r w:rsidRPr="008A2128">
              <w:rPr>
                <w:rFonts w:ascii="Times New Roman" w:eastAsia="TimesNewRomanPSMT" w:hAnsi="Times New Roman" w:cs="Times New Roman"/>
                <w:sz w:val="18"/>
                <w:szCs w:val="18"/>
              </w:rPr>
              <w:t xml:space="preserve">- Соответствие идентификационного номера, указанному в регистрационных документах на транспортное средство. </w:t>
            </w:r>
          </w:p>
          <w:p w14:paraId="4EF6888B" w14:textId="77777777" w:rsidR="00CF2C31" w:rsidRPr="008A2128" w:rsidRDefault="00CF2C31" w:rsidP="0012547A">
            <w:pPr>
              <w:autoSpaceDE w:val="0"/>
              <w:autoSpaceDN w:val="0"/>
              <w:adjustRightInd w:val="0"/>
              <w:spacing w:after="0" w:line="240" w:lineRule="auto"/>
              <w:rPr>
                <w:rFonts w:ascii="Times New Roman" w:eastAsia="TimesNewRomanPSMT" w:hAnsi="Times New Roman" w:cs="Times New Roman"/>
                <w:sz w:val="18"/>
                <w:szCs w:val="18"/>
              </w:rPr>
            </w:pPr>
            <w:r w:rsidRPr="008A2128">
              <w:rPr>
                <w:rFonts w:ascii="Times New Roman" w:eastAsia="TimesNewRomanPSMT" w:hAnsi="Times New Roman" w:cs="Times New Roman"/>
                <w:sz w:val="18"/>
                <w:szCs w:val="18"/>
              </w:rPr>
              <w:t>- Соответствие установки Государственного регистрационного знака в местах, предусмотренных его Конструкцией;</w:t>
            </w:r>
          </w:p>
          <w:p w14:paraId="62E10C71" w14:textId="77777777" w:rsidR="00CF2C31" w:rsidRPr="008A2128" w:rsidRDefault="00CF2C31" w:rsidP="0012547A">
            <w:pPr>
              <w:autoSpaceDE w:val="0"/>
              <w:autoSpaceDN w:val="0"/>
              <w:adjustRightInd w:val="0"/>
              <w:spacing w:after="0" w:line="240" w:lineRule="auto"/>
              <w:rPr>
                <w:rFonts w:ascii="Times New Roman" w:eastAsia="TimesNewRomanPSMT" w:hAnsi="Times New Roman" w:cs="Times New Roman"/>
                <w:sz w:val="18"/>
                <w:szCs w:val="18"/>
              </w:rPr>
            </w:pPr>
            <w:r w:rsidRPr="008A2128">
              <w:rPr>
                <w:rFonts w:ascii="Times New Roman" w:eastAsia="TimesNewRomanPSMT" w:hAnsi="Times New Roman" w:cs="Times New Roman"/>
                <w:sz w:val="18"/>
                <w:szCs w:val="18"/>
              </w:rPr>
              <w:lastRenderedPageBreak/>
              <w:t xml:space="preserve">Для крепления государственных регистрационных знаков должны применяться болты или винты с головками, имеющими цвет поля знака или светлые гальванические покрытия. Допускается крепление государственных регистрационных знаков с помощью рамок. </w:t>
            </w:r>
          </w:p>
          <w:p w14:paraId="6EA743FC" w14:textId="77777777" w:rsidR="00CF2C31" w:rsidRPr="008A2128" w:rsidRDefault="00CF2C31" w:rsidP="0012547A">
            <w:pPr>
              <w:autoSpaceDE w:val="0"/>
              <w:autoSpaceDN w:val="0"/>
              <w:adjustRightInd w:val="0"/>
              <w:spacing w:after="0" w:line="240" w:lineRule="auto"/>
              <w:rPr>
                <w:rFonts w:ascii="Times New Roman" w:eastAsia="TimesNewRomanPSMT" w:hAnsi="Times New Roman" w:cs="Times New Roman"/>
                <w:sz w:val="18"/>
                <w:szCs w:val="18"/>
              </w:rPr>
            </w:pPr>
            <w:r w:rsidRPr="008A2128">
              <w:rPr>
                <w:rFonts w:ascii="Times New Roman" w:eastAsia="TimesNewRomanPSMT" w:hAnsi="Times New Roman" w:cs="Times New Roman"/>
                <w:sz w:val="18"/>
                <w:szCs w:val="18"/>
              </w:rPr>
              <w:t xml:space="preserve">Болты, винты, рамки не должны загораживать имеющиеся на государственном регистрационном знаке буквы, цифры, окантовку, иные </w:t>
            </w:r>
            <w:proofErr w:type="gramStart"/>
            <w:r w:rsidRPr="008A2128">
              <w:rPr>
                <w:rFonts w:ascii="Times New Roman" w:eastAsia="TimesNewRomanPSMT" w:hAnsi="Times New Roman" w:cs="Times New Roman"/>
                <w:sz w:val="18"/>
                <w:szCs w:val="18"/>
              </w:rPr>
              <w:t>надписи</w:t>
            </w:r>
            <w:proofErr w:type="gramEnd"/>
            <w:r w:rsidRPr="008A2128">
              <w:rPr>
                <w:rFonts w:ascii="Times New Roman" w:eastAsia="TimesNewRomanPSMT" w:hAnsi="Times New Roman" w:cs="Times New Roman"/>
                <w:sz w:val="18"/>
                <w:szCs w:val="18"/>
              </w:rPr>
              <w:t xml:space="preserve"> а также изображение государственного флага государства– члена Таможенного союза. </w:t>
            </w:r>
          </w:p>
          <w:p w14:paraId="21E7FAD5" w14:textId="77777777" w:rsidR="00CF2C31" w:rsidRPr="008A2128" w:rsidRDefault="00CF2C31" w:rsidP="0012547A">
            <w:pPr>
              <w:autoSpaceDE w:val="0"/>
              <w:autoSpaceDN w:val="0"/>
              <w:adjustRightInd w:val="0"/>
              <w:spacing w:after="0" w:line="240" w:lineRule="auto"/>
              <w:rPr>
                <w:rFonts w:ascii="Times New Roman" w:eastAsia="TimesNewRomanPSMT" w:hAnsi="Times New Roman" w:cs="Times New Roman"/>
                <w:sz w:val="18"/>
                <w:szCs w:val="18"/>
              </w:rPr>
            </w:pPr>
            <w:r w:rsidRPr="008A2128">
              <w:rPr>
                <w:rFonts w:ascii="Times New Roman" w:eastAsia="TimesNewRomanPSMT" w:hAnsi="Times New Roman" w:cs="Times New Roman"/>
                <w:sz w:val="18"/>
                <w:szCs w:val="18"/>
              </w:rPr>
              <w:t xml:space="preserve">- Не допускается закрывать государственный регистрационный знак органическим стеклом или другими материалами. </w:t>
            </w:r>
          </w:p>
          <w:p w14:paraId="5B8E8097" w14:textId="77777777" w:rsidR="00CF2C31" w:rsidRPr="008A2128" w:rsidRDefault="00CF2C31" w:rsidP="0012547A">
            <w:pPr>
              <w:autoSpaceDE w:val="0"/>
              <w:autoSpaceDN w:val="0"/>
              <w:adjustRightInd w:val="0"/>
              <w:spacing w:after="0" w:line="240" w:lineRule="auto"/>
              <w:rPr>
                <w:rFonts w:ascii="Times New Roman" w:eastAsia="TimesNewRomanPSMT" w:hAnsi="Times New Roman" w:cs="Times New Roman"/>
                <w:sz w:val="18"/>
                <w:szCs w:val="18"/>
              </w:rPr>
            </w:pPr>
            <w:r w:rsidRPr="008A2128">
              <w:rPr>
                <w:rFonts w:ascii="Times New Roman" w:eastAsia="TimesNewRomanPSMT" w:hAnsi="Times New Roman" w:cs="Times New Roman"/>
                <w:sz w:val="18"/>
                <w:szCs w:val="18"/>
              </w:rPr>
              <w:t>- Отсутствие на государственном регистрационном знаке дополнительные отверстия для его крепления на транспортном средстве или в иных целях. В случае несовпадения координат посадочных отверстий государственного регистрационного знака с координатами посадочных отверстий транспортного средства, должны быть предусмотрены переходные конструктивные элементы;</w:t>
            </w:r>
          </w:p>
          <w:p w14:paraId="04E7F813"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eastAsia="TimesNewRomanPSMT" w:hAnsi="Times New Roman" w:cs="Times New Roman"/>
                <w:sz w:val="18"/>
                <w:szCs w:val="18"/>
              </w:rPr>
              <w:t xml:space="preserve">- </w:t>
            </w:r>
            <w:r w:rsidRPr="008A2128">
              <w:rPr>
                <w:rFonts w:ascii="Times New Roman" w:hAnsi="Times New Roman" w:cs="Times New Roman"/>
                <w:sz w:val="18"/>
                <w:szCs w:val="18"/>
              </w:rPr>
              <w:t>Приложение № 7 пп 4.2- 4.4</w:t>
            </w:r>
          </w:p>
          <w:p w14:paraId="5224B4DD"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-Место для установки государственного регистрационного знака должно представлять собой плоскую вертикальную поверхность и должно располагаться таким образом, чтобы исключалось загораживание государственного регистрационного знака элементами конструкции транспортного средства. При этом государственные регистрационные знаки не должны уменьшать углы переднего и заднего свесов транспортного средства, закрывать внешние световые и светосигнальные приборы, выступать за боковой габарит транспортного средства. </w:t>
            </w:r>
          </w:p>
          <w:p w14:paraId="653B5275"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-Место установки заднего государственного регистрационного знака должно обеспечивать выполнение следующих условий: </w:t>
            </w:r>
          </w:p>
          <w:p w14:paraId="2FD739FB"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Государственный регистрационный знак должен устанавливаться по оси симметрии транспортного средства или слева от нее по направлению движения транспортного средства. </w:t>
            </w:r>
          </w:p>
          <w:p w14:paraId="6ED8261A"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Государственный регистрационный знак должен устанавливаться перпендикулярно продольной плоскости симметрии транспортного средства ±3</w:t>
            </w:r>
            <w:r w:rsidRPr="008A2128">
              <w:rPr>
                <w:rFonts w:ascii="Times New Roman" w:hAnsi="Times New Roman" w:cs="Times New Roman"/>
                <w:sz w:val="18"/>
                <w:szCs w:val="18"/>
                <w:vertAlign w:val="superscript"/>
              </w:rPr>
              <w:t>о</w:t>
            </w:r>
            <w:r w:rsidRPr="008A2128">
              <w:rPr>
                <w:rFonts w:ascii="Times New Roman" w:hAnsi="Times New Roman" w:cs="Times New Roman"/>
                <w:sz w:val="18"/>
                <w:szCs w:val="18"/>
              </w:rPr>
              <w:t xml:space="preserve"> и перпендикулярно опорной плоскости транспортного средства ± 5</w:t>
            </w:r>
            <w:r w:rsidRPr="008A2128">
              <w:rPr>
                <w:rFonts w:ascii="Times New Roman" w:hAnsi="Times New Roman" w:cs="Times New Roman"/>
                <w:sz w:val="18"/>
                <w:szCs w:val="18"/>
                <w:vertAlign w:val="superscript"/>
              </w:rPr>
              <w:t>о</w:t>
            </w:r>
            <w:r w:rsidRPr="008A2128">
              <w:rPr>
                <w:rFonts w:ascii="Times New Roman" w:hAnsi="Times New Roman" w:cs="Times New Roman"/>
                <w:sz w:val="18"/>
                <w:szCs w:val="18"/>
              </w:rPr>
              <w:t xml:space="preserve"> Однако если конструкция транспортного средства не позволяет установить государственный регистрационный знак перпендикулярно опорной плоскости транспортного средства, то для государственных регистрационных знаков, высота верхнего края которых от опорной поверхности не более 1200 мм, допускается увеличение отклонения от вертикальной плоскости до 30</w:t>
            </w:r>
            <w:r w:rsidRPr="008A2128">
              <w:rPr>
                <w:rFonts w:ascii="Times New Roman" w:hAnsi="Times New Roman" w:cs="Times New Roman"/>
                <w:sz w:val="18"/>
                <w:szCs w:val="18"/>
                <w:vertAlign w:val="superscript"/>
              </w:rPr>
              <w:t>о</w:t>
            </w:r>
            <w:r w:rsidRPr="008A2128">
              <w:rPr>
                <w:rFonts w:ascii="Times New Roman" w:hAnsi="Times New Roman" w:cs="Times New Roman"/>
                <w:sz w:val="18"/>
                <w:szCs w:val="18"/>
              </w:rPr>
              <w:t>, если поверхность, на которой устанавливается государственный регистрационный знак, обращена вверх и 15</w:t>
            </w:r>
            <w:r w:rsidRPr="008A2128">
              <w:rPr>
                <w:rFonts w:ascii="Times New Roman" w:hAnsi="Times New Roman" w:cs="Times New Roman"/>
                <w:sz w:val="18"/>
                <w:szCs w:val="18"/>
                <w:vertAlign w:val="superscript"/>
              </w:rPr>
              <w:t>о</w:t>
            </w:r>
            <w:r w:rsidRPr="008A2128">
              <w:rPr>
                <w:rFonts w:ascii="Times New Roman" w:hAnsi="Times New Roman" w:cs="Times New Roman"/>
                <w:sz w:val="18"/>
                <w:szCs w:val="18"/>
              </w:rPr>
              <w:t xml:space="preserve">, если эта поверхность обращена вниз. </w:t>
            </w:r>
          </w:p>
          <w:p w14:paraId="753A9E11"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Для находящегося в снаряженном состоянии транспортного средства высота от опорной плоскости нижнего края государственного регистрационного знака для транспортных средств, должна быть не менее 300 мм, а высота его верхнего края должна быть не более 1200 мм. Однако если конструкция транспортного средства не позволяет обеспечить указанную в первом абзаце настоящего пункта высоту расположения государственного регистрационного знака, допускается его размещение таким образом, чтобы высота его верхнего края насколько возможно минимально превысила размер 1200 мм. </w:t>
            </w:r>
          </w:p>
          <w:p w14:paraId="64CEDE4C"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lastRenderedPageBreak/>
              <w:t>Государственный регистрационный знак должен быть видимым в пространстве, ограниченном четырьмя плоскостями, образующими углы видимости не менее: вверх – 15</w:t>
            </w:r>
            <w:r w:rsidRPr="008A2128">
              <w:rPr>
                <w:rFonts w:ascii="Times New Roman" w:hAnsi="Times New Roman" w:cs="Times New Roman"/>
                <w:sz w:val="18"/>
                <w:szCs w:val="18"/>
                <w:vertAlign w:val="superscript"/>
              </w:rPr>
              <w:t>о</w:t>
            </w:r>
            <w:r w:rsidRPr="008A2128">
              <w:rPr>
                <w:rFonts w:ascii="Times New Roman" w:hAnsi="Times New Roman" w:cs="Times New Roman"/>
                <w:sz w:val="18"/>
                <w:szCs w:val="18"/>
              </w:rPr>
              <w:t>, вниз – 0</w:t>
            </w:r>
            <w:r w:rsidRPr="008A2128">
              <w:rPr>
                <w:rFonts w:ascii="Times New Roman" w:hAnsi="Times New Roman" w:cs="Times New Roman"/>
                <w:sz w:val="18"/>
                <w:szCs w:val="18"/>
                <w:vertAlign w:val="superscript"/>
              </w:rPr>
              <w:t>о</w:t>
            </w:r>
            <w:r w:rsidRPr="008A2128">
              <w:rPr>
                <w:rFonts w:ascii="Times New Roman" w:hAnsi="Times New Roman" w:cs="Times New Roman"/>
                <w:sz w:val="18"/>
                <w:szCs w:val="18"/>
              </w:rPr>
              <w:t>, влево и вправо – 30</w:t>
            </w:r>
            <w:r w:rsidRPr="008A2128">
              <w:rPr>
                <w:rFonts w:ascii="Times New Roman" w:hAnsi="Times New Roman" w:cs="Times New Roman"/>
                <w:sz w:val="18"/>
                <w:szCs w:val="18"/>
                <w:vertAlign w:val="superscript"/>
              </w:rPr>
              <w:t>о</w:t>
            </w:r>
            <w:r w:rsidRPr="008A2128">
              <w:rPr>
                <w:rFonts w:ascii="Times New Roman" w:hAnsi="Times New Roman" w:cs="Times New Roman"/>
                <w:sz w:val="18"/>
                <w:szCs w:val="18"/>
              </w:rPr>
              <w:t xml:space="preserve">. </w:t>
            </w:r>
          </w:p>
          <w:p w14:paraId="6F32E7A4"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Должна обеспечиваться возможность прочтения заднего государственного регистрационного знака с расстояния не менее 20 м в темное время суток при условии его освещения штатными фонарями, предусмотренными конструкцией транспортного средства для этой цели. </w:t>
            </w:r>
          </w:p>
          <w:p w14:paraId="0EED7D36"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hAnsi="Times New Roman" w:cs="Times New Roman"/>
                <w:sz w:val="18"/>
                <w:szCs w:val="18"/>
              </w:rPr>
              <w:t xml:space="preserve">Данное требование не распространяется на надписи, указывающие на государственную принадлежность, и «ТРАНЗИТ», а также на изображение государственного флага государства – члена Таможенного союза. </w:t>
            </w:r>
          </w:p>
        </w:tc>
        <w:tc>
          <w:tcPr>
            <w:tcW w:w="522" w:type="pct"/>
            <w:shd w:val="clear" w:color="auto" w:fill="auto"/>
          </w:tcPr>
          <w:p w14:paraId="47E93332" w14:textId="77777777" w:rsidR="00CF2C31" w:rsidRPr="008A2128" w:rsidRDefault="00CF2C31" w:rsidP="0012547A">
            <w:pPr>
              <w:spacing w:after="0" w:line="240" w:lineRule="auto"/>
              <w:rPr>
                <w:rFonts w:ascii="Times New Roman" w:hAnsi="Times New Roman" w:cs="Times New Roman"/>
                <w:sz w:val="18"/>
                <w:szCs w:val="18"/>
              </w:rPr>
            </w:pPr>
            <w:r w:rsidRPr="008A2128">
              <w:rPr>
                <w:rFonts w:ascii="Times New Roman" w:hAnsi="Times New Roman" w:cs="Times New Roman"/>
                <w:sz w:val="18"/>
                <w:szCs w:val="18"/>
              </w:rPr>
              <w:lastRenderedPageBreak/>
              <w:t>ТР ТС 018/2011</w:t>
            </w:r>
          </w:p>
          <w:p w14:paraId="585DCFF1" w14:textId="77777777" w:rsidR="00CF2C31" w:rsidRPr="008A2128" w:rsidRDefault="00CF2C31" w:rsidP="0012547A">
            <w:pPr>
              <w:spacing w:after="0" w:line="240" w:lineRule="auto"/>
              <w:rPr>
                <w:rFonts w:ascii="Times New Roman" w:hAnsi="Times New Roman" w:cs="Times New Roman"/>
                <w:sz w:val="18"/>
                <w:szCs w:val="18"/>
              </w:rPr>
            </w:pPr>
            <w:r w:rsidRPr="008A2128">
              <w:rPr>
                <w:rFonts w:ascii="Times New Roman" w:hAnsi="Times New Roman" w:cs="Times New Roman"/>
                <w:sz w:val="18"/>
                <w:szCs w:val="18"/>
              </w:rPr>
              <w:t>Приложение № 8 п. 12,</w:t>
            </w:r>
          </w:p>
          <w:p w14:paraId="21FF3508" w14:textId="77777777" w:rsidR="00CF2C31" w:rsidRPr="008A2128" w:rsidRDefault="00CF2C31" w:rsidP="0012547A">
            <w:pPr>
              <w:spacing w:after="0" w:line="240" w:lineRule="auto"/>
              <w:rPr>
                <w:rFonts w:ascii="Times New Roman" w:hAnsi="Times New Roman" w:cs="Times New Roman"/>
                <w:sz w:val="18"/>
                <w:szCs w:val="18"/>
              </w:rPr>
            </w:pPr>
            <w:r w:rsidRPr="008A2128">
              <w:rPr>
                <w:rFonts w:ascii="Times New Roman" w:hAnsi="Times New Roman" w:cs="Times New Roman"/>
                <w:sz w:val="18"/>
                <w:szCs w:val="18"/>
              </w:rPr>
              <w:t>Приложение № 7 пп 4.2- 4.4</w:t>
            </w:r>
          </w:p>
        </w:tc>
        <w:tc>
          <w:tcPr>
            <w:tcW w:w="686" w:type="pct"/>
            <w:shd w:val="clear" w:color="auto" w:fill="auto"/>
          </w:tcPr>
          <w:p w14:paraId="56A23DA2"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r w:rsidRPr="008A2128">
              <w:rPr>
                <w:rFonts w:ascii="Times New Roman" w:hAnsi="Times New Roman" w:cs="Times New Roman"/>
                <w:sz w:val="18"/>
                <w:szCs w:val="18"/>
              </w:rPr>
              <w:t>ТР ТС 018/2011</w:t>
            </w:r>
          </w:p>
          <w:p w14:paraId="292365DE" w14:textId="77777777" w:rsidR="00CF2C31" w:rsidRPr="008A2128" w:rsidRDefault="00CF2C31" w:rsidP="0012547A">
            <w:pPr>
              <w:spacing w:after="0" w:line="240" w:lineRule="auto"/>
              <w:rPr>
                <w:rFonts w:ascii="Times New Roman" w:hAnsi="Times New Roman" w:cs="Times New Roman"/>
                <w:sz w:val="18"/>
                <w:szCs w:val="18"/>
                <w:lang w:eastAsia="ko-KR"/>
              </w:rPr>
            </w:pPr>
            <w:r w:rsidRPr="008A2128">
              <w:rPr>
                <w:rFonts w:ascii="Times New Roman" w:hAnsi="Times New Roman" w:cs="Times New Roman"/>
                <w:sz w:val="18"/>
                <w:szCs w:val="18"/>
                <w:lang w:eastAsia="ko-KR"/>
              </w:rPr>
              <w:t>Визуально</w:t>
            </w:r>
          </w:p>
          <w:p w14:paraId="4E07AC58" w14:textId="77777777" w:rsidR="00CF2C31" w:rsidRPr="008A2128" w:rsidRDefault="00CF2C31" w:rsidP="0012547A">
            <w:pPr>
              <w:spacing w:after="0" w:line="240" w:lineRule="auto"/>
              <w:rPr>
                <w:rFonts w:ascii="Times New Roman" w:hAnsi="Times New Roman" w:cs="Times New Roman"/>
                <w:sz w:val="18"/>
                <w:szCs w:val="18"/>
                <w:lang w:eastAsia="ko-KR"/>
              </w:rPr>
            </w:pPr>
            <w:r w:rsidRPr="008A2128">
              <w:rPr>
                <w:rFonts w:ascii="Times New Roman" w:hAnsi="Times New Roman" w:cs="Times New Roman"/>
                <w:sz w:val="18"/>
                <w:szCs w:val="18"/>
                <w:lang w:eastAsia="ko-KR"/>
              </w:rPr>
              <w:t>Измерение угломером</w:t>
            </w:r>
          </w:p>
          <w:p w14:paraId="176B9CBD"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color w:val="00B050"/>
                <w:sz w:val="18"/>
                <w:szCs w:val="18"/>
                <w:lang w:eastAsia="ko-KR"/>
              </w:rPr>
              <w:t>ГОСТ 33997-2016 п.4.12</w:t>
            </w:r>
          </w:p>
        </w:tc>
        <w:tc>
          <w:tcPr>
            <w:tcW w:w="526" w:type="pct"/>
            <w:shd w:val="clear" w:color="auto" w:fill="auto"/>
          </w:tcPr>
          <w:p w14:paraId="1668C04D" w14:textId="77777777" w:rsidR="00AF48B2" w:rsidRDefault="00AF48B2" w:rsidP="0012547A">
            <w:pPr>
              <w:spacing w:after="0" w:line="240" w:lineRule="auto"/>
              <w:ind w:right="153"/>
              <w:rPr>
                <w:rFonts w:ascii="Times New Roman" w:hAnsi="Times New Roman" w:cs="Times New Roman"/>
                <w:color w:val="FF0000"/>
                <w:sz w:val="18"/>
                <w:szCs w:val="18"/>
              </w:rPr>
            </w:pPr>
          </w:p>
          <w:p w14:paraId="4BA601F2" w14:textId="77777777" w:rsidR="00AF48B2" w:rsidRPr="0030039B" w:rsidRDefault="00AF48B2"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3AA56EB1" w14:textId="77777777" w:rsidR="00AF48B2" w:rsidRDefault="00AF48B2" w:rsidP="0012547A">
            <w:pPr>
              <w:spacing w:after="0" w:line="240" w:lineRule="auto"/>
              <w:ind w:right="153"/>
              <w:rPr>
                <w:rFonts w:ascii="Times New Roman" w:hAnsi="Times New Roman" w:cs="Times New Roman"/>
                <w:color w:val="FF0000"/>
                <w:sz w:val="18"/>
                <w:szCs w:val="18"/>
              </w:rPr>
            </w:pPr>
          </w:p>
          <w:p w14:paraId="7794449B" w14:textId="77777777" w:rsidR="00AF48B2" w:rsidRPr="0030039B" w:rsidRDefault="00AF48B2"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0E18D304" w14:textId="77777777" w:rsidR="00AF48B2" w:rsidRDefault="00AF48B2" w:rsidP="0012547A">
            <w:pPr>
              <w:spacing w:after="0" w:line="240" w:lineRule="auto"/>
              <w:ind w:right="153"/>
              <w:rPr>
                <w:rFonts w:ascii="Times New Roman" w:hAnsi="Times New Roman" w:cs="Times New Roman"/>
                <w:sz w:val="18"/>
                <w:szCs w:val="18"/>
              </w:rPr>
            </w:pPr>
          </w:p>
          <w:p w14:paraId="6963F8B9" w14:textId="77777777" w:rsidR="00AF48B2" w:rsidRPr="0030039B" w:rsidRDefault="00AF48B2"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3B49BADB" w14:textId="77777777" w:rsidR="00AF48B2" w:rsidRDefault="00AF48B2" w:rsidP="0012547A">
            <w:pPr>
              <w:spacing w:after="0" w:line="240" w:lineRule="auto"/>
              <w:ind w:right="153"/>
              <w:rPr>
                <w:rFonts w:ascii="Times New Roman" w:hAnsi="Times New Roman" w:cs="Times New Roman"/>
                <w:sz w:val="18"/>
                <w:szCs w:val="18"/>
              </w:rPr>
            </w:pPr>
          </w:p>
          <w:p w14:paraId="169241BF" w14:textId="77777777" w:rsidR="00AF48B2" w:rsidRPr="0030039B" w:rsidRDefault="00AF48B2"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lastRenderedPageBreak/>
              <w:t>соотв/несоотв</w:t>
            </w:r>
          </w:p>
          <w:p w14:paraId="03F0FC3B" w14:textId="77777777" w:rsidR="00CF2C31" w:rsidRDefault="00CF2C31" w:rsidP="0012547A">
            <w:pPr>
              <w:spacing w:after="0" w:line="240" w:lineRule="auto"/>
              <w:ind w:right="153"/>
              <w:rPr>
                <w:rFonts w:ascii="Times New Roman" w:hAnsi="Times New Roman" w:cs="Times New Roman"/>
                <w:sz w:val="18"/>
                <w:szCs w:val="18"/>
              </w:rPr>
            </w:pPr>
          </w:p>
          <w:p w14:paraId="4F090D9E" w14:textId="77777777" w:rsidR="00AF48B2" w:rsidRDefault="00AF48B2" w:rsidP="0012547A">
            <w:pPr>
              <w:spacing w:after="0" w:line="240" w:lineRule="auto"/>
              <w:ind w:right="153"/>
              <w:rPr>
                <w:rFonts w:ascii="Times New Roman" w:hAnsi="Times New Roman" w:cs="Times New Roman"/>
                <w:sz w:val="18"/>
                <w:szCs w:val="18"/>
              </w:rPr>
            </w:pPr>
          </w:p>
          <w:p w14:paraId="295C4A5B" w14:textId="77777777" w:rsidR="00AF48B2" w:rsidRDefault="00AF48B2" w:rsidP="0012547A">
            <w:pPr>
              <w:spacing w:after="0" w:line="240" w:lineRule="auto"/>
              <w:ind w:right="153"/>
              <w:rPr>
                <w:rFonts w:ascii="Times New Roman" w:hAnsi="Times New Roman" w:cs="Times New Roman"/>
                <w:sz w:val="18"/>
                <w:szCs w:val="18"/>
              </w:rPr>
            </w:pPr>
          </w:p>
          <w:p w14:paraId="549D445F" w14:textId="77777777" w:rsidR="00AF48B2" w:rsidRDefault="00AF48B2" w:rsidP="0012547A">
            <w:pPr>
              <w:spacing w:after="0" w:line="240" w:lineRule="auto"/>
              <w:ind w:right="153"/>
              <w:rPr>
                <w:rFonts w:ascii="Times New Roman" w:hAnsi="Times New Roman" w:cs="Times New Roman"/>
                <w:sz w:val="18"/>
                <w:szCs w:val="18"/>
              </w:rPr>
            </w:pPr>
          </w:p>
          <w:p w14:paraId="3054DD02" w14:textId="77777777" w:rsidR="00AF48B2" w:rsidRDefault="00AF48B2" w:rsidP="0012547A">
            <w:pPr>
              <w:spacing w:after="0" w:line="240" w:lineRule="auto"/>
              <w:ind w:right="153"/>
              <w:rPr>
                <w:rFonts w:ascii="Times New Roman" w:hAnsi="Times New Roman" w:cs="Times New Roman"/>
                <w:sz w:val="18"/>
                <w:szCs w:val="18"/>
              </w:rPr>
            </w:pPr>
          </w:p>
          <w:p w14:paraId="42AF702A" w14:textId="77777777" w:rsidR="0062455F" w:rsidRPr="0030039B" w:rsidRDefault="0062455F"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5F6EDE50" w14:textId="77777777" w:rsidR="0062455F" w:rsidRDefault="0062455F" w:rsidP="0012547A">
            <w:pPr>
              <w:spacing w:after="0" w:line="240" w:lineRule="auto"/>
              <w:ind w:right="153"/>
              <w:rPr>
                <w:rFonts w:ascii="Times New Roman" w:hAnsi="Times New Roman" w:cs="Times New Roman"/>
                <w:color w:val="FF0000"/>
                <w:sz w:val="18"/>
                <w:szCs w:val="18"/>
              </w:rPr>
            </w:pPr>
          </w:p>
          <w:p w14:paraId="3B5381D9" w14:textId="77777777" w:rsidR="0062455F" w:rsidRDefault="0062455F" w:rsidP="0012547A">
            <w:pPr>
              <w:spacing w:after="0" w:line="240" w:lineRule="auto"/>
              <w:ind w:right="153"/>
              <w:rPr>
                <w:rFonts w:ascii="Times New Roman" w:hAnsi="Times New Roman" w:cs="Times New Roman"/>
                <w:color w:val="FF0000"/>
                <w:sz w:val="18"/>
                <w:szCs w:val="18"/>
              </w:rPr>
            </w:pPr>
          </w:p>
          <w:p w14:paraId="0DA9330F" w14:textId="77777777" w:rsidR="0062455F" w:rsidRDefault="0062455F" w:rsidP="0012547A">
            <w:pPr>
              <w:spacing w:after="0" w:line="240" w:lineRule="auto"/>
              <w:ind w:right="153"/>
              <w:rPr>
                <w:rFonts w:ascii="Times New Roman" w:hAnsi="Times New Roman" w:cs="Times New Roman"/>
                <w:color w:val="FF0000"/>
                <w:sz w:val="18"/>
                <w:szCs w:val="18"/>
              </w:rPr>
            </w:pPr>
          </w:p>
          <w:p w14:paraId="2F187608" w14:textId="77777777" w:rsidR="0062455F" w:rsidRDefault="0062455F" w:rsidP="0012547A">
            <w:pPr>
              <w:spacing w:after="0" w:line="240" w:lineRule="auto"/>
              <w:ind w:right="153"/>
              <w:rPr>
                <w:rFonts w:ascii="Times New Roman" w:hAnsi="Times New Roman" w:cs="Times New Roman"/>
                <w:color w:val="FF0000"/>
                <w:sz w:val="18"/>
                <w:szCs w:val="18"/>
              </w:rPr>
            </w:pPr>
          </w:p>
          <w:p w14:paraId="5874D17E" w14:textId="77777777" w:rsidR="0062455F" w:rsidRPr="0030039B" w:rsidRDefault="0062455F"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1495BEA5" w14:textId="77777777" w:rsidR="0062455F" w:rsidRDefault="0062455F" w:rsidP="0012547A">
            <w:pPr>
              <w:spacing w:after="0" w:line="240" w:lineRule="auto"/>
              <w:ind w:right="153"/>
              <w:rPr>
                <w:rFonts w:ascii="Times New Roman" w:hAnsi="Times New Roman" w:cs="Times New Roman"/>
                <w:sz w:val="18"/>
                <w:szCs w:val="18"/>
              </w:rPr>
            </w:pPr>
          </w:p>
          <w:p w14:paraId="4FBF7AAF" w14:textId="77777777" w:rsidR="0062455F" w:rsidRDefault="0062455F" w:rsidP="0012547A">
            <w:pPr>
              <w:spacing w:after="0" w:line="240" w:lineRule="auto"/>
              <w:ind w:right="153"/>
              <w:rPr>
                <w:rFonts w:ascii="Times New Roman" w:hAnsi="Times New Roman" w:cs="Times New Roman"/>
                <w:color w:val="FF0000"/>
                <w:sz w:val="18"/>
                <w:szCs w:val="18"/>
              </w:rPr>
            </w:pPr>
          </w:p>
          <w:p w14:paraId="7FD274FF" w14:textId="77777777" w:rsidR="0062455F" w:rsidRDefault="0062455F" w:rsidP="0012547A">
            <w:pPr>
              <w:spacing w:after="0" w:line="240" w:lineRule="auto"/>
              <w:ind w:right="153"/>
              <w:rPr>
                <w:rFonts w:ascii="Times New Roman" w:hAnsi="Times New Roman" w:cs="Times New Roman"/>
                <w:color w:val="FF0000"/>
                <w:sz w:val="18"/>
                <w:szCs w:val="18"/>
              </w:rPr>
            </w:pPr>
          </w:p>
          <w:p w14:paraId="47DF4A48" w14:textId="77777777" w:rsidR="0062455F" w:rsidRDefault="0062455F" w:rsidP="0012547A">
            <w:pPr>
              <w:spacing w:after="0" w:line="240" w:lineRule="auto"/>
              <w:ind w:right="153"/>
              <w:rPr>
                <w:rFonts w:ascii="Times New Roman" w:hAnsi="Times New Roman" w:cs="Times New Roman"/>
                <w:color w:val="FF0000"/>
                <w:sz w:val="18"/>
                <w:szCs w:val="18"/>
              </w:rPr>
            </w:pPr>
          </w:p>
          <w:p w14:paraId="5C317882" w14:textId="77777777" w:rsidR="0062455F" w:rsidRDefault="0062455F" w:rsidP="0012547A">
            <w:pPr>
              <w:spacing w:after="0" w:line="240" w:lineRule="auto"/>
              <w:ind w:right="153"/>
              <w:rPr>
                <w:rFonts w:ascii="Times New Roman" w:hAnsi="Times New Roman" w:cs="Times New Roman"/>
                <w:color w:val="FF0000"/>
                <w:sz w:val="18"/>
                <w:szCs w:val="18"/>
              </w:rPr>
            </w:pPr>
          </w:p>
          <w:p w14:paraId="70E8F096" w14:textId="77777777" w:rsidR="0062455F" w:rsidRDefault="0062455F" w:rsidP="0012547A">
            <w:pPr>
              <w:spacing w:after="0" w:line="240" w:lineRule="auto"/>
              <w:ind w:right="153"/>
              <w:rPr>
                <w:rFonts w:ascii="Times New Roman" w:hAnsi="Times New Roman" w:cs="Times New Roman"/>
                <w:color w:val="FF0000"/>
                <w:sz w:val="18"/>
                <w:szCs w:val="18"/>
              </w:rPr>
            </w:pPr>
          </w:p>
          <w:p w14:paraId="336290C5" w14:textId="77777777" w:rsidR="0062455F" w:rsidRPr="0030039B" w:rsidRDefault="0062455F"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6758AD28" w14:textId="77777777" w:rsidR="0062455F" w:rsidRDefault="0062455F" w:rsidP="0012547A">
            <w:pPr>
              <w:spacing w:after="0" w:line="240" w:lineRule="auto"/>
              <w:ind w:right="153"/>
              <w:rPr>
                <w:rFonts w:ascii="Times New Roman" w:hAnsi="Times New Roman" w:cs="Times New Roman"/>
                <w:sz w:val="18"/>
                <w:szCs w:val="18"/>
              </w:rPr>
            </w:pPr>
          </w:p>
          <w:p w14:paraId="4FF7BE55" w14:textId="77777777" w:rsidR="0062455F" w:rsidRDefault="0062455F" w:rsidP="0012547A">
            <w:pPr>
              <w:spacing w:after="0" w:line="240" w:lineRule="auto"/>
              <w:ind w:right="153"/>
              <w:rPr>
                <w:rFonts w:ascii="Times New Roman" w:hAnsi="Times New Roman" w:cs="Times New Roman"/>
                <w:color w:val="FF0000"/>
                <w:sz w:val="18"/>
                <w:szCs w:val="18"/>
              </w:rPr>
            </w:pPr>
          </w:p>
          <w:p w14:paraId="6E4DA4CF" w14:textId="77777777" w:rsidR="0062455F" w:rsidRPr="0030039B" w:rsidRDefault="0062455F"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33B8828D" w14:textId="77777777" w:rsidR="00AF48B2" w:rsidRDefault="00AF48B2" w:rsidP="0012547A">
            <w:pPr>
              <w:spacing w:after="0" w:line="240" w:lineRule="auto"/>
              <w:ind w:right="153"/>
              <w:rPr>
                <w:rFonts w:ascii="Times New Roman" w:hAnsi="Times New Roman" w:cs="Times New Roman"/>
                <w:sz w:val="18"/>
                <w:szCs w:val="18"/>
              </w:rPr>
            </w:pPr>
          </w:p>
          <w:p w14:paraId="48751DAF" w14:textId="77777777" w:rsidR="0062455F" w:rsidRDefault="0062455F" w:rsidP="0012547A">
            <w:pPr>
              <w:spacing w:after="0" w:line="240" w:lineRule="auto"/>
              <w:ind w:right="153"/>
              <w:rPr>
                <w:rFonts w:ascii="Times New Roman" w:hAnsi="Times New Roman" w:cs="Times New Roman"/>
                <w:sz w:val="18"/>
                <w:szCs w:val="18"/>
              </w:rPr>
            </w:pPr>
          </w:p>
          <w:p w14:paraId="5000A0D5" w14:textId="77777777" w:rsidR="0062455F" w:rsidRDefault="0062455F" w:rsidP="0012547A">
            <w:pPr>
              <w:spacing w:after="0" w:line="240" w:lineRule="auto"/>
              <w:ind w:right="153"/>
              <w:rPr>
                <w:rFonts w:ascii="Times New Roman" w:hAnsi="Times New Roman" w:cs="Times New Roman"/>
                <w:sz w:val="18"/>
                <w:szCs w:val="18"/>
              </w:rPr>
            </w:pPr>
          </w:p>
          <w:p w14:paraId="4326F88D" w14:textId="77777777" w:rsidR="0062455F" w:rsidRDefault="0062455F" w:rsidP="0012547A">
            <w:pPr>
              <w:spacing w:after="0" w:line="240" w:lineRule="auto"/>
              <w:ind w:right="153"/>
              <w:rPr>
                <w:rFonts w:ascii="Times New Roman" w:hAnsi="Times New Roman" w:cs="Times New Roman"/>
                <w:sz w:val="18"/>
                <w:szCs w:val="18"/>
              </w:rPr>
            </w:pPr>
          </w:p>
          <w:p w14:paraId="491A05A6" w14:textId="77777777" w:rsidR="0062455F" w:rsidRPr="0030039B" w:rsidRDefault="0062455F"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065795A3" w14:textId="77777777" w:rsidR="0062455F" w:rsidRDefault="0062455F" w:rsidP="0012547A">
            <w:pPr>
              <w:spacing w:after="0" w:line="240" w:lineRule="auto"/>
              <w:ind w:right="153"/>
              <w:rPr>
                <w:rFonts w:ascii="Times New Roman" w:hAnsi="Times New Roman" w:cs="Times New Roman"/>
                <w:color w:val="FF0000"/>
                <w:sz w:val="18"/>
                <w:szCs w:val="18"/>
              </w:rPr>
            </w:pPr>
          </w:p>
          <w:p w14:paraId="69144A01" w14:textId="77777777" w:rsidR="0062455F" w:rsidRDefault="0062455F" w:rsidP="0012547A">
            <w:pPr>
              <w:spacing w:after="0" w:line="240" w:lineRule="auto"/>
              <w:ind w:right="153"/>
              <w:rPr>
                <w:rFonts w:ascii="Times New Roman" w:hAnsi="Times New Roman" w:cs="Times New Roman"/>
                <w:color w:val="FF0000"/>
                <w:sz w:val="18"/>
                <w:szCs w:val="18"/>
              </w:rPr>
            </w:pPr>
          </w:p>
          <w:p w14:paraId="4A68069E" w14:textId="77777777" w:rsidR="0062455F" w:rsidRDefault="0062455F" w:rsidP="0012547A">
            <w:pPr>
              <w:spacing w:after="0" w:line="240" w:lineRule="auto"/>
              <w:ind w:right="153"/>
              <w:rPr>
                <w:rFonts w:ascii="Times New Roman" w:hAnsi="Times New Roman" w:cs="Times New Roman"/>
                <w:color w:val="FF0000"/>
                <w:sz w:val="18"/>
                <w:szCs w:val="18"/>
              </w:rPr>
            </w:pPr>
          </w:p>
          <w:p w14:paraId="13D2B7B7" w14:textId="77777777" w:rsidR="0062455F" w:rsidRPr="0030039B" w:rsidRDefault="0062455F"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15DE9291" w14:textId="77777777" w:rsidR="0062455F" w:rsidRDefault="0062455F" w:rsidP="0012547A">
            <w:pPr>
              <w:spacing w:after="0" w:line="240" w:lineRule="auto"/>
              <w:ind w:right="153"/>
              <w:rPr>
                <w:rFonts w:ascii="Times New Roman" w:hAnsi="Times New Roman" w:cs="Times New Roman"/>
                <w:sz w:val="18"/>
                <w:szCs w:val="18"/>
              </w:rPr>
            </w:pPr>
          </w:p>
          <w:p w14:paraId="16A9892A" w14:textId="77777777" w:rsidR="0062455F" w:rsidRDefault="0062455F" w:rsidP="0012547A">
            <w:pPr>
              <w:spacing w:after="0" w:line="240" w:lineRule="auto"/>
              <w:ind w:right="153"/>
              <w:rPr>
                <w:rFonts w:ascii="Times New Roman" w:hAnsi="Times New Roman" w:cs="Times New Roman"/>
                <w:color w:val="FF0000"/>
                <w:sz w:val="18"/>
                <w:szCs w:val="18"/>
              </w:rPr>
            </w:pPr>
          </w:p>
          <w:p w14:paraId="00FFC47D" w14:textId="77777777" w:rsidR="0062455F" w:rsidRDefault="0062455F" w:rsidP="0012547A">
            <w:pPr>
              <w:spacing w:after="0" w:line="240" w:lineRule="auto"/>
              <w:ind w:right="153"/>
              <w:rPr>
                <w:rFonts w:ascii="Times New Roman" w:hAnsi="Times New Roman" w:cs="Times New Roman"/>
                <w:color w:val="FF0000"/>
                <w:sz w:val="18"/>
                <w:szCs w:val="18"/>
              </w:rPr>
            </w:pPr>
          </w:p>
          <w:p w14:paraId="6F2193AC" w14:textId="77777777" w:rsidR="0062455F" w:rsidRDefault="0062455F" w:rsidP="0012547A">
            <w:pPr>
              <w:spacing w:after="0" w:line="240" w:lineRule="auto"/>
              <w:ind w:right="153"/>
              <w:rPr>
                <w:rFonts w:ascii="Times New Roman" w:hAnsi="Times New Roman" w:cs="Times New Roman"/>
                <w:color w:val="FF0000"/>
                <w:sz w:val="18"/>
                <w:szCs w:val="18"/>
              </w:rPr>
            </w:pPr>
          </w:p>
          <w:p w14:paraId="762B2A63" w14:textId="77777777" w:rsidR="0062455F" w:rsidRDefault="0062455F" w:rsidP="0012547A">
            <w:pPr>
              <w:spacing w:after="0" w:line="240" w:lineRule="auto"/>
              <w:ind w:right="153"/>
              <w:rPr>
                <w:rFonts w:ascii="Times New Roman" w:hAnsi="Times New Roman" w:cs="Times New Roman"/>
                <w:color w:val="FF0000"/>
                <w:sz w:val="18"/>
                <w:szCs w:val="18"/>
              </w:rPr>
            </w:pPr>
          </w:p>
          <w:p w14:paraId="71061BE9" w14:textId="77777777" w:rsidR="0062455F" w:rsidRPr="0030039B" w:rsidRDefault="0062455F"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1269B4E8" w14:textId="77777777" w:rsidR="0062455F" w:rsidRDefault="0062455F" w:rsidP="0012547A">
            <w:pPr>
              <w:spacing w:after="0" w:line="240" w:lineRule="auto"/>
              <w:ind w:right="153"/>
              <w:rPr>
                <w:rFonts w:ascii="Times New Roman" w:hAnsi="Times New Roman" w:cs="Times New Roman"/>
                <w:sz w:val="18"/>
                <w:szCs w:val="18"/>
              </w:rPr>
            </w:pPr>
          </w:p>
          <w:p w14:paraId="7C4DD41C" w14:textId="77777777" w:rsidR="0062455F" w:rsidRDefault="0062455F" w:rsidP="0012547A">
            <w:pPr>
              <w:spacing w:after="0" w:line="240" w:lineRule="auto"/>
              <w:ind w:right="153"/>
              <w:rPr>
                <w:rFonts w:ascii="Times New Roman" w:hAnsi="Times New Roman" w:cs="Times New Roman"/>
                <w:color w:val="FF0000"/>
                <w:sz w:val="18"/>
                <w:szCs w:val="18"/>
              </w:rPr>
            </w:pPr>
          </w:p>
          <w:p w14:paraId="50CF4057" w14:textId="77777777" w:rsidR="0062455F" w:rsidRPr="0030039B" w:rsidRDefault="0062455F"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39E42159" w14:textId="77777777" w:rsidR="0062455F" w:rsidRPr="008A2128" w:rsidRDefault="0062455F" w:rsidP="0012547A">
            <w:pPr>
              <w:spacing w:after="0" w:line="240" w:lineRule="auto"/>
              <w:ind w:right="153"/>
              <w:rPr>
                <w:rFonts w:ascii="Times New Roman" w:hAnsi="Times New Roman" w:cs="Times New Roman"/>
                <w:sz w:val="18"/>
                <w:szCs w:val="18"/>
              </w:rPr>
            </w:pPr>
          </w:p>
        </w:tc>
      </w:tr>
      <w:tr w:rsidR="00CF2C31" w:rsidRPr="008A2128" w14:paraId="35C2362C" w14:textId="77777777" w:rsidTr="0012547A">
        <w:trPr>
          <w:gridAfter w:val="1"/>
          <w:wAfter w:w="94" w:type="pct"/>
          <w:trHeight w:val="247"/>
        </w:trPr>
        <w:tc>
          <w:tcPr>
            <w:tcW w:w="192" w:type="pct"/>
            <w:shd w:val="clear" w:color="auto" w:fill="auto"/>
          </w:tcPr>
          <w:p w14:paraId="5479F671" w14:textId="77777777" w:rsidR="00CF2C31" w:rsidRPr="008A2128" w:rsidRDefault="00CF2C31" w:rsidP="0012547A">
            <w:pPr>
              <w:spacing w:after="0" w:line="240" w:lineRule="auto"/>
              <w:ind w:right="153"/>
              <w:rPr>
                <w:rFonts w:ascii="Times New Roman" w:hAnsi="Times New Roman" w:cs="Times New Roman"/>
                <w:sz w:val="18"/>
                <w:szCs w:val="18"/>
              </w:rPr>
            </w:pPr>
            <w:r w:rsidRPr="008A2128">
              <w:rPr>
                <w:rFonts w:ascii="Times New Roman" w:hAnsi="Times New Roman" w:cs="Times New Roman"/>
                <w:sz w:val="18"/>
                <w:szCs w:val="18"/>
              </w:rPr>
              <w:lastRenderedPageBreak/>
              <w:t>13</w:t>
            </w:r>
          </w:p>
        </w:tc>
        <w:tc>
          <w:tcPr>
            <w:tcW w:w="541" w:type="pct"/>
            <w:shd w:val="clear" w:color="auto" w:fill="auto"/>
          </w:tcPr>
          <w:p w14:paraId="65F03739" w14:textId="77777777" w:rsidR="00CF2C31" w:rsidRPr="008A2128" w:rsidRDefault="00CF2C31" w:rsidP="0012547A">
            <w:pPr>
              <w:spacing w:after="0" w:line="240" w:lineRule="auto"/>
              <w:ind w:right="153"/>
              <w:rPr>
                <w:rFonts w:ascii="Times New Roman" w:hAnsi="Times New Roman" w:cs="Times New Roman"/>
                <w:b/>
                <w:sz w:val="18"/>
                <w:szCs w:val="18"/>
              </w:rPr>
            </w:pPr>
            <w:r w:rsidRPr="008A2128">
              <w:rPr>
                <w:rFonts w:ascii="Times New Roman" w:hAnsi="Times New Roman" w:cs="Times New Roman"/>
                <w:sz w:val="18"/>
                <w:szCs w:val="18"/>
              </w:rPr>
              <w:t xml:space="preserve">Категории </w:t>
            </w:r>
            <w:proofErr w:type="gramStart"/>
            <w:r w:rsidRPr="008A2128">
              <w:rPr>
                <w:rFonts w:ascii="Times New Roman" w:hAnsi="Times New Roman" w:cs="Times New Roman"/>
                <w:sz w:val="18"/>
                <w:szCs w:val="18"/>
              </w:rPr>
              <w:t>наземных  колесных</w:t>
            </w:r>
            <w:proofErr w:type="gramEnd"/>
            <w:r w:rsidRPr="008A2128">
              <w:rPr>
                <w:rFonts w:ascii="Times New Roman" w:hAnsi="Times New Roman" w:cs="Times New Roman"/>
                <w:sz w:val="18"/>
                <w:szCs w:val="18"/>
              </w:rPr>
              <w:t xml:space="preserve"> транспортных средств:</w:t>
            </w:r>
          </w:p>
          <w:p w14:paraId="4B836E4E" w14:textId="77777777" w:rsidR="00CF2C31" w:rsidRPr="008A2128" w:rsidRDefault="00CF2C31" w:rsidP="0012547A">
            <w:pPr>
              <w:spacing w:after="0" w:line="240" w:lineRule="auto"/>
              <w:ind w:right="153"/>
              <w:rPr>
                <w:rFonts w:ascii="Times New Roman" w:hAnsi="Times New Roman" w:cs="Times New Roman"/>
                <w:sz w:val="18"/>
                <w:szCs w:val="18"/>
              </w:rPr>
            </w:pPr>
            <w:r w:rsidRPr="008A2128">
              <w:rPr>
                <w:rFonts w:ascii="Times New Roman" w:hAnsi="Times New Roman" w:cs="Times New Roman"/>
                <w:b/>
                <w:sz w:val="18"/>
                <w:szCs w:val="18"/>
              </w:rPr>
              <w:t>-</w:t>
            </w:r>
            <w:r w:rsidRPr="008A2128">
              <w:rPr>
                <w:rFonts w:ascii="Times New Roman" w:hAnsi="Times New Roman" w:cs="Times New Roman"/>
                <w:b/>
                <w:sz w:val="18"/>
                <w:szCs w:val="18"/>
                <w:lang w:val="en-US"/>
              </w:rPr>
              <w:t xml:space="preserve"> </w:t>
            </w:r>
            <w:r w:rsidRPr="008A2128">
              <w:rPr>
                <w:rFonts w:ascii="Times New Roman" w:hAnsi="Times New Roman" w:cs="Times New Roman"/>
                <w:b/>
                <w:sz w:val="18"/>
                <w:szCs w:val="18"/>
              </w:rPr>
              <w:t>М</w:t>
            </w:r>
            <w:r w:rsidRPr="008A2128">
              <w:rPr>
                <w:rFonts w:ascii="Times New Roman" w:hAnsi="Times New Roman" w:cs="Times New Roman"/>
                <w:b/>
                <w:sz w:val="18"/>
                <w:szCs w:val="18"/>
                <w:lang w:val="en-US"/>
              </w:rPr>
              <w:t>2,</w:t>
            </w:r>
            <w:r w:rsidRPr="008A2128">
              <w:rPr>
                <w:rFonts w:ascii="Times New Roman" w:hAnsi="Times New Roman" w:cs="Times New Roman"/>
                <w:b/>
                <w:sz w:val="18"/>
                <w:szCs w:val="18"/>
              </w:rPr>
              <w:t xml:space="preserve"> М3</w:t>
            </w:r>
            <w:r w:rsidRPr="008A2128">
              <w:rPr>
                <w:rFonts w:ascii="Times New Roman" w:hAnsi="Times New Roman" w:cs="Times New Roman"/>
                <w:b/>
                <w:sz w:val="18"/>
                <w:szCs w:val="18"/>
                <w:lang w:val="en-US"/>
              </w:rPr>
              <w:t xml:space="preserve"> </w:t>
            </w:r>
          </w:p>
        </w:tc>
        <w:tc>
          <w:tcPr>
            <w:tcW w:w="2439" w:type="pct"/>
            <w:shd w:val="clear" w:color="auto" w:fill="auto"/>
          </w:tcPr>
          <w:p w14:paraId="0C2B960F" w14:textId="77777777" w:rsidR="00CF2C31" w:rsidRPr="008A2128" w:rsidRDefault="00CF2C31" w:rsidP="0012547A">
            <w:pPr>
              <w:spacing w:after="0" w:line="240" w:lineRule="auto"/>
              <w:ind w:right="153"/>
              <w:rPr>
                <w:rFonts w:ascii="Times New Roman" w:hAnsi="Times New Roman" w:cs="Times New Roman"/>
                <w:sz w:val="18"/>
                <w:szCs w:val="18"/>
              </w:rPr>
            </w:pPr>
            <w:r w:rsidRPr="008A2128">
              <w:rPr>
                <w:rFonts w:ascii="Times New Roman" w:hAnsi="Times New Roman" w:cs="Times New Roman"/>
                <w:sz w:val="18"/>
                <w:szCs w:val="18"/>
              </w:rPr>
              <w:t xml:space="preserve">Дополнительные требования к транспортным средствам </w:t>
            </w:r>
            <w:proofErr w:type="gramStart"/>
            <w:r w:rsidRPr="008A2128">
              <w:rPr>
                <w:rFonts w:ascii="Times New Roman" w:hAnsi="Times New Roman" w:cs="Times New Roman"/>
                <w:sz w:val="18"/>
                <w:szCs w:val="18"/>
              </w:rPr>
              <w:t xml:space="preserve">категории  </w:t>
            </w:r>
            <w:r w:rsidRPr="008A2128">
              <w:rPr>
                <w:rFonts w:ascii="Times New Roman" w:hAnsi="Times New Roman" w:cs="Times New Roman"/>
                <w:sz w:val="18"/>
                <w:szCs w:val="18"/>
                <w:lang w:val="en-US"/>
              </w:rPr>
              <w:t>M</w:t>
            </w:r>
            <w:proofErr w:type="gramEnd"/>
            <w:r w:rsidRPr="008A2128">
              <w:rPr>
                <w:rFonts w:ascii="Times New Roman" w:hAnsi="Times New Roman" w:cs="Times New Roman"/>
                <w:sz w:val="18"/>
                <w:szCs w:val="18"/>
                <w:vertAlign w:val="subscript"/>
              </w:rPr>
              <w:t xml:space="preserve">2,  </w:t>
            </w:r>
            <w:r w:rsidRPr="008A2128">
              <w:rPr>
                <w:rFonts w:ascii="Times New Roman" w:hAnsi="Times New Roman" w:cs="Times New Roman"/>
                <w:sz w:val="18"/>
                <w:szCs w:val="18"/>
              </w:rPr>
              <w:t>М</w:t>
            </w:r>
            <w:r w:rsidRPr="008A2128">
              <w:rPr>
                <w:rFonts w:ascii="Times New Roman" w:hAnsi="Times New Roman" w:cs="Times New Roman"/>
                <w:sz w:val="18"/>
                <w:szCs w:val="18"/>
                <w:vertAlign w:val="subscript"/>
              </w:rPr>
              <w:t>3</w:t>
            </w:r>
            <w:r w:rsidRPr="008A2128">
              <w:rPr>
                <w:rFonts w:ascii="Times New Roman" w:hAnsi="Times New Roman" w:cs="Times New Roman"/>
                <w:sz w:val="18"/>
                <w:szCs w:val="18"/>
              </w:rPr>
              <w:t xml:space="preserve">; </w:t>
            </w:r>
          </w:p>
          <w:p w14:paraId="7F286A41"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Работоспособность аварийных выключателей дверей и сигнала требования остановки, аварийных выходов и устройств приведения их в действие, приборы внутреннего освещения салона, привод управления дверями и сигнализация их работы;</w:t>
            </w:r>
          </w:p>
          <w:p w14:paraId="4C813147"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Обозначение аварийных выходов табличками по правилам их использования;</w:t>
            </w:r>
          </w:p>
          <w:p w14:paraId="134C5FC4"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 Четкость обозначения деталей приведения в действие аварийных выходов (рукоятки, скобы, ручки и др.) как предназначенных для использования в аварийной ситуации; </w:t>
            </w:r>
          </w:p>
          <w:p w14:paraId="7402960D"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 Отсутствие оборудования салона дополнительными элементами конструкции или создание иных препятствий, ограничивающих свободный доступ к аварийным выходам; </w:t>
            </w:r>
          </w:p>
          <w:p w14:paraId="2243653D"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 Закрепленность поручней в местах, предусмотренных конструкцией транспортного средства; </w:t>
            </w:r>
          </w:p>
          <w:p w14:paraId="0E8F9A06"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 Отсутствие сквозной коррозии или разрушения пола пассажирского помещения; </w:t>
            </w:r>
          </w:p>
          <w:p w14:paraId="361488E2"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Отсутствие установки дополнительных мест для сидения пассажиров, не предусмотренных конструкцией транспортного средства;</w:t>
            </w:r>
          </w:p>
          <w:p w14:paraId="4CD4227D"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Установка спереди и сзади автобуса для перевозки детей опознавательных знаков «Перевозка детей»;</w:t>
            </w:r>
          </w:p>
          <w:p w14:paraId="013BEDD4"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 Наличие нанесения на наружных боковых сторонах кузова, а также спереди и сзади по оси симметрии автобуса для перевозки детей контрастных надписей «ДЕТИ» прямыми прописными буквами высотой не менее 25 см и толщиной, не менее 1/10 ее высоты. Надписи выполняются на русском языке и могут дублироваться на государственном языке страны – члена ТС. </w:t>
            </w:r>
          </w:p>
          <w:p w14:paraId="731F9E60"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Наличие других обозначений или надписей вблизи к указанным надписям (на расстоянии не менее ½ их высоты) не допускаются. </w:t>
            </w:r>
          </w:p>
          <w:p w14:paraId="1F0BCA34"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hAnsi="Times New Roman" w:cs="Times New Roman"/>
                <w:sz w:val="18"/>
                <w:szCs w:val="18"/>
              </w:rPr>
              <w:t xml:space="preserve">Кузов автобуса для перевозки детей должен быть окрашен в желтый цвет. </w:t>
            </w:r>
          </w:p>
        </w:tc>
        <w:tc>
          <w:tcPr>
            <w:tcW w:w="522" w:type="pct"/>
            <w:shd w:val="clear" w:color="auto" w:fill="auto"/>
          </w:tcPr>
          <w:p w14:paraId="2258FF8A" w14:textId="77777777" w:rsidR="00CF2C31" w:rsidRPr="008A2128" w:rsidRDefault="00CF2C31" w:rsidP="0012547A">
            <w:pPr>
              <w:spacing w:after="0" w:line="240" w:lineRule="auto"/>
              <w:rPr>
                <w:rFonts w:ascii="Times New Roman" w:hAnsi="Times New Roman" w:cs="Times New Roman"/>
                <w:sz w:val="18"/>
                <w:szCs w:val="18"/>
              </w:rPr>
            </w:pPr>
            <w:r w:rsidRPr="008A2128">
              <w:rPr>
                <w:rFonts w:ascii="Times New Roman" w:hAnsi="Times New Roman" w:cs="Times New Roman"/>
                <w:sz w:val="18"/>
                <w:szCs w:val="18"/>
              </w:rPr>
              <w:t>ТР ТС 018/2011</w:t>
            </w:r>
          </w:p>
          <w:p w14:paraId="4B501205" w14:textId="77777777" w:rsidR="00CF2C31" w:rsidRPr="008A2128" w:rsidRDefault="00CF2C31" w:rsidP="0012547A">
            <w:pPr>
              <w:spacing w:after="0" w:line="240" w:lineRule="auto"/>
              <w:rPr>
                <w:rFonts w:ascii="Times New Roman" w:hAnsi="Times New Roman" w:cs="Times New Roman"/>
                <w:sz w:val="18"/>
                <w:szCs w:val="18"/>
              </w:rPr>
            </w:pPr>
            <w:r w:rsidRPr="008A2128">
              <w:rPr>
                <w:rFonts w:ascii="Times New Roman" w:hAnsi="Times New Roman" w:cs="Times New Roman"/>
                <w:i/>
                <w:sz w:val="18"/>
                <w:szCs w:val="18"/>
              </w:rPr>
              <w:t>Приложение № 8 п. 13</w:t>
            </w:r>
          </w:p>
        </w:tc>
        <w:tc>
          <w:tcPr>
            <w:tcW w:w="686" w:type="pct"/>
            <w:shd w:val="clear" w:color="auto" w:fill="auto"/>
          </w:tcPr>
          <w:p w14:paraId="59D02F31"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r w:rsidRPr="008A2128">
              <w:rPr>
                <w:rFonts w:ascii="Times New Roman" w:hAnsi="Times New Roman" w:cs="Times New Roman"/>
                <w:sz w:val="18"/>
                <w:szCs w:val="18"/>
              </w:rPr>
              <w:t>ТР ТС 018/2011</w:t>
            </w:r>
          </w:p>
          <w:p w14:paraId="22AF61CA" w14:textId="77777777" w:rsidR="00CF2C31" w:rsidRPr="008A2128" w:rsidRDefault="00CF2C31" w:rsidP="0012547A">
            <w:pPr>
              <w:spacing w:after="0" w:line="240" w:lineRule="auto"/>
              <w:ind w:right="153"/>
              <w:rPr>
                <w:rFonts w:ascii="Times New Roman" w:hAnsi="Times New Roman" w:cs="Times New Roman"/>
                <w:b/>
                <w:sz w:val="18"/>
                <w:szCs w:val="18"/>
              </w:rPr>
            </w:pPr>
          </w:p>
          <w:p w14:paraId="3D4746F1"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Визуально</w:t>
            </w:r>
          </w:p>
        </w:tc>
        <w:tc>
          <w:tcPr>
            <w:tcW w:w="526" w:type="pct"/>
            <w:shd w:val="clear" w:color="auto" w:fill="auto"/>
          </w:tcPr>
          <w:p w14:paraId="72796D1B" w14:textId="77777777" w:rsidR="0062455F" w:rsidRPr="0030039B" w:rsidRDefault="0062455F"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375B91AE" w14:textId="77777777" w:rsidR="0062455F" w:rsidRDefault="0062455F" w:rsidP="0012547A">
            <w:pPr>
              <w:spacing w:after="0" w:line="240" w:lineRule="auto"/>
              <w:ind w:right="153"/>
              <w:rPr>
                <w:rFonts w:ascii="Times New Roman" w:hAnsi="Times New Roman" w:cs="Times New Roman"/>
                <w:color w:val="FF0000"/>
                <w:sz w:val="18"/>
                <w:szCs w:val="18"/>
              </w:rPr>
            </w:pPr>
          </w:p>
          <w:p w14:paraId="4EF09734" w14:textId="77777777" w:rsidR="0062455F" w:rsidRPr="0030039B" w:rsidRDefault="0062455F"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7EE57B4E" w14:textId="77777777" w:rsidR="0062455F" w:rsidRDefault="0062455F" w:rsidP="0012547A">
            <w:pPr>
              <w:spacing w:after="0" w:line="240" w:lineRule="auto"/>
              <w:ind w:right="153"/>
              <w:rPr>
                <w:rFonts w:ascii="Times New Roman" w:hAnsi="Times New Roman" w:cs="Times New Roman"/>
                <w:sz w:val="18"/>
                <w:szCs w:val="18"/>
              </w:rPr>
            </w:pPr>
          </w:p>
          <w:p w14:paraId="44B8623C" w14:textId="77777777" w:rsidR="0062455F" w:rsidRPr="0030039B" w:rsidRDefault="0062455F"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709D7E39" w14:textId="77777777" w:rsidR="0062455F" w:rsidRDefault="0062455F" w:rsidP="0012547A">
            <w:pPr>
              <w:spacing w:after="0" w:line="240" w:lineRule="auto"/>
              <w:ind w:right="153"/>
              <w:rPr>
                <w:rFonts w:ascii="Times New Roman" w:hAnsi="Times New Roman" w:cs="Times New Roman"/>
                <w:sz w:val="18"/>
                <w:szCs w:val="18"/>
              </w:rPr>
            </w:pPr>
          </w:p>
          <w:p w14:paraId="65003628" w14:textId="77777777" w:rsidR="0062455F" w:rsidRPr="0030039B" w:rsidRDefault="0062455F"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542A9AA2" w14:textId="77777777" w:rsidR="00CF2C31" w:rsidRDefault="00CF2C31" w:rsidP="0012547A">
            <w:pPr>
              <w:spacing w:after="0" w:line="240" w:lineRule="auto"/>
              <w:ind w:right="153"/>
              <w:rPr>
                <w:rFonts w:ascii="Times New Roman" w:hAnsi="Times New Roman" w:cs="Times New Roman"/>
                <w:sz w:val="18"/>
                <w:szCs w:val="18"/>
              </w:rPr>
            </w:pPr>
          </w:p>
          <w:p w14:paraId="017B2D98" w14:textId="77777777" w:rsidR="0062455F" w:rsidRPr="0030039B" w:rsidRDefault="0062455F"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6D90D38B" w14:textId="77777777" w:rsidR="0062455F" w:rsidRDefault="0062455F" w:rsidP="0012547A">
            <w:pPr>
              <w:spacing w:after="0" w:line="240" w:lineRule="auto"/>
              <w:ind w:right="153"/>
              <w:rPr>
                <w:rFonts w:ascii="Times New Roman" w:hAnsi="Times New Roman" w:cs="Times New Roman"/>
                <w:color w:val="FF0000"/>
                <w:sz w:val="18"/>
                <w:szCs w:val="18"/>
              </w:rPr>
            </w:pPr>
          </w:p>
          <w:p w14:paraId="68106598" w14:textId="77777777" w:rsidR="0062455F" w:rsidRPr="0030039B" w:rsidRDefault="0062455F"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58166563" w14:textId="77777777" w:rsidR="0062455F" w:rsidRDefault="0062455F" w:rsidP="0012547A">
            <w:pPr>
              <w:spacing w:after="0" w:line="240" w:lineRule="auto"/>
              <w:ind w:right="153"/>
              <w:rPr>
                <w:rFonts w:ascii="Times New Roman" w:hAnsi="Times New Roman" w:cs="Times New Roman"/>
                <w:sz w:val="18"/>
                <w:szCs w:val="18"/>
              </w:rPr>
            </w:pPr>
          </w:p>
          <w:p w14:paraId="6E3C79C1" w14:textId="77777777" w:rsidR="0062455F" w:rsidRPr="0030039B" w:rsidRDefault="0062455F"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2117C572" w14:textId="77777777" w:rsidR="0062455F" w:rsidRDefault="0062455F" w:rsidP="0012547A">
            <w:pPr>
              <w:spacing w:after="0" w:line="240" w:lineRule="auto"/>
              <w:ind w:right="153"/>
              <w:rPr>
                <w:rFonts w:ascii="Times New Roman" w:hAnsi="Times New Roman" w:cs="Times New Roman"/>
                <w:sz w:val="18"/>
                <w:szCs w:val="18"/>
              </w:rPr>
            </w:pPr>
          </w:p>
          <w:p w14:paraId="27FE6249" w14:textId="77777777" w:rsidR="0062455F" w:rsidRPr="0030039B" w:rsidRDefault="0062455F"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650D4303" w14:textId="77777777" w:rsidR="0062455F" w:rsidRDefault="0062455F" w:rsidP="0012547A">
            <w:pPr>
              <w:spacing w:after="0" w:line="240" w:lineRule="auto"/>
              <w:ind w:right="153"/>
              <w:rPr>
                <w:rFonts w:ascii="Times New Roman" w:hAnsi="Times New Roman" w:cs="Times New Roman"/>
                <w:sz w:val="18"/>
                <w:szCs w:val="18"/>
              </w:rPr>
            </w:pPr>
          </w:p>
          <w:p w14:paraId="48D0C8A5" w14:textId="77777777" w:rsidR="0062455F" w:rsidRPr="0030039B" w:rsidRDefault="0062455F"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0CAE33C4" w14:textId="77777777" w:rsidR="0062455F" w:rsidRDefault="0062455F" w:rsidP="0012547A">
            <w:pPr>
              <w:spacing w:after="0" w:line="240" w:lineRule="auto"/>
              <w:ind w:right="153"/>
              <w:rPr>
                <w:rFonts w:ascii="Times New Roman" w:hAnsi="Times New Roman" w:cs="Times New Roman"/>
                <w:color w:val="FF0000"/>
                <w:sz w:val="18"/>
                <w:szCs w:val="18"/>
              </w:rPr>
            </w:pPr>
          </w:p>
          <w:p w14:paraId="1204A72B" w14:textId="77777777" w:rsidR="0062455F" w:rsidRPr="0030039B" w:rsidRDefault="0062455F"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578DE29A" w14:textId="77777777" w:rsidR="0062455F" w:rsidRDefault="0062455F" w:rsidP="0012547A">
            <w:pPr>
              <w:spacing w:after="0" w:line="240" w:lineRule="auto"/>
              <w:ind w:right="153"/>
              <w:rPr>
                <w:rFonts w:ascii="Times New Roman" w:hAnsi="Times New Roman" w:cs="Times New Roman"/>
                <w:sz w:val="18"/>
                <w:szCs w:val="18"/>
              </w:rPr>
            </w:pPr>
          </w:p>
          <w:p w14:paraId="793B20CF" w14:textId="77777777" w:rsidR="0062455F" w:rsidRPr="0030039B" w:rsidRDefault="0062455F"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6C66907F" w14:textId="77777777" w:rsidR="0062455F" w:rsidRPr="0062455F" w:rsidRDefault="0062455F" w:rsidP="0012547A">
            <w:pPr>
              <w:spacing w:after="0" w:line="240" w:lineRule="auto"/>
              <w:ind w:right="153"/>
              <w:rPr>
                <w:rFonts w:ascii="Times New Roman" w:hAnsi="Times New Roman" w:cs="Times New Roman"/>
                <w:color w:val="FF0000"/>
                <w:sz w:val="18"/>
                <w:szCs w:val="18"/>
              </w:rPr>
            </w:pPr>
          </w:p>
        </w:tc>
      </w:tr>
      <w:tr w:rsidR="00CF2C31" w:rsidRPr="008A2128" w14:paraId="489FC5AF" w14:textId="77777777" w:rsidTr="0012547A">
        <w:trPr>
          <w:gridAfter w:val="1"/>
          <w:wAfter w:w="94" w:type="pct"/>
          <w:trHeight w:val="247"/>
        </w:trPr>
        <w:tc>
          <w:tcPr>
            <w:tcW w:w="192" w:type="pct"/>
            <w:shd w:val="clear" w:color="auto" w:fill="auto"/>
          </w:tcPr>
          <w:p w14:paraId="76A50E52" w14:textId="77777777" w:rsidR="00CF2C31" w:rsidRPr="008A2128" w:rsidRDefault="00CF2C31" w:rsidP="0012547A">
            <w:pPr>
              <w:spacing w:after="0" w:line="240" w:lineRule="auto"/>
              <w:ind w:right="153"/>
              <w:rPr>
                <w:rFonts w:ascii="Times New Roman" w:hAnsi="Times New Roman" w:cs="Times New Roman"/>
                <w:sz w:val="18"/>
                <w:szCs w:val="18"/>
              </w:rPr>
            </w:pPr>
            <w:r w:rsidRPr="008A2128">
              <w:rPr>
                <w:rFonts w:ascii="Times New Roman" w:hAnsi="Times New Roman" w:cs="Times New Roman"/>
                <w:sz w:val="18"/>
                <w:szCs w:val="18"/>
              </w:rPr>
              <w:t>14</w:t>
            </w:r>
          </w:p>
        </w:tc>
        <w:tc>
          <w:tcPr>
            <w:tcW w:w="541" w:type="pct"/>
            <w:shd w:val="clear" w:color="auto" w:fill="auto"/>
          </w:tcPr>
          <w:p w14:paraId="352365E9" w14:textId="77777777" w:rsidR="00CF2C31" w:rsidRPr="008A2128" w:rsidRDefault="00CF2C31" w:rsidP="0012547A">
            <w:pPr>
              <w:spacing w:after="0" w:line="240" w:lineRule="auto"/>
              <w:ind w:right="153"/>
              <w:rPr>
                <w:rFonts w:ascii="Times New Roman" w:hAnsi="Times New Roman" w:cs="Times New Roman"/>
                <w:b/>
                <w:sz w:val="18"/>
                <w:szCs w:val="18"/>
              </w:rPr>
            </w:pPr>
            <w:r w:rsidRPr="008A2128">
              <w:rPr>
                <w:rFonts w:ascii="Times New Roman" w:hAnsi="Times New Roman" w:cs="Times New Roman"/>
                <w:sz w:val="18"/>
                <w:szCs w:val="18"/>
              </w:rPr>
              <w:t xml:space="preserve">Категории </w:t>
            </w:r>
            <w:proofErr w:type="gramStart"/>
            <w:r w:rsidRPr="008A2128">
              <w:rPr>
                <w:rFonts w:ascii="Times New Roman" w:hAnsi="Times New Roman" w:cs="Times New Roman"/>
                <w:sz w:val="18"/>
                <w:szCs w:val="18"/>
              </w:rPr>
              <w:t>наземных  колесных</w:t>
            </w:r>
            <w:proofErr w:type="gramEnd"/>
            <w:r w:rsidRPr="008A2128">
              <w:rPr>
                <w:rFonts w:ascii="Times New Roman" w:hAnsi="Times New Roman" w:cs="Times New Roman"/>
                <w:sz w:val="18"/>
                <w:szCs w:val="18"/>
              </w:rPr>
              <w:t xml:space="preserve"> транспортных средств:</w:t>
            </w:r>
          </w:p>
          <w:p w14:paraId="2A097AE1"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lang w:val="en-US"/>
              </w:rPr>
            </w:pPr>
            <w:r w:rsidRPr="008A2128">
              <w:rPr>
                <w:rFonts w:ascii="Times New Roman" w:hAnsi="Times New Roman" w:cs="Times New Roman"/>
                <w:b/>
                <w:sz w:val="18"/>
                <w:szCs w:val="18"/>
                <w:lang w:val="en-US"/>
              </w:rPr>
              <w:t xml:space="preserve">- M1, </w:t>
            </w:r>
            <w:r w:rsidRPr="008A2128">
              <w:rPr>
                <w:rFonts w:ascii="Times New Roman" w:hAnsi="Times New Roman" w:cs="Times New Roman"/>
                <w:b/>
                <w:sz w:val="18"/>
                <w:szCs w:val="18"/>
              </w:rPr>
              <w:t>М</w:t>
            </w:r>
            <w:r w:rsidRPr="008A2128">
              <w:rPr>
                <w:rFonts w:ascii="Times New Roman" w:hAnsi="Times New Roman" w:cs="Times New Roman"/>
                <w:b/>
                <w:sz w:val="18"/>
                <w:szCs w:val="18"/>
                <w:lang w:val="en-US"/>
              </w:rPr>
              <w:t xml:space="preserve">2, M3 </w:t>
            </w:r>
          </w:p>
          <w:p w14:paraId="48BBDE68"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lang w:val="en-US"/>
              </w:rPr>
            </w:pPr>
            <w:r w:rsidRPr="008A2128">
              <w:rPr>
                <w:rFonts w:ascii="Times New Roman" w:hAnsi="Times New Roman" w:cs="Times New Roman"/>
                <w:b/>
                <w:sz w:val="18"/>
                <w:szCs w:val="18"/>
                <w:lang w:val="en-US"/>
              </w:rPr>
              <w:t>- N1, N2, N3</w:t>
            </w:r>
          </w:p>
          <w:p w14:paraId="6A501F5C" w14:textId="77777777" w:rsidR="00CF2C31" w:rsidRPr="008A2128" w:rsidRDefault="00CF2C31" w:rsidP="0012547A">
            <w:pPr>
              <w:spacing w:after="0" w:line="240" w:lineRule="auto"/>
              <w:ind w:right="153"/>
              <w:rPr>
                <w:rFonts w:ascii="Times New Roman" w:hAnsi="Times New Roman" w:cs="Times New Roman"/>
                <w:sz w:val="18"/>
                <w:szCs w:val="18"/>
                <w:lang w:val="en-US"/>
              </w:rPr>
            </w:pPr>
            <w:r w:rsidRPr="008A2128">
              <w:rPr>
                <w:rFonts w:ascii="Times New Roman" w:hAnsi="Times New Roman" w:cs="Times New Roman"/>
                <w:b/>
                <w:sz w:val="18"/>
                <w:szCs w:val="18"/>
                <w:lang w:val="en-US"/>
              </w:rPr>
              <w:t xml:space="preserve"> -</w:t>
            </w:r>
            <w:r w:rsidRPr="008A2128">
              <w:rPr>
                <w:rFonts w:ascii="Times New Roman" w:eastAsia="TimesNewRomanPSMT" w:hAnsi="Times New Roman" w:cs="Times New Roman"/>
                <w:b/>
                <w:sz w:val="18"/>
                <w:szCs w:val="18"/>
                <w:lang w:val="en-US"/>
              </w:rPr>
              <w:t xml:space="preserve"> </w:t>
            </w:r>
            <w:r w:rsidRPr="008A2128">
              <w:rPr>
                <w:rFonts w:ascii="Times New Roman" w:hAnsi="Times New Roman" w:cs="Times New Roman"/>
                <w:b/>
                <w:i/>
                <w:iCs/>
                <w:sz w:val="18"/>
                <w:szCs w:val="18"/>
                <w:lang w:val="en-US"/>
              </w:rPr>
              <w:t>O1, O2, O3, O4</w:t>
            </w:r>
            <w:r w:rsidRPr="008A2128">
              <w:rPr>
                <w:rFonts w:ascii="Times New Roman" w:hAnsi="Times New Roman" w:cs="Times New Roman"/>
                <w:sz w:val="18"/>
                <w:szCs w:val="18"/>
                <w:lang w:val="en-US"/>
              </w:rPr>
              <w:t xml:space="preserve">. </w:t>
            </w:r>
          </w:p>
        </w:tc>
        <w:tc>
          <w:tcPr>
            <w:tcW w:w="2439" w:type="pct"/>
            <w:shd w:val="clear" w:color="auto" w:fill="auto"/>
          </w:tcPr>
          <w:p w14:paraId="1ECFF5A0"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Дополнительные требования к специальным транспортным средствам оперативных служб.</w:t>
            </w:r>
          </w:p>
          <w:p w14:paraId="2B0EAF80" w14:textId="77777777" w:rsidR="00CF2C31" w:rsidRPr="008A2128" w:rsidRDefault="00CF2C31" w:rsidP="0012547A">
            <w:pPr>
              <w:autoSpaceDE w:val="0"/>
              <w:autoSpaceDN w:val="0"/>
              <w:adjustRightInd w:val="0"/>
              <w:spacing w:after="0" w:line="240" w:lineRule="auto"/>
              <w:rPr>
                <w:rFonts w:ascii="Times New Roman" w:eastAsia="TimesNewRomanPSMT" w:hAnsi="Times New Roman" w:cs="Times New Roman"/>
                <w:sz w:val="18"/>
                <w:szCs w:val="18"/>
              </w:rPr>
            </w:pPr>
            <w:r w:rsidRPr="008A2128">
              <w:rPr>
                <w:rFonts w:ascii="Times New Roman" w:eastAsia="TimesNewRomanPSMT" w:hAnsi="Times New Roman" w:cs="Times New Roman"/>
                <w:sz w:val="18"/>
                <w:szCs w:val="18"/>
              </w:rPr>
              <w:t>- Оборудование транспортных средств оперативных служб специальными световыми и (или) звуковыми сигнальными приборами, нанесение окраски по специальным цветографическим схемам;</w:t>
            </w:r>
          </w:p>
          <w:p w14:paraId="6D6F9A10" w14:textId="77777777" w:rsidR="00CF2C31" w:rsidRPr="008A2128" w:rsidRDefault="00CF2C31" w:rsidP="0012547A">
            <w:pPr>
              <w:autoSpaceDE w:val="0"/>
              <w:autoSpaceDN w:val="0"/>
              <w:adjustRightInd w:val="0"/>
              <w:spacing w:after="0" w:line="240" w:lineRule="auto"/>
              <w:rPr>
                <w:rFonts w:ascii="Times New Roman" w:eastAsia="TimesNewRomanPSMT" w:hAnsi="Times New Roman" w:cs="Times New Roman"/>
                <w:sz w:val="18"/>
                <w:szCs w:val="18"/>
              </w:rPr>
            </w:pPr>
            <w:r w:rsidRPr="008A2128">
              <w:rPr>
                <w:rFonts w:ascii="Times New Roman" w:eastAsia="TimesNewRomanPSMT" w:hAnsi="Times New Roman" w:cs="Times New Roman"/>
                <w:sz w:val="18"/>
                <w:szCs w:val="18"/>
              </w:rPr>
              <w:t>- Отсутствие на наружных поверхностях транспортных средств оперативных служб надписей и рисунков рекламного содержания;</w:t>
            </w:r>
          </w:p>
          <w:p w14:paraId="6D764C79"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NewRomanPSMT" w:hAnsi="Times New Roman" w:cs="Times New Roman"/>
                <w:sz w:val="18"/>
                <w:szCs w:val="18"/>
              </w:rPr>
              <w:t>- Работоспособность специальных световых и (или) звуковых сигнальных приборов</w:t>
            </w:r>
          </w:p>
        </w:tc>
        <w:tc>
          <w:tcPr>
            <w:tcW w:w="522" w:type="pct"/>
            <w:shd w:val="clear" w:color="auto" w:fill="auto"/>
          </w:tcPr>
          <w:p w14:paraId="6E60B71D" w14:textId="77777777" w:rsidR="00CF2C31" w:rsidRPr="008A2128" w:rsidRDefault="00CF2C31" w:rsidP="0012547A">
            <w:pPr>
              <w:spacing w:after="0" w:line="240" w:lineRule="auto"/>
              <w:rPr>
                <w:rFonts w:ascii="Times New Roman" w:hAnsi="Times New Roman" w:cs="Times New Roman"/>
                <w:sz w:val="18"/>
                <w:szCs w:val="18"/>
              </w:rPr>
            </w:pPr>
            <w:r w:rsidRPr="008A2128">
              <w:rPr>
                <w:rFonts w:ascii="Times New Roman" w:hAnsi="Times New Roman" w:cs="Times New Roman"/>
                <w:sz w:val="18"/>
                <w:szCs w:val="18"/>
              </w:rPr>
              <w:t>ТР ТС 018/2011</w:t>
            </w:r>
          </w:p>
          <w:p w14:paraId="0F5DC8CD" w14:textId="77777777" w:rsidR="00CF2C31" w:rsidRPr="008A2128" w:rsidRDefault="00CF2C31" w:rsidP="0012547A">
            <w:pPr>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Приложение № 8 п. 14 </w:t>
            </w:r>
          </w:p>
          <w:p w14:paraId="1BED1E4B" w14:textId="77777777" w:rsidR="00CF2C31" w:rsidRPr="008A2128" w:rsidRDefault="00CF2C31" w:rsidP="0012547A">
            <w:pPr>
              <w:spacing w:after="0" w:line="240" w:lineRule="auto"/>
              <w:rPr>
                <w:rFonts w:ascii="Times New Roman" w:hAnsi="Times New Roman" w:cs="Times New Roman"/>
                <w:sz w:val="18"/>
                <w:szCs w:val="18"/>
              </w:rPr>
            </w:pPr>
            <w:r w:rsidRPr="008A2128">
              <w:rPr>
                <w:rFonts w:ascii="Times New Roman" w:hAnsi="Times New Roman" w:cs="Times New Roman"/>
                <w:sz w:val="18"/>
                <w:szCs w:val="18"/>
              </w:rPr>
              <w:t>Приложение 6</w:t>
            </w:r>
          </w:p>
        </w:tc>
        <w:tc>
          <w:tcPr>
            <w:tcW w:w="686" w:type="pct"/>
            <w:shd w:val="clear" w:color="auto" w:fill="auto"/>
          </w:tcPr>
          <w:p w14:paraId="72AFD119"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r w:rsidRPr="008A2128">
              <w:rPr>
                <w:rFonts w:ascii="Times New Roman" w:hAnsi="Times New Roman" w:cs="Times New Roman"/>
                <w:sz w:val="18"/>
                <w:szCs w:val="18"/>
              </w:rPr>
              <w:t>ТР ТС 018/2011</w:t>
            </w:r>
          </w:p>
          <w:p w14:paraId="5DF5B294" w14:textId="77777777" w:rsidR="00CF2C31" w:rsidRPr="008A2128" w:rsidRDefault="00CF2C31" w:rsidP="0012547A">
            <w:pPr>
              <w:widowControl w:val="0"/>
              <w:autoSpaceDE w:val="0"/>
              <w:autoSpaceDN w:val="0"/>
              <w:adjustRightInd w:val="0"/>
              <w:spacing w:after="0" w:line="240" w:lineRule="auto"/>
              <w:rPr>
                <w:rFonts w:ascii="Times New Roman" w:eastAsia="TimesNewRomanPSMT" w:hAnsi="Times New Roman" w:cs="Times New Roman"/>
                <w:sz w:val="18"/>
                <w:szCs w:val="18"/>
              </w:rPr>
            </w:pPr>
            <w:r w:rsidRPr="008A2128">
              <w:rPr>
                <w:rFonts w:ascii="Times New Roman" w:eastAsia="TimesNewRomanPSMT" w:hAnsi="Times New Roman" w:cs="Times New Roman"/>
                <w:sz w:val="18"/>
                <w:szCs w:val="18"/>
              </w:rPr>
              <w:t>Визуально</w:t>
            </w:r>
          </w:p>
          <w:p w14:paraId="35D0B367" w14:textId="77777777" w:rsidR="00CF2C31" w:rsidRPr="008A2128" w:rsidRDefault="00CF2C31" w:rsidP="0012547A">
            <w:pPr>
              <w:widowControl w:val="0"/>
              <w:autoSpaceDE w:val="0"/>
              <w:autoSpaceDN w:val="0"/>
              <w:adjustRightInd w:val="0"/>
              <w:spacing w:after="0" w:line="240" w:lineRule="auto"/>
              <w:rPr>
                <w:rFonts w:ascii="Times New Roman" w:eastAsia="TimesNewRomanPSMT" w:hAnsi="Times New Roman" w:cs="Times New Roman"/>
                <w:color w:val="00B050"/>
                <w:sz w:val="18"/>
                <w:szCs w:val="18"/>
              </w:rPr>
            </w:pPr>
            <w:r w:rsidRPr="008A2128">
              <w:rPr>
                <w:rFonts w:ascii="Times New Roman" w:eastAsia="TimesNewRomanPSMT" w:hAnsi="Times New Roman" w:cs="Times New Roman"/>
                <w:color w:val="00B050"/>
                <w:sz w:val="18"/>
                <w:szCs w:val="18"/>
              </w:rPr>
              <w:t>ГОСТ 33997-2016 п.4.14</w:t>
            </w:r>
          </w:p>
          <w:p w14:paraId="227F55E1" w14:textId="77777777" w:rsidR="00CF2C31" w:rsidRPr="008A2128" w:rsidRDefault="00CF2C31" w:rsidP="0012547A">
            <w:pPr>
              <w:widowControl w:val="0"/>
              <w:autoSpaceDE w:val="0"/>
              <w:autoSpaceDN w:val="0"/>
              <w:adjustRightInd w:val="0"/>
              <w:spacing w:after="0" w:line="240" w:lineRule="auto"/>
              <w:rPr>
                <w:rFonts w:ascii="Times New Roman" w:eastAsia="TimesNewRomanPSMT" w:hAnsi="Times New Roman" w:cs="Times New Roman"/>
                <w:sz w:val="18"/>
                <w:szCs w:val="18"/>
              </w:rPr>
            </w:pPr>
          </w:p>
          <w:p w14:paraId="0A0E5BF4" w14:textId="77777777" w:rsidR="00CF2C31" w:rsidRPr="008A2128" w:rsidRDefault="00CF2C31" w:rsidP="0012547A">
            <w:pPr>
              <w:widowControl w:val="0"/>
              <w:autoSpaceDE w:val="0"/>
              <w:autoSpaceDN w:val="0"/>
              <w:adjustRightInd w:val="0"/>
              <w:spacing w:after="0" w:line="240" w:lineRule="auto"/>
              <w:rPr>
                <w:rFonts w:ascii="Times New Roman" w:eastAsia="TimesNewRomanPSMT" w:hAnsi="Times New Roman" w:cs="Times New Roman"/>
                <w:sz w:val="18"/>
                <w:szCs w:val="18"/>
              </w:rPr>
            </w:pPr>
          </w:p>
          <w:p w14:paraId="63EA507E"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sz w:val="18"/>
                <w:szCs w:val="18"/>
              </w:rPr>
            </w:pPr>
          </w:p>
        </w:tc>
        <w:tc>
          <w:tcPr>
            <w:tcW w:w="526" w:type="pct"/>
            <w:shd w:val="clear" w:color="auto" w:fill="auto"/>
          </w:tcPr>
          <w:p w14:paraId="2F1EDC19" w14:textId="77777777" w:rsidR="00CF2C31" w:rsidRPr="008A2128" w:rsidRDefault="00CF2C31" w:rsidP="0012547A">
            <w:pPr>
              <w:spacing w:after="0" w:line="240" w:lineRule="auto"/>
              <w:ind w:right="153"/>
              <w:rPr>
                <w:rFonts w:ascii="Times New Roman" w:eastAsia="TimesNewRomanPSMT" w:hAnsi="Times New Roman" w:cs="Times New Roman"/>
                <w:sz w:val="18"/>
                <w:szCs w:val="18"/>
              </w:rPr>
            </w:pPr>
          </w:p>
          <w:p w14:paraId="4DEE7B41" w14:textId="77777777" w:rsidR="0072096E" w:rsidRPr="0030039B" w:rsidRDefault="0072096E"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50FB5417" w14:textId="77777777" w:rsidR="0072096E" w:rsidRDefault="0072096E" w:rsidP="0012547A">
            <w:pPr>
              <w:spacing w:after="0" w:line="240" w:lineRule="auto"/>
              <w:ind w:right="153"/>
              <w:rPr>
                <w:rFonts w:ascii="Times New Roman" w:hAnsi="Times New Roman" w:cs="Times New Roman"/>
                <w:color w:val="FF0000"/>
                <w:sz w:val="18"/>
                <w:szCs w:val="18"/>
              </w:rPr>
            </w:pPr>
          </w:p>
          <w:p w14:paraId="54D5CA46" w14:textId="77777777" w:rsidR="0072096E" w:rsidRPr="0030039B" w:rsidRDefault="0072096E"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28BDCA0E" w14:textId="77777777" w:rsidR="0072096E" w:rsidRDefault="0072096E" w:rsidP="0012547A">
            <w:pPr>
              <w:spacing w:after="0" w:line="240" w:lineRule="auto"/>
              <w:ind w:right="153"/>
              <w:rPr>
                <w:rFonts w:ascii="Times New Roman" w:hAnsi="Times New Roman" w:cs="Times New Roman"/>
                <w:sz w:val="18"/>
                <w:szCs w:val="18"/>
              </w:rPr>
            </w:pPr>
          </w:p>
          <w:p w14:paraId="13FD40C6" w14:textId="77777777" w:rsidR="0072096E" w:rsidRPr="0030039B" w:rsidRDefault="0072096E"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75AA9C8E" w14:textId="77777777" w:rsidR="00CF2C31" w:rsidRPr="008A2128" w:rsidRDefault="00CF2C31" w:rsidP="0012547A">
            <w:pPr>
              <w:spacing w:after="0" w:line="240" w:lineRule="auto"/>
              <w:ind w:right="153"/>
              <w:rPr>
                <w:rFonts w:ascii="Times New Roman" w:eastAsia="TimesNewRomanPSMT" w:hAnsi="Times New Roman" w:cs="Times New Roman"/>
                <w:sz w:val="18"/>
                <w:szCs w:val="18"/>
              </w:rPr>
            </w:pPr>
          </w:p>
          <w:p w14:paraId="2D44EF5E" w14:textId="77777777" w:rsidR="00CF2C31" w:rsidRPr="008A2128" w:rsidRDefault="00CF2C31" w:rsidP="0012547A">
            <w:pPr>
              <w:spacing w:after="0" w:line="240" w:lineRule="auto"/>
              <w:ind w:right="153"/>
              <w:rPr>
                <w:rFonts w:ascii="Times New Roman" w:hAnsi="Times New Roman" w:cs="Times New Roman"/>
                <w:sz w:val="18"/>
                <w:szCs w:val="18"/>
              </w:rPr>
            </w:pPr>
          </w:p>
        </w:tc>
      </w:tr>
      <w:tr w:rsidR="00CF2C31" w:rsidRPr="008A2128" w14:paraId="1048014E" w14:textId="77777777" w:rsidTr="0012547A">
        <w:trPr>
          <w:gridAfter w:val="1"/>
          <w:wAfter w:w="94" w:type="pct"/>
          <w:trHeight w:val="247"/>
        </w:trPr>
        <w:tc>
          <w:tcPr>
            <w:tcW w:w="192" w:type="pct"/>
            <w:shd w:val="clear" w:color="auto" w:fill="auto"/>
          </w:tcPr>
          <w:p w14:paraId="346FB0ED" w14:textId="77777777" w:rsidR="00CF2C31" w:rsidRPr="008A2128" w:rsidRDefault="00CF2C31" w:rsidP="0012547A">
            <w:pPr>
              <w:spacing w:after="0" w:line="240" w:lineRule="auto"/>
              <w:ind w:right="153"/>
              <w:rPr>
                <w:rFonts w:ascii="Times New Roman" w:hAnsi="Times New Roman" w:cs="Times New Roman"/>
                <w:sz w:val="18"/>
                <w:szCs w:val="18"/>
              </w:rPr>
            </w:pPr>
            <w:r w:rsidRPr="008A2128">
              <w:rPr>
                <w:rFonts w:ascii="Times New Roman" w:hAnsi="Times New Roman" w:cs="Times New Roman"/>
                <w:sz w:val="18"/>
                <w:szCs w:val="18"/>
              </w:rPr>
              <w:t>15</w:t>
            </w:r>
          </w:p>
        </w:tc>
        <w:tc>
          <w:tcPr>
            <w:tcW w:w="541" w:type="pct"/>
            <w:shd w:val="clear" w:color="auto" w:fill="auto"/>
          </w:tcPr>
          <w:p w14:paraId="3BE35295" w14:textId="77777777" w:rsidR="00CF2C31" w:rsidRPr="008A2128" w:rsidRDefault="00CF2C31" w:rsidP="0012547A">
            <w:pPr>
              <w:spacing w:after="0" w:line="240" w:lineRule="auto"/>
              <w:ind w:right="153"/>
              <w:rPr>
                <w:rFonts w:ascii="Times New Roman" w:hAnsi="Times New Roman" w:cs="Times New Roman"/>
                <w:b/>
                <w:sz w:val="18"/>
                <w:szCs w:val="18"/>
              </w:rPr>
            </w:pPr>
            <w:r w:rsidRPr="008A2128">
              <w:rPr>
                <w:rFonts w:ascii="Times New Roman" w:hAnsi="Times New Roman" w:cs="Times New Roman"/>
                <w:sz w:val="18"/>
                <w:szCs w:val="18"/>
              </w:rPr>
              <w:t xml:space="preserve">Категории </w:t>
            </w:r>
            <w:proofErr w:type="gramStart"/>
            <w:r w:rsidRPr="008A2128">
              <w:rPr>
                <w:rFonts w:ascii="Times New Roman" w:hAnsi="Times New Roman" w:cs="Times New Roman"/>
                <w:sz w:val="18"/>
                <w:szCs w:val="18"/>
              </w:rPr>
              <w:t xml:space="preserve">наземных  </w:t>
            </w:r>
            <w:r w:rsidRPr="008A2128">
              <w:rPr>
                <w:rFonts w:ascii="Times New Roman" w:hAnsi="Times New Roman" w:cs="Times New Roman"/>
                <w:sz w:val="18"/>
                <w:szCs w:val="18"/>
              </w:rPr>
              <w:lastRenderedPageBreak/>
              <w:t>колесных</w:t>
            </w:r>
            <w:proofErr w:type="gramEnd"/>
            <w:r w:rsidRPr="008A2128">
              <w:rPr>
                <w:rFonts w:ascii="Times New Roman" w:hAnsi="Times New Roman" w:cs="Times New Roman"/>
                <w:sz w:val="18"/>
                <w:szCs w:val="18"/>
              </w:rPr>
              <w:t xml:space="preserve"> транспортных средств:</w:t>
            </w:r>
          </w:p>
          <w:p w14:paraId="1AE3F9D8"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lang w:val="en-US"/>
              </w:rPr>
            </w:pPr>
            <w:r w:rsidRPr="008A2128">
              <w:rPr>
                <w:rFonts w:ascii="Times New Roman" w:hAnsi="Times New Roman" w:cs="Times New Roman"/>
                <w:b/>
                <w:sz w:val="18"/>
                <w:szCs w:val="18"/>
                <w:lang w:val="en-US"/>
              </w:rPr>
              <w:t xml:space="preserve">- M1, </w:t>
            </w:r>
            <w:r w:rsidRPr="008A2128">
              <w:rPr>
                <w:rFonts w:ascii="Times New Roman" w:hAnsi="Times New Roman" w:cs="Times New Roman"/>
                <w:b/>
                <w:sz w:val="18"/>
                <w:szCs w:val="18"/>
              </w:rPr>
              <w:t>М</w:t>
            </w:r>
            <w:r w:rsidRPr="008A2128">
              <w:rPr>
                <w:rFonts w:ascii="Times New Roman" w:hAnsi="Times New Roman" w:cs="Times New Roman"/>
                <w:b/>
                <w:sz w:val="18"/>
                <w:szCs w:val="18"/>
                <w:lang w:val="en-US"/>
              </w:rPr>
              <w:t xml:space="preserve">2, M3 </w:t>
            </w:r>
          </w:p>
          <w:p w14:paraId="36F49389"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lang w:val="en-US"/>
              </w:rPr>
            </w:pPr>
            <w:r w:rsidRPr="008A2128">
              <w:rPr>
                <w:rFonts w:ascii="Times New Roman" w:hAnsi="Times New Roman" w:cs="Times New Roman"/>
                <w:b/>
                <w:sz w:val="18"/>
                <w:szCs w:val="18"/>
                <w:lang w:val="en-US"/>
              </w:rPr>
              <w:t>- N1, N2, N3</w:t>
            </w:r>
          </w:p>
          <w:p w14:paraId="5FCCADDC" w14:textId="77777777" w:rsidR="00CF2C31" w:rsidRPr="008A2128" w:rsidRDefault="00CF2C31" w:rsidP="0012547A">
            <w:pPr>
              <w:widowControl w:val="0"/>
              <w:tabs>
                <w:tab w:val="left" w:pos="4052"/>
              </w:tabs>
              <w:autoSpaceDE w:val="0"/>
              <w:autoSpaceDN w:val="0"/>
              <w:adjustRightInd w:val="0"/>
              <w:spacing w:after="0" w:line="240" w:lineRule="auto"/>
              <w:rPr>
                <w:rFonts w:ascii="Times New Roman" w:hAnsi="Times New Roman" w:cs="Times New Roman"/>
                <w:sz w:val="18"/>
                <w:szCs w:val="18"/>
                <w:lang w:val="en-US"/>
              </w:rPr>
            </w:pPr>
            <w:r w:rsidRPr="008A2128">
              <w:rPr>
                <w:rFonts w:ascii="Times New Roman" w:hAnsi="Times New Roman" w:cs="Times New Roman"/>
                <w:b/>
                <w:sz w:val="18"/>
                <w:szCs w:val="18"/>
                <w:lang w:val="en-US"/>
              </w:rPr>
              <w:t xml:space="preserve"> -</w:t>
            </w:r>
            <w:r w:rsidRPr="008A2128">
              <w:rPr>
                <w:rFonts w:ascii="Times New Roman" w:eastAsia="TimesNewRomanPSMT" w:hAnsi="Times New Roman" w:cs="Times New Roman"/>
                <w:b/>
                <w:sz w:val="18"/>
                <w:szCs w:val="18"/>
                <w:lang w:val="en-US"/>
              </w:rPr>
              <w:t xml:space="preserve"> </w:t>
            </w:r>
            <w:r w:rsidRPr="008A2128">
              <w:rPr>
                <w:rFonts w:ascii="Times New Roman" w:hAnsi="Times New Roman" w:cs="Times New Roman"/>
                <w:b/>
                <w:i/>
                <w:iCs/>
                <w:sz w:val="18"/>
                <w:szCs w:val="18"/>
                <w:lang w:val="en-US"/>
              </w:rPr>
              <w:t>O1, O2, O3, O4</w:t>
            </w:r>
            <w:r w:rsidRPr="008A2128">
              <w:rPr>
                <w:rFonts w:ascii="Times New Roman" w:hAnsi="Times New Roman" w:cs="Times New Roman"/>
                <w:sz w:val="18"/>
                <w:szCs w:val="18"/>
                <w:lang w:val="en-US"/>
              </w:rPr>
              <w:t xml:space="preserve">. </w:t>
            </w:r>
          </w:p>
          <w:p w14:paraId="4A36A883" w14:textId="77777777" w:rsidR="00CF2C31" w:rsidRPr="008A2128" w:rsidRDefault="00CF2C31" w:rsidP="0012547A">
            <w:pPr>
              <w:spacing w:after="0" w:line="240" w:lineRule="auto"/>
              <w:ind w:right="153"/>
              <w:rPr>
                <w:rFonts w:ascii="Times New Roman" w:hAnsi="Times New Roman" w:cs="Times New Roman"/>
                <w:sz w:val="18"/>
                <w:szCs w:val="18"/>
                <w:lang w:val="en-US"/>
              </w:rPr>
            </w:pPr>
          </w:p>
        </w:tc>
        <w:tc>
          <w:tcPr>
            <w:tcW w:w="2439" w:type="pct"/>
            <w:shd w:val="clear" w:color="auto" w:fill="auto"/>
          </w:tcPr>
          <w:p w14:paraId="2DEB9065"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lastRenderedPageBreak/>
              <w:t>Дополнительные требования к специализированным транспортным средствам</w:t>
            </w:r>
          </w:p>
          <w:p w14:paraId="410F2E42" w14:textId="77777777" w:rsidR="00CF2C31" w:rsidRPr="008A2128" w:rsidRDefault="00CF2C31" w:rsidP="0012547A">
            <w:pPr>
              <w:autoSpaceDE w:val="0"/>
              <w:autoSpaceDN w:val="0"/>
              <w:adjustRightInd w:val="0"/>
              <w:spacing w:after="0" w:line="240" w:lineRule="auto"/>
              <w:rPr>
                <w:rFonts w:ascii="Times New Roman" w:eastAsia="TimesNewRomanPSMT" w:hAnsi="Times New Roman" w:cs="Times New Roman"/>
                <w:sz w:val="18"/>
                <w:szCs w:val="18"/>
              </w:rPr>
            </w:pPr>
            <w:r w:rsidRPr="008A2128">
              <w:rPr>
                <w:rFonts w:ascii="Times New Roman" w:eastAsia="TimesNewRomanPSMT" w:hAnsi="Times New Roman" w:cs="Times New Roman"/>
                <w:sz w:val="18"/>
                <w:szCs w:val="18"/>
              </w:rPr>
              <w:lastRenderedPageBreak/>
              <w:t>- Отсутствие ослабления крепления специального оборудования, затяжки болтовых соединений, трещин, повреждений деталей крепления, лонжеронов, разрывы и трещины сварных швов;</w:t>
            </w:r>
          </w:p>
          <w:p w14:paraId="7E6E8352" w14:textId="77777777" w:rsidR="00CF2C31" w:rsidRPr="008A2128" w:rsidRDefault="00CF2C31" w:rsidP="0012547A">
            <w:pPr>
              <w:autoSpaceDE w:val="0"/>
              <w:autoSpaceDN w:val="0"/>
              <w:adjustRightInd w:val="0"/>
              <w:spacing w:after="0" w:line="240" w:lineRule="auto"/>
              <w:rPr>
                <w:rFonts w:ascii="Times New Roman" w:eastAsia="TimesNewRomanPSMT" w:hAnsi="Times New Roman" w:cs="Times New Roman"/>
                <w:sz w:val="18"/>
                <w:szCs w:val="18"/>
              </w:rPr>
            </w:pPr>
            <w:r w:rsidRPr="008A2128">
              <w:rPr>
                <w:rFonts w:ascii="Times New Roman" w:eastAsia="TimesNewRomanPSMT" w:hAnsi="Times New Roman" w:cs="Times New Roman"/>
                <w:sz w:val="18"/>
                <w:szCs w:val="18"/>
              </w:rPr>
              <w:t>- Отсутствие в тросах оборванных прядей и проволок, трещин и повреждений звеньев цепей;</w:t>
            </w:r>
          </w:p>
          <w:p w14:paraId="70B0EFD3" w14:textId="77777777" w:rsidR="00CF2C31" w:rsidRPr="008A2128" w:rsidRDefault="00CF2C31" w:rsidP="0012547A">
            <w:pPr>
              <w:autoSpaceDE w:val="0"/>
              <w:autoSpaceDN w:val="0"/>
              <w:adjustRightInd w:val="0"/>
              <w:spacing w:after="0" w:line="240" w:lineRule="auto"/>
              <w:rPr>
                <w:rFonts w:ascii="Times New Roman" w:eastAsia="TimesNewRomanPSMT" w:hAnsi="Times New Roman" w:cs="Times New Roman"/>
                <w:sz w:val="18"/>
                <w:szCs w:val="18"/>
              </w:rPr>
            </w:pPr>
            <w:r w:rsidRPr="008A2128">
              <w:rPr>
                <w:rFonts w:ascii="Times New Roman" w:eastAsia="TimesNewRomanPSMT" w:hAnsi="Times New Roman" w:cs="Times New Roman"/>
                <w:sz w:val="18"/>
                <w:szCs w:val="18"/>
              </w:rPr>
              <w:t xml:space="preserve">- Работоспособность блокировочной системы поворотного устройства полуприцепа-фермовоза, оборудованного тросовым поворотным устройством ходовой тележки; </w:t>
            </w:r>
          </w:p>
          <w:p w14:paraId="4EED686A"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hAnsi="Times New Roman" w:cs="Times New Roman"/>
                <w:sz w:val="18"/>
                <w:szCs w:val="18"/>
              </w:rPr>
              <w:t>- Наличие окраски полосами элементов конструкции технологического оборудования, выступающих при движении за габаритную ширину транспортного средства более чем на 0,4 м слева и (или) справа от внешнего края габаритных огней, или выступающие за габаритную длину транспортного средства более чем на 1,0 м спереди и (или) сзади.</w:t>
            </w:r>
          </w:p>
        </w:tc>
        <w:tc>
          <w:tcPr>
            <w:tcW w:w="522" w:type="pct"/>
            <w:shd w:val="clear" w:color="auto" w:fill="auto"/>
          </w:tcPr>
          <w:p w14:paraId="04CB809B" w14:textId="77777777" w:rsidR="00CF2C31" w:rsidRPr="008A2128" w:rsidRDefault="00CF2C31" w:rsidP="0012547A">
            <w:pPr>
              <w:spacing w:after="0" w:line="240" w:lineRule="auto"/>
              <w:rPr>
                <w:rFonts w:ascii="Times New Roman" w:hAnsi="Times New Roman" w:cs="Times New Roman"/>
                <w:sz w:val="18"/>
                <w:szCs w:val="18"/>
              </w:rPr>
            </w:pPr>
            <w:r w:rsidRPr="008A2128">
              <w:rPr>
                <w:rFonts w:ascii="Times New Roman" w:hAnsi="Times New Roman" w:cs="Times New Roman"/>
                <w:sz w:val="18"/>
                <w:szCs w:val="18"/>
              </w:rPr>
              <w:lastRenderedPageBreak/>
              <w:t>ТР ТС 018/2011</w:t>
            </w:r>
          </w:p>
          <w:p w14:paraId="0E116279" w14:textId="77777777" w:rsidR="00CF2C31" w:rsidRPr="008A2128" w:rsidRDefault="00CF2C31" w:rsidP="0012547A">
            <w:pPr>
              <w:spacing w:after="0" w:line="240" w:lineRule="auto"/>
              <w:rPr>
                <w:rFonts w:ascii="Times New Roman" w:hAnsi="Times New Roman" w:cs="Times New Roman"/>
                <w:sz w:val="18"/>
                <w:szCs w:val="18"/>
              </w:rPr>
            </w:pPr>
            <w:r w:rsidRPr="008A2128">
              <w:rPr>
                <w:rFonts w:ascii="Times New Roman" w:hAnsi="Times New Roman" w:cs="Times New Roman"/>
                <w:sz w:val="18"/>
                <w:szCs w:val="18"/>
              </w:rPr>
              <w:lastRenderedPageBreak/>
              <w:t>Приложение № 8 п. 15</w:t>
            </w:r>
          </w:p>
        </w:tc>
        <w:tc>
          <w:tcPr>
            <w:tcW w:w="686" w:type="pct"/>
            <w:shd w:val="clear" w:color="auto" w:fill="auto"/>
          </w:tcPr>
          <w:p w14:paraId="4BFB7D38"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r w:rsidRPr="008A2128">
              <w:rPr>
                <w:rFonts w:ascii="Times New Roman" w:hAnsi="Times New Roman" w:cs="Times New Roman"/>
                <w:sz w:val="18"/>
                <w:szCs w:val="18"/>
              </w:rPr>
              <w:lastRenderedPageBreak/>
              <w:t>ТР ТС 018/2011</w:t>
            </w:r>
          </w:p>
          <w:p w14:paraId="09FFAF34"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Визуально </w:t>
            </w:r>
          </w:p>
          <w:p w14:paraId="30F119E9"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sz w:val="18"/>
                <w:szCs w:val="18"/>
              </w:rPr>
            </w:pPr>
          </w:p>
          <w:p w14:paraId="2C7BC614"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Измерение рулеткой</w:t>
            </w:r>
          </w:p>
          <w:p w14:paraId="236ABD37"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color w:val="00B050"/>
                <w:sz w:val="18"/>
                <w:szCs w:val="18"/>
              </w:rPr>
              <w:t>ГОСТ 33997-2016 п.4.15</w:t>
            </w:r>
          </w:p>
        </w:tc>
        <w:tc>
          <w:tcPr>
            <w:tcW w:w="526" w:type="pct"/>
            <w:shd w:val="clear" w:color="auto" w:fill="auto"/>
          </w:tcPr>
          <w:p w14:paraId="50E9B98D" w14:textId="77777777" w:rsidR="0072096E" w:rsidRDefault="0072096E" w:rsidP="0012547A">
            <w:pPr>
              <w:spacing w:after="0" w:line="240" w:lineRule="auto"/>
              <w:ind w:right="153"/>
              <w:rPr>
                <w:rFonts w:ascii="Times New Roman" w:hAnsi="Times New Roman" w:cs="Times New Roman"/>
                <w:color w:val="FF0000"/>
                <w:sz w:val="18"/>
                <w:szCs w:val="18"/>
              </w:rPr>
            </w:pPr>
          </w:p>
          <w:p w14:paraId="31803682" w14:textId="77777777" w:rsidR="0072096E" w:rsidRPr="0030039B" w:rsidRDefault="0072096E"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1EB7DC5D" w14:textId="77777777" w:rsidR="0072096E" w:rsidRDefault="0072096E" w:rsidP="0012547A">
            <w:pPr>
              <w:spacing w:after="0" w:line="240" w:lineRule="auto"/>
              <w:ind w:right="153"/>
              <w:rPr>
                <w:rFonts w:ascii="Times New Roman" w:hAnsi="Times New Roman" w:cs="Times New Roman"/>
                <w:color w:val="FF0000"/>
                <w:sz w:val="18"/>
                <w:szCs w:val="18"/>
              </w:rPr>
            </w:pPr>
          </w:p>
          <w:p w14:paraId="0E8DAC09" w14:textId="77777777" w:rsidR="0072096E" w:rsidRPr="0030039B" w:rsidRDefault="0072096E"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6C0D9D59" w14:textId="77777777" w:rsidR="0072096E" w:rsidRDefault="0072096E" w:rsidP="0012547A">
            <w:pPr>
              <w:spacing w:after="0" w:line="240" w:lineRule="auto"/>
              <w:ind w:right="153"/>
              <w:rPr>
                <w:rFonts w:ascii="Times New Roman" w:hAnsi="Times New Roman" w:cs="Times New Roman"/>
                <w:sz w:val="18"/>
                <w:szCs w:val="18"/>
              </w:rPr>
            </w:pPr>
          </w:p>
          <w:p w14:paraId="615A557E" w14:textId="77777777" w:rsidR="0072096E" w:rsidRPr="0030039B" w:rsidRDefault="0072096E"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618EADD8" w14:textId="77777777" w:rsidR="0072096E" w:rsidRDefault="0072096E" w:rsidP="0012547A">
            <w:pPr>
              <w:spacing w:after="0" w:line="240" w:lineRule="auto"/>
              <w:ind w:right="153"/>
              <w:rPr>
                <w:rFonts w:ascii="Times New Roman" w:hAnsi="Times New Roman" w:cs="Times New Roman"/>
                <w:color w:val="FF0000"/>
                <w:sz w:val="18"/>
                <w:szCs w:val="18"/>
              </w:rPr>
            </w:pPr>
          </w:p>
          <w:p w14:paraId="39B026F6" w14:textId="77777777" w:rsidR="0072096E" w:rsidRPr="0030039B" w:rsidRDefault="0072096E"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35D38FFF" w14:textId="77777777" w:rsidR="00CF2C31" w:rsidRPr="008A2128" w:rsidRDefault="00CF2C31" w:rsidP="0012547A">
            <w:pPr>
              <w:spacing w:after="0" w:line="240" w:lineRule="auto"/>
              <w:ind w:right="153"/>
              <w:rPr>
                <w:rFonts w:ascii="Times New Roman" w:hAnsi="Times New Roman" w:cs="Times New Roman"/>
                <w:sz w:val="18"/>
                <w:szCs w:val="18"/>
              </w:rPr>
            </w:pPr>
          </w:p>
        </w:tc>
      </w:tr>
      <w:tr w:rsidR="00CF2C31" w:rsidRPr="008A2128" w14:paraId="6FE87E87" w14:textId="77777777" w:rsidTr="0012547A">
        <w:trPr>
          <w:gridAfter w:val="1"/>
          <w:wAfter w:w="94" w:type="pct"/>
          <w:trHeight w:val="247"/>
        </w:trPr>
        <w:tc>
          <w:tcPr>
            <w:tcW w:w="192" w:type="pct"/>
            <w:shd w:val="clear" w:color="auto" w:fill="auto"/>
          </w:tcPr>
          <w:p w14:paraId="3566D4BE" w14:textId="77777777" w:rsidR="00CF2C31" w:rsidRPr="008A2128" w:rsidRDefault="00CF2C31" w:rsidP="0012547A">
            <w:pPr>
              <w:spacing w:after="0" w:line="240" w:lineRule="auto"/>
              <w:ind w:right="153"/>
              <w:rPr>
                <w:rFonts w:ascii="Times New Roman" w:hAnsi="Times New Roman" w:cs="Times New Roman"/>
                <w:sz w:val="18"/>
                <w:szCs w:val="18"/>
              </w:rPr>
            </w:pPr>
            <w:r w:rsidRPr="008A2128">
              <w:rPr>
                <w:rFonts w:ascii="Times New Roman" w:hAnsi="Times New Roman" w:cs="Times New Roman"/>
                <w:sz w:val="18"/>
                <w:szCs w:val="18"/>
              </w:rPr>
              <w:lastRenderedPageBreak/>
              <w:t>16</w:t>
            </w:r>
          </w:p>
        </w:tc>
        <w:tc>
          <w:tcPr>
            <w:tcW w:w="541" w:type="pct"/>
            <w:shd w:val="clear" w:color="auto" w:fill="auto"/>
          </w:tcPr>
          <w:p w14:paraId="44FC5AD5" w14:textId="77777777" w:rsidR="00CF2C31" w:rsidRPr="008A2128" w:rsidRDefault="00CF2C31" w:rsidP="0012547A">
            <w:pPr>
              <w:spacing w:after="0" w:line="240" w:lineRule="auto"/>
              <w:ind w:right="153"/>
              <w:rPr>
                <w:rFonts w:ascii="Times New Roman" w:hAnsi="Times New Roman" w:cs="Times New Roman"/>
                <w:b/>
                <w:sz w:val="18"/>
                <w:szCs w:val="18"/>
              </w:rPr>
            </w:pPr>
            <w:r w:rsidRPr="008A2128">
              <w:rPr>
                <w:rFonts w:ascii="Times New Roman" w:hAnsi="Times New Roman" w:cs="Times New Roman"/>
                <w:sz w:val="18"/>
                <w:szCs w:val="18"/>
              </w:rPr>
              <w:t xml:space="preserve">Категории </w:t>
            </w:r>
            <w:proofErr w:type="gramStart"/>
            <w:r w:rsidRPr="008A2128">
              <w:rPr>
                <w:rFonts w:ascii="Times New Roman" w:hAnsi="Times New Roman" w:cs="Times New Roman"/>
                <w:sz w:val="18"/>
                <w:szCs w:val="18"/>
              </w:rPr>
              <w:t>наземных  колесных</w:t>
            </w:r>
            <w:proofErr w:type="gramEnd"/>
            <w:r w:rsidRPr="008A2128">
              <w:rPr>
                <w:rFonts w:ascii="Times New Roman" w:hAnsi="Times New Roman" w:cs="Times New Roman"/>
                <w:sz w:val="18"/>
                <w:szCs w:val="18"/>
              </w:rPr>
              <w:t xml:space="preserve"> транспортных средств:</w:t>
            </w:r>
          </w:p>
          <w:p w14:paraId="2035871B"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lang w:val="en-US"/>
              </w:rPr>
            </w:pPr>
            <w:r w:rsidRPr="008A2128">
              <w:rPr>
                <w:rFonts w:ascii="Times New Roman" w:hAnsi="Times New Roman" w:cs="Times New Roman"/>
                <w:b/>
                <w:sz w:val="18"/>
                <w:szCs w:val="18"/>
                <w:lang w:val="en-US"/>
              </w:rPr>
              <w:t xml:space="preserve">- M1, </w:t>
            </w:r>
            <w:r w:rsidRPr="008A2128">
              <w:rPr>
                <w:rFonts w:ascii="Times New Roman" w:hAnsi="Times New Roman" w:cs="Times New Roman"/>
                <w:b/>
                <w:sz w:val="18"/>
                <w:szCs w:val="18"/>
              </w:rPr>
              <w:t>М</w:t>
            </w:r>
            <w:r w:rsidRPr="008A2128">
              <w:rPr>
                <w:rFonts w:ascii="Times New Roman" w:hAnsi="Times New Roman" w:cs="Times New Roman"/>
                <w:b/>
                <w:sz w:val="18"/>
                <w:szCs w:val="18"/>
                <w:lang w:val="en-US"/>
              </w:rPr>
              <w:t xml:space="preserve">2, M3 </w:t>
            </w:r>
          </w:p>
          <w:p w14:paraId="408CD599"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lang w:val="en-US"/>
              </w:rPr>
            </w:pPr>
            <w:r w:rsidRPr="008A2128">
              <w:rPr>
                <w:rFonts w:ascii="Times New Roman" w:hAnsi="Times New Roman" w:cs="Times New Roman"/>
                <w:b/>
                <w:sz w:val="18"/>
                <w:szCs w:val="18"/>
                <w:lang w:val="en-US"/>
              </w:rPr>
              <w:t>- N1, N2, N3</w:t>
            </w:r>
          </w:p>
          <w:p w14:paraId="75EB30A9" w14:textId="77777777" w:rsidR="00CF2C31" w:rsidRPr="008A2128" w:rsidRDefault="00CF2C31" w:rsidP="0012547A">
            <w:pPr>
              <w:widowControl w:val="0"/>
              <w:tabs>
                <w:tab w:val="left" w:pos="4052"/>
              </w:tabs>
              <w:autoSpaceDE w:val="0"/>
              <w:autoSpaceDN w:val="0"/>
              <w:adjustRightInd w:val="0"/>
              <w:spacing w:after="0" w:line="240" w:lineRule="auto"/>
              <w:rPr>
                <w:rFonts w:ascii="Times New Roman" w:hAnsi="Times New Roman" w:cs="Times New Roman"/>
                <w:sz w:val="18"/>
                <w:szCs w:val="18"/>
                <w:lang w:val="en-US"/>
              </w:rPr>
            </w:pPr>
            <w:r w:rsidRPr="008A2128">
              <w:rPr>
                <w:rFonts w:ascii="Times New Roman" w:hAnsi="Times New Roman" w:cs="Times New Roman"/>
                <w:b/>
                <w:sz w:val="18"/>
                <w:szCs w:val="18"/>
                <w:lang w:val="en-US"/>
              </w:rPr>
              <w:t xml:space="preserve"> -</w:t>
            </w:r>
            <w:r w:rsidRPr="008A2128">
              <w:rPr>
                <w:rFonts w:ascii="Times New Roman" w:eastAsia="TimesNewRomanPSMT" w:hAnsi="Times New Roman" w:cs="Times New Roman"/>
                <w:b/>
                <w:sz w:val="18"/>
                <w:szCs w:val="18"/>
                <w:lang w:val="en-US"/>
              </w:rPr>
              <w:t xml:space="preserve"> </w:t>
            </w:r>
            <w:r w:rsidRPr="008A2128">
              <w:rPr>
                <w:rFonts w:ascii="Times New Roman" w:hAnsi="Times New Roman" w:cs="Times New Roman"/>
                <w:b/>
                <w:i/>
                <w:iCs/>
                <w:sz w:val="18"/>
                <w:szCs w:val="18"/>
                <w:lang w:val="en-US"/>
              </w:rPr>
              <w:t>O1, O2, O3, O4</w:t>
            </w:r>
            <w:r w:rsidRPr="008A2128">
              <w:rPr>
                <w:rFonts w:ascii="Times New Roman" w:hAnsi="Times New Roman" w:cs="Times New Roman"/>
                <w:sz w:val="18"/>
                <w:szCs w:val="18"/>
                <w:lang w:val="en-US"/>
              </w:rPr>
              <w:t xml:space="preserve">. </w:t>
            </w:r>
          </w:p>
          <w:p w14:paraId="5AB6BAAE" w14:textId="77777777" w:rsidR="00CF2C31" w:rsidRPr="008A2128" w:rsidRDefault="00CF2C31" w:rsidP="0012547A">
            <w:pPr>
              <w:spacing w:after="0" w:line="240" w:lineRule="auto"/>
              <w:ind w:right="153"/>
              <w:rPr>
                <w:rFonts w:ascii="Times New Roman" w:hAnsi="Times New Roman" w:cs="Times New Roman"/>
                <w:sz w:val="18"/>
                <w:szCs w:val="18"/>
                <w:lang w:val="en-US"/>
              </w:rPr>
            </w:pPr>
          </w:p>
        </w:tc>
        <w:tc>
          <w:tcPr>
            <w:tcW w:w="2439" w:type="pct"/>
            <w:shd w:val="clear" w:color="auto" w:fill="auto"/>
          </w:tcPr>
          <w:p w14:paraId="2F2485A5"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Дополнительные требования к специальным транспортным средствам для коммунального хозяйства и содержания дорог.</w:t>
            </w:r>
          </w:p>
          <w:p w14:paraId="2727DC04" w14:textId="77777777" w:rsidR="00CF2C31" w:rsidRPr="008A2128" w:rsidRDefault="00CF2C31" w:rsidP="0012547A">
            <w:pPr>
              <w:autoSpaceDE w:val="0"/>
              <w:autoSpaceDN w:val="0"/>
              <w:adjustRightInd w:val="0"/>
              <w:spacing w:after="0" w:line="240" w:lineRule="auto"/>
              <w:rPr>
                <w:rFonts w:ascii="Times New Roman" w:eastAsia="TimesNewRomanPSMT" w:hAnsi="Times New Roman" w:cs="Times New Roman"/>
                <w:sz w:val="18"/>
                <w:szCs w:val="18"/>
              </w:rPr>
            </w:pPr>
            <w:r w:rsidRPr="008A2128">
              <w:rPr>
                <w:rFonts w:ascii="Times New Roman" w:eastAsia="TimesNewRomanPSMT" w:hAnsi="Times New Roman" w:cs="Times New Roman"/>
                <w:sz w:val="18"/>
                <w:szCs w:val="18"/>
              </w:rPr>
              <w:t>Наличие окрашивание полосами элементов конструкции технологического оборудования, выступающих при движении за габаритную ширину транспортного средства более чем на 0,4 м слева и (или) справа от внешнего края габаритных огней, или выступающие за габаритную длину транспортного средства более чем на 1,0 м спереди и (или) сзади;</w:t>
            </w:r>
          </w:p>
          <w:p w14:paraId="3F304D76" w14:textId="77777777" w:rsidR="00CF2C31" w:rsidRPr="008A2128" w:rsidRDefault="00CF2C31" w:rsidP="0012547A">
            <w:pPr>
              <w:autoSpaceDE w:val="0"/>
              <w:autoSpaceDN w:val="0"/>
              <w:adjustRightInd w:val="0"/>
              <w:spacing w:after="0" w:line="240" w:lineRule="auto"/>
              <w:rPr>
                <w:rFonts w:ascii="Times New Roman" w:eastAsia="TimesNewRomanPSMT" w:hAnsi="Times New Roman" w:cs="Times New Roman"/>
                <w:sz w:val="18"/>
                <w:szCs w:val="18"/>
              </w:rPr>
            </w:pPr>
            <w:r w:rsidRPr="008A2128">
              <w:rPr>
                <w:rFonts w:ascii="Times New Roman" w:eastAsia="TimesNewRomanPSMT" w:hAnsi="Times New Roman" w:cs="Times New Roman"/>
                <w:sz w:val="18"/>
                <w:szCs w:val="18"/>
              </w:rPr>
              <w:t xml:space="preserve">- Наличие цвета окраски полос – чередующиеся красные и белые (желтые) полосы одинаковой ширины от 30 до 100 мм, угол их наклона 45 ± 5° наружу и вниз; </w:t>
            </w:r>
          </w:p>
          <w:p w14:paraId="3B1870B3" w14:textId="77777777" w:rsidR="00CF2C31" w:rsidRPr="008A2128" w:rsidRDefault="00CF2C31" w:rsidP="0012547A">
            <w:pPr>
              <w:autoSpaceDE w:val="0"/>
              <w:autoSpaceDN w:val="0"/>
              <w:adjustRightInd w:val="0"/>
              <w:spacing w:after="0" w:line="240" w:lineRule="auto"/>
              <w:rPr>
                <w:rFonts w:ascii="Times New Roman" w:eastAsia="TimesNewRomanPSMT" w:hAnsi="Times New Roman" w:cs="Times New Roman"/>
                <w:sz w:val="18"/>
                <w:szCs w:val="18"/>
              </w:rPr>
            </w:pPr>
            <w:r w:rsidRPr="008A2128">
              <w:rPr>
                <w:rFonts w:ascii="Times New Roman" w:eastAsia="TimesNewRomanPSMT" w:hAnsi="Times New Roman" w:cs="Times New Roman"/>
                <w:sz w:val="18"/>
                <w:szCs w:val="18"/>
              </w:rPr>
              <w:t xml:space="preserve">- Машины, предназначенные для выполнения уборочных работ на дорогах, должны быть оборудованы специальными световыми сигналами (проблесковыми маячками) желтого или оранжевого цвета; </w:t>
            </w:r>
          </w:p>
          <w:p w14:paraId="33A84BC9" w14:textId="77777777" w:rsidR="00CF2C31" w:rsidRPr="008A2128" w:rsidRDefault="00CF2C31" w:rsidP="0012547A">
            <w:pPr>
              <w:autoSpaceDE w:val="0"/>
              <w:autoSpaceDN w:val="0"/>
              <w:adjustRightInd w:val="0"/>
              <w:spacing w:after="0" w:line="240" w:lineRule="auto"/>
              <w:rPr>
                <w:rFonts w:ascii="Times New Roman" w:eastAsia="TimesNewRomanPSMT" w:hAnsi="Times New Roman" w:cs="Times New Roman"/>
                <w:sz w:val="18"/>
                <w:szCs w:val="18"/>
              </w:rPr>
            </w:pPr>
            <w:r w:rsidRPr="008A2128">
              <w:rPr>
                <w:rFonts w:ascii="Times New Roman" w:eastAsia="TimesNewRomanPSMT" w:hAnsi="Times New Roman" w:cs="Times New Roman"/>
                <w:sz w:val="18"/>
                <w:szCs w:val="18"/>
              </w:rPr>
              <w:t xml:space="preserve">- Количество и расположение проблесковых маячков должны обеспечивать их видимость на угол 360° в горизонтальной плоскости, проходящей через центр источника излучения света; </w:t>
            </w:r>
          </w:p>
          <w:p w14:paraId="5A701FCE" w14:textId="77777777" w:rsidR="00CF2C31" w:rsidRPr="008A2128" w:rsidRDefault="00CF2C31" w:rsidP="0012547A">
            <w:pPr>
              <w:autoSpaceDE w:val="0"/>
              <w:autoSpaceDN w:val="0"/>
              <w:adjustRightInd w:val="0"/>
              <w:spacing w:after="0" w:line="240" w:lineRule="auto"/>
              <w:rPr>
                <w:rFonts w:ascii="Times New Roman" w:eastAsia="TimesNewRomanPSMT" w:hAnsi="Times New Roman" w:cs="Times New Roman"/>
                <w:sz w:val="18"/>
                <w:szCs w:val="18"/>
              </w:rPr>
            </w:pPr>
            <w:r w:rsidRPr="008A2128">
              <w:rPr>
                <w:rFonts w:ascii="Times New Roman" w:eastAsia="TimesNewRomanPSMT" w:hAnsi="Times New Roman" w:cs="Times New Roman"/>
                <w:sz w:val="18"/>
                <w:szCs w:val="18"/>
              </w:rPr>
              <w:t xml:space="preserve">- Элементы конструкции технологического оборудования, выступающие при движении машины за габаритную ширину более чем на 0,4 м слева и (или) справа от внешнего края габаритных огней или выступающие за габаритную длину транспортного средства более чем на 1,0 м спереди и (или) сзади, должны быть обозначены световозвращателями класса IА по Правилам ЕЭК ООН № 3, или габаритными фонарями с освещающей поверхностью, направленной вперед и назад, или световозвращающей маркировкой по Правилам ЕЭК ООН № 104; </w:t>
            </w:r>
          </w:p>
          <w:p w14:paraId="1A810E1C"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eastAsia="TimesNewRomanPSMT" w:hAnsi="Times New Roman" w:cs="Times New Roman"/>
                <w:sz w:val="18"/>
                <w:szCs w:val="18"/>
              </w:rPr>
              <w:t xml:space="preserve">- Наличие на автогудронаторах читаемого предупреждающего знака с надписью «ОСТОРОЖНО! ГОРЯЧИЙ БИТУМ!». Надпись выполняется на русском языке и может дублироваться </w:t>
            </w:r>
            <w:r w:rsidRPr="008A2128">
              <w:rPr>
                <w:rFonts w:ascii="Times New Roman" w:hAnsi="Times New Roman" w:cs="Times New Roman"/>
                <w:sz w:val="18"/>
                <w:szCs w:val="18"/>
              </w:rPr>
              <w:t xml:space="preserve">на государственном языке страны – члена ТС. </w:t>
            </w:r>
          </w:p>
          <w:p w14:paraId="64070DB4" w14:textId="77777777" w:rsidR="00CF2C31" w:rsidRPr="008A2128" w:rsidRDefault="00CF2C31" w:rsidP="0012547A">
            <w:pPr>
              <w:autoSpaceDE w:val="0"/>
              <w:autoSpaceDN w:val="0"/>
              <w:adjustRightInd w:val="0"/>
              <w:spacing w:after="0" w:line="240" w:lineRule="auto"/>
              <w:rPr>
                <w:rFonts w:ascii="Times New Roman" w:eastAsia="TimesNewRomanPSMT" w:hAnsi="Times New Roman" w:cs="Times New Roman"/>
                <w:sz w:val="18"/>
                <w:szCs w:val="18"/>
              </w:rPr>
            </w:pPr>
            <w:r w:rsidRPr="008A2128">
              <w:rPr>
                <w:rFonts w:ascii="Times New Roman" w:eastAsia="TimesNewRomanPSMT" w:hAnsi="Times New Roman" w:cs="Times New Roman"/>
                <w:sz w:val="18"/>
                <w:szCs w:val="18"/>
              </w:rPr>
              <w:t xml:space="preserve">- Самоходные колесные машины, передвигающиеся по дорогам общего пользования со скоростью 20 км/ч и более и имеющие ширину более 2,55 м, а также машины, предназначенные для выполнения работ на проезжей части автодорог, должны быть оборудованы специальными световыми сигналами (проблесковыми маячками) желтого или оранжевого цвета. </w:t>
            </w:r>
          </w:p>
          <w:p w14:paraId="7DA5A1CE"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NewRomanPSMT" w:hAnsi="Times New Roman" w:cs="Times New Roman"/>
                <w:sz w:val="18"/>
                <w:szCs w:val="18"/>
              </w:rPr>
              <w:t xml:space="preserve">Количество и расположение проблесковых маячков должны обеспечивать их видимость на угол 360° в горизонтальной плоскости, проходящей через центр источника излучения света. </w:t>
            </w:r>
          </w:p>
        </w:tc>
        <w:tc>
          <w:tcPr>
            <w:tcW w:w="522" w:type="pct"/>
            <w:shd w:val="clear" w:color="auto" w:fill="auto"/>
          </w:tcPr>
          <w:p w14:paraId="563D5FDC" w14:textId="77777777" w:rsidR="00CF2C31" w:rsidRPr="008A2128" w:rsidRDefault="00CF2C31" w:rsidP="0012547A">
            <w:pPr>
              <w:spacing w:after="0" w:line="240" w:lineRule="auto"/>
              <w:rPr>
                <w:rFonts w:ascii="Times New Roman" w:hAnsi="Times New Roman" w:cs="Times New Roman"/>
                <w:sz w:val="18"/>
                <w:szCs w:val="18"/>
              </w:rPr>
            </w:pPr>
            <w:r w:rsidRPr="008A2128">
              <w:rPr>
                <w:rFonts w:ascii="Times New Roman" w:hAnsi="Times New Roman" w:cs="Times New Roman"/>
                <w:sz w:val="18"/>
                <w:szCs w:val="18"/>
              </w:rPr>
              <w:t>ТР ТС 018/2011 Приложение № 8 п. 16</w:t>
            </w:r>
          </w:p>
        </w:tc>
        <w:tc>
          <w:tcPr>
            <w:tcW w:w="686" w:type="pct"/>
            <w:shd w:val="clear" w:color="auto" w:fill="auto"/>
          </w:tcPr>
          <w:p w14:paraId="0B9356DD"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r w:rsidRPr="008A2128">
              <w:rPr>
                <w:rFonts w:ascii="Times New Roman" w:hAnsi="Times New Roman" w:cs="Times New Roman"/>
                <w:sz w:val="18"/>
                <w:szCs w:val="18"/>
              </w:rPr>
              <w:t>ТР ТС 018/2011</w:t>
            </w:r>
          </w:p>
          <w:p w14:paraId="2E780AE4"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Визуально </w:t>
            </w:r>
          </w:p>
          <w:p w14:paraId="4E46A5EB"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sz w:val="18"/>
                <w:szCs w:val="18"/>
              </w:rPr>
            </w:pPr>
          </w:p>
          <w:p w14:paraId="07580117"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Измерение Рулеткой</w:t>
            </w:r>
          </w:p>
          <w:p w14:paraId="562E853A"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ГОСТ 33997-2016 п.4.16</w:t>
            </w:r>
          </w:p>
        </w:tc>
        <w:tc>
          <w:tcPr>
            <w:tcW w:w="526" w:type="pct"/>
            <w:shd w:val="clear" w:color="auto" w:fill="auto"/>
          </w:tcPr>
          <w:p w14:paraId="51B9F2E9" w14:textId="77777777" w:rsidR="0072096E"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 </w:t>
            </w:r>
          </w:p>
          <w:p w14:paraId="65A8C39D" w14:textId="77777777" w:rsidR="0072096E" w:rsidRDefault="0072096E" w:rsidP="0012547A">
            <w:pPr>
              <w:spacing w:after="0" w:line="240" w:lineRule="auto"/>
              <w:ind w:right="153"/>
              <w:rPr>
                <w:rFonts w:ascii="Times New Roman" w:hAnsi="Times New Roman" w:cs="Times New Roman"/>
                <w:color w:val="FF0000"/>
                <w:sz w:val="18"/>
                <w:szCs w:val="18"/>
              </w:rPr>
            </w:pPr>
          </w:p>
          <w:p w14:paraId="16653840" w14:textId="77777777" w:rsidR="0072096E" w:rsidRPr="0030039B" w:rsidRDefault="0072096E"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442BBD66" w14:textId="77777777" w:rsidR="0072096E" w:rsidRDefault="0072096E" w:rsidP="0012547A">
            <w:pPr>
              <w:spacing w:after="0" w:line="240" w:lineRule="auto"/>
              <w:ind w:right="153"/>
              <w:rPr>
                <w:rFonts w:ascii="Times New Roman" w:hAnsi="Times New Roman" w:cs="Times New Roman"/>
                <w:color w:val="FF0000"/>
                <w:sz w:val="18"/>
                <w:szCs w:val="18"/>
              </w:rPr>
            </w:pPr>
          </w:p>
          <w:p w14:paraId="5D0DDD33" w14:textId="77777777" w:rsidR="00717A1C" w:rsidRDefault="00717A1C" w:rsidP="0012547A">
            <w:pPr>
              <w:spacing w:after="0" w:line="240" w:lineRule="auto"/>
              <w:ind w:right="153"/>
              <w:rPr>
                <w:rFonts w:ascii="Times New Roman" w:hAnsi="Times New Roman" w:cs="Times New Roman"/>
                <w:color w:val="FF0000"/>
                <w:sz w:val="18"/>
                <w:szCs w:val="18"/>
              </w:rPr>
            </w:pPr>
          </w:p>
          <w:p w14:paraId="77EBE3FC" w14:textId="77777777" w:rsidR="0072096E" w:rsidRPr="0030039B" w:rsidRDefault="0072096E"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2F96416B" w14:textId="77777777" w:rsidR="0072096E" w:rsidRDefault="0072096E" w:rsidP="0012547A">
            <w:pPr>
              <w:spacing w:after="0" w:line="240" w:lineRule="auto"/>
              <w:ind w:right="153"/>
              <w:rPr>
                <w:rFonts w:ascii="Times New Roman" w:hAnsi="Times New Roman" w:cs="Times New Roman"/>
                <w:sz w:val="18"/>
                <w:szCs w:val="18"/>
              </w:rPr>
            </w:pPr>
          </w:p>
          <w:p w14:paraId="32587DEA" w14:textId="77777777" w:rsidR="00717A1C" w:rsidRDefault="00717A1C" w:rsidP="0012547A">
            <w:pPr>
              <w:spacing w:after="0" w:line="240" w:lineRule="auto"/>
              <w:ind w:right="153"/>
              <w:rPr>
                <w:rFonts w:ascii="Times New Roman" w:hAnsi="Times New Roman" w:cs="Times New Roman"/>
                <w:color w:val="FF0000"/>
                <w:sz w:val="18"/>
                <w:szCs w:val="18"/>
              </w:rPr>
            </w:pPr>
          </w:p>
          <w:p w14:paraId="07E33DE6" w14:textId="77777777" w:rsidR="0072096E" w:rsidRPr="0030039B" w:rsidRDefault="0072096E"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33CA4366" w14:textId="77777777" w:rsidR="0072096E" w:rsidRDefault="0072096E" w:rsidP="0012547A">
            <w:pPr>
              <w:spacing w:after="0" w:line="240" w:lineRule="auto"/>
              <w:ind w:right="153"/>
              <w:rPr>
                <w:rFonts w:ascii="Times New Roman" w:hAnsi="Times New Roman" w:cs="Times New Roman"/>
                <w:color w:val="FF0000"/>
                <w:sz w:val="18"/>
                <w:szCs w:val="18"/>
              </w:rPr>
            </w:pPr>
          </w:p>
          <w:p w14:paraId="71886549" w14:textId="77777777" w:rsidR="00717A1C" w:rsidRDefault="00717A1C" w:rsidP="0012547A">
            <w:pPr>
              <w:spacing w:after="0" w:line="240" w:lineRule="auto"/>
              <w:ind w:right="153"/>
              <w:rPr>
                <w:rFonts w:ascii="Times New Roman" w:hAnsi="Times New Roman" w:cs="Times New Roman"/>
                <w:color w:val="FF0000"/>
                <w:sz w:val="18"/>
                <w:szCs w:val="18"/>
              </w:rPr>
            </w:pPr>
          </w:p>
          <w:p w14:paraId="18A29B6E" w14:textId="77777777" w:rsidR="0072096E" w:rsidRPr="0030039B" w:rsidRDefault="0072096E"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313192D2" w14:textId="77777777" w:rsidR="00CF2C31" w:rsidRDefault="00CF2C31" w:rsidP="0012547A">
            <w:pPr>
              <w:spacing w:after="0" w:line="240" w:lineRule="auto"/>
              <w:ind w:right="153"/>
              <w:rPr>
                <w:rFonts w:ascii="Times New Roman" w:hAnsi="Times New Roman" w:cs="Times New Roman"/>
                <w:sz w:val="18"/>
                <w:szCs w:val="18"/>
              </w:rPr>
            </w:pPr>
          </w:p>
          <w:p w14:paraId="55DA3D2F" w14:textId="77777777" w:rsidR="00717A1C" w:rsidRDefault="00717A1C" w:rsidP="0012547A">
            <w:pPr>
              <w:spacing w:after="0" w:line="240" w:lineRule="auto"/>
              <w:ind w:right="153"/>
              <w:rPr>
                <w:rFonts w:ascii="Times New Roman" w:hAnsi="Times New Roman" w:cs="Times New Roman"/>
                <w:color w:val="FF0000"/>
                <w:sz w:val="18"/>
                <w:szCs w:val="18"/>
              </w:rPr>
            </w:pPr>
          </w:p>
          <w:p w14:paraId="306A0513" w14:textId="77777777" w:rsidR="00717A1C" w:rsidRPr="0030039B" w:rsidRDefault="00717A1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6E516AF0" w14:textId="77777777" w:rsidR="00717A1C" w:rsidRDefault="00717A1C" w:rsidP="0012547A">
            <w:pPr>
              <w:spacing w:after="0" w:line="240" w:lineRule="auto"/>
              <w:ind w:right="153"/>
              <w:rPr>
                <w:rFonts w:ascii="Times New Roman" w:hAnsi="Times New Roman" w:cs="Times New Roman"/>
                <w:color w:val="FF0000"/>
                <w:sz w:val="18"/>
                <w:szCs w:val="18"/>
              </w:rPr>
            </w:pPr>
          </w:p>
          <w:p w14:paraId="44806C81" w14:textId="77777777" w:rsidR="00717A1C" w:rsidRDefault="00717A1C" w:rsidP="0012547A">
            <w:pPr>
              <w:spacing w:after="0" w:line="240" w:lineRule="auto"/>
              <w:ind w:right="153"/>
              <w:rPr>
                <w:rFonts w:ascii="Times New Roman" w:hAnsi="Times New Roman" w:cs="Times New Roman"/>
                <w:color w:val="FF0000"/>
                <w:sz w:val="18"/>
                <w:szCs w:val="18"/>
              </w:rPr>
            </w:pPr>
          </w:p>
          <w:p w14:paraId="0DCF5953" w14:textId="77777777" w:rsidR="00717A1C" w:rsidRDefault="00717A1C" w:rsidP="0012547A">
            <w:pPr>
              <w:spacing w:after="0" w:line="240" w:lineRule="auto"/>
              <w:ind w:right="153"/>
              <w:rPr>
                <w:rFonts w:ascii="Times New Roman" w:hAnsi="Times New Roman" w:cs="Times New Roman"/>
                <w:color w:val="FF0000"/>
                <w:sz w:val="18"/>
                <w:szCs w:val="18"/>
              </w:rPr>
            </w:pPr>
          </w:p>
          <w:p w14:paraId="66A26B10" w14:textId="77777777" w:rsidR="00717A1C" w:rsidRPr="0030039B" w:rsidRDefault="00717A1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7FF24191" w14:textId="77777777" w:rsidR="00717A1C" w:rsidRDefault="00717A1C" w:rsidP="0012547A">
            <w:pPr>
              <w:spacing w:after="0" w:line="240" w:lineRule="auto"/>
              <w:ind w:right="153"/>
              <w:rPr>
                <w:rFonts w:ascii="Times New Roman" w:hAnsi="Times New Roman" w:cs="Times New Roman"/>
                <w:sz w:val="18"/>
                <w:szCs w:val="18"/>
              </w:rPr>
            </w:pPr>
          </w:p>
          <w:p w14:paraId="0BCA4214" w14:textId="77777777" w:rsidR="00717A1C" w:rsidRDefault="00717A1C" w:rsidP="0012547A">
            <w:pPr>
              <w:spacing w:after="0" w:line="240" w:lineRule="auto"/>
              <w:ind w:right="153"/>
              <w:rPr>
                <w:rFonts w:ascii="Times New Roman" w:hAnsi="Times New Roman" w:cs="Times New Roman"/>
                <w:color w:val="FF0000"/>
                <w:sz w:val="18"/>
                <w:szCs w:val="18"/>
              </w:rPr>
            </w:pPr>
          </w:p>
          <w:p w14:paraId="6955AA0B" w14:textId="77777777" w:rsidR="00717A1C" w:rsidRPr="0030039B" w:rsidRDefault="00717A1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16694B5B" w14:textId="77777777" w:rsidR="00717A1C" w:rsidRDefault="00717A1C" w:rsidP="0012547A">
            <w:pPr>
              <w:spacing w:after="0" w:line="240" w:lineRule="auto"/>
              <w:ind w:right="153"/>
              <w:rPr>
                <w:rFonts w:ascii="Times New Roman" w:hAnsi="Times New Roman" w:cs="Times New Roman"/>
                <w:color w:val="FF0000"/>
                <w:sz w:val="18"/>
                <w:szCs w:val="18"/>
              </w:rPr>
            </w:pPr>
          </w:p>
          <w:p w14:paraId="607C8FFD" w14:textId="77777777" w:rsidR="00717A1C" w:rsidRPr="0030039B" w:rsidRDefault="00717A1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25ACC403" w14:textId="77777777" w:rsidR="00717A1C" w:rsidRPr="008A2128" w:rsidRDefault="00717A1C" w:rsidP="0012547A">
            <w:pPr>
              <w:spacing w:after="0" w:line="240" w:lineRule="auto"/>
              <w:ind w:right="153"/>
              <w:rPr>
                <w:rFonts w:ascii="Times New Roman" w:hAnsi="Times New Roman" w:cs="Times New Roman"/>
                <w:sz w:val="18"/>
                <w:szCs w:val="18"/>
              </w:rPr>
            </w:pPr>
          </w:p>
        </w:tc>
      </w:tr>
      <w:tr w:rsidR="00CF2C31" w:rsidRPr="008A2128" w14:paraId="780C6730" w14:textId="77777777" w:rsidTr="0012547A">
        <w:trPr>
          <w:gridAfter w:val="1"/>
          <w:wAfter w:w="94" w:type="pct"/>
          <w:trHeight w:val="247"/>
        </w:trPr>
        <w:tc>
          <w:tcPr>
            <w:tcW w:w="192" w:type="pct"/>
            <w:shd w:val="clear" w:color="auto" w:fill="auto"/>
          </w:tcPr>
          <w:p w14:paraId="454B0045" w14:textId="77777777" w:rsidR="00CF2C31" w:rsidRPr="008A2128" w:rsidRDefault="00CF2C31" w:rsidP="0012547A">
            <w:pPr>
              <w:spacing w:after="0" w:line="240" w:lineRule="auto"/>
              <w:ind w:right="153"/>
              <w:rPr>
                <w:rFonts w:ascii="Times New Roman" w:hAnsi="Times New Roman" w:cs="Times New Roman"/>
                <w:sz w:val="18"/>
                <w:szCs w:val="18"/>
              </w:rPr>
            </w:pPr>
            <w:r w:rsidRPr="008A2128">
              <w:rPr>
                <w:rFonts w:ascii="Times New Roman" w:hAnsi="Times New Roman" w:cs="Times New Roman"/>
                <w:sz w:val="18"/>
                <w:szCs w:val="18"/>
              </w:rPr>
              <w:t>17</w:t>
            </w:r>
          </w:p>
        </w:tc>
        <w:tc>
          <w:tcPr>
            <w:tcW w:w="541" w:type="pct"/>
            <w:shd w:val="clear" w:color="auto" w:fill="auto"/>
          </w:tcPr>
          <w:p w14:paraId="69564163" w14:textId="77777777" w:rsidR="00CF2C31" w:rsidRPr="008A2128" w:rsidRDefault="00CF2C31" w:rsidP="0012547A">
            <w:pPr>
              <w:spacing w:after="0" w:line="240" w:lineRule="auto"/>
              <w:ind w:right="153"/>
              <w:rPr>
                <w:rFonts w:ascii="Times New Roman" w:hAnsi="Times New Roman" w:cs="Times New Roman"/>
                <w:b/>
                <w:sz w:val="18"/>
                <w:szCs w:val="18"/>
              </w:rPr>
            </w:pPr>
            <w:r w:rsidRPr="008A2128">
              <w:rPr>
                <w:rFonts w:ascii="Times New Roman" w:hAnsi="Times New Roman" w:cs="Times New Roman"/>
                <w:sz w:val="18"/>
                <w:szCs w:val="18"/>
              </w:rPr>
              <w:t xml:space="preserve">Категории </w:t>
            </w:r>
            <w:proofErr w:type="gramStart"/>
            <w:r w:rsidRPr="008A2128">
              <w:rPr>
                <w:rFonts w:ascii="Times New Roman" w:hAnsi="Times New Roman" w:cs="Times New Roman"/>
                <w:sz w:val="18"/>
                <w:szCs w:val="18"/>
              </w:rPr>
              <w:t>наземных  колесных</w:t>
            </w:r>
            <w:proofErr w:type="gramEnd"/>
            <w:r w:rsidRPr="008A2128">
              <w:rPr>
                <w:rFonts w:ascii="Times New Roman" w:hAnsi="Times New Roman" w:cs="Times New Roman"/>
                <w:sz w:val="18"/>
                <w:szCs w:val="18"/>
              </w:rPr>
              <w:t xml:space="preserve"> </w:t>
            </w:r>
            <w:r w:rsidRPr="008A2128">
              <w:rPr>
                <w:rFonts w:ascii="Times New Roman" w:hAnsi="Times New Roman" w:cs="Times New Roman"/>
                <w:sz w:val="18"/>
                <w:szCs w:val="18"/>
              </w:rPr>
              <w:lastRenderedPageBreak/>
              <w:t>транспортных средств:</w:t>
            </w:r>
          </w:p>
          <w:p w14:paraId="2D176981"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lang w:val="en-US"/>
              </w:rPr>
            </w:pPr>
            <w:r w:rsidRPr="008A2128">
              <w:rPr>
                <w:rFonts w:ascii="Times New Roman" w:hAnsi="Times New Roman" w:cs="Times New Roman"/>
                <w:b/>
                <w:sz w:val="18"/>
                <w:szCs w:val="18"/>
                <w:lang w:val="en-US"/>
              </w:rPr>
              <w:t xml:space="preserve">- M1, </w:t>
            </w:r>
            <w:r w:rsidRPr="008A2128">
              <w:rPr>
                <w:rFonts w:ascii="Times New Roman" w:hAnsi="Times New Roman" w:cs="Times New Roman"/>
                <w:b/>
                <w:sz w:val="18"/>
                <w:szCs w:val="18"/>
              </w:rPr>
              <w:t>М</w:t>
            </w:r>
            <w:r w:rsidRPr="008A2128">
              <w:rPr>
                <w:rFonts w:ascii="Times New Roman" w:hAnsi="Times New Roman" w:cs="Times New Roman"/>
                <w:b/>
                <w:sz w:val="18"/>
                <w:szCs w:val="18"/>
                <w:lang w:val="en-US"/>
              </w:rPr>
              <w:t xml:space="preserve">2, M3 </w:t>
            </w:r>
          </w:p>
          <w:p w14:paraId="76373AF9"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lang w:val="en-US"/>
              </w:rPr>
            </w:pPr>
            <w:r w:rsidRPr="008A2128">
              <w:rPr>
                <w:rFonts w:ascii="Times New Roman" w:hAnsi="Times New Roman" w:cs="Times New Roman"/>
                <w:b/>
                <w:sz w:val="18"/>
                <w:szCs w:val="18"/>
                <w:lang w:val="en-US"/>
              </w:rPr>
              <w:t>- N1, N2, N3</w:t>
            </w:r>
          </w:p>
          <w:p w14:paraId="3FDE5CBE" w14:textId="77777777" w:rsidR="00CF2C31" w:rsidRPr="008A2128" w:rsidRDefault="00CF2C31" w:rsidP="0012547A">
            <w:pPr>
              <w:widowControl w:val="0"/>
              <w:tabs>
                <w:tab w:val="left" w:pos="4052"/>
              </w:tabs>
              <w:autoSpaceDE w:val="0"/>
              <w:autoSpaceDN w:val="0"/>
              <w:adjustRightInd w:val="0"/>
              <w:spacing w:after="0" w:line="240" w:lineRule="auto"/>
              <w:rPr>
                <w:rFonts w:ascii="Times New Roman" w:hAnsi="Times New Roman" w:cs="Times New Roman"/>
                <w:sz w:val="18"/>
                <w:szCs w:val="18"/>
                <w:lang w:val="en-US"/>
              </w:rPr>
            </w:pPr>
            <w:r w:rsidRPr="008A2128">
              <w:rPr>
                <w:rFonts w:ascii="Times New Roman" w:hAnsi="Times New Roman" w:cs="Times New Roman"/>
                <w:b/>
                <w:sz w:val="18"/>
                <w:szCs w:val="18"/>
                <w:lang w:val="en-US"/>
              </w:rPr>
              <w:t xml:space="preserve"> -</w:t>
            </w:r>
            <w:r w:rsidRPr="008A2128">
              <w:rPr>
                <w:rFonts w:ascii="Times New Roman" w:eastAsia="TimesNewRomanPSMT" w:hAnsi="Times New Roman" w:cs="Times New Roman"/>
                <w:b/>
                <w:sz w:val="18"/>
                <w:szCs w:val="18"/>
                <w:lang w:val="en-US"/>
              </w:rPr>
              <w:t xml:space="preserve"> </w:t>
            </w:r>
            <w:r w:rsidRPr="008A2128">
              <w:rPr>
                <w:rFonts w:ascii="Times New Roman" w:hAnsi="Times New Roman" w:cs="Times New Roman"/>
                <w:b/>
                <w:i/>
                <w:iCs/>
                <w:sz w:val="18"/>
                <w:szCs w:val="18"/>
                <w:lang w:val="en-US"/>
              </w:rPr>
              <w:t>O1, O2, O3, O4</w:t>
            </w:r>
            <w:r w:rsidRPr="008A2128">
              <w:rPr>
                <w:rFonts w:ascii="Times New Roman" w:hAnsi="Times New Roman" w:cs="Times New Roman"/>
                <w:sz w:val="18"/>
                <w:szCs w:val="18"/>
                <w:lang w:val="en-US"/>
              </w:rPr>
              <w:t xml:space="preserve">. </w:t>
            </w:r>
          </w:p>
          <w:p w14:paraId="5098A948" w14:textId="77777777" w:rsidR="00CF2C31" w:rsidRPr="008A2128" w:rsidRDefault="00CF2C31" w:rsidP="0012547A">
            <w:pPr>
              <w:spacing w:after="0" w:line="240" w:lineRule="auto"/>
              <w:ind w:right="153"/>
              <w:rPr>
                <w:rFonts w:ascii="Times New Roman" w:hAnsi="Times New Roman" w:cs="Times New Roman"/>
                <w:sz w:val="18"/>
                <w:szCs w:val="18"/>
                <w:lang w:val="en-US"/>
              </w:rPr>
            </w:pPr>
          </w:p>
        </w:tc>
        <w:tc>
          <w:tcPr>
            <w:tcW w:w="2439" w:type="pct"/>
            <w:shd w:val="clear" w:color="auto" w:fill="auto"/>
          </w:tcPr>
          <w:p w14:paraId="0BA31B35"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lastRenderedPageBreak/>
              <w:t xml:space="preserve">Дополнительные требования к транспортным </w:t>
            </w:r>
            <w:proofErr w:type="gramStart"/>
            <w:r w:rsidRPr="008A2128">
              <w:rPr>
                <w:rFonts w:ascii="Times New Roman" w:eastAsia="Times New Roman" w:hAnsi="Times New Roman" w:cs="Times New Roman"/>
                <w:sz w:val="18"/>
                <w:szCs w:val="18"/>
                <w:lang w:eastAsia="ko-KR"/>
              </w:rPr>
              <w:t>средствам  для</w:t>
            </w:r>
            <w:proofErr w:type="gramEnd"/>
            <w:r w:rsidRPr="008A2128">
              <w:rPr>
                <w:rFonts w:ascii="Times New Roman" w:eastAsia="Times New Roman" w:hAnsi="Times New Roman" w:cs="Times New Roman"/>
                <w:sz w:val="18"/>
                <w:szCs w:val="18"/>
                <w:lang w:eastAsia="ko-KR"/>
              </w:rPr>
              <w:t xml:space="preserve"> перевозки грузов с использованием  прицепа-роспуска.</w:t>
            </w:r>
          </w:p>
          <w:p w14:paraId="0B5770E3" w14:textId="77777777" w:rsidR="00CF2C31" w:rsidRPr="008A2128" w:rsidRDefault="00CF2C31" w:rsidP="0012547A">
            <w:pPr>
              <w:autoSpaceDE w:val="0"/>
              <w:autoSpaceDN w:val="0"/>
              <w:adjustRightInd w:val="0"/>
              <w:spacing w:after="0" w:line="240" w:lineRule="auto"/>
              <w:rPr>
                <w:rFonts w:ascii="Times New Roman" w:eastAsia="TimesNewRomanPSMT" w:hAnsi="Times New Roman" w:cs="Times New Roman"/>
                <w:sz w:val="18"/>
                <w:szCs w:val="18"/>
              </w:rPr>
            </w:pPr>
            <w:r w:rsidRPr="008A2128">
              <w:rPr>
                <w:rFonts w:ascii="Times New Roman" w:eastAsia="TimesNewRomanPSMT" w:hAnsi="Times New Roman" w:cs="Times New Roman"/>
                <w:sz w:val="18"/>
                <w:szCs w:val="18"/>
              </w:rPr>
              <w:t xml:space="preserve">- Отсутствие повреждений или неработоспособности лебедок, зажимов и других механизмов крепления груза; </w:t>
            </w:r>
          </w:p>
          <w:p w14:paraId="34926385" w14:textId="77777777" w:rsidR="00CF2C31" w:rsidRPr="008A2128" w:rsidRDefault="00CF2C31" w:rsidP="0012547A">
            <w:pPr>
              <w:autoSpaceDE w:val="0"/>
              <w:autoSpaceDN w:val="0"/>
              <w:adjustRightInd w:val="0"/>
              <w:spacing w:after="0" w:line="240" w:lineRule="auto"/>
              <w:rPr>
                <w:rFonts w:ascii="Times New Roman" w:eastAsia="TimesNewRomanPSMT" w:hAnsi="Times New Roman" w:cs="Times New Roman"/>
                <w:sz w:val="18"/>
                <w:szCs w:val="18"/>
              </w:rPr>
            </w:pPr>
            <w:r w:rsidRPr="008A2128">
              <w:rPr>
                <w:rFonts w:ascii="Times New Roman" w:eastAsia="TimesNewRomanPSMT" w:hAnsi="Times New Roman" w:cs="Times New Roman"/>
                <w:sz w:val="18"/>
                <w:szCs w:val="18"/>
              </w:rPr>
              <w:lastRenderedPageBreak/>
              <w:t>- Отсутствие провисания тросов крестовой сцепки лесовозного прицепа-роспуска более</w:t>
            </w:r>
          </w:p>
          <w:p w14:paraId="6F00C1DA" w14:textId="77777777" w:rsidR="00CF2C31" w:rsidRPr="008A2128" w:rsidRDefault="00CF2C31" w:rsidP="0012547A">
            <w:pPr>
              <w:autoSpaceDE w:val="0"/>
              <w:autoSpaceDN w:val="0"/>
              <w:adjustRightInd w:val="0"/>
              <w:spacing w:after="0" w:line="240" w:lineRule="auto"/>
              <w:rPr>
                <w:rFonts w:ascii="Times New Roman" w:eastAsia="TimesNewRomanPSMT" w:hAnsi="Times New Roman" w:cs="Times New Roman"/>
                <w:sz w:val="18"/>
                <w:szCs w:val="18"/>
              </w:rPr>
            </w:pPr>
            <w:r w:rsidRPr="008A2128">
              <w:rPr>
                <w:rFonts w:ascii="Times New Roman" w:eastAsia="TimesNewRomanPSMT" w:hAnsi="Times New Roman" w:cs="Times New Roman"/>
                <w:sz w:val="18"/>
                <w:szCs w:val="18"/>
              </w:rPr>
              <w:t xml:space="preserve"> 100 мм, если иное значение не оговорено изготовителем транспортного средства в эксплуатационной документации; </w:t>
            </w:r>
          </w:p>
          <w:p w14:paraId="0B19AE8D" w14:textId="77777777" w:rsidR="00CF2C31" w:rsidRPr="008A2128" w:rsidRDefault="00CF2C31" w:rsidP="0012547A">
            <w:pPr>
              <w:autoSpaceDE w:val="0"/>
              <w:autoSpaceDN w:val="0"/>
              <w:adjustRightInd w:val="0"/>
              <w:spacing w:after="0" w:line="240" w:lineRule="auto"/>
              <w:rPr>
                <w:rFonts w:ascii="Times New Roman" w:eastAsia="TimesNewRomanPSMT" w:hAnsi="Times New Roman" w:cs="Times New Roman"/>
                <w:sz w:val="18"/>
                <w:szCs w:val="18"/>
              </w:rPr>
            </w:pPr>
            <w:r w:rsidRPr="008A2128">
              <w:rPr>
                <w:rFonts w:ascii="Times New Roman" w:eastAsia="TimesNewRomanPSMT" w:hAnsi="Times New Roman" w:cs="Times New Roman"/>
                <w:sz w:val="18"/>
                <w:szCs w:val="18"/>
              </w:rPr>
              <w:t>- Отсутствие нарушения крепления и фиксации транспортного положения дышла прицепа-роспуска от смещения и поворота при размещении прицепа-роспуска на тягаче;</w:t>
            </w:r>
          </w:p>
          <w:p w14:paraId="734A0F7E"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NewRomanPSMT" w:hAnsi="Times New Roman" w:cs="Times New Roman"/>
                <w:sz w:val="18"/>
                <w:szCs w:val="18"/>
              </w:rPr>
              <w:t>- Отсутствие наращивания стоек коника, нарушения крепления стоек коника, крестовой сцепки, цепей и троса стоек коника;</w:t>
            </w:r>
          </w:p>
        </w:tc>
        <w:tc>
          <w:tcPr>
            <w:tcW w:w="522" w:type="pct"/>
            <w:shd w:val="clear" w:color="auto" w:fill="auto"/>
          </w:tcPr>
          <w:p w14:paraId="7B413E6B" w14:textId="77777777" w:rsidR="00CF2C31" w:rsidRPr="008A2128" w:rsidRDefault="00CF2C31" w:rsidP="0012547A">
            <w:pPr>
              <w:spacing w:after="0" w:line="240" w:lineRule="auto"/>
              <w:rPr>
                <w:rFonts w:ascii="Times New Roman" w:hAnsi="Times New Roman" w:cs="Times New Roman"/>
                <w:sz w:val="18"/>
                <w:szCs w:val="18"/>
              </w:rPr>
            </w:pPr>
            <w:r w:rsidRPr="008A2128">
              <w:rPr>
                <w:rFonts w:ascii="Times New Roman" w:hAnsi="Times New Roman" w:cs="Times New Roman"/>
                <w:sz w:val="18"/>
                <w:szCs w:val="18"/>
              </w:rPr>
              <w:lastRenderedPageBreak/>
              <w:t>ТР ТС 018/2011</w:t>
            </w:r>
          </w:p>
          <w:p w14:paraId="11049393" w14:textId="77777777" w:rsidR="00CF2C31" w:rsidRPr="008A2128" w:rsidRDefault="00CF2C31" w:rsidP="0012547A">
            <w:pPr>
              <w:spacing w:after="0" w:line="240" w:lineRule="auto"/>
              <w:rPr>
                <w:rFonts w:ascii="Times New Roman" w:hAnsi="Times New Roman" w:cs="Times New Roman"/>
                <w:sz w:val="18"/>
                <w:szCs w:val="18"/>
              </w:rPr>
            </w:pPr>
            <w:r w:rsidRPr="008A2128">
              <w:rPr>
                <w:rFonts w:ascii="Times New Roman" w:hAnsi="Times New Roman" w:cs="Times New Roman"/>
                <w:sz w:val="18"/>
                <w:szCs w:val="18"/>
              </w:rPr>
              <w:t>Приложение № 8 п. 17</w:t>
            </w:r>
          </w:p>
        </w:tc>
        <w:tc>
          <w:tcPr>
            <w:tcW w:w="686" w:type="pct"/>
            <w:shd w:val="clear" w:color="auto" w:fill="auto"/>
          </w:tcPr>
          <w:p w14:paraId="779E15E3"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r w:rsidRPr="008A2128">
              <w:rPr>
                <w:rFonts w:ascii="Times New Roman" w:hAnsi="Times New Roman" w:cs="Times New Roman"/>
                <w:sz w:val="18"/>
                <w:szCs w:val="18"/>
              </w:rPr>
              <w:t>ТР ТС 018/2011</w:t>
            </w:r>
          </w:p>
          <w:p w14:paraId="06BA9B1B"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Визуально </w:t>
            </w:r>
          </w:p>
          <w:p w14:paraId="3FDD152E"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Измерение рулеткой</w:t>
            </w:r>
          </w:p>
          <w:p w14:paraId="1F824C4C"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color w:val="00B050"/>
                <w:sz w:val="18"/>
                <w:szCs w:val="18"/>
              </w:rPr>
              <w:t>ГОСТ 33997-2016 п.</w:t>
            </w:r>
            <w:proofErr w:type="gramStart"/>
            <w:r w:rsidRPr="008A2128">
              <w:rPr>
                <w:rFonts w:ascii="Times New Roman" w:hAnsi="Times New Roman" w:cs="Times New Roman"/>
                <w:color w:val="00B050"/>
                <w:sz w:val="18"/>
                <w:szCs w:val="18"/>
              </w:rPr>
              <w:t>4..</w:t>
            </w:r>
            <w:proofErr w:type="gramEnd"/>
            <w:r w:rsidRPr="008A2128">
              <w:rPr>
                <w:rFonts w:ascii="Times New Roman" w:hAnsi="Times New Roman" w:cs="Times New Roman"/>
                <w:color w:val="00B050"/>
                <w:sz w:val="18"/>
                <w:szCs w:val="18"/>
              </w:rPr>
              <w:t>17</w:t>
            </w:r>
          </w:p>
        </w:tc>
        <w:tc>
          <w:tcPr>
            <w:tcW w:w="526" w:type="pct"/>
            <w:shd w:val="clear" w:color="auto" w:fill="auto"/>
          </w:tcPr>
          <w:p w14:paraId="64B5B721" w14:textId="77777777" w:rsidR="00CF2C31" w:rsidRPr="008A2128" w:rsidRDefault="00CF2C31" w:rsidP="0012547A">
            <w:pPr>
              <w:spacing w:after="0" w:line="240" w:lineRule="auto"/>
              <w:ind w:right="153"/>
              <w:rPr>
                <w:rFonts w:ascii="Times New Roman" w:eastAsia="TimesNewRomanPSMT" w:hAnsi="Times New Roman" w:cs="Times New Roman"/>
                <w:sz w:val="18"/>
                <w:szCs w:val="18"/>
              </w:rPr>
            </w:pPr>
          </w:p>
          <w:p w14:paraId="2A3F5DAF" w14:textId="77777777" w:rsidR="00717A1C" w:rsidRPr="0030039B" w:rsidRDefault="00717A1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5BF9BD3E" w14:textId="77777777" w:rsidR="00717A1C" w:rsidRDefault="00717A1C" w:rsidP="0012547A">
            <w:pPr>
              <w:spacing w:after="0" w:line="240" w:lineRule="auto"/>
              <w:ind w:right="153"/>
              <w:rPr>
                <w:rFonts w:ascii="Times New Roman" w:hAnsi="Times New Roman" w:cs="Times New Roman"/>
                <w:color w:val="FF0000"/>
                <w:sz w:val="18"/>
                <w:szCs w:val="18"/>
              </w:rPr>
            </w:pPr>
          </w:p>
          <w:p w14:paraId="16DDD5FB" w14:textId="77777777" w:rsidR="00717A1C" w:rsidRPr="0030039B" w:rsidRDefault="00717A1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5766CB95" w14:textId="77777777" w:rsidR="00CF2C31" w:rsidRPr="008A2128" w:rsidRDefault="00CF2C31" w:rsidP="0012547A">
            <w:pPr>
              <w:spacing w:after="0" w:line="240" w:lineRule="auto"/>
              <w:ind w:right="153"/>
              <w:rPr>
                <w:rFonts w:ascii="Times New Roman" w:eastAsia="TimesNewRomanPSMT" w:hAnsi="Times New Roman" w:cs="Times New Roman"/>
                <w:sz w:val="18"/>
                <w:szCs w:val="18"/>
              </w:rPr>
            </w:pPr>
          </w:p>
          <w:p w14:paraId="1D9D0552" w14:textId="77777777" w:rsidR="00717A1C" w:rsidRPr="0030039B" w:rsidRDefault="00717A1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2BE1EDBC" w14:textId="77777777" w:rsidR="00717A1C" w:rsidRDefault="00717A1C" w:rsidP="0012547A">
            <w:pPr>
              <w:spacing w:after="0" w:line="240" w:lineRule="auto"/>
              <w:ind w:right="153"/>
              <w:rPr>
                <w:rFonts w:ascii="Times New Roman" w:hAnsi="Times New Roman" w:cs="Times New Roman"/>
                <w:color w:val="FF0000"/>
                <w:sz w:val="18"/>
                <w:szCs w:val="18"/>
              </w:rPr>
            </w:pPr>
          </w:p>
          <w:p w14:paraId="156A2210" w14:textId="77777777" w:rsidR="00717A1C" w:rsidRPr="0030039B" w:rsidRDefault="00717A1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23A96E58" w14:textId="77777777" w:rsidR="00CF2C31" w:rsidRPr="008A2128" w:rsidRDefault="00CF2C31" w:rsidP="0012547A">
            <w:pPr>
              <w:spacing w:after="0" w:line="240" w:lineRule="auto"/>
              <w:ind w:right="153"/>
              <w:rPr>
                <w:rFonts w:ascii="Times New Roman" w:eastAsia="TimesNewRomanPSMT" w:hAnsi="Times New Roman" w:cs="Times New Roman"/>
                <w:sz w:val="18"/>
                <w:szCs w:val="18"/>
              </w:rPr>
            </w:pPr>
          </w:p>
          <w:p w14:paraId="35FAF817" w14:textId="77777777" w:rsidR="00CF2C31" w:rsidRPr="008A2128" w:rsidRDefault="00CF2C31" w:rsidP="0012547A">
            <w:pPr>
              <w:spacing w:after="0" w:line="240" w:lineRule="auto"/>
              <w:ind w:right="153"/>
              <w:rPr>
                <w:rFonts w:ascii="Times New Roman" w:hAnsi="Times New Roman" w:cs="Times New Roman"/>
                <w:sz w:val="18"/>
                <w:szCs w:val="18"/>
              </w:rPr>
            </w:pPr>
          </w:p>
        </w:tc>
      </w:tr>
      <w:tr w:rsidR="00CF2C31" w:rsidRPr="008A2128" w14:paraId="6FF26D5D" w14:textId="77777777" w:rsidTr="0012547A">
        <w:trPr>
          <w:gridAfter w:val="1"/>
          <w:wAfter w:w="94" w:type="pct"/>
          <w:trHeight w:val="247"/>
        </w:trPr>
        <w:tc>
          <w:tcPr>
            <w:tcW w:w="192" w:type="pct"/>
            <w:shd w:val="clear" w:color="auto" w:fill="auto"/>
          </w:tcPr>
          <w:p w14:paraId="0EDF9EAB" w14:textId="77777777" w:rsidR="00CF2C31" w:rsidRPr="008A2128" w:rsidRDefault="00CF2C31" w:rsidP="0012547A">
            <w:pPr>
              <w:spacing w:after="0" w:line="240" w:lineRule="auto"/>
              <w:ind w:right="153"/>
              <w:rPr>
                <w:rFonts w:ascii="Times New Roman" w:hAnsi="Times New Roman" w:cs="Times New Roman"/>
                <w:sz w:val="18"/>
                <w:szCs w:val="18"/>
              </w:rPr>
            </w:pPr>
            <w:r w:rsidRPr="008A2128">
              <w:rPr>
                <w:rFonts w:ascii="Times New Roman" w:hAnsi="Times New Roman" w:cs="Times New Roman"/>
                <w:sz w:val="18"/>
                <w:szCs w:val="18"/>
              </w:rPr>
              <w:lastRenderedPageBreak/>
              <w:t>18</w:t>
            </w:r>
          </w:p>
        </w:tc>
        <w:tc>
          <w:tcPr>
            <w:tcW w:w="541" w:type="pct"/>
            <w:shd w:val="clear" w:color="auto" w:fill="auto"/>
          </w:tcPr>
          <w:p w14:paraId="33D6ADE9" w14:textId="77777777" w:rsidR="00CF2C31" w:rsidRPr="008A2128" w:rsidRDefault="00CF2C31" w:rsidP="0012547A">
            <w:pPr>
              <w:spacing w:after="0" w:line="240" w:lineRule="auto"/>
              <w:ind w:right="153"/>
              <w:rPr>
                <w:rFonts w:ascii="Times New Roman" w:hAnsi="Times New Roman" w:cs="Times New Roman"/>
                <w:b/>
                <w:sz w:val="18"/>
                <w:szCs w:val="18"/>
              </w:rPr>
            </w:pPr>
            <w:r w:rsidRPr="008A2128">
              <w:rPr>
                <w:rFonts w:ascii="Times New Roman" w:hAnsi="Times New Roman" w:cs="Times New Roman"/>
                <w:sz w:val="18"/>
                <w:szCs w:val="18"/>
              </w:rPr>
              <w:t xml:space="preserve">Категории </w:t>
            </w:r>
            <w:proofErr w:type="gramStart"/>
            <w:r w:rsidRPr="008A2128">
              <w:rPr>
                <w:rFonts w:ascii="Times New Roman" w:hAnsi="Times New Roman" w:cs="Times New Roman"/>
                <w:sz w:val="18"/>
                <w:szCs w:val="18"/>
              </w:rPr>
              <w:t>наземных  колесных</w:t>
            </w:r>
            <w:proofErr w:type="gramEnd"/>
            <w:r w:rsidRPr="008A2128">
              <w:rPr>
                <w:rFonts w:ascii="Times New Roman" w:hAnsi="Times New Roman" w:cs="Times New Roman"/>
                <w:sz w:val="18"/>
                <w:szCs w:val="18"/>
              </w:rPr>
              <w:t xml:space="preserve"> транспортных средств:</w:t>
            </w:r>
          </w:p>
          <w:p w14:paraId="4DDA886E"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lang w:val="en-US"/>
              </w:rPr>
            </w:pPr>
            <w:r w:rsidRPr="008A2128">
              <w:rPr>
                <w:rFonts w:ascii="Times New Roman" w:hAnsi="Times New Roman" w:cs="Times New Roman"/>
                <w:b/>
                <w:sz w:val="18"/>
                <w:szCs w:val="18"/>
                <w:lang w:val="en-US"/>
              </w:rPr>
              <w:t xml:space="preserve">- M1, </w:t>
            </w:r>
            <w:r w:rsidRPr="008A2128">
              <w:rPr>
                <w:rFonts w:ascii="Times New Roman" w:hAnsi="Times New Roman" w:cs="Times New Roman"/>
                <w:b/>
                <w:sz w:val="18"/>
                <w:szCs w:val="18"/>
              </w:rPr>
              <w:t>М</w:t>
            </w:r>
            <w:r w:rsidRPr="008A2128">
              <w:rPr>
                <w:rFonts w:ascii="Times New Roman" w:hAnsi="Times New Roman" w:cs="Times New Roman"/>
                <w:b/>
                <w:sz w:val="18"/>
                <w:szCs w:val="18"/>
                <w:lang w:val="en-US"/>
              </w:rPr>
              <w:t xml:space="preserve">2, M3 </w:t>
            </w:r>
          </w:p>
          <w:p w14:paraId="53B0B40F"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lang w:val="en-US"/>
              </w:rPr>
            </w:pPr>
            <w:r w:rsidRPr="008A2128">
              <w:rPr>
                <w:rFonts w:ascii="Times New Roman" w:hAnsi="Times New Roman" w:cs="Times New Roman"/>
                <w:b/>
                <w:sz w:val="18"/>
                <w:szCs w:val="18"/>
                <w:lang w:val="en-US"/>
              </w:rPr>
              <w:t>- N1, N2, N3</w:t>
            </w:r>
          </w:p>
          <w:p w14:paraId="3CF883F5" w14:textId="77777777" w:rsidR="00CF2C31" w:rsidRPr="008A2128" w:rsidRDefault="00CF2C31" w:rsidP="0012547A">
            <w:pPr>
              <w:widowControl w:val="0"/>
              <w:tabs>
                <w:tab w:val="left" w:pos="4052"/>
              </w:tabs>
              <w:autoSpaceDE w:val="0"/>
              <w:autoSpaceDN w:val="0"/>
              <w:adjustRightInd w:val="0"/>
              <w:spacing w:after="0" w:line="240" w:lineRule="auto"/>
              <w:rPr>
                <w:rFonts w:ascii="Times New Roman" w:hAnsi="Times New Roman" w:cs="Times New Roman"/>
                <w:sz w:val="18"/>
                <w:szCs w:val="18"/>
                <w:lang w:val="en-US"/>
              </w:rPr>
            </w:pPr>
            <w:r w:rsidRPr="008A2128">
              <w:rPr>
                <w:rFonts w:ascii="Times New Roman" w:hAnsi="Times New Roman" w:cs="Times New Roman"/>
                <w:b/>
                <w:sz w:val="18"/>
                <w:szCs w:val="18"/>
                <w:lang w:val="en-US"/>
              </w:rPr>
              <w:t xml:space="preserve"> -</w:t>
            </w:r>
            <w:r w:rsidRPr="008A2128">
              <w:rPr>
                <w:rFonts w:ascii="Times New Roman" w:eastAsia="TimesNewRomanPSMT" w:hAnsi="Times New Roman" w:cs="Times New Roman"/>
                <w:b/>
                <w:sz w:val="18"/>
                <w:szCs w:val="18"/>
                <w:lang w:val="en-US"/>
              </w:rPr>
              <w:t xml:space="preserve"> </w:t>
            </w:r>
            <w:r w:rsidRPr="008A2128">
              <w:rPr>
                <w:rFonts w:ascii="Times New Roman" w:hAnsi="Times New Roman" w:cs="Times New Roman"/>
                <w:b/>
                <w:i/>
                <w:iCs/>
                <w:sz w:val="18"/>
                <w:szCs w:val="18"/>
                <w:lang w:val="en-US"/>
              </w:rPr>
              <w:t>O1, O2, O3, O4</w:t>
            </w:r>
            <w:r w:rsidRPr="008A2128">
              <w:rPr>
                <w:rFonts w:ascii="Times New Roman" w:hAnsi="Times New Roman" w:cs="Times New Roman"/>
                <w:sz w:val="18"/>
                <w:szCs w:val="18"/>
                <w:lang w:val="en-US"/>
              </w:rPr>
              <w:t xml:space="preserve">. </w:t>
            </w:r>
          </w:p>
        </w:tc>
        <w:tc>
          <w:tcPr>
            <w:tcW w:w="2439" w:type="pct"/>
            <w:shd w:val="clear" w:color="auto" w:fill="auto"/>
          </w:tcPr>
          <w:p w14:paraId="24EB260C"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Дополнительные требования к автоэвакуаторам.</w:t>
            </w:r>
          </w:p>
          <w:p w14:paraId="6C1F5E3E" w14:textId="77777777" w:rsidR="00CF2C31" w:rsidRPr="008A2128" w:rsidRDefault="00CF2C31" w:rsidP="0012547A">
            <w:pPr>
              <w:autoSpaceDE w:val="0"/>
              <w:autoSpaceDN w:val="0"/>
              <w:adjustRightInd w:val="0"/>
              <w:spacing w:after="0" w:line="240" w:lineRule="auto"/>
              <w:rPr>
                <w:rFonts w:ascii="Times New Roman" w:eastAsia="TimesNewRomanPSMT" w:hAnsi="Times New Roman" w:cs="Times New Roman"/>
                <w:sz w:val="18"/>
                <w:szCs w:val="18"/>
              </w:rPr>
            </w:pPr>
            <w:r w:rsidRPr="008A2128">
              <w:rPr>
                <w:rFonts w:ascii="Times New Roman" w:eastAsia="TimesNewRomanPSMT" w:hAnsi="Times New Roman" w:cs="Times New Roman"/>
                <w:sz w:val="18"/>
                <w:szCs w:val="18"/>
              </w:rPr>
              <w:t xml:space="preserve">- Отсутствие разрушений проушин для дополнительной увязки канатами (тросами) перевозимых автомобилей и машин; </w:t>
            </w:r>
          </w:p>
          <w:p w14:paraId="0A6F6018" w14:textId="77777777" w:rsidR="00CF2C31" w:rsidRPr="008A2128" w:rsidRDefault="00CF2C31" w:rsidP="0012547A">
            <w:pPr>
              <w:autoSpaceDE w:val="0"/>
              <w:autoSpaceDN w:val="0"/>
              <w:adjustRightInd w:val="0"/>
              <w:spacing w:after="0" w:line="240" w:lineRule="auto"/>
              <w:rPr>
                <w:rFonts w:ascii="Times New Roman" w:eastAsia="TimesNewRomanPSMT" w:hAnsi="Times New Roman" w:cs="Times New Roman"/>
                <w:sz w:val="18"/>
                <w:szCs w:val="18"/>
              </w:rPr>
            </w:pPr>
            <w:r w:rsidRPr="008A2128">
              <w:rPr>
                <w:rFonts w:ascii="Times New Roman" w:eastAsia="TimesNewRomanPSMT" w:hAnsi="Times New Roman" w:cs="Times New Roman"/>
                <w:sz w:val="18"/>
                <w:szCs w:val="18"/>
              </w:rPr>
              <w:t>- Работоспособность опорного устройства и фиксаторов крепления опор в транспортном положении;</w:t>
            </w:r>
          </w:p>
          <w:p w14:paraId="6DC63E06"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hAnsi="Times New Roman" w:cs="Times New Roman"/>
                <w:sz w:val="18"/>
                <w:szCs w:val="18"/>
              </w:rPr>
              <w:t>- Отсутствие разрушения предохранительного бортика и упоров для фиксации перевозимых автомобилей на платформе автоэвакуатора;</w:t>
            </w:r>
          </w:p>
        </w:tc>
        <w:tc>
          <w:tcPr>
            <w:tcW w:w="522" w:type="pct"/>
            <w:shd w:val="clear" w:color="auto" w:fill="auto"/>
          </w:tcPr>
          <w:p w14:paraId="69466D0E" w14:textId="77777777" w:rsidR="00CF2C31" w:rsidRPr="008A2128" w:rsidRDefault="00CF2C31" w:rsidP="0012547A">
            <w:pPr>
              <w:spacing w:after="0" w:line="240" w:lineRule="auto"/>
              <w:rPr>
                <w:rFonts w:ascii="Times New Roman" w:hAnsi="Times New Roman" w:cs="Times New Roman"/>
                <w:sz w:val="18"/>
                <w:szCs w:val="18"/>
              </w:rPr>
            </w:pPr>
            <w:r w:rsidRPr="008A2128">
              <w:rPr>
                <w:rFonts w:ascii="Times New Roman" w:hAnsi="Times New Roman" w:cs="Times New Roman"/>
                <w:sz w:val="18"/>
                <w:szCs w:val="18"/>
              </w:rPr>
              <w:t>ТР ТС 018/2011</w:t>
            </w:r>
          </w:p>
          <w:p w14:paraId="4DD29C1C" w14:textId="77777777" w:rsidR="00CF2C31" w:rsidRPr="008A2128" w:rsidRDefault="00CF2C31" w:rsidP="0012547A">
            <w:pPr>
              <w:spacing w:after="0" w:line="240" w:lineRule="auto"/>
              <w:rPr>
                <w:rFonts w:ascii="Times New Roman" w:hAnsi="Times New Roman" w:cs="Times New Roman"/>
                <w:sz w:val="18"/>
                <w:szCs w:val="18"/>
              </w:rPr>
            </w:pPr>
            <w:r w:rsidRPr="008A2128">
              <w:rPr>
                <w:rFonts w:ascii="Times New Roman" w:hAnsi="Times New Roman" w:cs="Times New Roman"/>
                <w:sz w:val="18"/>
                <w:szCs w:val="18"/>
              </w:rPr>
              <w:t>Приложение № 8 п. 18</w:t>
            </w:r>
          </w:p>
        </w:tc>
        <w:tc>
          <w:tcPr>
            <w:tcW w:w="686" w:type="pct"/>
            <w:shd w:val="clear" w:color="auto" w:fill="auto"/>
          </w:tcPr>
          <w:p w14:paraId="23BBB8D6"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r w:rsidRPr="008A2128">
              <w:rPr>
                <w:rFonts w:ascii="Times New Roman" w:hAnsi="Times New Roman" w:cs="Times New Roman"/>
                <w:sz w:val="18"/>
                <w:szCs w:val="18"/>
              </w:rPr>
              <w:t>ТР ТС 018/2011</w:t>
            </w:r>
          </w:p>
          <w:p w14:paraId="73AEBB56" w14:textId="77777777" w:rsidR="00CF2C31" w:rsidRPr="008A2128" w:rsidRDefault="00CF2C31" w:rsidP="0012547A">
            <w:pPr>
              <w:spacing w:after="0" w:line="240" w:lineRule="auto"/>
              <w:ind w:right="153"/>
              <w:rPr>
                <w:rFonts w:ascii="Times New Roman" w:hAnsi="Times New Roman" w:cs="Times New Roman"/>
                <w:b/>
                <w:sz w:val="18"/>
                <w:szCs w:val="18"/>
              </w:rPr>
            </w:pPr>
            <w:r w:rsidRPr="008A2128">
              <w:rPr>
                <w:rFonts w:ascii="Times New Roman" w:hAnsi="Times New Roman" w:cs="Times New Roman"/>
                <w:sz w:val="18"/>
                <w:szCs w:val="18"/>
              </w:rPr>
              <w:t>Визуально</w:t>
            </w:r>
          </w:p>
          <w:p w14:paraId="1155CB08"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color w:val="00B050"/>
                <w:sz w:val="18"/>
                <w:szCs w:val="18"/>
                <w:lang w:eastAsia="ko-KR"/>
              </w:rPr>
              <w:t>ГОСТ 33997-2016 п.4.18</w:t>
            </w:r>
          </w:p>
        </w:tc>
        <w:tc>
          <w:tcPr>
            <w:tcW w:w="526" w:type="pct"/>
            <w:shd w:val="clear" w:color="auto" w:fill="auto"/>
          </w:tcPr>
          <w:p w14:paraId="235A9DE4" w14:textId="77777777" w:rsidR="00717A1C" w:rsidRDefault="00717A1C" w:rsidP="0012547A">
            <w:pPr>
              <w:spacing w:after="0" w:line="240" w:lineRule="auto"/>
              <w:ind w:right="153"/>
              <w:rPr>
                <w:rFonts w:ascii="Times New Roman" w:hAnsi="Times New Roman" w:cs="Times New Roman"/>
                <w:color w:val="FF0000"/>
                <w:sz w:val="18"/>
                <w:szCs w:val="18"/>
              </w:rPr>
            </w:pPr>
          </w:p>
          <w:p w14:paraId="6667FF34" w14:textId="77777777" w:rsidR="00717A1C" w:rsidRPr="0030039B" w:rsidRDefault="00717A1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3EB663C1" w14:textId="77777777" w:rsidR="00717A1C" w:rsidRDefault="00717A1C" w:rsidP="0012547A">
            <w:pPr>
              <w:spacing w:after="0" w:line="240" w:lineRule="auto"/>
              <w:ind w:right="153"/>
              <w:rPr>
                <w:rFonts w:ascii="Times New Roman" w:hAnsi="Times New Roman" w:cs="Times New Roman"/>
                <w:color w:val="FF0000"/>
                <w:sz w:val="18"/>
                <w:szCs w:val="18"/>
              </w:rPr>
            </w:pPr>
          </w:p>
          <w:p w14:paraId="761DB23C" w14:textId="77777777" w:rsidR="00717A1C" w:rsidRPr="0030039B" w:rsidRDefault="00717A1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6C4BA0CE" w14:textId="77777777" w:rsidR="00CF2C31" w:rsidRPr="008A2128" w:rsidRDefault="00CF2C31" w:rsidP="0012547A">
            <w:pPr>
              <w:spacing w:after="0" w:line="240" w:lineRule="auto"/>
              <w:ind w:right="153"/>
              <w:rPr>
                <w:rFonts w:ascii="Times New Roman" w:eastAsia="TimesNewRomanPSMT" w:hAnsi="Times New Roman" w:cs="Times New Roman"/>
                <w:sz w:val="18"/>
                <w:szCs w:val="18"/>
              </w:rPr>
            </w:pPr>
          </w:p>
          <w:p w14:paraId="2C64E62A" w14:textId="77777777" w:rsidR="00717A1C" w:rsidRPr="0030039B" w:rsidRDefault="00717A1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35DE9F51" w14:textId="77777777" w:rsidR="00CF2C31" w:rsidRPr="008A2128" w:rsidRDefault="00CF2C31" w:rsidP="0012547A">
            <w:pPr>
              <w:spacing w:after="0" w:line="240" w:lineRule="auto"/>
              <w:ind w:right="153"/>
              <w:rPr>
                <w:rFonts w:ascii="Times New Roman" w:eastAsia="TimesNewRomanPSMT" w:hAnsi="Times New Roman" w:cs="Times New Roman"/>
                <w:sz w:val="18"/>
                <w:szCs w:val="18"/>
              </w:rPr>
            </w:pPr>
          </w:p>
          <w:p w14:paraId="3892B9E6" w14:textId="77777777" w:rsidR="00CF2C31" w:rsidRPr="008A2128" w:rsidRDefault="00CF2C31" w:rsidP="0012547A">
            <w:pPr>
              <w:spacing w:after="0" w:line="240" w:lineRule="auto"/>
              <w:ind w:right="153"/>
              <w:rPr>
                <w:rFonts w:ascii="Times New Roman" w:hAnsi="Times New Roman" w:cs="Times New Roman"/>
                <w:sz w:val="18"/>
                <w:szCs w:val="18"/>
              </w:rPr>
            </w:pPr>
          </w:p>
        </w:tc>
      </w:tr>
      <w:tr w:rsidR="00CF2C31" w:rsidRPr="008A2128" w14:paraId="78A4ED6C" w14:textId="77777777" w:rsidTr="0012547A">
        <w:trPr>
          <w:gridAfter w:val="1"/>
          <w:wAfter w:w="94" w:type="pct"/>
          <w:trHeight w:val="247"/>
        </w:trPr>
        <w:tc>
          <w:tcPr>
            <w:tcW w:w="192" w:type="pct"/>
            <w:shd w:val="clear" w:color="auto" w:fill="auto"/>
          </w:tcPr>
          <w:p w14:paraId="425A8D8F" w14:textId="77777777" w:rsidR="00CF2C31" w:rsidRPr="008A2128" w:rsidRDefault="00CF2C31" w:rsidP="0012547A">
            <w:pPr>
              <w:spacing w:after="0" w:line="240" w:lineRule="auto"/>
              <w:ind w:right="153"/>
              <w:rPr>
                <w:rFonts w:ascii="Times New Roman" w:hAnsi="Times New Roman" w:cs="Times New Roman"/>
                <w:sz w:val="18"/>
                <w:szCs w:val="18"/>
              </w:rPr>
            </w:pPr>
            <w:r w:rsidRPr="008A2128">
              <w:rPr>
                <w:rFonts w:ascii="Times New Roman" w:hAnsi="Times New Roman" w:cs="Times New Roman"/>
                <w:sz w:val="18"/>
                <w:szCs w:val="18"/>
              </w:rPr>
              <w:t>19</w:t>
            </w:r>
          </w:p>
        </w:tc>
        <w:tc>
          <w:tcPr>
            <w:tcW w:w="541" w:type="pct"/>
            <w:shd w:val="clear" w:color="auto" w:fill="auto"/>
          </w:tcPr>
          <w:p w14:paraId="26F57BB2" w14:textId="77777777" w:rsidR="00CF2C31" w:rsidRPr="008A2128" w:rsidRDefault="00CF2C31" w:rsidP="0012547A">
            <w:pPr>
              <w:spacing w:after="0" w:line="240" w:lineRule="auto"/>
              <w:ind w:right="153"/>
              <w:rPr>
                <w:rFonts w:ascii="Times New Roman" w:hAnsi="Times New Roman" w:cs="Times New Roman"/>
                <w:b/>
                <w:sz w:val="18"/>
                <w:szCs w:val="18"/>
              </w:rPr>
            </w:pPr>
            <w:r w:rsidRPr="008A2128">
              <w:rPr>
                <w:rFonts w:ascii="Times New Roman" w:hAnsi="Times New Roman" w:cs="Times New Roman"/>
                <w:sz w:val="18"/>
                <w:szCs w:val="18"/>
              </w:rPr>
              <w:t xml:space="preserve">Категории </w:t>
            </w:r>
            <w:proofErr w:type="gramStart"/>
            <w:r w:rsidRPr="008A2128">
              <w:rPr>
                <w:rFonts w:ascii="Times New Roman" w:hAnsi="Times New Roman" w:cs="Times New Roman"/>
                <w:sz w:val="18"/>
                <w:szCs w:val="18"/>
              </w:rPr>
              <w:t>наземных  колесных</w:t>
            </w:r>
            <w:proofErr w:type="gramEnd"/>
            <w:r w:rsidRPr="008A2128">
              <w:rPr>
                <w:rFonts w:ascii="Times New Roman" w:hAnsi="Times New Roman" w:cs="Times New Roman"/>
                <w:sz w:val="18"/>
                <w:szCs w:val="18"/>
              </w:rPr>
              <w:t xml:space="preserve"> транспортных средств:</w:t>
            </w:r>
          </w:p>
          <w:p w14:paraId="32971FDA"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lang w:val="en-US"/>
              </w:rPr>
            </w:pPr>
            <w:r w:rsidRPr="008A2128">
              <w:rPr>
                <w:rFonts w:ascii="Times New Roman" w:hAnsi="Times New Roman" w:cs="Times New Roman"/>
                <w:b/>
                <w:sz w:val="18"/>
                <w:szCs w:val="18"/>
                <w:lang w:val="en-US"/>
              </w:rPr>
              <w:t xml:space="preserve">- M1, </w:t>
            </w:r>
            <w:r w:rsidRPr="008A2128">
              <w:rPr>
                <w:rFonts w:ascii="Times New Roman" w:hAnsi="Times New Roman" w:cs="Times New Roman"/>
                <w:b/>
                <w:sz w:val="18"/>
                <w:szCs w:val="18"/>
              </w:rPr>
              <w:t>М</w:t>
            </w:r>
            <w:r w:rsidRPr="008A2128">
              <w:rPr>
                <w:rFonts w:ascii="Times New Roman" w:hAnsi="Times New Roman" w:cs="Times New Roman"/>
                <w:b/>
                <w:sz w:val="18"/>
                <w:szCs w:val="18"/>
                <w:lang w:val="en-US"/>
              </w:rPr>
              <w:t xml:space="preserve">2, M3 </w:t>
            </w:r>
          </w:p>
          <w:p w14:paraId="6AADACE8"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lang w:val="en-US"/>
              </w:rPr>
            </w:pPr>
            <w:r w:rsidRPr="008A2128">
              <w:rPr>
                <w:rFonts w:ascii="Times New Roman" w:hAnsi="Times New Roman" w:cs="Times New Roman"/>
                <w:b/>
                <w:sz w:val="18"/>
                <w:szCs w:val="18"/>
                <w:lang w:val="en-US"/>
              </w:rPr>
              <w:t>- N1, N2, N3</w:t>
            </w:r>
          </w:p>
          <w:p w14:paraId="23CF41C2" w14:textId="77777777" w:rsidR="00CF2C31" w:rsidRPr="008A2128" w:rsidRDefault="00CF2C31" w:rsidP="0012547A">
            <w:pPr>
              <w:widowControl w:val="0"/>
              <w:tabs>
                <w:tab w:val="left" w:pos="4052"/>
              </w:tabs>
              <w:autoSpaceDE w:val="0"/>
              <w:autoSpaceDN w:val="0"/>
              <w:adjustRightInd w:val="0"/>
              <w:spacing w:after="0" w:line="240" w:lineRule="auto"/>
              <w:rPr>
                <w:rFonts w:ascii="Times New Roman" w:hAnsi="Times New Roman" w:cs="Times New Roman"/>
                <w:sz w:val="18"/>
                <w:szCs w:val="18"/>
                <w:lang w:val="en-US"/>
              </w:rPr>
            </w:pPr>
            <w:r w:rsidRPr="008A2128">
              <w:rPr>
                <w:rFonts w:ascii="Times New Roman" w:hAnsi="Times New Roman" w:cs="Times New Roman"/>
                <w:b/>
                <w:sz w:val="18"/>
                <w:szCs w:val="18"/>
                <w:lang w:val="en-US"/>
              </w:rPr>
              <w:t xml:space="preserve"> -</w:t>
            </w:r>
            <w:r w:rsidRPr="008A2128">
              <w:rPr>
                <w:rFonts w:ascii="Times New Roman" w:eastAsia="TimesNewRomanPSMT" w:hAnsi="Times New Roman" w:cs="Times New Roman"/>
                <w:b/>
                <w:sz w:val="18"/>
                <w:szCs w:val="18"/>
                <w:lang w:val="en-US"/>
              </w:rPr>
              <w:t xml:space="preserve"> </w:t>
            </w:r>
            <w:r w:rsidRPr="008A2128">
              <w:rPr>
                <w:rFonts w:ascii="Times New Roman" w:hAnsi="Times New Roman" w:cs="Times New Roman"/>
                <w:b/>
                <w:i/>
                <w:iCs/>
                <w:sz w:val="18"/>
                <w:szCs w:val="18"/>
                <w:lang w:val="en-US"/>
              </w:rPr>
              <w:t>O1, O2, O3, O4</w:t>
            </w:r>
            <w:r w:rsidRPr="008A2128">
              <w:rPr>
                <w:rFonts w:ascii="Times New Roman" w:hAnsi="Times New Roman" w:cs="Times New Roman"/>
                <w:sz w:val="18"/>
                <w:szCs w:val="18"/>
                <w:lang w:val="en-US"/>
              </w:rPr>
              <w:t>.</w:t>
            </w:r>
          </w:p>
        </w:tc>
        <w:tc>
          <w:tcPr>
            <w:tcW w:w="2439" w:type="pct"/>
            <w:shd w:val="clear" w:color="auto" w:fill="auto"/>
          </w:tcPr>
          <w:p w14:paraId="611A8485"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Дополнительные требования к транспортным средствам с грузоподъемными устройствами.</w:t>
            </w:r>
          </w:p>
          <w:p w14:paraId="515AC260" w14:textId="77777777" w:rsidR="00CF2C31" w:rsidRPr="008A2128" w:rsidRDefault="00CF2C31" w:rsidP="0012547A">
            <w:pPr>
              <w:autoSpaceDE w:val="0"/>
              <w:autoSpaceDN w:val="0"/>
              <w:adjustRightInd w:val="0"/>
              <w:spacing w:after="0" w:line="240" w:lineRule="auto"/>
              <w:rPr>
                <w:rFonts w:ascii="Times New Roman" w:eastAsia="TimesNewRomanPSMT" w:hAnsi="Times New Roman" w:cs="Times New Roman"/>
                <w:sz w:val="18"/>
                <w:szCs w:val="18"/>
              </w:rPr>
            </w:pPr>
            <w:r w:rsidRPr="008A2128">
              <w:rPr>
                <w:rFonts w:ascii="Times New Roman" w:eastAsia="TimesNewRomanPSMT" w:hAnsi="Times New Roman" w:cs="Times New Roman"/>
                <w:sz w:val="18"/>
                <w:szCs w:val="18"/>
              </w:rPr>
              <w:t>- Работоспособность приспособления (фиксаторы) для удержания в транспортном положении колес тары-оборудования на полу платформы внутри кузова специализированного транспортного средства;</w:t>
            </w:r>
          </w:p>
          <w:p w14:paraId="21DFB179" w14:textId="77777777" w:rsidR="00CF2C31" w:rsidRPr="008A2128" w:rsidRDefault="00CF2C31" w:rsidP="0012547A">
            <w:pPr>
              <w:autoSpaceDE w:val="0"/>
              <w:autoSpaceDN w:val="0"/>
              <w:adjustRightInd w:val="0"/>
              <w:spacing w:after="0" w:line="240" w:lineRule="auto"/>
              <w:rPr>
                <w:rFonts w:ascii="Times New Roman" w:eastAsia="TimesNewRomanPSMT" w:hAnsi="Times New Roman" w:cs="Times New Roman"/>
                <w:sz w:val="18"/>
                <w:szCs w:val="18"/>
              </w:rPr>
            </w:pPr>
            <w:r w:rsidRPr="008A2128">
              <w:rPr>
                <w:rFonts w:ascii="Times New Roman" w:eastAsia="TimesNewRomanPSMT" w:hAnsi="Times New Roman" w:cs="Times New Roman"/>
                <w:sz w:val="18"/>
                <w:szCs w:val="18"/>
              </w:rPr>
              <w:t>- Наличие на выступающих за габарит по длине базового транспортного средства части подъемника (передняя и задняя части стрелы, люлька и др.) световых приборов и сигнальной окраской в соответствии с пунктом 2.3 приложения № 6:</w:t>
            </w:r>
          </w:p>
          <w:p w14:paraId="1DA82535"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 Сигнальные цвета, знаки безопасности и сигнальная разметка применяются для обеспечения однозначного понимания определенных требований, касающихся безопасности, сохранения жизни и здоровья людей, снижения материального ущерба, без применения слов или с их минимальным количеством. </w:t>
            </w:r>
          </w:p>
          <w:p w14:paraId="56A82936"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Для предотвращения опасных ситуаций необходимо: </w:t>
            </w:r>
          </w:p>
          <w:p w14:paraId="0C41D6FC"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 Обозначать виды опасности, опасные места и возможные опасные ситуации сигнальными цветами, знаками безопасности и сигнальной разметкой; </w:t>
            </w:r>
          </w:p>
          <w:p w14:paraId="54E13745"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 Обозначать с помощью знаков безопасности места размещения средств личной безопасности и средств, способствующих сокращению возможного материального ущерба в случаях возникновения пожара, аварий или других чрезвычайных ситуаций. </w:t>
            </w:r>
          </w:p>
          <w:p w14:paraId="5F1234F8"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 Окрашивание узлов и элементов оборудования, машин, механизмов и т.п. лакокрасочными материалами сигнальных цветов и нанесение на них сигнальной разметки должен проводить их изготовитель. В случае необходимости дополнительное окрашивание и нанесение сигнальной разметки на оборудование, машины, механизмы и т.п., находящиеся в эксплуатации, проводит организация, эксплуатирующая это оборудование, машины, механизмы. </w:t>
            </w:r>
          </w:p>
          <w:p w14:paraId="5887054E"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 Размещение (установку) знаков безопасности на оборудовании, машинах, механизмах должен проводить изготовитель. При необходимости, дополнительное размещение (установку) знаков безопасности на оборудовании, машинах, механизмах, находящихся в эксплуатации, проводит эксплуатирующая их организация. </w:t>
            </w:r>
          </w:p>
          <w:p w14:paraId="4EE35ACD" w14:textId="77777777" w:rsidR="00CF2C31" w:rsidRPr="008A2128" w:rsidRDefault="00CF2C31" w:rsidP="0012547A">
            <w:pPr>
              <w:autoSpaceDE w:val="0"/>
              <w:autoSpaceDN w:val="0"/>
              <w:adjustRightInd w:val="0"/>
              <w:spacing w:after="0" w:line="240" w:lineRule="auto"/>
              <w:rPr>
                <w:rFonts w:ascii="Times New Roman" w:eastAsia="Times New Roman" w:hAnsi="Times New Roman" w:cs="Times New Roman"/>
                <w:sz w:val="18"/>
                <w:szCs w:val="18"/>
                <w:lang w:eastAsia="ko-KR"/>
              </w:rPr>
            </w:pPr>
            <w:r w:rsidRPr="008A2128">
              <w:rPr>
                <w:rFonts w:ascii="Times New Roman" w:hAnsi="Times New Roman" w:cs="Times New Roman"/>
                <w:sz w:val="18"/>
                <w:szCs w:val="18"/>
              </w:rPr>
              <w:lastRenderedPageBreak/>
              <w:t>- Необходимо применять следующие сигнальные цвета: красный, желтый, зеленый, синий. Для усиления зрительного восприятия цветографических изображений знаков безопасности и сигнальной разметки сигнальные цвета следует применять в сочетании с контрастными цветами – белым или черным. Контрастные цвета необходимо использовать для выполнения графических символов и поясняющих надписей.</w:t>
            </w:r>
          </w:p>
        </w:tc>
        <w:tc>
          <w:tcPr>
            <w:tcW w:w="522" w:type="pct"/>
            <w:shd w:val="clear" w:color="auto" w:fill="auto"/>
          </w:tcPr>
          <w:p w14:paraId="031F3FAC" w14:textId="77777777" w:rsidR="00CF2C31" w:rsidRPr="008A2128" w:rsidRDefault="00CF2C31" w:rsidP="0012547A">
            <w:pPr>
              <w:spacing w:after="0" w:line="240" w:lineRule="auto"/>
              <w:rPr>
                <w:rFonts w:ascii="Times New Roman" w:hAnsi="Times New Roman" w:cs="Times New Roman"/>
                <w:sz w:val="18"/>
                <w:szCs w:val="18"/>
              </w:rPr>
            </w:pPr>
            <w:r w:rsidRPr="008A2128">
              <w:rPr>
                <w:rFonts w:ascii="Times New Roman" w:hAnsi="Times New Roman" w:cs="Times New Roman"/>
                <w:sz w:val="18"/>
                <w:szCs w:val="18"/>
              </w:rPr>
              <w:lastRenderedPageBreak/>
              <w:t>ТР ТС 018/2011</w:t>
            </w:r>
          </w:p>
          <w:p w14:paraId="60DA4AC0" w14:textId="77777777" w:rsidR="00CF2C31" w:rsidRPr="008A2128" w:rsidRDefault="00CF2C31" w:rsidP="0012547A">
            <w:pPr>
              <w:spacing w:after="0" w:line="240" w:lineRule="auto"/>
              <w:rPr>
                <w:rFonts w:ascii="Times New Roman" w:hAnsi="Times New Roman" w:cs="Times New Roman"/>
                <w:sz w:val="18"/>
                <w:szCs w:val="18"/>
              </w:rPr>
            </w:pPr>
            <w:r w:rsidRPr="008A2128">
              <w:rPr>
                <w:rFonts w:ascii="Times New Roman" w:hAnsi="Times New Roman" w:cs="Times New Roman"/>
                <w:sz w:val="18"/>
                <w:szCs w:val="18"/>
              </w:rPr>
              <w:t>Приложение № 8 п. 19</w:t>
            </w:r>
          </w:p>
          <w:p w14:paraId="31729A78" w14:textId="77777777" w:rsidR="00CF2C31" w:rsidRPr="008A2128" w:rsidRDefault="00CF2C31" w:rsidP="0012547A">
            <w:pPr>
              <w:spacing w:after="0" w:line="240" w:lineRule="auto"/>
              <w:rPr>
                <w:rFonts w:ascii="Times New Roman" w:hAnsi="Times New Roman" w:cs="Times New Roman"/>
                <w:sz w:val="18"/>
                <w:szCs w:val="18"/>
              </w:rPr>
            </w:pPr>
            <w:r w:rsidRPr="008A2128">
              <w:rPr>
                <w:rFonts w:ascii="Times New Roman" w:hAnsi="Times New Roman" w:cs="Times New Roman"/>
                <w:sz w:val="18"/>
                <w:szCs w:val="18"/>
              </w:rPr>
              <w:t>Приложение № 6 п. 2.3</w:t>
            </w:r>
          </w:p>
        </w:tc>
        <w:tc>
          <w:tcPr>
            <w:tcW w:w="686" w:type="pct"/>
            <w:shd w:val="clear" w:color="auto" w:fill="auto"/>
          </w:tcPr>
          <w:p w14:paraId="149CBB99"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r w:rsidRPr="008A2128">
              <w:rPr>
                <w:rFonts w:ascii="Times New Roman" w:hAnsi="Times New Roman" w:cs="Times New Roman"/>
                <w:sz w:val="18"/>
                <w:szCs w:val="18"/>
              </w:rPr>
              <w:t>ТР ТС 018/2011</w:t>
            </w:r>
          </w:p>
          <w:p w14:paraId="5BD5936E" w14:textId="77777777" w:rsidR="00CF2C31" w:rsidRPr="008A2128" w:rsidRDefault="00CF2C31" w:rsidP="0012547A">
            <w:pPr>
              <w:spacing w:after="0" w:line="240" w:lineRule="auto"/>
              <w:ind w:right="153"/>
              <w:rPr>
                <w:rFonts w:ascii="Times New Roman" w:hAnsi="Times New Roman" w:cs="Times New Roman"/>
                <w:b/>
                <w:sz w:val="18"/>
                <w:szCs w:val="18"/>
              </w:rPr>
            </w:pPr>
            <w:r w:rsidRPr="008A2128">
              <w:rPr>
                <w:rFonts w:ascii="Times New Roman" w:hAnsi="Times New Roman" w:cs="Times New Roman"/>
                <w:sz w:val="18"/>
                <w:szCs w:val="18"/>
              </w:rPr>
              <w:t>Визуально</w:t>
            </w:r>
          </w:p>
          <w:p w14:paraId="2B85BB4E"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r w:rsidRPr="008A2128">
              <w:rPr>
                <w:rFonts w:ascii="Times New Roman" w:hAnsi="Times New Roman" w:cs="Times New Roman"/>
                <w:color w:val="00B050"/>
                <w:sz w:val="18"/>
                <w:szCs w:val="18"/>
                <w:lang w:eastAsia="ko-KR"/>
              </w:rPr>
              <w:t>ГОСТ 33997-2016 п.4.19</w:t>
            </w:r>
          </w:p>
          <w:p w14:paraId="446F58BB"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p>
          <w:p w14:paraId="7EABDD04"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p>
          <w:p w14:paraId="224ACF8D"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p>
          <w:p w14:paraId="2B0919AF"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p>
          <w:p w14:paraId="172B10AA"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sz w:val="18"/>
                <w:szCs w:val="18"/>
              </w:rPr>
            </w:pPr>
          </w:p>
        </w:tc>
        <w:tc>
          <w:tcPr>
            <w:tcW w:w="526" w:type="pct"/>
            <w:shd w:val="clear" w:color="auto" w:fill="auto"/>
          </w:tcPr>
          <w:p w14:paraId="6A2B052C" w14:textId="77777777" w:rsidR="00717A1C" w:rsidRDefault="00717A1C" w:rsidP="0012547A">
            <w:pPr>
              <w:spacing w:after="0" w:line="240" w:lineRule="auto"/>
              <w:ind w:right="153"/>
              <w:rPr>
                <w:rFonts w:ascii="Times New Roman" w:hAnsi="Times New Roman" w:cs="Times New Roman"/>
                <w:color w:val="FF0000"/>
                <w:sz w:val="18"/>
                <w:szCs w:val="18"/>
              </w:rPr>
            </w:pPr>
          </w:p>
          <w:p w14:paraId="0F726AC3" w14:textId="77777777" w:rsidR="00717A1C" w:rsidRPr="0030039B" w:rsidRDefault="00717A1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33768565" w14:textId="77777777" w:rsidR="00CF2C31" w:rsidRDefault="00CF2C31" w:rsidP="0012547A">
            <w:pPr>
              <w:spacing w:after="0" w:line="240" w:lineRule="auto"/>
              <w:ind w:right="153"/>
              <w:rPr>
                <w:rFonts w:ascii="Times New Roman" w:hAnsi="Times New Roman" w:cs="Times New Roman"/>
                <w:sz w:val="18"/>
                <w:szCs w:val="18"/>
              </w:rPr>
            </w:pPr>
          </w:p>
          <w:p w14:paraId="64E84343" w14:textId="77777777" w:rsidR="00717A1C" w:rsidRDefault="00717A1C" w:rsidP="0012547A">
            <w:pPr>
              <w:spacing w:after="0" w:line="240" w:lineRule="auto"/>
              <w:ind w:right="153"/>
              <w:rPr>
                <w:rFonts w:ascii="Times New Roman" w:hAnsi="Times New Roman" w:cs="Times New Roman"/>
                <w:color w:val="FF0000"/>
                <w:sz w:val="18"/>
                <w:szCs w:val="18"/>
              </w:rPr>
            </w:pPr>
          </w:p>
          <w:p w14:paraId="3D695DCC" w14:textId="77777777" w:rsidR="00717A1C" w:rsidRPr="0030039B" w:rsidRDefault="00717A1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0E4029A3" w14:textId="77777777" w:rsidR="00717A1C" w:rsidRDefault="00717A1C" w:rsidP="0012547A">
            <w:pPr>
              <w:spacing w:after="0" w:line="240" w:lineRule="auto"/>
              <w:ind w:right="153"/>
              <w:rPr>
                <w:rFonts w:ascii="Times New Roman" w:hAnsi="Times New Roman" w:cs="Times New Roman"/>
                <w:sz w:val="18"/>
                <w:szCs w:val="18"/>
              </w:rPr>
            </w:pPr>
          </w:p>
          <w:p w14:paraId="4E8A137A" w14:textId="77777777" w:rsidR="00717A1C" w:rsidRDefault="00717A1C" w:rsidP="0012547A">
            <w:pPr>
              <w:spacing w:after="0" w:line="240" w:lineRule="auto"/>
              <w:ind w:right="153"/>
              <w:rPr>
                <w:rFonts w:ascii="Times New Roman" w:hAnsi="Times New Roman" w:cs="Times New Roman"/>
                <w:color w:val="FF0000"/>
                <w:sz w:val="18"/>
                <w:szCs w:val="18"/>
              </w:rPr>
            </w:pPr>
          </w:p>
          <w:p w14:paraId="221A112E" w14:textId="77777777" w:rsidR="00717A1C" w:rsidRPr="0030039B" w:rsidRDefault="00717A1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5D11CDBA" w14:textId="77777777" w:rsidR="00717A1C" w:rsidRDefault="00717A1C" w:rsidP="0012547A">
            <w:pPr>
              <w:spacing w:after="0" w:line="240" w:lineRule="auto"/>
              <w:ind w:right="153"/>
              <w:rPr>
                <w:rFonts w:ascii="Times New Roman" w:hAnsi="Times New Roman" w:cs="Times New Roman"/>
                <w:sz w:val="18"/>
                <w:szCs w:val="18"/>
              </w:rPr>
            </w:pPr>
          </w:p>
          <w:p w14:paraId="0F0E455F" w14:textId="77777777" w:rsidR="00717A1C" w:rsidRDefault="00717A1C" w:rsidP="0012547A">
            <w:pPr>
              <w:spacing w:after="0" w:line="240" w:lineRule="auto"/>
              <w:ind w:right="153"/>
              <w:rPr>
                <w:rFonts w:ascii="Times New Roman" w:hAnsi="Times New Roman" w:cs="Times New Roman"/>
                <w:color w:val="FF0000"/>
                <w:sz w:val="18"/>
                <w:szCs w:val="18"/>
              </w:rPr>
            </w:pPr>
          </w:p>
          <w:p w14:paraId="3187F719" w14:textId="77777777" w:rsidR="00717A1C" w:rsidRDefault="00717A1C" w:rsidP="0012547A">
            <w:pPr>
              <w:spacing w:after="0" w:line="240" w:lineRule="auto"/>
              <w:ind w:right="153"/>
              <w:rPr>
                <w:rFonts w:ascii="Times New Roman" w:hAnsi="Times New Roman" w:cs="Times New Roman"/>
                <w:color w:val="FF0000"/>
                <w:sz w:val="18"/>
                <w:szCs w:val="18"/>
              </w:rPr>
            </w:pPr>
          </w:p>
          <w:p w14:paraId="481F4CA7" w14:textId="77777777" w:rsidR="00717A1C" w:rsidRPr="0030039B" w:rsidRDefault="00717A1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73CC82F3" w14:textId="77777777" w:rsidR="00717A1C" w:rsidRDefault="00717A1C" w:rsidP="0012547A">
            <w:pPr>
              <w:spacing w:after="0" w:line="240" w:lineRule="auto"/>
              <w:ind w:right="153"/>
              <w:rPr>
                <w:rFonts w:ascii="Times New Roman" w:hAnsi="Times New Roman" w:cs="Times New Roman"/>
                <w:sz w:val="18"/>
                <w:szCs w:val="18"/>
              </w:rPr>
            </w:pPr>
          </w:p>
          <w:p w14:paraId="07C88DC8" w14:textId="77777777" w:rsidR="00717A1C" w:rsidRDefault="00717A1C" w:rsidP="0012547A">
            <w:pPr>
              <w:spacing w:after="0" w:line="240" w:lineRule="auto"/>
              <w:ind w:right="153"/>
              <w:rPr>
                <w:rFonts w:ascii="Times New Roman" w:hAnsi="Times New Roman" w:cs="Times New Roman"/>
                <w:color w:val="FF0000"/>
                <w:sz w:val="18"/>
                <w:szCs w:val="18"/>
              </w:rPr>
            </w:pPr>
          </w:p>
          <w:p w14:paraId="33F3DB8B" w14:textId="77777777" w:rsidR="00ED0B87" w:rsidRDefault="00ED0B87" w:rsidP="0012547A">
            <w:pPr>
              <w:spacing w:after="0" w:line="240" w:lineRule="auto"/>
              <w:ind w:right="153"/>
              <w:rPr>
                <w:rFonts w:ascii="Times New Roman" w:hAnsi="Times New Roman" w:cs="Times New Roman"/>
                <w:color w:val="FF0000"/>
                <w:sz w:val="18"/>
                <w:szCs w:val="18"/>
              </w:rPr>
            </w:pPr>
          </w:p>
          <w:p w14:paraId="2D3A2B94" w14:textId="77777777" w:rsidR="00717A1C" w:rsidRPr="0030039B" w:rsidRDefault="00717A1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2BA69C91" w14:textId="77777777" w:rsidR="00717A1C" w:rsidRDefault="00717A1C" w:rsidP="0012547A">
            <w:pPr>
              <w:spacing w:after="0" w:line="240" w:lineRule="auto"/>
              <w:ind w:right="153"/>
              <w:rPr>
                <w:rFonts w:ascii="Times New Roman" w:hAnsi="Times New Roman" w:cs="Times New Roman"/>
                <w:sz w:val="18"/>
                <w:szCs w:val="18"/>
              </w:rPr>
            </w:pPr>
          </w:p>
          <w:p w14:paraId="31D12B50" w14:textId="77777777" w:rsidR="00717A1C" w:rsidRDefault="00717A1C" w:rsidP="0012547A">
            <w:pPr>
              <w:spacing w:after="0" w:line="240" w:lineRule="auto"/>
              <w:ind w:right="153"/>
              <w:rPr>
                <w:rFonts w:ascii="Times New Roman" w:hAnsi="Times New Roman" w:cs="Times New Roman"/>
                <w:color w:val="FF0000"/>
                <w:sz w:val="18"/>
                <w:szCs w:val="18"/>
              </w:rPr>
            </w:pPr>
          </w:p>
          <w:p w14:paraId="40775E39" w14:textId="77777777" w:rsidR="00ED0B87" w:rsidRDefault="00ED0B87" w:rsidP="0012547A">
            <w:pPr>
              <w:spacing w:after="0" w:line="240" w:lineRule="auto"/>
              <w:ind w:right="153"/>
              <w:rPr>
                <w:rFonts w:ascii="Times New Roman" w:hAnsi="Times New Roman" w:cs="Times New Roman"/>
                <w:color w:val="FF0000"/>
                <w:sz w:val="18"/>
                <w:szCs w:val="18"/>
              </w:rPr>
            </w:pPr>
          </w:p>
          <w:p w14:paraId="3E669975" w14:textId="77777777" w:rsidR="00717A1C" w:rsidRPr="0030039B" w:rsidRDefault="00717A1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0119F4CD" w14:textId="77777777" w:rsidR="00717A1C" w:rsidRDefault="00717A1C" w:rsidP="0012547A">
            <w:pPr>
              <w:spacing w:after="0" w:line="240" w:lineRule="auto"/>
              <w:ind w:right="153"/>
              <w:rPr>
                <w:rFonts w:ascii="Times New Roman" w:hAnsi="Times New Roman" w:cs="Times New Roman"/>
                <w:sz w:val="18"/>
                <w:szCs w:val="18"/>
              </w:rPr>
            </w:pPr>
          </w:p>
          <w:p w14:paraId="5BD10109" w14:textId="77777777" w:rsidR="00ED0B87" w:rsidRDefault="00ED0B87" w:rsidP="0012547A">
            <w:pPr>
              <w:spacing w:after="0" w:line="240" w:lineRule="auto"/>
              <w:ind w:right="153"/>
              <w:rPr>
                <w:rFonts w:ascii="Times New Roman" w:hAnsi="Times New Roman" w:cs="Times New Roman"/>
                <w:sz w:val="18"/>
                <w:szCs w:val="18"/>
              </w:rPr>
            </w:pPr>
          </w:p>
          <w:p w14:paraId="7C21A8AF" w14:textId="77777777" w:rsidR="00ED0B87" w:rsidRPr="0030039B" w:rsidRDefault="00ED0B87"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325134E4" w14:textId="77777777" w:rsidR="00ED0B87" w:rsidRDefault="00ED0B87" w:rsidP="0012547A">
            <w:pPr>
              <w:spacing w:after="0" w:line="240" w:lineRule="auto"/>
              <w:ind w:right="153"/>
              <w:rPr>
                <w:rFonts w:ascii="Times New Roman" w:hAnsi="Times New Roman" w:cs="Times New Roman"/>
                <w:sz w:val="18"/>
                <w:szCs w:val="18"/>
              </w:rPr>
            </w:pPr>
          </w:p>
          <w:p w14:paraId="7066D748" w14:textId="77777777" w:rsidR="00ED0B87" w:rsidRDefault="00ED0B87" w:rsidP="0012547A">
            <w:pPr>
              <w:spacing w:after="0" w:line="240" w:lineRule="auto"/>
              <w:ind w:right="153"/>
              <w:rPr>
                <w:rFonts w:ascii="Times New Roman" w:hAnsi="Times New Roman" w:cs="Times New Roman"/>
                <w:sz w:val="18"/>
                <w:szCs w:val="18"/>
              </w:rPr>
            </w:pPr>
          </w:p>
          <w:p w14:paraId="345DD7CC" w14:textId="77777777" w:rsidR="00ED0B87" w:rsidRDefault="00ED0B87" w:rsidP="0012547A">
            <w:pPr>
              <w:spacing w:after="0" w:line="240" w:lineRule="auto"/>
              <w:ind w:right="153"/>
              <w:rPr>
                <w:rFonts w:ascii="Times New Roman" w:hAnsi="Times New Roman" w:cs="Times New Roman"/>
                <w:sz w:val="18"/>
                <w:szCs w:val="18"/>
              </w:rPr>
            </w:pPr>
          </w:p>
          <w:p w14:paraId="0F2C83A8" w14:textId="77777777" w:rsidR="00ED0B87" w:rsidRDefault="00ED0B87" w:rsidP="0012547A">
            <w:pPr>
              <w:spacing w:after="0" w:line="240" w:lineRule="auto"/>
              <w:ind w:right="153"/>
              <w:rPr>
                <w:rFonts w:ascii="Times New Roman" w:hAnsi="Times New Roman" w:cs="Times New Roman"/>
                <w:color w:val="FF0000"/>
                <w:sz w:val="18"/>
                <w:szCs w:val="18"/>
              </w:rPr>
            </w:pPr>
          </w:p>
          <w:p w14:paraId="39C36FA4" w14:textId="77777777" w:rsidR="00ED0B87" w:rsidRPr="0030039B" w:rsidRDefault="00ED0B87"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199EB57B" w14:textId="77777777" w:rsidR="00ED0B87" w:rsidRPr="008A2128" w:rsidRDefault="00ED0B87" w:rsidP="0012547A">
            <w:pPr>
              <w:spacing w:after="0" w:line="240" w:lineRule="auto"/>
              <w:ind w:right="153"/>
              <w:rPr>
                <w:rFonts w:ascii="Times New Roman" w:hAnsi="Times New Roman" w:cs="Times New Roman"/>
                <w:sz w:val="18"/>
                <w:szCs w:val="18"/>
              </w:rPr>
            </w:pPr>
          </w:p>
        </w:tc>
      </w:tr>
      <w:tr w:rsidR="00CF2C31" w:rsidRPr="008A2128" w14:paraId="2E3D0488" w14:textId="77777777" w:rsidTr="0012547A">
        <w:trPr>
          <w:gridAfter w:val="1"/>
          <w:wAfter w:w="94" w:type="pct"/>
          <w:trHeight w:val="247"/>
        </w:trPr>
        <w:tc>
          <w:tcPr>
            <w:tcW w:w="192" w:type="pct"/>
            <w:shd w:val="clear" w:color="auto" w:fill="auto"/>
          </w:tcPr>
          <w:p w14:paraId="6A353BD9" w14:textId="77777777" w:rsidR="00CF2C31" w:rsidRPr="008A2128" w:rsidRDefault="00CF2C31" w:rsidP="0012547A">
            <w:pPr>
              <w:spacing w:after="0" w:line="240" w:lineRule="auto"/>
              <w:ind w:right="153"/>
              <w:rPr>
                <w:rFonts w:ascii="Times New Roman" w:hAnsi="Times New Roman" w:cs="Times New Roman"/>
                <w:sz w:val="18"/>
                <w:szCs w:val="18"/>
              </w:rPr>
            </w:pPr>
            <w:r w:rsidRPr="008A2128">
              <w:rPr>
                <w:rFonts w:ascii="Times New Roman" w:hAnsi="Times New Roman" w:cs="Times New Roman"/>
                <w:sz w:val="18"/>
                <w:szCs w:val="18"/>
              </w:rPr>
              <w:lastRenderedPageBreak/>
              <w:t>20</w:t>
            </w:r>
          </w:p>
        </w:tc>
        <w:tc>
          <w:tcPr>
            <w:tcW w:w="541" w:type="pct"/>
            <w:shd w:val="clear" w:color="auto" w:fill="auto"/>
          </w:tcPr>
          <w:p w14:paraId="1745D82A" w14:textId="77777777" w:rsidR="00CF2C31" w:rsidRPr="008A2128" w:rsidRDefault="00CF2C31" w:rsidP="0012547A">
            <w:pPr>
              <w:spacing w:after="0" w:line="240" w:lineRule="auto"/>
              <w:ind w:right="153"/>
              <w:rPr>
                <w:rFonts w:ascii="Times New Roman" w:hAnsi="Times New Roman" w:cs="Times New Roman"/>
                <w:b/>
                <w:sz w:val="18"/>
                <w:szCs w:val="18"/>
              </w:rPr>
            </w:pPr>
            <w:r w:rsidRPr="008A2128">
              <w:rPr>
                <w:rFonts w:ascii="Times New Roman" w:hAnsi="Times New Roman" w:cs="Times New Roman"/>
                <w:sz w:val="18"/>
                <w:szCs w:val="18"/>
              </w:rPr>
              <w:t xml:space="preserve">Категории </w:t>
            </w:r>
            <w:proofErr w:type="gramStart"/>
            <w:r w:rsidRPr="008A2128">
              <w:rPr>
                <w:rFonts w:ascii="Times New Roman" w:hAnsi="Times New Roman" w:cs="Times New Roman"/>
                <w:sz w:val="18"/>
                <w:szCs w:val="18"/>
              </w:rPr>
              <w:t>наземных  колесных</w:t>
            </w:r>
            <w:proofErr w:type="gramEnd"/>
            <w:r w:rsidRPr="008A2128">
              <w:rPr>
                <w:rFonts w:ascii="Times New Roman" w:hAnsi="Times New Roman" w:cs="Times New Roman"/>
                <w:sz w:val="18"/>
                <w:szCs w:val="18"/>
              </w:rPr>
              <w:t xml:space="preserve"> транспортных средств:</w:t>
            </w:r>
          </w:p>
          <w:p w14:paraId="6D827F0C"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lang w:val="en-US"/>
              </w:rPr>
            </w:pPr>
            <w:r w:rsidRPr="008A2128">
              <w:rPr>
                <w:rFonts w:ascii="Times New Roman" w:hAnsi="Times New Roman" w:cs="Times New Roman"/>
                <w:b/>
                <w:sz w:val="18"/>
                <w:szCs w:val="18"/>
                <w:lang w:val="en-US"/>
              </w:rPr>
              <w:t xml:space="preserve">- M1, </w:t>
            </w:r>
            <w:r w:rsidRPr="008A2128">
              <w:rPr>
                <w:rFonts w:ascii="Times New Roman" w:hAnsi="Times New Roman" w:cs="Times New Roman"/>
                <w:b/>
                <w:sz w:val="18"/>
                <w:szCs w:val="18"/>
              </w:rPr>
              <w:t>М</w:t>
            </w:r>
            <w:r w:rsidRPr="008A2128">
              <w:rPr>
                <w:rFonts w:ascii="Times New Roman" w:hAnsi="Times New Roman" w:cs="Times New Roman"/>
                <w:b/>
                <w:sz w:val="18"/>
                <w:szCs w:val="18"/>
                <w:lang w:val="en-US"/>
              </w:rPr>
              <w:t xml:space="preserve">2, M3 </w:t>
            </w:r>
          </w:p>
          <w:p w14:paraId="4250ED9D"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lang w:val="en-US"/>
              </w:rPr>
            </w:pPr>
            <w:r w:rsidRPr="008A2128">
              <w:rPr>
                <w:rFonts w:ascii="Times New Roman" w:hAnsi="Times New Roman" w:cs="Times New Roman"/>
                <w:b/>
                <w:sz w:val="18"/>
                <w:szCs w:val="18"/>
                <w:lang w:val="en-US"/>
              </w:rPr>
              <w:t>- N1, N2, N3</w:t>
            </w:r>
          </w:p>
          <w:p w14:paraId="35B87C6C" w14:textId="77777777" w:rsidR="00CF2C31" w:rsidRPr="008A2128" w:rsidRDefault="00CF2C31" w:rsidP="0012547A">
            <w:pPr>
              <w:widowControl w:val="0"/>
              <w:tabs>
                <w:tab w:val="left" w:pos="4052"/>
              </w:tabs>
              <w:autoSpaceDE w:val="0"/>
              <w:autoSpaceDN w:val="0"/>
              <w:adjustRightInd w:val="0"/>
              <w:spacing w:after="0" w:line="240" w:lineRule="auto"/>
              <w:rPr>
                <w:rFonts w:ascii="Times New Roman" w:hAnsi="Times New Roman" w:cs="Times New Roman"/>
                <w:sz w:val="18"/>
                <w:szCs w:val="18"/>
                <w:lang w:val="en-US"/>
              </w:rPr>
            </w:pPr>
            <w:r w:rsidRPr="008A2128">
              <w:rPr>
                <w:rFonts w:ascii="Times New Roman" w:hAnsi="Times New Roman" w:cs="Times New Roman"/>
                <w:b/>
                <w:sz w:val="18"/>
                <w:szCs w:val="18"/>
                <w:lang w:val="en-US"/>
              </w:rPr>
              <w:t xml:space="preserve"> -</w:t>
            </w:r>
            <w:r w:rsidRPr="008A2128">
              <w:rPr>
                <w:rFonts w:ascii="Times New Roman" w:eastAsia="TimesNewRomanPSMT" w:hAnsi="Times New Roman" w:cs="Times New Roman"/>
                <w:b/>
                <w:sz w:val="18"/>
                <w:szCs w:val="18"/>
                <w:lang w:val="en-US"/>
              </w:rPr>
              <w:t xml:space="preserve"> </w:t>
            </w:r>
            <w:r w:rsidRPr="008A2128">
              <w:rPr>
                <w:rFonts w:ascii="Times New Roman" w:hAnsi="Times New Roman" w:cs="Times New Roman"/>
                <w:b/>
                <w:i/>
                <w:iCs/>
                <w:sz w:val="18"/>
                <w:szCs w:val="18"/>
                <w:lang w:val="en-US"/>
              </w:rPr>
              <w:t>O1, O2, O3, O4</w:t>
            </w:r>
            <w:r w:rsidRPr="008A2128">
              <w:rPr>
                <w:rFonts w:ascii="Times New Roman" w:hAnsi="Times New Roman" w:cs="Times New Roman"/>
                <w:sz w:val="18"/>
                <w:szCs w:val="18"/>
                <w:lang w:val="en-US"/>
              </w:rPr>
              <w:t xml:space="preserve">. </w:t>
            </w:r>
          </w:p>
        </w:tc>
        <w:tc>
          <w:tcPr>
            <w:tcW w:w="2439" w:type="pct"/>
            <w:shd w:val="clear" w:color="auto" w:fill="auto"/>
          </w:tcPr>
          <w:p w14:paraId="018A13A7"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Дополнительные требования к транспортным средствам для перевозки опасных грузов:</w:t>
            </w:r>
          </w:p>
          <w:p w14:paraId="2920AE08"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 Наличие по всему периметру ТС и прицепах (полуприцепах) –на транспортных средствах для перевозки съемных цистерн и транспортных средствах – батареях боковых или задних защитных устройств; </w:t>
            </w:r>
          </w:p>
          <w:p w14:paraId="65C143DE"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Отсутствие установки на транспортном средстве для перевозки опасных грузов</w:t>
            </w:r>
          </w:p>
          <w:p w14:paraId="4255949F"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 дополнительных топливных баков, не предусмотренных изготовителем транспортного средства;</w:t>
            </w:r>
          </w:p>
          <w:p w14:paraId="68336862"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-Отсутствие применение в кабине водителя топливных обогревательных приборов (в том числе, работающих на газообразном топливе) и их размещение в грузовых отделениях транспортного средства;</w:t>
            </w:r>
          </w:p>
          <w:p w14:paraId="17386287"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 Наличие рабочей тормозной системы у прицепов для перевозки опасных грузов с функцией автоматического торможения; </w:t>
            </w:r>
          </w:p>
          <w:p w14:paraId="6928903C"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 Наличие укомплектовки транспортного средства переносными огнетушителями количеством и емкостью, не менее следующих значений: </w:t>
            </w:r>
          </w:p>
          <w:p w14:paraId="54323AAB"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Транспортные средства технически допустимой максимальной массой более 7,5 т – не менее чем одним огнетушителем емкостью не менее 12 кг или двумя огнетушителями емкостью каждого не менее 6 кг; </w:t>
            </w:r>
          </w:p>
          <w:p w14:paraId="2601890A"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Транспортные средства технически допустимой максимальной массой от 3,5 т до 7,5 т – не менее чем одним огнетушителем минимальной совокупной емкостью 8 кг или двумя огнетушителями, из которых один емкостью не менее 6 кг;</w:t>
            </w:r>
          </w:p>
          <w:p w14:paraId="23F31316"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 Транспортные средства технически допустимой максимальной массой до 3,5 т включительно – одним или более огнетушителями общей емкостью не менее 4 кг; </w:t>
            </w:r>
          </w:p>
          <w:p w14:paraId="3F2FED49"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Транспортные средства для перевозки ограниченного количества опасных грузов в упаковках – одним огнетушителем емкостью не менее 2 кг, пригодного для </w:t>
            </w:r>
          </w:p>
          <w:p w14:paraId="2CAEEF80"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тушения пожара в двигателе или кабине транспортного средства; </w:t>
            </w:r>
          </w:p>
          <w:p w14:paraId="4E26BD24"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При наличии на транспортном средстве системы автоматического </w:t>
            </w:r>
          </w:p>
          <w:p w14:paraId="3F32FE65"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пожаротушения двигателя допускается применение переносного огнетушителя, не приспособленного для тушения пожара в двигателе. </w:t>
            </w:r>
          </w:p>
          <w:p w14:paraId="22564D3F"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Наличие комплектности у транспортного средства для перевозки опасных грузов: </w:t>
            </w:r>
          </w:p>
          <w:p w14:paraId="63DE3A95"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 Не менее чем двумя противооткатными упорами на каждое транспортное средство (звено автопоезда), размеры которых соответствуют диаметру колес; </w:t>
            </w:r>
          </w:p>
          <w:p w14:paraId="5F7A5805"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 Двумя знаками аварийной остановки; </w:t>
            </w:r>
          </w:p>
          <w:p w14:paraId="738F9540"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 Средствами нейтрализации перевозимых опасных грузов; </w:t>
            </w:r>
          </w:p>
          <w:p w14:paraId="665DA57E"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 Набором ручного инструмента для аварийного ремонта транспортного средства; </w:t>
            </w:r>
          </w:p>
          <w:p w14:paraId="31A2CCAF"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 Двумя фонарями автономного питания с мигающими или постоянными огнями оранжевого цвета; </w:t>
            </w:r>
          </w:p>
          <w:p w14:paraId="4D931D5B"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 Лопатой и запасом песка для тушения пожара; </w:t>
            </w:r>
          </w:p>
          <w:p w14:paraId="1FDA0659"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lastRenderedPageBreak/>
              <w:t xml:space="preserve">- Одеждой яркого цвета для каждого члена экипажа; </w:t>
            </w:r>
          </w:p>
          <w:p w14:paraId="0A325974"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 Карманными фонарями для каждого члена экипажа; </w:t>
            </w:r>
          </w:p>
          <w:p w14:paraId="489E77CE"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 В соответствии с предписаниями аварийной карточки и условий на перевозку – средствами нейтрализации перевозимого опасного груза, индивидуальной защиты членов экипажа и персонала, сопровождающего груз; </w:t>
            </w:r>
          </w:p>
          <w:p w14:paraId="0266EA50"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 Специальными средствами для обеспечения безопасности, указанными в аварийной карточке. </w:t>
            </w:r>
          </w:p>
          <w:p w14:paraId="4137B5AF"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 Электрические цепи на транспортные средства для перевозки опасных грузов (кроме цепей аккумуляторная батарея – система холодного пуска и остановки двигателя; аккумуляторная батарея – генератор; </w:t>
            </w:r>
          </w:p>
          <w:p w14:paraId="1141E461"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генератор – блок плавких предохранителей или выключателей; аккумуляторная батарея – стартер двигателя; аккумуляторная батарея – корпус системы включения износостойкой тормозной системы; </w:t>
            </w:r>
          </w:p>
          <w:p w14:paraId="27E313A3"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аккумуляторная батарея – электрический механизм для подъема оси балансира тележки) должны быть защищены плавкими предохранителями промышленного изготовления или автоматическими выключателями. </w:t>
            </w:r>
          </w:p>
          <w:p w14:paraId="4D75291C"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 На транспортном средстве должны иметься элементы защиты от случайного срабатывания, а также обозначение выключателя для отсоединения аккумуляторной батареи от электрооборудования транспортного средства. </w:t>
            </w:r>
          </w:p>
          <w:p w14:paraId="22B6E94C"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 Номинальное напряжение электрооборудования не должно превышать 24 В. </w:t>
            </w:r>
          </w:p>
          <w:p w14:paraId="5E20BF15"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 - Комплектование транспортного средства огнетушителями, огнетушащие составы которых выделяют токсичные газы; </w:t>
            </w:r>
          </w:p>
          <w:p w14:paraId="294F647E"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 Разрушение панелей и досок кузова, щели и проломы в закрытых и крытых тентом кузовах; </w:t>
            </w:r>
          </w:p>
          <w:p w14:paraId="65CF03C6"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 Нагрев при работе, нарушение крепления и демонтаж элементов защиты на транспортном средстве для перевозки легковоспламеняющихся и взрывчатых веществ и изделий; </w:t>
            </w:r>
          </w:p>
          <w:p w14:paraId="51D0A024"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 Изменение предусмотренного конструкцией транспортного средства места выведения выпускной трубы с глушителем; </w:t>
            </w:r>
          </w:p>
          <w:p w14:paraId="4B9C5D6B"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 Демонтаж съемного искрогасителя с выпускной трубы; </w:t>
            </w:r>
          </w:p>
          <w:p w14:paraId="48B8B1A1"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 Изменение размещения топливного бака, сокращающее его удаление от аккумуляторной батареи, двигателя, электрических проводов или выпускной трубы с глушителем; </w:t>
            </w:r>
          </w:p>
          <w:p w14:paraId="70834C92"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 Демонтаж защитной непроницаемой перегородки между топливным баком и аккумуляторной батареей; </w:t>
            </w:r>
          </w:p>
          <w:p w14:paraId="781D6A22"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 Изменение размещения топливного бака и других узлов системы питания, создающее возможность попадания топлива не на землю, а на перевозимый груз, детали электрооборудования или системы выпуска двигателя; </w:t>
            </w:r>
          </w:p>
          <w:p w14:paraId="1B7D862D"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Демонтаж защитного кожуха под днищем и с боков топливного бака</w:t>
            </w:r>
          </w:p>
          <w:p w14:paraId="39912E83"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 Демонтаж или ослабление крепления защитного экрана между цистерной или грузом и расположенными за задней стенкой кабины агрегатами, нагревающимися при эксплуатации (двигатель, трансмиссия, тормоз-замедлитель); </w:t>
            </w:r>
          </w:p>
          <w:p w14:paraId="11B219FB"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 Установка на транспортном средстве деревянных деталей без огнестойкой пропитки и установка элементов внутренней обшивки кузова без такой пропитки или из материалов, вызывающих искры; </w:t>
            </w:r>
          </w:p>
          <w:p w14:paraId="789B631C"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lastRenderedPageBreak/>
              <w:t xml:space="preserve">- Демонтаж или неработоспособное состояние замков дверей и тентов на бортовых кузовах; </w:t>
            </w:r>
          </w:p>
          <w:p w14:paraId="7C361A76"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 Демонтаж, неработоспособное состояние, изменение места размещения или ограничение видимости специального светового сигнального прибора с излучением желтого (оранжевого) цвета на крыше или над крышей транспортного средства; </w:t>
            </w:r>
          </w:p>
          <w:p w14:paraId="42A21348"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 Демонтаж или неработоспособное состояние выключателя для отсоединения аккумуляторной батареи от электрооборудования транспортного средства, а также его приводов прямого или дистанционного из кабины водителя и снаружи транспортного средства; </w:t>
            </w:r>
          </w:p>
          <w:p w14:paraId="5ECA9915"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 Вынесение аккумуляторных батарей, расположенных вне подкапотного пространства двигателя, из вентилируемого отсека с изолирующими внутренними стенками; </w:t>
            </w:r>
          </w:p>
          <w:p w14:paraId="1D5F91FF"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Применение на транспортном средстве ламп накаливания с винтовыми цоколями; </w:t>
            </w:r>
          </w:p>
          <w:p w14:paraId="7670B588"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 Применение электрических разъемов между автомобилем-тягачом и прицепом (полуприцепом), не снабженных защитой от случайных разъединений; </w:t>
            </w:r>
          </w:p>
          <w:p w14:paraId="5CF110B3"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Замена на транспортном средстве аппаратов электрооборудования в пыленепроницаемом и взрывобезопасном исполнении на аппараты в незащищенном исполнении; </w:t>
            </w:r>
          </w:p>
          <w:p w14:paraId="271A8B41"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 Замена аппаратов электрооборудования во взрывозащищенном исполнении в отсеке технологического оборудования и в его пульте управления на оборудование в менее защищенном исполнении; </w:t>
            </w:r>
          </w:p>
          <w:p w14:paraId="405D097D"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 Прокладка электропроводки вне металлической оболочки, наружной электропроводки внутри кузова или с нарушением мер по изоляции электрооборудования от контакта с технологическим оборудованием; </w:t>
            </w:r>
          </w:p>
          <w:p w14:paraId="4C41E82F"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 Нагрев электрических проводов, нарушение их изоляции, крепления, повреждение или удаление деталей защиты; </w:t>
            </w:r>
          </w:p>
          <w:p w14:paraId="177542DF"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 Демонтаж оградительных сеток и решеток вокруг ламп накаливания внутри кузова транспортного средства или прокладка наружных электропроводок внутри кузова; </w:t>
            </w:r>
          </w:p>
          <w:p w14:paraId="089318CA"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 Нарушение электропроводности соединенной с шасси (сосудом, рамой) заземляющей цепочки, обеспечивающей при ненагруженном транспортном средстве соприкосновение с землей проводника (металлической цепи) длиной не менее 200 мм, и заземляющего троса со штырем-струбциной на конце для заглубления в землю или подсоединения к заземляющему контуру; </w:t>
            </w:r>
          </w:p>
          <w:p w14:paraId="0E2AC491"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 Демонтаж или неработоспособное состояние элементов защиты трубопроводов и вспомогательного оборудования, установленного в верхней части резервуара, от повреждений в случае опрокидывания автоцистерны; </w:t>
            </w:r>
          </w:p>
          <w:p w14:paraId="19C3B795"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hAnsi="Times New Roman" w:cs="Times New Roman"/>
                <w:sz w:val="18"/>
                <w:szCs w:val="18"/>
              </w:rPr>
              <w:t>- Демонтаж или повреждения кронштейнов для крепления таблиц системы информации об опасности, расположенных спереди (на бампере) и сзади транспортного средства.</w:t>
            </w:r>
          </w:p>
        </w:tc>
        <w:tc>
          <w:tcPr>
            <w:tcW w:w="522" w:type="pct"/>
            <w:shd w:val="clear" w:color="auto" w:fill="auto"/>
          </w:tcPr>
          <w:p w14:paraId="04669EDB" w14:textId="77777777" w:rsidR="00CF2C31" w:rsidRPr="008A2128" w:rsidRDefault="00CF2C31" w:rsidP="0012547A">
            <w:pPr>
              <w:spacing w:after="0" w:line="240" w:lineRule="auto"/>
              <w:rPr>
                <w:rFonts w:ascii="Times New Roman" w:hAnsi="Times New Roman" w:cs="Times New Roman"/>
                <w:sz w:val="18"/>
                <w:szCs w:val="18"/>
              </w:rPr>
            </w:pPr>
            <w:r w:rsidRPr="008A2128">
              <w:rPr>
                <w:rFonts w:ascii="Times New Roman" w:hAnsi="Times New Roman" w:cs="Times New Roman"/>
                <w:sz w:val="18"/>
                <w:szCs w:val="18"/>
              </w:rPr>
              <w:lastRenderedPageBreak/>
              <w:t>ТР ТС 018/2011 Приложение № 8 п. 20</w:t>
            </w:r>
          </w:p>
          <w:p w14:paraId="6FE8F539" w14:textId="77777777" w:rsidR="00CF2C31" w:rsidRPr="008A2128" w:rsidRDefault="00CF2C31" w:rsidP="0012547A">
            <w:pPr>
              <w:spacing w:after="0" w:line="240" w:lineRule="auto"/>
              <w:rPr>
                <w:rFonts w:ascii="Times New Roman" w:hAnsi="Times New Roman" w:cs="Times New Roman"/>
                <w:sz w:val="18"/>
                <w:szCs w:val="18"/>
              </w:rPr>
            </w:pPr>
          </w:p>
        </w:tc>
        <w:tc>
          <w:tcPr>
            <w:tcW w:w="686" w:type="pct"/>
            <w:shd w:val="clear" w:color="auto" w:fill="auto"/>
          </w:tcPr>
          <w:p w14:paraId="5714785A"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r w:rsidRPr="008A2128">
              <w:rPr>
                <w:rFonts w:ascii="Times New Roman" w:hAnsi="Times New Roman" w:cs="Times New Roman"/>
                <w:sz w:val="18"/>
                <w:szCs w:val="18"/>
              </w:rPr>
              <w:t>ТР ТС 018/2011</w:t>
            </w:r>
          </w:p>
          <w:p w14:paraId="4759FD38"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Визуально </w:t>
            </w:r>
          </w:p>
          <w:p w14:paraId="62543617"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sz w:val="18"/>
                <w:szCs w:val="18"/>
              </w:rPr>
            </w:pPr>
          </w:p>
          <w:p w14:paraId="53AC0E02"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Измерение рулеткой</w:t>
            </w:r>
          </w:p>
          <w:p w14:paraId="0AA25406"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r w:rsidRPr="008A2128">
              <w:rPr>
                <w:rFonts w:ascii="Times New Roman" w:hAnsi="Times New Roman" w:cs="Times New Roman"/>
                <w:color w:val="00B050"/>
                <w:sz w:val="18"/>
                <w:szCs w:val="18"/>
                <w:lang w:eastAsia="ko-KR"/>
              </w:rPr>
              <w:t>ГОСТ 33997-2016 п.4.20</w:t>
            </w:r>
          </w:p>
          <w:p w14:paraId="107E0FDF"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p>
          <w:p w14:paraId="4F339F80"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p>
          <w:p w14:paraId="0A7AC1E7"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p>
          <w:p w14:paraId="226D6A93"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p>
          <w:p w14:paraId="5A9E50F5"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p>
          <w:p w14:paraId="0694B2C1"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p>
          <w:p w14:paraId="119A513C"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p>
          <w:p w14:paraId="682B2A55"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p>
          <w:p w14:paraId="5B040047"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p>
          <w:p w14:paraId="438B983B"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p>
          <w:p w14:paraId="5D5BF39C"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p>
          <w:p w14:paraId="2B9DA242"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p>
          <w:p w14:paraId="596677BF"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p>
          <w:p w14:paraId="4B0CB5F3"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p>
          <w:p w14:paraId="41AD03C5"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p>
          <w:p w14:paraId="257663E6"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p>
          <w:p w14:paraId="49E34565"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p>
          <w:p w14:paraId="2EEA218A"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p>
          <w:p w14:paraId="6715698C"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p>
          <w:p w14:paraId="3B7F0576"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p>
          <w:p w14:paraId="13016566"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p>
          <w:p w14:paraId="379BB240"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p>
          <w:p w14:paraId="6B1223EE"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p>
          <w:p w14:paraId="31F943C5"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p>
          <w:p w14:paraId="42A99C08"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p>
          <w:p w14:paraId="7FD3B2F9"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p>
          <w:p w14:paraId="7785F303"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p>
          <w:p w14:paraId="68C8C455"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p>
          <w:p w14:paraId="7920CFA9"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p>
          <w:p w14:paraId="7ACB7DFA"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p>
          <w:p w14:paraId="6BACDC20"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p>
          <w:p w14:paraId="61859EA6"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p>
          <w:p w14:paraId="5E243D37"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p>
          <w:p w14:paraId="2F4D4AF0"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p>
          <w:p w14:paraId="43409881"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p>
          <w:p w14:paraId="20275300"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p>
          <w:p w14:paraId="1FA7DB14"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p>
          <w:p w14:paraId="058C4AF6"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p>
          <w:p w14:paraId="722477C9"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p>
          <w:p w14:paraId="7C14519A"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p>
          <w:p w14:paraId="328B7D41"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p>
          <w:p w14:paraId="2C50E747"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p>
          <w:p w14:paraId="36C55F44"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p>
          <w:p w14:paraId="4CE490B0"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p>
          <w:p w14:paraId="778F99BC"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p>
          <w:p w14:paraId="5B09AD6B"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Измерения Мультиметром</w:t>
            </w:r>
          </w:p>
        </w:tc>
        <w:tc>
          <w:tcPr>
            <w:tcW w:w="526" w:type="pct"/>
            <w:shd w:val="clear" w:color="auto" w:fill="auto"/>
          </w:tcPr>
          <w:p w14:paraId="1D4EBFE9" w14:textId="77777777" w:rsidR="00ED0B87" w:rsidRDefault="00ED0B87" w:rsidP="0012547A">
            <w:pPr>
              <w:spacing w:after="0" w:line="240" w:lineRule="auto"/>
              <w:ind w:right="153"/>
              <w:rPr>
                <w:rFonts w:ascii="Times New Roman" w:hAnsi="Times New Roman" w:cs="Times New Roman"/>
                <w:color w:val="FF0000"/>
                <w:sz w:val="18"/>
                <w:szCs w:val="18"/>
              </w:rPr>
            </w:pPr>
          </w:p>
          <w:p w14:paraId="7124FF8B" w14:textId="77777777" w:rsidR="00ED0B87" w:rsidRPr="0030039B" w:rsidRDefault="00ED0B87"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336C76A7" w14:textId="77777777" w:rsidR="00ED0B87" w:rsidRDefault="00ED0B87" w:rsidP="0012547A">
            <w:pPr>
              <w:spacing w:after="0" w:line="240" w:lineRule="auto"/>
              <w:ind w:right="153"/>
              <w:rPr>
                <w:rFonts w:ascii="Times New Roman" w:hAnsi="Times New Roman" w:cs="Times New Roman"/>
                <w:sz w:val="18"/>
                <w:szCs w:val="18"/>
              </w:rPr>
            </w:pPr>
          </w:p>
          <w:p w14:paraId="6310A195" w14:textId="77777777" w:rsidR="00ED0B87" w:rsidRDefault="00ED0B87" w:rsidP="0012547A">
            <w:pPr>
              <w:spacing w:after="0" w:line="240" w:lineRule="auto"/>
              <w:ind w:right="153"/>
              <w:rPr>
                <w:rFonts w:ascii="Times New Roman" w:hAnsi="Times New Roman" w:cs="Times New Roman"/>
                <w:color w:val="FF0000"/>
                <w:sz w:val="18"/>
                <w:szCs w:val="18"/>
              </w:rPr>
            </w:pPr>
          </w:p>
          <w:p w14:paraId="1013C4D2" w14:textId="77777777" w:rsidR="00ED0B87" w:rsidRPr="0030039B" w:rsidRDefault="00ED0B87"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61727125" w14:textId="77777777" w:rsidR="00CF2C31" w:rsidRPr="008A2128" w:rsidRDefault="00CF2C31" w:rsidP="0012547A">
            <w:pPr>
              <w:spacing w:after="0" w:line="240" w:lineRule="auto"/>
              <w:ind w:right="153"/>
              <w:rPr>
                <w:rFonts w:ascii="Times New Roman" w:eastAsia="TimesNewRomanPSMT" w:hAnsi="Times New Roman" w:cs="Times New Roman"/>
                <w:sz w:val="18"/>
                <w:szCs w:val="18"/>
              </w:rPr>
            </w:pPr>
          </w:p>
          <w:p w14:paraId="7E6B95DE" w14:textId="77777777" w:rsidR="00ED0B87" w:rsidRPr="0030039B" w:rsidRDefault="00ED0B87"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00616867" w14:textId="77777777" w:rsidR="00ED0B87" w:rsidRDefault="00ED0B87" w:rsidP="0012547A">
            <w:pPr>
              <w:spacing w:after="0" w:line="240" w:lineRule="auto"/>
              <w:ind w:right="153"/>
              <w:rPr>
                <w:rFonts w:ascii="Times New Roman" w:hAnsi="Times New Roman" w:cs="Times New Roman"/>
                <w:sz w:val="18"/>
                <w:szCs w:val="18"/>
              </w:rPr>
            </w:pPr>
          </w:p>
          <w:p w14:paraId="33EEE98C" w14:textId="77777777" w:rsidR="00ED0B87" w:rsidRDefault="00ED0B87" w:rsidP="0012547A">
            <w:pPr>
              <w:spacing w:after="0" w:line="240" w:lineRule="auto"/>
              <w:ind w:right="153"/>
              <w:rPr>
                <w:rFonts w:ascii="Times New Roman" w:hAnsi="Times New Roman" w:cs="Times New Roman"/>
                <w:color w:val="FF0000"/>
                <w:sz w:val="18"/>
                <w:szCs w:val="18"/>
              </w:rPr>
            </w:pPr>
          </w:p>
          <w:p w14:paraId="6F826731" w14:textId="77777777" w:rsidR="00ED0B87" w:rsidRPr="0030039B" w:rsidRDefault="00ED0B87"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78BDA807" w14:textId="77777777" w:rsidR="00CF2C31" w:rsidRDefault="00CF2C31" w:rsidP="0012547A">
            <w:pPr>
              <w:autoSpaceDE w:val="0"/>
              <w:autoSpaceDN w:val="0"/>
              <w:adjustRightInd w:val="0"/>
              <w:spacing w:after="0" w:line="240" w:lineRule="auto"/>
              <w:rPr>
                <w:rFonts w:ascii="Times New Roman" w:eastAsia="TimesNewRomanPSMT" w:hAnsi="Times New Roman" w:cs="Times New Roman"/>
                <w:sz w:val="18"/>
                <w:szCs w:val="18"/>
              </w:rPr>
            </w:pPr>
          </w:p>
          <w:p w14:paraId="1EE3FDAB" w14:textId="77777777" w:rsidR="00E4138C" w:rsidRDefault="00E4138C" w:rsidP="0012547A">
            <w:pPr>
              <w:spacing w:after="0" w:line="240" w:lineRule="auto"/>
              <w:ind w:right="153"/>
              <w:rPr>
                <w:rFonts w:ascii="Times New Roman" w:hAnsi="Times New Roman" w:cs="Times New Roman"/>
                <w:color w:val="FF0000"/>
                <w:sz w:val="18"/>
                <w:szCs w:val="18"/>
              </w:rPr>
            </w:pPr>
          </w:p>
          <w:p w14:paraId="2B875CF8" w14:textId="77777777" w:rsidR="00E4138C" w:rsidRPr="0030039B" w:rsidRDefault="00E4138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03065364" w14:textId="77777777" w:rsidR="00E4138C" w:rsidRDefault="00E4138C" w:rsidP="0012547A">
            <w:pPr>
              <w:spacing w:after="0" w:line="240" w:lineRule="auto"/>
              <w:ind w:right="153"/>
              <w:rPr>
                <w:rFonts w:ascii="Times New Roman" w:hAnsi="Times New Roman" w:cs="Times New Roman"/>
                <w:sz w:val="18"/>
                <w:szCs w:val="18"/>
              </w:rPr>
            </w:pPr>
          </w:p>
          <w:p w14:paraId="24B9C6C5" w14:textId="77777777" w:rsidR="00E4138C" w:rsidRDefault="00E4138C" w:rsidP="0012547A">
            <w:pPr>
              <w:spacing w:after="0" w:line="240" w:lineRule="auto"/>
              <w:ind w:right="153"/>
              <w:rPr>
                <w:rFonts w:ascii="Times New Roman" w:hAnsi="Times New Roman" w:cs="Times New Roman"/>
                <w:color w:val="FF0000"/>
                <w:sz w:val="18"/>
                <w:szCs w:val="18"/>
              </w:rPr>
            </w:pPr>
          </w:p>
          <w:p w14:paraId="060B4A31" w14:textId="77777777" w:rsidR="00E4138C" w:rsidRPr="0030039B" w:rsidRDefault="00E4138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7A29DD04" w14:textId="77777777" w:rsidR="00ED0B87" w:rsidRPr="008A2128" w:rsidRDefault="00ED0B87" w:rsidP="0012547A">
            <w:pPr>
              <w:autoSpaceDE w:val="0"/>
              <w:autoSpaceDN w:val="0"/>
              <w:adjustRightInd w:val="0"/>
              <w:spacing w:after="0" w:line="240" w:lineRule="auto"/>
              <w:rPr>
                <w:rFonts w:ascii="Times New Roman" w:eastAsia="TimesNewRomanPSMT" w:hAnsi="Times New Roman" w:cs="Times New Roman"/>
                <w:sz w:val="18"/>
                <w:szCs w:val="18"/>
              </w:rPr>
            </w:pPr>
          </w:p>
          <w:p w14:paraId="3310CA88" w14:textId="77777777" w:rsidR="00CF2C31" w:rsidRPr="008A2128" w:rsidRDefault="00CF2C31" w:rsidP="0012547A">
            <w:pPr>
              <w:autoSpaceDE w:val="0"/>
              <w:autoSpaceDN w:val="0"/>
              <w:adjustRightInd w:val="0"/>
              <w:spacing w:after="0" w:line="240" w:lineRule="auto"/>
              <w:ind w:right="-108"/>
              <w:rPr>
                <w:rFonts w:ascii="Times New Roman" w:eastAsia="TimesNewRomanPSMT" w:hAnsi="Times New Roman" w:cs="Times New Roman"/>
                <w:sz w:val="18"/>
                <w:szCs w:val="18"/>
              </w:rPr>
            </w:pPr>
          </w:p>
          <w:p w14:paraId="2636826C" w14:textId="77777777" w:rsidR="00E4138C" w:rsidRPr="0030039B" w:rsidRDefault="00E4138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143639DC" w14:textId="77777777" w:rsidR="00E4138C" w:rsidRDefault="00E4138C" w:rsidP="0012547A">
            <w:pPr>
              <w:spacing w:after="0" w:line="240" w:lineRule="auto"/>
              <w:ind w:right="153"/>
              <w:rPr>
                <w:rFonts w:ascii="Times New Roman" w:hAnsi="Times New Roman" w:cs="Times New Roman"/>
                <w:sz w:val="18"/>
                <w:szCs w:val="18"/>
              </w:rPr>
            </w:pPr>
          </w:p>
          <w:p w14:paraId="7F56717A" w14:textId="77777777" w:rsidR="00E4138C" w:rsidRDefault="00E4138C" w:rsidP="0012547A">
            <w:pPr>
              <w:spacing w:after="0" w:line="240" w:lineRule="auto"/>
              <w:ind w:right="153"/>
              <w:rPr>
                <w:rFonts w:ascii="Times New Roman" w:hAnsi="Times New Roman" w:cs="Times New Roman"/>
                <w:color w:val="FF0000"/>
                <w:sz w:val="18"/>
                <w:szCs w:val="18"/>
              </w:rPr>
            </w:pPr>
          </w:p>
          <w:p w14:paraId="324C5D3E" w14:textId="77777777" w:rsidR="00E4138C" w:rsidRPr="0030039B" w:rsidRDefault="00E4138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36A1DA2F" w14:textId="77777777" w:rsidR="00CF2C31" w:rsidRDefault="00CF2C31" w:rsidP="0012547A">
            <w:pPr>
              <w:autoSpaceDE w:val="0"/>
              <w:autoSpaceDN w:val="0"/>
              <w:adjustRightInd w:val="0"/>
              <w:spacing w:after="0" w:line="240" w:lineRule="auto"/>
              <w:ind w:right="-109"/>
              <w:rPr>
                <w:rFonts w:ascii="Times New Roman" w:eastAsia="TimesNewRomanPSMT" w:hAnsi="Times New Roman" w:cs="Times New Roman"/>
                <w:sz w:val="18"/>
                <w:szCs w:val="18"/>
              </w:rPr>
            </w:pPr>
          </w:p>
          <w:p w14:paraId="7A3BFB90" w14:textId="77777777" w:rsidR="00E4138C" w:rsidRDefault="00E4138C" w:rsidP="0012547A">
            <w:pPr>
              <w:spacing w:after="0" w:line="240" w:lineRule="auto"/>
              <w:ind w:right="153"/>
              <w:rPr>
                <w:rFonts w:ascii="Times New Roman" w:hAnsi="Times New Roman" w:cs="Times New Roman"/>
                <w:color w:val="FF0000"/>
                <w:sz w:val="18"/>
                <w:szCs w:val="18"/>
              </w:rPr>
            </w:pPr>
          </w:p>
          <w:p w14:paraId="6A2EAFE2" w14:textId="77777777" w:rsidR="00E4138C" w:rsidRPr="0030039B" w:rsidRDefault="00E4138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1C1E5296" w14:textId="77777777" w:rsidR="00E4138C" w:rsidRDefault="00E4138C" w:rsidP="0012547A">
            <w:pPr>
              <w:spacing w:after="0" w:line="240" w:lineRule="auto"/>
              <w:ind w:right="153"/>
              <w:rPr>
                <w:rFonts w:ascii="Times New Roman" w:hAnsi="Times New Roman" w:cs="Times New Roman"/>
                <w:sz w:val="18"/>
                <w:szCs w:val="18"/>
              </w:rPr>
            </w:pPr>
          </w:p>
          <w:p w14:paraId="52530408" w14:textId="77777777" w:rsidR="00E4138C" w:rsidRDefault="00E4138C" w:rsidP="0012547A">
            <w:pPr>
              <w:spacing w:after="0" w:line="240" w:lineRule="auto"/>
              <w:ind w:right="153"/>
              <w:rPr>
                <w:rFonts w:ascii="Times New Roman" w:hAnsi="Times New Roman" w:cs="Times New Roman"/>
                <w:color w:val="FF0000"/>
                <w:sz w:val="18"/>
                <w:szCs w:val="18"/>
              </w:rPr>
            </w:pPr>
          </w:p>
          <w:p w14:paraId="55CE81F1" w14:textId="77777777" w:rsidR="00E4138C" w:rsidRPr="0030039B" w:rsidRDefault="00E4138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6E5BEEFD" w14:textId="77777777" w:rsidR="00E4138C" w:rsidRPr="008A2128" w:rsidRDefault="00E4138C" w:rsidP="0012547A">
            <w:pPr>
              <w:autoSpaceDE w:val="0"/>
              <w:autoSpaceDN w:val="0"/>
              <w:adjustRightInd w:val="0"/>
              <w:spacing w:after="0" w:line="240" w:lineRule="auto"/>
              <w:ind w:right="-109"/>
              <w:rPr>
                <w:rFonts w:ascii="Times New Roman" w:eastAsia="TimesNewRomanPSMT" w:hAnsi="Times New Roman" w:cs="Times New Roman"/>
                <w:sz w:val="18"/>
                <w:szCs w:val="18"/>
              </w:rPr>
            </w:pPr>
          </w:p>
          <w:p w14:paraId="57EC4417" w14:textId="77777777" w:rsidR="00E4138C" w:rsidRPr="0030039B" w:rsidRDefault="00E4138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1DFCFAA7" w14:textId="77777777" w:rsidR="00E4138C" w:rsidRDefault="00E4138C" w:rsidP="0012547A">
            <w:pPr>
              <w:spacing w:after="0" w:line="240" w:lineRule="auto"/>
              <w:ind w:right="153"/>
              <w:rPr>
                <w:rFonts w:ascii="Times New Roman" w:hAnsi="Times New Roman" w:cs="Times New Roman"/>
                <w:sz w:val="18"/>
                <w:szCs w:val="18"/>
              </w:rPr>
            </w:pPr>
          </w:p>
          <w:p w14:paraId="0D289969" w14:textId="77777777" w:rsidR="00E4138C" w:rsidRPr="0030039B" w:rsidRDefault="00E4138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69920238" w14:textId="77777777" w:rsidR="00E4138C" w:rsidRDefault="00E4138C" w:rsidP="0012547A">
            <w:pPr>
              <w:spacing w:after="0" w:line="240" w:lineRule="auto"/>
              <w:ind w:right="153"/>
              <w:rPr>
                <w:rFonts w:ascii="Times New Roman" w:hAnsi="Times New Roman" w:cs="Times New Roman"/>
                <w:sz w:val="18"/>
                <w:szCs w:val="18"/>
              </w:rPr>
            </w:pPr>
          </w:p>
          <w:p w14:paraId="216C1D93" w14:textId="77777777" w:rsidR="00E4138C" w:rsidRPr="0030039B" w:rsidRDefault="00E4138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4BB75436" w14:textId="77777777" w:rsidR="00E4138C" w:rsidRDefault="00E4138C" w:rsidP="0012547A">
            <w:pPr>
              <w:spacing w:after="0" w:line="240" w:lineRule="auto"/>
              <w:ind w:right="153"/>
              <w:rPr>
                <w:rFonts w:ascii="Times New Roman" w:hAnsi="Times New Roman" w:cs="Times New Roman"/>
                <w:color w:val="FF0000"/>
                <w:sz w:val="18"/>
                <w:szCs w:val="18"/>
              </w:rPr>
            </w:pPr>
          </w:p>
          <w:p w14:paraId="53268437" w14:textId="77777777" w:rsidR="00E4138C" w:rsidRPr="0030039B" w:rsidRDefault="00E4138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07AB21B4" w14:textId="77777777" w:rsidR="00E4138C" w:rsidRDefault="00E4138C" w:rsidP="0012547A">
            <w:pPr>
              <w:spacing w:after="0" w:line="240" w:lineRule="auto"/>
              <w:ind w:right="153"/>
              <w:rPr>
                <w:rFonts w:ascii="Times New Roman" w:hAnsi="Times New Roman" w:cs="Times New Roman"/>
                <w:color w:val="FF0000"/>
                <w:sz w:val="18"/>
                <w:szCs w:val="18"/>
              </w:rPr>
            </w:pPr>
          </w:p>
          <w:p w14:paraId="4B38A333" w14:textId="77777777" w:rsidR="00E4138C" w:rsidRPr="0030039B" w:rsidRDefault="00E4138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56D9A6D4" w14:textId="77777777" w:rsidR="00E4138C" w:rsidRDefault="00E4138C" w:rsidP="0012547A">
            <w:pPr>
              <w:spacing w:after="0" w:line="240" w:lineRule="auto"/>
              <w:ind w:right="153"/>
              <w:rPr>
                <w:rFonts w:ascii="Times New Roman" w:hAnsi="Times New Roman" w:cs="Times New Roman"/>
                <w:sz w:val="18"/>
                <w:szCs w:val="18"/>
              </w:rPr>
            </w:pPr>
          </w:p>
          <w:p w14:paraId="76E201E8" w14:textId="77777777" w:rsidR="00E4138C" w:rsidRPr="0030039B" w:rsidRDefault="00E4138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57701AE4" w14:textId="77777777" w:rsidR="00CF2C31" w:rsidRPr="008A2128" w:rsidRDefault="00CF2C31" w:rsidP="0012547A">
            <w:pPr>
              <w:autoSpaceDE w:val="0"/>
              <w:autoSpaceDN w:val="0"/>
              <w:adjustRightInd w:val="0"/>
              <w:spacing w:after="0" w:line="240" w:lineRule="auto"/>
              <w:ind w:right="-109"/>
              <w:rPr>
                <w:rFonts w:ascii="Times New Roman" w:eastAsia="TimesNewRomanPSMT" w:hAnsi="Times New Roman" w:cs="Times New Roman"/>
                <w:sz w:val="18"/>
                <w:szCs w:val="18"/>
              </w:rPr>
            </w:pPr>
          </w:p>
          <w:p w14:paraId="02C46F2E" w14:textId="77777777" w:rsidR="00E4138C" w:rsidRPr="0030039B" w:rsidRDefault="00E4138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44E9DCBA" w14:textId="77777777" w:rsidR="00E4138C" w:rsidRDefault="00E4138C" w:rsidP="0012547A">
            <w:pPr>
              <w:spacing w:after="0" w:line="240" w:lineRule="auto"/>
              <w:ind w:right="153"/>
              <w:rPr>
                <w:rFonts w:ascii="Times New Roman" w:hAnsi="Times New Roman" w:cs="Times New Roman"/>
                <w:sz w:val="18"/>
                <w:szCs w:val="18"/>
              </w:rPr>
            </w:pPr>
          </w:p>
          <w:p w14:paraId="5AC59B12" w14:textId="77777777" w:rsidR="00E4138C" w:rsidRPr="0030039B" w:rsidRDefault="00E4138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69DAE7AA" w14:textId="77777777" w:rsidR="00CF2C31" w:rsidRDefault="00CF2C31" w:rsidP="0012547A">
            <w:pPr>
              <w:spacing w:after="0" w:line="240" w:lineRule="auto"/>
              <w:ind w:right="153"/>
              <w:rPr>
                <w:rFonts w:ascii="Times New Roman" w:hAnsi="Times New Roman" w:cs="Times New Roman"/>
                <w:sz w:val="18"/>
                <w:szCs w:val="18"/>
              </w:rPr>
            </w:pPr>
          </w:p>
          <w:p w14:paraId="0DF654B4" w14:textId="77777777" w:rsidR="00E4138C" w:rsidRDefault="00E4138C" w:rsidP="0012547A">
            <w:pPr>
              <w:spacing w:after="0" w:line="240" w:lineRule="auto"/>
              <w:ind w:right="153"/>
              <w:rPr>
                <w:rFonts w:ascii="Times New Roman" w:hAnsi="Times New Roman" w:cs="Times New Roman"/>
                <w:sz w:val="18"/>
                <w:szCs w:val="18"/>
              </w:rPr>
            </w:pPr>
          </w:p>
          <w:p w14:paraId="3E1C3F1A" w14:textId="77777777" w:rsidR="00E4138C" w:rsidRDefault="00E4138C" w:rsidP="0012547A">
            <w:pPr>
              <w:spacing w:after="0" w:line="240" w:lineRule="auto"/>
              <w:ind w:right="153"/>
              <w:rPr>
                <w:rFonts w:ascii="Times New Roman" w:hAnsi="Times New Roman" w:cs="Times New Roman"/>
                <w:sz w:val="18"/>
                <w:szCs w:val="18"/>
              </w:rPr>
            </w:pPr>
          </w:p>
          <w:p w14:paraId="5CADADBF" w14:textId="77777777" w:rsidR="00E4138C" w:rsidRDefault="00E4138C" w:rsidP="0012547A">
            <w:pPr>
              <w:spacing w:after="0" w:line="240" w:lineRule="auto"/>
              <w:ind w:right="153"/>
              <w:rPr>
                <w:rFonts w:ascii="Times New Roman" w:hAnsi="Times New Roman" w:cs="Times New Roman"/>
                <w:sz w:val="18"/>
                <w:szCs w:val="18"/>
              </w:rPr>
            </w:pPr>
          </w:p>
          <w:p w14:paraId="0DEF6868" w14:textId="77777777" w:rsidR="00E4138C" w:rsidRPr="0030039B" w:rsidRDefault="00E4138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34852676" w14:textId="77777777" w:rsidR="00E4138C" w:rsidRDefault="00E4138C" w:rsidP="0012547A">
            <w:pPr>
              <w:spacing w:after="0" w:line="240" w:lineRule="auto"/>
              <w:ind w:right="153"/>
              <w:rPr>
                <w:rFonts w:ascii="Times New Roman" w:hAnsi="Times New Roman" w:cs="Times New Roman"/>
                <w:sz w:val="18"/>
                <w:szCs w:val="18"/>
              </w:rPr>
            </w:pPr>
          </w:p>
          <w:p w14:paraId="73215E0C" w14:textId="77777777" w:rsidR="00E4138C" w:rsidRPr="0030039B" w:rsidRDefault="00E4138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6221E2C0" w14:textId="77777777" w:rsidR="00E4138C" w:rsidRDefault="00E4138C" w:rsidP="0012547A">
            <w:pPr>
              <w:spacing w:after="0" w:line="240" w:lineRule="auto"/>
              <w:ind w:right="153"/>
              <w:rPr>
                <w:rFonts w:ascii="Times New Roman" w:hAnsi="Times New Roman" w:cs="Times New Roman"/>
                <w:sz w:val="18"/>
                <w:szCs w:val="18"/>
              </w:rPr>
            </w:pPr>
          </w:p>
          <w:p w14:paraId="4904CB46" w14:textId="77777777" w:rsidR="00E4138C" w:rsidRPr="0030039B" w:rsidRDefault="00E4138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57F70901" w14:textId="77777777" w:rsidR="00E4138C" w:rsidRDefault="00E4138C" w:rsidP="0012547A">
            <w:pPr>
              <w:spacing w:after="0" w:line="240" w:lineRule="auto"/>
              <w:ind w:right="153"/>
              <w:rPr>
                <w:rFonts w:ascii="Times New Roman" w:hAnsi="Times New Roman" w:cs="Times New Roman"/>
                <w:sz w:val="18"/>
                <w:szCs w:val="18"/>
              </w:rPr>
            </w:pPr>
          </w:p>
          <w:p w14:paraId="3B215DA1" w14:textId="77777777" w:rsidR="00E4138C" w:rsidRDefault="00E4138C" w:rsidP="0012547A">
            <w:pPr>
              <w:spacing w:after="0" w:line="240" w:lineRule="auto"/>
              <w:ind w:right="153"/>
              <w:rPr>
                <w:rFonts w:ascii="Times New Roman" w:hAnsi="Times New Roman" w:cs="Times New Roman"/>
                <w:color w:val="FF0000"/>
                <w:sz w:val="18"/>
                <w:szCs w:val="18"/>
              </w:rPr>
            </w:pPr>
          </w:p>
          <w:p w14:paraId="0A11C368" w14:textId="77777777" w:rsidR="00E4138C" w:rsidRPr="0030039B" w:rsidRDefault="00E4138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66821F0E" w14:textId="77777777" w:rsidR="00E4138C" w:rsidRDefault="00E4138C" w:rsidP="0012547A">
            <w:pPr>
              <w:spacing w:after="0" w:line="240" w:lineRule="auto"/>
              <w:ind w:right="153"/>
              <w:rPr>
                <w:rFonts w:ascii="Times New Roman" w:hAnsi="Times New Roman" w:cs="Times New Roman"/>
                <w:sz w:val="18"/>
                <w:szCs w:val="18"/>
              </w:rPr>
            </w:pPr>
          </w:p>
          <w:p w14:paraId="28EE57B8" w14:textId="77777777" w:rsidR="00E4138C" w:rsidRPr="0030039B" w:rsidRDefault="00E4138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5AA7FC71" w14:textId="77777777" w:rsidR="00E4138C" w:rsidRDefault="00E4138C" w:rsidP="0012547A">
            <w:pPr>
              <w:spacing w:after="0" w:line="240" w:lineRule="auto"/>
              <w:ind w:right="153"/>
              <w:rPr>
                <w:rFonts w:ascii="Times New Roman" w:hAnsi="Times New Roman" w:cs="Times New Roman"/>
                <w:sz w:val="18"/>
                <w:szCs w:val="18"/>
              </w:rPr>
            </w:pPr>
          </w:p>
          <w:p w14:paraId="798C69A4" w14:textId="77777777" w:rsidR="00E4138C" w:rsidRDefault="00E4138C" w:rsidP="0012547A">
            <w:pPr>
              <w:spacing w:after="0" w:line="240" w:lineRule="auto"/>
              <w:ind w:right="153"/>
              <w:rPr>
                <w:rFonts w:ascii="Times New Roman" w:hAnsi="Times New Roman" w:cs="Times New Roman"/>
                <w:color w:val="FF0000"/>
                <w:sz w:val="18"/>
                <w:szCs w:val="18"/>
              </w:rPr>
            </w:pPr>
          </w:p>
          <w:p w14:paraId="1ABDBCAE" w14:textId="77777777" w:rsidR="00E4138C" w:rsidRPr="0030039B" w:rsidRDefault="00E4138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7BFC1BAD" w14:textId="77777777" w:rsidR="00E4138C" w:rsidRDefault="00E4138C" w:rsidP="0012547A">
            <w:pPr>
              <w:spacing w:after="0" w:line="240" w:lineRule="auto"/>
              <w:ind w:right="153"/>
              <w:rPr>
                <w:rFonts w:ascii="Times New Roman" w:hAnsi="Times New Roman" w:cs="Times New Roman"/>
                <w:sz w:val="18"/>
                <w:szCs w:val="18"/>
              </w:rPr>
            </w:pPr>
          </w:p>
          <w:p w14:paraId="11BEAC18" w14:textId="77777777" w:rsidR="00E4138C" w:rsidRPr="0030039B" w:rsidRDefault="00E4138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5ADCCC17" w14:textId="77777777" w:rsidR="00E4138C" w:rsidRDefault="00E4138C" w:rsidP="0012547A">
            <w:pPr>
              <w:spacing w:after="0" w:line="240" w:lineRule="auto"/>
              <w:ind w:right="153"/>
              <w:rPr>
                <w:rFonts w:ascii="Times New Roman" w:hAnsi="Times New Roman" w:cs="Times New Roman"/>
                <w:sz w:val="18"/>
                <w:szCs w:val="18"/>
              </w:rPr>
            </w:pPr>
          </w:p>
          <w:p w14:paraId="638E711C" w14:textId="77777777" w:rsidR="00E4138C" w:rsidRDefault="00E4138C" w:rsidP="0012547A">
            <w:pPr>
              <w:spacing w:after="0" w:line="240" w:lineRule="auto"/>
              <w:ind w:right="153"/>
              <w:rPr>
                <w:rFonts w:ascii="Times New Roman" w:hAnsi="Times New Roman" w:cs="Times New Roman"/>
                <w:color w:val="FF0000"/>
                <w:sz w:val="18"/>
                <w:szCs w:val="18"/>
              </w:rPr>
            </w:pPr>
          </w:p>
          <w:p w14:paraId="6A962872" w14:textId="77777777" w:rsidR="00E4138C" w:rsidRPr="0030039B" w:rsidRDefault="00E4138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1D9A7F1F" w14:textId="77777777" w:rsidR="00E4138C" w:rsidRDefault="00E4138C" w:rsidP="0012547A">
            <w:pPr>
              <w:spacing w:after="0" w:line="240" w:lineRule="auto"/>
              <w:ind w:right="153"/>
              <w:rPr>
                <w:rFonts w:ascii="Times New Roman" w:hAnsi="Times New Roman" w:cs="Times New Roman"/>
                <w:sz w:val="18"/>
                <w:szCs w:val="18"/>
              </w:rPr>
            </w:pPr>
          </w:p>
          <w:p w14:paraId="4B0B9CB5" w14:textId="77777777" w:rsidR="00E4138C" w:rsidRPr="0030039B" w:rsidRDefault="00E4138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17879A6E" w14:textId="77777777" w:rsidR="00E4138C" w:rsidRDefault="00E4138C" w:rsidP="0012547A">
            <w:pPr>
              <w:spacing w:after="0" w:line="240" w:lineRule="auto"/>
              <w:ind w:right="153"/>
              <w:rPr>
                <w:rFonts w:ascii="Times New Roman" w:hAnsi="Times New Roman" w:cs="Times New Roman"/>
                <w:sz w:val="18"/>
                <w:szCs w:val="18"/>
              </w:rPr>
            </w:pPr>
          </w:p>
          <w:p w14:paraId="483C3D29" w14:textId="77777777" w:rsidR="00E4138C" w:rsidRDefault="00E4138C" w:rsidP="0012547A">
            <w:pPr>
              <w:spacing w:after="0" w:line="240" w:lineRule="auto"/>
              <w:ind w:right="153"/>
              <w:rPr>
                <w:rFonts w:ascii="Times New Roman" w:hAnsi="Times New Roman" w:cs="Times New Roman"/>
                <w:color w:val="FF0000"/>
                <w:sz w:val="18"/>
                <w:szCs w:val="18"/>
              </w:rPr>
            </w:pPr>
          </w:p>
          <w:p w14:paraId="4A032782" w14:textId="77777777" w:rsidR="00E4138C" w:rsidRPr="0030039B" w:rsidRDefault="00E4138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760F895B" w14:textId="77777777" w:rsidR="00E4138C" w:rsidRDefault="00E4138C" w:rsidP="0012547A">
            <w:pPr>
              <w:spacing w:after="0" w:line="240" w:lineRule="auto"/>
              <w:ind w:right="153"/>
              <w:rPr>
                <w:rFonts w:ascii="Times New Roman" w:hAnsi="Times New Roman" w:cs="Times New Roman"/>
                <w:sz w:val="18"/>
                <w:szCs w:val="18"/>
              </w:rPr>
            </w:pPr>
          </w:p>
          <w:p w14:paraId="4D154DD0" w14:textId="77777777" w:rsidR="00E4138C" w:rsidRPr="0030039B" w:rsidRDefault="00E4138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4556F1D0" w14:textId="77777777" w:rsidR="00E4138C" w:rsidRDefault="00E4138C" w:rsidP="0012547A">
            <w:pPr>
              <w:spacing w:after="0" w:line="240" w:lineRule="auto"/>
              <w:ind w:right="153"/>
              <w:rPr>
                <w:rFonts w:ascii="Times New Roman" w:hAnsi="Times New Roman" w:cs="Times New Roman"/>
                <w:sz w:val="18"/>
                <w:szCs w:val="18"/>
              </w:rPr>
            </w:pPr>
          </w:p>
          <w:p w14:paraId="33879CD1" w14:textId="77777777" w:rsidR="00E4138C" w:rsidRDefault="00E4138C" w:rsidP="0012547A">
            <w:pPr>
              <w:spacing w:after="0" w:line="240" w:lineRule="auto"/>
              <w:ind w:right="153"/>
              <w:rPr>
                <w:rFonts w:ascii="Times New Roman" w:hAnsi="Times New Roman" w:cs="Times New Roman"/>
                <w:color w:val="FF0000"/>
                <w:sz w:val="18"/>
                <w:szCs w:val="18"/>
              </w:rPr>
            </w:pPr>
          </w:p>
          <w:p w14:paraId="7497D91C" w14:textId="77777777" w:rsidR="00E4138C" w:rsidRPr="0030039B" w:rsidRDefault="00E4138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0071098D" w14:textId="77777777" w:rsidR="00E4138C" w:rsidRDefault="00E4138C" w:rsidP="0012547A">
            <w:pPr>
              <w:spacing w:after="0" w:line="240" w:lineRule="auto"/>
              <w:ind w:right="153"/>
              <w:rPr>
                <w:rFonts w:ascii="Times New Roman" w:hAnsi="Times New Roman" w:cs="Times New Roman"/>
                <w:sz w:val="18"/>
                <w:szCs w:val="18"/>
              </w:rPr>
            </w:pPr>
          </w:p>
          <w:p w14:paraId="0B881BCD" w14:textId="77777777" w:rsidR="00E4138C" w:rsidRPr="0030039B" w:rsidRDefault="00E4138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lastRenderedPageBreak/>
              <w:t>соотв/несоотв</w:t>
            </w:r>
          </w:p>
          <w:p w14:paraId="7F9F3613" w14:textId="77777777" w:rsidR="00E4138C" w:rsidRDefault="00E4138C" w:rsidP="0012547A">
            <w:pPr>
              <w:spacing w:after="0" w:line="240" w:lineRule="auto"/>
              <w:ind w:right="153"/>
              <w:rPr>
                <w:rFonts w:ascii="Times New Roman" w:hAnsi="Times New Roman" w:cs="Times New Roman"/>
                <w:sz w:val="18"/>
                <w:szCs w:val="18"/>
              </w:rPr>
            </w:pPr>
          </w:p>
          <w:p w14:paraId="19EA81DC" w14:textId="77777777" w:rsidR="00E4138C" w:rsidRDefault="00E4138C" w:rsidP="0012547A">
            <w:pPr>
              <w:spacing w:after="0" w:line="240" w:lineRule="auto"/>
              <w:ind w:right="153"/>
              <w:rPr>
                <w:rFonts w:ascii="Times New Roman" w:hAnsi="Times New Roman" w:cs="Times New Roman"/>
                <w:color w:val="FF0000"/>
                <w:sz w:val="18"/>
                <w:szCs w:val="18"/>
              </w:rPr>
            </w:pPr>
          </w:p>
          <w:p w14:paraId="54849609" w14:textId="77777777" w:rsidR="00E4138C" w:rsidRPr="0030039B" w:rsidRDefault="00E4138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7D7CAB30" w14:textId="77777777" w:rsidR="00E4138C" w:rsidRDefault="00E4138C" w:rsidP="0012547A">
            <w:pPr>
              <w:spacing w:after="0" w:line="240" w:lineRule="auto"/>
              <w:ind w:right="153"/>
              <w:rPr>
                <w:rFonts w:ascii="Times New Roman" w:hAnsi="Times New Roman" w:cs="Times New Roman"/>
                <w:sz w:val="18"/>
                <w:szCs w:val="18"/>
              </w:rPr>
            </w:pPr>
          </w:p>
          <w:p w14:paraId="32C03B10" w14:textId="77777777" w:rsidR="00E4138C" w:rsidRPr="0030039B" w:rsidRDefault="00E4138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13A69A93" w14:textId="77777777" w:rsidR="00E4138C" w:rsidRDefault="00E4138C" w:rsidP="0012547A">
            <w:pPr>
              <w:spacing w:after="0" w:line="240" w:lineRule="auto"/>
              <w:ind w:right="153"/>
              <w:rPr>
                <w:rFonts w:ascii="Times New Roman" w:hAnsi="Times New Roman" w:cs="Times New Roman"/>
                <w:sz w:val="18"/>
                <w:szCs w:val="18"/>
              </w:rPr>
            </w:pPr>
          </w:p>
          <w:p w14:paraId="7984B0FF" w14:textId="77777777" w:rsidR="00E4138C" w:rsidRDefault="00E4138C" w:rsidP="0012547A">
            <w:pPr>
              <w:spacing w:after="0" w:line="240" w:lineRule="auto"/>
              <w:ind w:right="153"/>
              <w:rPr>
                <w:rFonts w:ascii="Times New Roman" w:hAnsi="Times New Roman" w:cs="Times New Roman"/>
                <w:color w:val="FF0000"/>
                <w:sz w:val="18"/>
                <w:szCs w:val="18"/>
              </w:rPr>
            </w:pPr>
          </w:p>
          <w:p w14:paraId="72871E4B" w14:textId="77777777" w:rsidR="00E4138C" w:rsidRPr="0030039B" w:rsidRDefault="00E4138C"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44A22698" w14:textId="77777777" w:rsidR="00E4138C" w:rsidRDefault="00E4138C" w:rsidP="0012547A">
            <w:pPr>
              <w:spacing w:after="0" w:line="240" w:lineRule="auto"/>
              <w:ind w:right="153"/>
              <w:rPr>
                <w:rFonts w:ascii="Times New Roman" w:hAnsi="Times New Roman" w:cs="Times New Roman"/>
                <w:sz w:val="18"/>
                <w:szCs w:val="18"/>
              </w:rPr>
            </w:pPr>
          </w:p>
          <w:p w14:paraId="1BAF7F18" w14:textId="77777777" w:rsidR="00E4138C" w:rsidRDefault="00E4138C" w:rsidP="0012547A">
            <w:pPr>
              <w:spacing w:after="0" w:line="240" w:lineRule="auto"/>
              <w:ind w:right="153"/>
              <w:rPr>
                <w:rFonts w:ascii="Times New Roman" w:hAnsi="Times New Roman" w:cs="Times New Roman"/>
                <w:sz w:val="18"/>
                <w:szCs w:val="18"/>
              </w:rPr>
            </w:pPr>
          </w:p>
          <w:p w14:paraId="36AB8872" w14:textId="77777777" w:rsidR="00E4138C" w:rsidRDefault="00E4138C" w:rsidP="0012547A">
            <w:pPr>
              <w:spacing w:after="0" w:line="240" w:lineRule="auto"/>
              <w:ind w:right="153"/>
              <w:rPr>
                <w:rFonts w:ascii="Times New Roman" w:hAnsi="Times New Roman" w:cs="Times New Roman"/>
                <w:sz w:val="18"/>
                <w:szCs w:val="18"/>
              </w:rPr>
            </w:pPr>
          </w:p>
          <w:p w14:paraId="6D9E5740" w14:textId="77777777" w:rsidR="00F14CF9" w:rsidRPr="0030039B" w:rsidRDefault="00F14CF9"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6E862A48" w14:textId="77777777" w:rsidR="00F14CF9" w:rsidRDefault="00F14CF9" w:rsidP="0012547A">
            <w:pPr>
              <w:spacing w:after="0" w:line="240" w:lineRule="auto"/>
              <w:ind w:right="153"/>
              <w:rPr>
                <w:rFonts w:ascii="Times New Roman" w:hAnsi="Times New Roman" w:cs="Times New Roman"/>
                <w:sz w:val="18"/>
                <w:szCs w:val="18"/>
              </w:rPr>
            </w:pPr>
          </w:p>
          <w:p w14:paraId="2C110C0F" w14:textId="77777777" w:rsidR="00F14CF9" w:rsidRDefault="00F14CF9" w:rsidP="0012547A">
            <w:pPr>
              <w:spacing w:after="0" w:line="240" w:lineRule="auto"/>
              <w:ind w:right="153"/>
              <w:rPr>
                <w:rFonts w:ascii="Times New Roman" w:hAnsi="Times New Roman" w:cs="Times New Roman"/>
                <w:color w:val="FF0000"/>
                <w:sz w:val="18"/>
                <w:szCs w:val="18"/>
              </w:rPr>
            </w:pPr>
          </w:p>
          <w:p w14:paraId="250877B0" w14:textId="77777777" w:rsidR="00F14CF9" w:rsidRPr="0030039B" w:rsidRDefault="00F14CF9"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50E4656A" w14:textId="77777777" w:rsidR="00E4138C" w:rsidRDefault="00E4138C" w:rsidP="0012547A">
            <w:pPr>
              <w:spacing w:after="0" w:line="240" w:lineRule="auto"/>
              <w:ind w:right="153"/>
              <w:rPr>
                <w:rFonts w:ascii="Times New Roman" w:hAnsi="Times New Roman" w:cs="Times New Roman"/>
                <w:sz w:val="18"/>
                <w:szCs w:val="18"/>
              </w:rPr>
            </w:pPr>
          </w:p>
          <w:p w14:paraId="6513827A" w14:textId="77777777" w:rsidR="00F14CF9" w:rsidRPr="0030039B" w:rsidRDefault="00F14CF9"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38815C89" w14:textId="77777777" w:rsidR="00F14CF9" w:rsidRDefault="00F14CF9" w:rsidP="0012547A">
            <w:pPr>
              <w:spacing w:after="0" w:line="240" w:lineRule="auto"/>
              <w:ind w:right="153"/>
              <w:rPr>
                <w:rFonts w:ascii="Times New Roman" w:hAnsi="Times New Roman" w:cs="Times New Roman"/>
                <w:sz w:val="18"/>
                <w:szCs w:val="18"/>
              </w:rPr>
            </w:pPr>
          </w:p>
          <w:p w14:paraId="55C7C1EB" w14:textId="77777777" w:rsidR="00F14CF9" w:rsidRDefault="00F14CF9" w:rsidP="0012547A">
            <w:pPr>
              <w:spacing w:after="0" w:line="240" w:lineRule="auto"/>
              <w:ind w:right="153"/>
              <w:rPr>
                <w:rFonts w:ascii="Times New Roman" w:hAnsi="Times New Roman" w:cs="Times New Roman"/>
                <w:color w:val="FF0000"/>
                <w:sz w:val="18"/>
                <w:szCs w:val="18"/>
              </w:rPr>
            </w:pPr>
          </w:p>
          <w:p w14:paraId="6B673F84" w14:textId="77777777" w:rsidR="00F14CF9" w:rsidRPr="0030039B" w:rsidRDefault="00F14CF9"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72FCA169" w14:textId="77777777" w:rsidR="00F14CF9" w:rsidRDefault="00F14CF9" w:rsidP="0012547A">
            <w:pPr>
              <w:spacing w:after="0" w:line="240" w:lineRule="auto"/>
              <w:ind w:right="153"/>
              <w:rPr>
                <w:rFonts w:ascii="Times New Roman" w:hAnsi="Times New Roman" w:cs="Times New Roman"/>
                <w:sz w:val="18"/>
                <w:szCs w:val="18"/>
              </w:rPr>
            </w:pPr>
          </w:p>
          <w:p w14:paraId="60C94017" w14:textId="77777777" w:rsidR="00F14CF9" w:rsidRDefault="00F14CF9" w:rsidP="0012547A">
            <w:pPr>
              <w:spacing w:after="0" w:line="240" w:lineRule="auto"/>
              <w:ind w:right="153"/>
              <w:rPr>
                <w:rFonts w:ascii="Times New Roman" w:hAnsi="Times New Roman" w:cs="Times New Roman"/>
                <w:sz w:val="18"/>
                <w:szCs w:val="18"/>
              </w:rPr>
            </w:pPr>
          </w:p>
          <w:p w14:paraId="23AC9171" w14:textId="77777777" w:rsidR="00F14CF9" w:rsidRPr="0030039B" w:rsidRDefault="00F14CF9"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2E5462C9" w14:textId="77777777" w:rsidR="00F14CF9" w:rsidRDefault="00F14CF9" w:rsidP="0012547A">
            <w:pPr>
              <w:spacing w:after="0" w:line="240" w:lineRule="auto"/>
              <w:ind w:right="153"/>
              <w:rPr>
                <w:rFonts w:ascii="Times New Roman" w:hAnsi="Times New Roman" w:cs="Times New Roman"/>
                <w:sz w:val="18"/>
                <w:szCs w:val="18"/>
              </w:rPr>
            </w:pPr>
          </w:p>
          <w:p w14:paraId="765E7E7A" w14:textId="77777777" w:rsidR="00F14CF9" w:rsidRDefault="00F14CF9" w:rsidP="0012547A">
            <w:pPr>
              <w:spacing w:after="0" w:line="240" w:lineRule="auto"/>
              <w:ind w:right="153"/>
              <w:rPr>
                <w:rFonts w:ascii="Times New Roman" w:hAnsi="Times New Roman" w:cs="Times New Roman"/>
                <w:color w:val="FF0000"/>
                <w:sz w:val="18"/>
                <w:szCs w:val="18"/>
              </w:rPr>
            </w:pPr>
          </w:p>
          <w:p w14:paraId="2226F6C6" w14:textId="77777777" w:rsidR="00F14CF9" w:rsidRPr="0030039B" w:rsidRDefault="00F14CF9"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4BD5C57F" w14:textId="77777777" w:rsidR="00F14CF9" w:rsidRDefault="00F14CF9" w:rsidP="0012547A">
            <w:pPr>
              <w:spacing w:after="0" w:line="240" w:lineRule="auto"/>
              <w:ind w:right="153"/>
              <w:rPr>
                <w:rFonts w:ascii="Times New Roman" w:hAnsi="Times New Roman" w:cs="Times New Roman"/>
                <w:sz w:val="18"/>
                <w:szCs w:val="18"/>
              </w:rPr>
            </w:pPr>
          </w:p>
          <w:p w14:paraId="6306827C" w14:textId="77777777" w:rsidR="00F14CF9" w:rsidRDefault="00F14CF9" w:rsidP="0012547A">
            <w:pPr>
              <w:spacing w:after="0" w:line="240" w:lineRule="auto"/>
              <w:ind w:right="153"/>
              <w:rPr>
                <w:rFonts w:ascii="Times New Roman" w:hAnsi="Times New Roman" w:cs="Times New Roman"/>
                <w:color w:val="FF0000"/>
                <w:sz w:val="18"/>
                <w:szCs w:val="18"/>
              </w:rPr>
            </w:pPr>
          </w:p>
          <w:p w14:paraId="0BC8B7BA" w14:textId="77777777" w:rsidR="00F14CF9" w:rsidRPr="00F14CF9" w:rsidRDefault="00F14CF9"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tc>
      </w:tr>
      <w:tr w:rsidR="00CF2C31" w:rsidRPr="008A2128" w14:paraId="0DABF55C" w14:textId="77777777" w:rsidTr="0012547A">
        <w:trPr>
          <w:gridAfter w:val="1"/>
          <w:wAfter w:w="94" w:type="pct"/>
          <w:trHeight w:val="247"/>
        </w:trPr>
        <w:tc>
          <w:tcPr>
            <w:tcW w:w="192" w:type="pct"/>
            <w:shd w:val="clear" w:color="auto" w:fill="auto"/>
          </w:tcPr>
          <w:p w14:paraId="75E3A474" w14:textId="77777777" w:rsidR="00CF2C31" w:rsidRPr="008A2128" w:rsidRDefault="00CF2C31" w:rsidP="0012547A">
            <w:pPr>
              <w:spacing w:after="0" w:line="240" w:lineRule="auto"/>
              <w:ind w:right="153"/>
              <w:rPr>
                <w:rFonts w:ascii="Times New Roman" w:hAnsi="Times New Roman" w:cs="Times New Roman"/>
                <w:sz w:val="18"/>
                <w:szCs w:val="18"/>
              </w:rPr>
            </w:pPr>
            <w:r w:rsidRPr="008A2128">
              <w:rPr>
                <w:rFonts w:ascii="Times New Roman" w:hAnsi="Times New Roman" w:cs="Times New Roman"/>
                <w:sz w:val="18"/>
                <w:szCs w:val="18"/>
              </w:rPr>
              <w:lastRenderedPageBreak/>
              <w:t>21</w:t>
            </w:r>
          </w:p>
        </w:tc>
        <w:tc>
          <w:tcPr>
            <w:tcW w:w="541" w:type="pct"/>
            <w:shd w:val="clear" w:color="auto" w:fill="auto"/>
          </w:tcPr>
          <w:p w14:paraId="3928E82F" w14:textId="77777777" w:rsidR="00CF2C31" w:rsidRPr="008A2128" w:rsidRDefault="00CF2C31" w:rsidP="0012547A">
            <w:pPr>
              <w:spacing w:after="0" w:line="240" w:lineRule="auto"/>
              <w:ind w:right="153"/>
              <w:rPr>
                <w:rFonts w:ascii="Times New Roman" w:hAnsi="Times New Roman" w:cs="Times New Roman"/>
                <w:b/>
                <w:sz w:val="18"/>
                <w:szCs w:val="18"/>
              </w:rPr>
            </w:pPr>
            <w:r w:rsidRPr="008A2128">
              <w:rPr>
                <w:rFonts w:ascii="Times New Roman" w:hAnsi="Times New Roman" w:cs="Times New Roman"/>
                <w:sz w:val="18"/>
                <w:szCs w:val="18"/>
              </w:rPr>
              <w:t xml:space="preserve">Категории </w:t>
            </w:r>
            <w:proofErr w:type="gramStart"/>
            <w:r w:rsidRPr="008A2128">
              <w:rPr>
                <w:rFonts w:ascii="Times New Roman" w:hAnsi="Times New Roman" w:cs="Times New Roman"/>
                <w:sz w:val="18"/>
                <w:szCs w:val="18"/>
              </w:rPr>
              <w:t>наземных  колесных</w:t>
            </w:r>
            <w:proofErr w:type="gramEnd"/>
            <w:r w:rsidRPr="008A2128">
              <w:rPr>
                <w:rFonts w:ascii="Times New Roman" w:hAnsi="Times New Roman" w:cs="Times New Roman"/>
                <w:sz w:val="18"/>
                <w:szCs w:val="18"/>
              </w:rPr>
              <w:t xml:space="preserve"> транспортных средств:</w:t>
            </w:r>
          </w:p>
          <w:p w14:paraId="7160183B"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lang w:val="en-US"/>
              </w:rPr>
            </w:pPr>
            <w:r w:rsidRPr="008A2128">
              <w:rPr>
                <w:rFonts w:ascii="Times New Roman" w:hAnsi="Times New Roman" w:cs="Times New Roman"/>
                <w:b/>
                <w:sz w:val="18"/>
                <w:szCs w:val="18"/>
                <w:lang w:val="en-US"/>
              </w:rPr>
              <w:t>- N1, N2, N3</w:t>
            </w:r>
          </w:p>
          <w:p w14:paraId="0E8E8260" w14:textId="77777777" w:rsidR="00CF2C31" w:rsidRPr="008A2128" w:rsidRDefault="00CF2C31" w:rsidP="0012547A">
            <w:pPr>
              <w:widowControl w:val="0"/>
              <w:tabs>
                <w:tab w:val="left" w:pos="4052"/>
              </w:tabs>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b/>
                <w:sz w:val="18"/>
                <w:szCs w:val="18"/>
                <w:lang w:val="en-US"/>
              </w:rPr>
              <w:t xml:space="preserve"> -</w:t>
            </w:r>
            <w:r w:rsidRPr="008A2128">
              <w:rPr>
                <w:rFonts w:ascii="Times New Roman" w:eastAsia="TimesNewRomanPSMT" w:hAnsi="Times New Roman" w:cs="Times New Roman"/>
                <w:b/>
                <w:sz w:val="18"/>
                <w:szCs w:val="18"/>
                <w:lang w:val="en-US"/>
              </w:rPr>
              <w:t xml:space="preserve"> </w:t>
            </w:r>
            <w:r w:rsidRPr="008A2128">
              <w:rPr>
                <w:rFonts w:ascii="Times New Roman" w:hAnsi="Times New Roman" w:cs="Times New Roman"/>
                <w:b/>
                <w:i/>
                <w:iCs/>
                <w:sz w:val="18"/>
                <w:szCs w:val="18"/>
                <w:lang w:val="en-US"/>
              </w:rPr>
              <w:t>O1, O2, O3, O4</w:t>
            </w:r>
            <w:r w:rsidRPr="008A2128">
              <w:rPr>
                <w:rFonts w:ascii="Times New Roman" w:hAnsi="Times New Roman" w:cs="Times New Roman"/>
                <w:sz w:val="18"/>
                <w:szCs w:val="18"/>
                <w:lang w:val="en-US"/>
              </w:rPr>
              <w:t xml:space="preserve">. </w:t>
            </w:r>
          </w:p>
        </w:tc>
        <w:tc>
          <w:tcPr>
            <w:tcW w:w="2439" w:type="pct"/>
            <w:shd w:val="clear" w:color="auto" w:fill="auto"/>
          </w:tcPr>
          <w:p w14:paraId="0C2C68EE"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Дополнительные требования к транспортным средствам – цистернам</w:t>
            </w:r>
          </w:p>
          <w:p w14:paraId="1EC233F3" w14:textId="77777777" w:rsidR="00CF2C31" w:rsidRPr="008A2128" w:rsidRDefault="00CF2C31" w:rsidP="0012547A">
            <w:pPr>
              <w:autoSpaceDE w:val="0"/>
              <w:autoSpaceDN w:val="0"/>
              <w:adjustRightInd w:val="0"/>
              <w:spacing w:after="0" w:line="240" w:lineRule="auto"/>
              <w:rPr>
                <w:rFonts w:ascii="Times New Roman" w:eastAsia="TimesNewRomanPSMT" w:hAnsi="Times New Roman" w:cs="Times New Roman"/>
                <w:sz w:val="18"/>
                <w:szCs w:val="18"/>
              </w:rPr>
            </w:pPr>
            <w:r w:rsidRPr="008A2128">
              <w:rPr>
                <w:rFonts w:ascii="Times New Roman" w:eastAsia="TimesNewRomanPSMT" w:hAnsi="Times New Roman" w:cs="Times New Roman"/>
                <w:sz w:val="18"/>
                <w:szCs w:val="18"/>
              </w:rPr>
              <w:t xml:space="preserve">- Фиксирование запорного устройства загрузочного люка цистерны в закрытом и открытом положениях; </w:t>
            </w:r>
          </w:p>
          <w:p w14:paraId="1B4FC1AE" w14:textId="77777777" w:rsidR="00CF2C31" w:rsidRPr="008A2128" w:rsidRDefault="00CF2C31" w:rsidP="0012547A">
            <w:pPr>
              <w:autoSpaceDE w:val="0"/>
              <w:autoSpaceDN w:val="0"/>
              <w:adjustRightInd w:val="0"/>
              <w:spacing w:after="0" w:line="240" w:lineRule="auto"/>
              <w:rPr>
                <w:rFonts w:ascii="Times New Roman" w:eastAsia="TimesNewRomanPSMT" w:hAnsi="Times New Roman" w:cs="Times New Roman"/>
                <w:sz w:val="18"/>
                <w:szCs w:val="18"/>
              </w:rPr>
            </w:pPr>
            <w:r w:rsidRPr="008A2128">
              <w:rPr>
                <w:rFonts w:ascii="Times New Roman" w:eastAsia="TimesNewRomanPSMT" w:hAnsi="Times New Roman" w:cs="Times New Roman"/>
                <w:sz w:val="18"/>
                <w:szCs w:val="18"/>
              </w:rPr>
              <w:t xml:space="preserve">- Не допускаются: </w:t>
            </w:r>
          </w:p>
          <w:p w14:paraId="5DC5DFDD" w14:textId="77777777" w:rsidR="00CF2C31" w:rsidRPr="008A2128" w:rsidRDefault="00CF2C31" w:rsidP="0012547A">
            <w:pPr>
              <w:autoSpaceDE w:val="0"/>
              <w:autoSpaceDN w:val="0"/>
              <w:adjustRightInd w:val="0"/>
              <w:spacing w:after="0" w:line="240" w:lineRule="auto"/>
              <w:rPr>
                <w:rFonts w:ascii="Times New Roman" w:eastAsia="TimesNewRomanPSMT" w:hAnsi="Times New Roman" w:cs="Times New Roman"/>
                <w:sz w:val="18"/>
                <w:szCs w:val="18"/>
              </w:rPr>
            </w:pPr>
            <w:r w:rsidRPr="008A2128">
              <w:rPr>
                <w:rFonts w:ascii="Times New Roman" w:eastAsia="TimesNewRomanPSMT" w:hAnsi="Times New Roman" w:cs="Times New Roman"/>
                <w:sz w:val="18"/>
                <w:szCs w:val="18"/>
              </w:rPr>
              <w:t xml:space="preserve">Повреждения крышек загрузочных люков, их запоров и деталей уплотнения; </w:t>
            </w:r>
          </w:p>
          <w:p w14:paraId="0B2A0F35" w14:textId="77777777" w:rsidR="00CF2C31" w:rsidRPr="008A2128" w:rsidRDefault="00CF2C31" w:rsidP="0012547A">
            <w:pPr>
              <w:autoSpaceDE w:val="0"/>
              <w:autoSpaceDN w:val="0"/>
              <w:adjustRightInd w:val="0"/>
              <w:spacing w:after="0" w:line="240" w:lineRule="auto"/>
              <w:rPr>
                <w:rFonts w:ascii="Times New Roman" w:eastAsia="TimesNewRomanPSMT" w:hAnsi="Times New Roman" w:cs="Times New Roman"/>
                <w:sz w:val="18"/>
                <w:szCs w:val="18"/>
              </w:rPr>
            </w:pPr>
            <w:r w:rsidRPr="008A2128">
              <w:rPr>
                <w:rFonts w:ascii="Times New Roman" w:eastAsia="TimesNewRomanPSMT" w:hAnsi="Times New Roman" w:cs="Times New Roman"/>
                <w:sz w:val="18"/>
                <w:szCs w:val="18"/>
              </w:rPr>
              <w:t xml:space="preserve">Отсутствие заземляющих устройств на цистернах для перевозки пищевых жидкостей; </w:t>
            </w:r>
          </w:p>
          <w:p w14:paraId="679629A3"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NewRomanPSMT" w:hAnsi="Times New Roman" w:cs="Times New Roman"/>
                <w:sz w:val="18"/>
                <w:szCs w:val="18"/>
              </w:rPr>
              <w:lastRenderedPageBreak/>
              <w:t xml:space="preserve">Течи в соединениях трубопроводов и арматуры, потеки через уплотнения насосов, вентилей, задвижек, прокладки резьбовых соединений, заглушек и торцевых уплотнений, потеки и потери перевозимых жидкостей (материалов) </w:t>
            </w:r>
            <w:proofErr w:type="gramStart"/>
            <w:r w:rsidRPr="008A2128">
              <w:rPr>
                <w:rFonts w:ascii="Times New Roman" w:eastAsia="TimesNewRomanPSMT" w:hAnsi="Times New Roman" w:cs="Times New Roman"/>
                <w:sz w:val="18"/>
                <w:szCs w:val="18"/>
              </w:rPr>
              <w:t>через неплотности</w:t>
            </w:r>
            <w:proofErr w:type="gramEnd"/>
            <w:r w:rsidRPr="008A2128">
              <w:rPr>
                <w:rFonts w:ascii="Times New Roman" w:eastAsia="TimesNewRomanPSMT" w:hAnsi="Times New Roman" w:cs="Times New Roman"/>
                <w:sz w:val="18"/>
                <w:szCs w:val="18"/>
              </w:rPr>
              <w:t xml:space="preserve"> соединений цистерны и рукавов.</w:t>
            </w:r>
          </w:p>
        </w:tc>
        <w:tc>
          <w:tcPr>
            <w:tcW w:w="522" w:type="pct"/>
            <w:shd w:val="clear" w:color="auto" w:fill="auto"/>
          </w:tcPr>
          <w:p w14:paraId="06C833B3" w14:textId="77777777" w:rsidR="00CF2C31" w:rsidRPr="008A2128" w:rsidRDefault="00CF2C31" w:rsidP="0012547A">
            <w:pPr>
              <w:spacing w:after="0" w:line="240" w:lineRule="auto"/>
              <w:rPr>
                <w:rFonts w:ascii="Times New Roman" w:hAnsi="Times New Roman" w:cs="Times New Roman"/>
                <w:sz w:val="18"/>
                <w:szCs w:val="18"/>
              </w:rPr>
            </w:pPr>
            <w:r w:rsidRPr="008A2128">
              <w:rPr>
                <w:rFonts w:ascii="Times New Roman" w:hAnsi="Times New Roman" w:cs="Times New Roman"/>
                <w:sz w:val="18"/>
                <w:szCs w:val="18"/>
              </w:rPr>
              <w:lastRenderedPageBreak/>
              <w:t>ТР ТС 018/2011</w:t>
            </w:r>
          </w:p>
          <w:p w14:paraId="49741991" w14:textId="77777777" w:rsidR="00CF2C31" w:rsidRPr="008A2128" w:rsidRDefault="00CF2C31" w:rsidP="0012547A">
            <w:pPr>
              <w:spacing w:after="0" w:line="240" w:lineRule="auto"/>
              <w:rPr>
                <w:rFonts w:ascii="Times New Roman" w:hAnsi="Times New Roman" w:cs="Times New Roman"/>
                <w:sz w:val="18"/>
                <w:szCs w:val="18"/>
              </w:rPr>
            </w:pPr>
            <w:r w:rsidRPr="008A2128">
              <w:rPr>
                <w:rFonts w:ascii="Times New Roman" w:hAnsi="Times New Roman" w:cs="Times New Roman"/>
                <w:sz w:val="18"/>
                <w:szCs w:val="18"/>
              </w:rPr>
              <w:t>Приложение № 8 п. 21</w:t>
            </w:r>
          </w:p>
        </w:tc>
        <w:tc>
          <w:tcPr>
            <w:tcW w:w="686" w:type="pct"/>
            <w:shd w:val="clear" w:color="auto" w:fill="auto"/>
          </w:tcPr>
          <w:p w14:paraId="0605AAB8"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r w:rsidRPr="008A2128">
              <w:rPr>
                <w:rFonts w:ascii="Times New Roman" w:hAnsi="Times New Roman" w:cs="Times New Roman"/>
                <w:sz w:val="18"/>
                <w:szCs w:val="18"/>
              </w:rPr>
              <w:t>ТР ТС 018/2011</w:t>
            </w:r>
          </w:p>
          <w:p w14:paraId="2272FC8F" w14:textId="77777777" w:rsidR="00CF2C31" w:rsidRPr="008A2128" w:rsidRDefault="00CF2C31" w:rsidP="0012547A">
            <w:pPr>
              <w:spacing w:after="0" w:line="240" w:lineRule="auto"/>
              <w:ind w:right="153"/>
              <w:rPr>
                <w:rFonts w:ascii="Times New Roman" w:hAnsi="Times New Roman" w:cs="Times New Roman"/>
                <w:b/>
                <w:sz w:val="18"/>
                <w:szCs w:val="18"/>
              </w:rPr>
            </w:pPr>
            <w:r w:rsidRPr="008A2128">
              <w:rPr>
                <w:rFonts w:ascii="Times New Roman" w:hAnsi="Times New Roman" w:cs="Times New Roman"/>
                <w:sz w:val="18"/>
                <w:szCs w:val="18"/>
              </w:rPr>
              <w:t>Визуально</w:t>
            </w:r>
          </w:p>
          <w:p w14:paraId="304FB7C4"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color w:val="00B050"/>
                <w:sz w:val="18"/>
                <w:szCs w:val="18"/>
                <w:lang w:eastAsia="ko-KR"/>
              </w:rPr>
              <w:t>ГОСТ 33997-2016 п.4.21</w:t>
            </w:r>
          </w:p>
        </w:tc>
        <w:tc>
          <w:tcPr>
            <w:tcW w:w="526" w:type="pct"/>
            <w:shd w:val="clear" w:color="auto" w:fill="auto"/>
          </w:tcPr>
          <w:p w14:paraId="7D49AE6B" w14:textId="77777777" w:rsidR="00CF2C31" w:rsidRPr="008A2128" w:rsidRDefault="00CF2C31" w:rsidP="0012547A">
            <w:pPr>
              <w:spacing w:after="0" w:line="240" w:lineRule="auto"/>
              <w:ind w:right="153"/>
              <w:rPr>
                <w:rFonts w:ascii="Times New Roman" w:eastAsia="TimesNewRomanPSMT" w:hAnsi="Times New Roman" w:cs="Times New Roman"/>
                <w:sz w:val="18"/>
                <w:szCs w:val="18"/>
              </w:rPr>
            </w:pPr>
          </w:p>
          <w:p w14:paraId="0EB5455F" w14:textId="77777777" w:rsidR="00F14CF9" w:rsidRPr="0030039B" w:rsidRDefault="00F14CF9"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5B3302C9" w14:textId="77777777" w:rsidR="00F14CF9" w:rsidRDefault="00F14CF9" w:rsidP="0012547A">
            <w:pPr>
              <w:spacing w:after="0" w:line="240" w:lineRule="auto"/>
              <w:ind w:right="153"/>
              <w:rPr>
                <w:rFonts w:ascii="Times New Roman" w:hAnsi="Times New Roman" w:cs="Times New Roman"/>
                <w:sz w:val="18"/>
                <w:szCs w:val="18"/>
              </w:rPr>
            </w:pPr>
          </w:p>
          <w:p w14:paraId="4EFEB87A" w14:textId="77777777" w:rsidR="00F14CF9" w:rsidRDefault="00F14CF9" w:rsidP="0012547A">
            <w:pPr>
              <w:spacing w:after="0" w:line="240" w:lineRule="auto"/>
              <w:ind w:right="153"/>
              <w:rPr>
                <w:rFonts w:ascii="Times New Roman" w:hAnsi="Times New Roman" w:cs="Times New Roman"/>
                <w:color w:val="FF0000"/>
                <w:sz w:val="18"/>
                <w:szCs w:val="18"/>
              </w:rPr>
            </w:pPr>
          </w:p>
          <w:p w14:paraId="1CF809E6" w14:textId="77777777" w:rsidR="00F14CF9" w:rsidRPr="0030039B" w:rsidRDefault="00F14CF9"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72A06D68" w14:textId="77777777" w:rsidR="00CF2C31" w:rsidRPr="008A2128" w:rsidRDefault="00CF2C31" w:rsidP="0012547A">
            <w:pPr>
              <w:spacing w:after="0" w:line="240" w:lineRule="auto"/>
              <w:ind w:right="153"/>
              <w:rPr>
                <w:rFonts w:ascii="Times New Roman" w:eastAsia="TimesNewRomanPSMT" w:hAnsi="Times New Roman" w:cs="Times New Roman"/>
                <w:sz w:val="18"/>
                <w:szCs w:val="18"/>
              </w:rPr>
            </w:pPr>
          </w:p>
          <w:p w14:paraId="0F92191C" w14:textId="77777777" w:rsidR="00CF2C31" w:rsidRPr="008A2128" w:rsidRDefault="00CF2C31" w:rsidP="0012547A">
            <w:pPr>
              <w:spacing w:after="0" w:line="240" w:lineRule="auto"/>
              <w:ind w:right="153"/>
              <w:rPr>
                <w:rFonts w:ascii="Times New Roman" w:eastAsia="TimesNewRomanPSMT" w:hAnsi="Times New Roman" w:cs="Times New Roman"/>
                <w:sz w:val="18"/>
                <w:szCs w:val="18"/>
              </w:rPr>
            </w:pPr>
          </w:p>
          <w:p w14:paraId="72D9F10E" w14:textId="77777777" w:rsidR="00F14CF9" w:rsidRPr="0030039B" w:rsidRDefault="00F14CF9"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2E019488" w14:textId="77777777" w:rsidR="00CF2C31" w:rsidRPr="008A2128" w:rsidRDefault="00CF2C31" w:rsidP="0012547A">
            <w:pPr>
              <w:spacing w:after="0" w:line="240" w:lineRule="auto"/>
              <w:ind w:right="153"/>
              <w:rPr>
                <w:rFonts w:ascii="Times New Roman" w:hAnsi="Times New Roman" w:cs="Times New Roman"/>
                <w:sz w:val="18"/>
                <w:szCs w:val="18"/>
              </w:rPr>
            </w:pPr>
          </w:p>
        </w:tc>
      </w:tr>
      <w:tr w:rsidR="00CF2C31" w:rsidRPr="008A2128" w14:paraId="7ACF5B42" w14:textId="77777777" w:rsidTr="0012547A">
        <w:trPr>
          <w:gridAfter w:val="1"/>
          <w:wAfter w:w="94" w:type="pct"/>
          <w:trHeight w:val="247"/>
        </w:trPr>
        <w:tc>
          <w:tcPr>
            <w:tcW w:w="192" w:type="pct"/>
            <w:shd w:val="clear" w:color="auto" w:fill="auto"/>
          </w:tcPr>
          <w:p w14:paraId="18F076A2" w14:textId="77777777" w:rsidR="00CF2C31" w:rsidRPr="008A2128" w:rsidRDefault="00CF2C31" w:rsidP="0012547A">
            <w:pPr>
              <w:spacing w:after="0" w:line="240" w:lineRule="auto"/>
              <w:ind w:right="153"/>
              <w:rPr>
                <w:rFonts w:ascii="Times New Roman" w:hAnsi="Times New Roman" w:cs="Times New Roman"/>
                <w:sz w:val="18"/>
                <w:szCs w:val="18"/>
              </w:rPr>
            </w:pPr>
            <w:r w:rsidRPr="008A2128">
              <w:rPr>
                <w:rFonts w:ascii="Times New Roman" w:hAnsi="Times New Roman" w:cs="Times New Roman"/>
                <w:sz w:val="18"/>
                <w:szCs w:val="18"/>
              </w:rPr>
              <w:lastRenderedPageBreak/>
              <w:t>22</w:t>
            </w:r>
          </w:p>
        </w:tc>
        <w:tc>
          <w:tcPr>
            <w:tcW w:w="541" w:type="pct"/>
            <w:shd w:val="clear" w:color="auto" w:fill="auto"/>
          </w:tcPr>
          <w:p w14:paraId="5C03DEC5" w14:textId="77777777" w:rsidR="00CF2C31" w:rsidRPr="008A2128" w:rsidRDefault="00CF2C31" w:rsidP="0012547A">
            <w:pPr>
              <w:spacing w:after="0" w:line="240" w:lineRule="auto"/>
              <w:ind w:right="153"/>
              <w:rPr>
                <w:rFonts w:ascii="Times New Roman" w:hAnsi="Times New Roman" w:cs="Times New Roman"/>
                <w:b/>
                <w:sz w:val="18"/>
                <w:szCs w:val="18"/>
              </w:rPr>
            </w:pPr>
            <w:r w:rsidRPr="008A2128">
              <w:rPr>
                <w:rFonts w:ascii="Times New Roman" w:hAnsi="Times New Roman" w:cs="Times New Roman"/>
                <w:sz w:val="18"/>
                <w:szCs w:val="18"/>
              </w:rPr>
              <w:t xml:space="preserve">Категории </w:t>
            </w:r>
            <w:proofErr w:type="gramStart"/>
            <w:r w:rsidRPr="008A2128">
              <w:rPr>
                <w:rFonts w:ascii="Times New Roman" w:hAnsi="Times New Roman" w:cs="Times New Roman"/>
                <w:sz w:val="18"/>
                <w:szCs w:val="18"/>
              </w:rPr>
              <w:t>наземных  колесных</w:t>
            </w:r>
            <w:proofErr w:type="gramEnd"/>
            <w:r w:rsidRPr="008A2128">
              <w:rPr>
                <w:rFonts w:ascii="Times New Roman" w:hAnsi="Times New Roman" w:cs="Times New Roman"/>
                <w:sz w:val="18"/>
                <w:szCs w:val="18"/>
              </w:rPr>
              <w:t xml:space="preserve"> транспортных средств:</w:t>
            </w:r>
          </w:p>
          <w:p w14:paraId="1B861511"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lang w:val="en-US"/>
              </w:rPr>
            </w:pPr>
            <w:r w:rsidRPr="008A2128">
              <w:rPr>
                <w:rFonts w:ascii="Times New Roman" w:hAnsi="Times New Roman" w:cs="Times New Roman"/>
                <w:b/>
                <w:sz w:val="18"/>
                <w:szCs w:val="18"/>
                <w:lang w:val="en-US"/>
              </w:rPr>
              <w:t>- N1, N2, N3</w:t>
            </w:r>
          </w:p>
          <w:p w14:paraId="01E2FD6E" w14:textId="77777777" w:rsidR="00CF2C31" w:rsidRPr="008A2128" w:rsidRDefault="00CF2C31" w:rsidP="0012547A">
            <w:pPr>
              <w:widowControl w:val="0"/>
              <w:tabs>
                <w:tab w:val="left" w:pos="4052"/>
              </w:tabs>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b/>
                <w:sz w:val="18"/>
                <w:szCs w:val="18"/>
                <w:lang w:val="en-US"/>
              </w:rPr>
              <w:t xml:space="preserve"> -</w:t>
            </w:r>
            <w:r w:rsidRPr="008A2128">
              <w:rPr>
                <w:rFonts w:ascii="Times New Roman" w:eastAsia="TimesNewRomanPSMT" w:hAnsi="Times New Roman" w:cs="Times New Roman"/>
                <w:b/>
                <w:sz w:val="18"/>
                <w:szCs w:val="18"/>
                <w:lang w:val="en-US"/>
              </w:rPr>
              <w:t xml:space="preserve"> </w:t>
            </w:r>
            <w:r w:rsidRPr="008A2128">
              <w:rPr>
                <w:rFonts w:ascii="Times New Roman" w:hAnsi="Times New Roman" w:cs="Times New Roman"/>
                <w:b/>
                <w:i/>
                <w:iCs/>
                <w:sz w:val="18"/>
                <w:szCs w:val="18"/>
                <w:lang w:val="en-US"/>
              </w:rPr>
              <w:t>O1, O2, O3, O4</w:t>
            </w:r>
          </w:p>
        </w:tc>
        <w:tc>
          <w:tcPr>
            <w:tcW w:w="2439" w:type="pct"/>
            <w:shd w:val="clear" w:color="auto" w:fill="auto"/>
          </w:tcPr>
          <w:p w14:paraId="7C2106AD"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Дополнительные требования к транспортным средствам – цистернам для перевозки и заправки нефтепродуктов.</w:t>
            </w:r>
          </w:p>
          <w:p w14:paraId="1A0A1104" w14:textId="77777777" w:rsidR="00CF2C31" w:rsidRPr="008A2128" w:rsidRDefault="00CF2C31" w:rsidP="0012547A">
            <w:pPr>
              <w:autoSpaceDE w:val="0"/>
              <w:autoSpaceDN w:val="0"/>
              <w:adjustRightInd w:val="0"/>
              <w:spacing w:after="0" w:line="240" w:lineRule="auto"/>
              <w:rPr>
                <w:rFonts w:ascii="Times New Roman" w:eastAsia="TimesNewRomanPSMT" w:hAnsi="Times New Roman" w:cs="Times New Roman"/>
                <w:sz w:val="18"/>
                <w:szCs w:val="18"/>
              </w:rPr>
            </w:pPr>
            <w:r w:rsidRPr="008A2128">
              <w:rPr>
                <w:rFonts w:ascii="Times New Roman" w:eastAsia="TimesNewRomanPSMT" w:hAnsi="Times New Roman" w:cs="Times New Roman"/>
                <w:sz w:val="18"/>
                <w:szCs w:val="18"/>
              </w:rPr>
              <w:t xml:space="preserve">- Заземление для обеспечения электробезопасности при эксплуатации всех узлов специального оборудования цистерны должны быть заземлены; </w:t>
            </w:r>
          </w:p>
          <w:p w14:paraId="0F3B7BBB"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 Штуцеры резинотканевых рукавов должны быть соединены между собой припаянной металлической перемычкой, обеспечивающей замкнутость электрической цепи. </w:t>
            </w:r>
          </w:p>
          <w:p w14:paraId="78066E07"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 Наличие таблички с предупреждающей надписью: «При наполнении (опорожнении) топливом автоцистерна должна быть заземлена». </w:t>
            </w:r>
          </w:p>
          <w:p w14:paraId="29B7EC1E"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 Надпись «Огнеопасно» на боковых сторонах и заднем днище сосуда должна быть читаема. Надписи выполняются на русском языке и могут дублироваться на государственном языке государства – члена Таможенного союза. </w:t>
            </w:r>
          </w:p>
          <w:p w14:paraId="0FEA1231"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 На цистерне должны размещаться два знака «Опасность», знак Ограничение скорости», мигающий фонарь красного цвета или знак аварийной остановки, кошма, емкость для песка массой не менее 25 кг. </w:t>
            </w:r>
          </w:p>
          <w:p w14:paraId="21C8ACBB"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 Автоцистерна должна быть оборудована проблесковым маячком оранжевого цвета. </w:t>
            </w:r>
          </w:p>
          <w:p w14:paraId="2A974DFD"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Не допускается: </w:t>
            </w:r>
          </w:p>
          <w:p w14:paraId="0997A467"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 Демонтаж или неработоспособное состояние зажимов для подключения заземляющего провода, тросов и других элементов защиты автоцистерны от статического электричества, предусмотренных изготовителем транспортного средства; </w:t>
            </w:r>
          </w:p>
          <w:p w14:paraId="198AAD75"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 Нарушения электропроводности электрической цепи до болта заземления, образуемой металлическим и электропроводным неметаллическим оборудованием, в том числе трубопроводами цистерны; </w:t>
            </w:r>
          </w:p>
          <w:p w14:paraId="782D1128"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 Удаление или разрушение защитной оболочки электропроводки, соприкасающейся или находящейся в зоне цистерны и отсека с технологическим оборудованием; </w:t>
            </w:r>
          </w:p>
          <w:p w14:paraId="73F81973"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 Демонтаж или разрушения элементов защиты мест подсоединения и контактов электрических проводов; </w:t>
            </w:r>
          </w:p>
          <w:p w14:paraId="0FF53C9A"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hAnsi="Times New Roman" w:cs="Times New Roman"/>
                <w:sz w:val="18"/>
                <w:szCs w:val="18"/>
              </w:rPr>
              <w:t xml:space="preserve">- Отсутствие в раздаточных рукавах заглушек для предотвращения вытекания топлива. </w:t>
            </w:r>
          </w:p>
        </w:tc>
        <w:tc>
          <w:tcPr>
            <w:tcW w:w="522" w:type="pct"/>
            <w:shd w:val="clear" w:color="auto" w:fill="auto"/>
          </w:tcPr>
          <w:p w14:paraId="4E22A21B" w14:textId="77777777" w:rsidR="00CF2C31" w:rsidRPr="008A2128" w:rsidRDefault="00CF2C31" w:rsidP="0012547A">
            <w:pPr>
              <w:spacing w:after="0" w:line="240" w:lineRule="auto"/>
              <w:rPr>
                <w:rFonts w:ascii="Times New Roman" w:hAnsi="Times New Roman" w:cs="Times New Roman"/>
                <w:sz w:val="18"/>
                <w:szCs w:val="18"/>
              </w:rPr>
            </w:pPr>
            <w:r w:rsidRPr="008A2128">
              <w:rPr>
                <w:rFonts w:ascii="Times New Roman" w:hAnsi="Times New Roman" w:cs="Times New Roman"/>
                <w:sz w:val="18"/>
                <w:szCs w:val="18"/>
              </w:rPr>
              <w:t>ТР ТС 018/2011</w:t>
            </w:r>
          </w:p>
          <w:p w14:paraId="21B1CE8F" w14:textId="77777777" w:rsidR="00CF2C31" w:rsidRPr="008A2128" w:rsidRDefault="00CF2C31" w:rsidP="0012547A">
            <w:pPr>
              <w:spacing w:after="0" w:line="240" w:lineRule="auto"/>
              <w:rPr>
                <w:rFonts w:ascii="Times New Roman" w:hAnsi="Times New Roman" w:cs="Times New Roman"/>
                <w:sz w:val="18"/>
                <w:szCs w:val="18"/>
              </w:rPr>
            </w:pPr>
            <w:r w:rsidRPr="008A2128">
              <w:rPr>
                <w:rFonts w:ascii="Times New Roman" w:hAnsi="Times New Roman" w:cs="Times New Roman"/>
                <w:sz w:val="18"/>
                <w:szCs w:val="18"/>
              </w:rPr>
              <w:t>Приложение № 8 п. 22</w:t>
            </w:r>
          </w:p>
        </w:tc>
        <w:tc>
          <w:tcPr>
            <w:tcW w:w="686" w:type="pct"/>
            <w:shd w:val="clear" w:color="auto" w:fill="auto"/>
          </w:tcPr>
          <w:p w14:paraId="3D4E1B3E" w14:textId="77777777" w:rsidR="00CF2C31" w:rsidRPr="000821EC" w:rsidRDefault="00CF2C31" w:rsidP="000821EC">
            <w:pPr>
              <w:spacing w:after="0" w:line="240" w:lineRule="auto"/>
              <w:ind w:right="153"/>
              <w:rPr>
                <w:rFonts w:ascii="Times New Roman" w:eastAsia="TimesNewRomanPSMT" w:hAnsi="Times New Roman" w:cs="Times New Roman"/>
                <w:sz w:val="18"/>
                <w:szCs w:val="18"/>
              </w:rPr>
            </w:pPr>
            <w:r w:rsidRPr="008A2128">
              <w:rPr>
                <w:rFonts w:ascii="Times New Roman" w:hAnsi="Times New Roman" w:cs="Times New Roman"/>
                <w:sz w:val="18"/>
                <w:szCs w:val="18"/>
              </w:rPr>
              <w:t xml:space="preserve"> ТР ТС 018/2011</w:t>
            </w:r>
          </w:p>
          <w:p w14:paraId="7877E473" w14:textId="77777777" w:rsidR="00CF2C31" w:rsidRPr="008A2128" w:rsidRDefault="00CF2C31" w:rsidP="0012547A">
            <w:pPr>
              <w:spacing w:after="0" w:line="240" w:lineRule="auto"/>
              <w:ind w:right="153"/>
              <w:rPr>
                <w:rFonts w:ascii="Times New Roman" w:hAnsi="Times New Roman" w:cs="Times New Roman"/>
                <w:sz w:val="18"/>
                <w:szCs w:val="18"/>
              </w:rPr>
            </w:pPr>
            <w:r w:rsidRPr="008A2128">
              <w:rPr>
                <w:rFonts w:ascii="Times New Roman" w:hAnsi="Times New Roman" w:cs="Times New Roman"/>
                <w:sz w:val="18"/>
                <w:szCs w:val="18"/>
              </w:rPr>
              <w:t xml:space="preserve">Визуально </w:t>
            </w:r>
          </w:p>
          <w:p w14:paraId="2A840232" w14:textId="77777777" w:rsidR="00CF2C31" w:rsidRPr="008A2128" w:rsidRDefault="00CF2C31" w:rsidP="0012547A">
            <w:pPr>
              <w:spacing w:after="0" w:line="240" w:lineRule="auto"/>
              <w:ind w:right="153"/>
              <w:rPr>
                <w:rFonts w:ascii="Times New Roman" w:hAnsi="Times New Roman" w:cs="Times New Roman"/>
                <w:sz w:val="18"/>
                <w:szCs w:val="18"/>
              </w:rPr>
            </w:pPr>
          </w:p>
          <w:p w14:paraId="2554F9BA"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Измерение рулеткой</w:t>
            </w:r>
          </w:p>
          <w:p w14:paraId="47FD2BF0"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color w:val="00B050"/>
                <w:sz w:val="18"/>
                <w:szCs w:val="18"/>
                <w:lang w:eastAsia="ko-KR"/>
              </w:rPr>
              <w:t>ГОСТ 33997-2016 п.4.22</w:t>
            </w:r>
          </w:p>
        </w:tc>
        <w:tc>
          <w:tcPr>
            <w:tcW w:w="526" w:type="pct"/>
            <w:shd w:val="clear" w:color="auto" w:fill="auto"/>
          </w:tcPr>
          <w:p w14:paraId="568B6815" w14:textId="77777777" w:rsidR="00CF2C31" w:rsidRPr="008A2128" w:rsidRDefault="00CF2C31" w:rsidP="0012547A">
            <w:pPr>
              <w:spacing w:after="0" w:line="240" w:lineRule="auto"/>
              <w:ind w:right="153"/>
              <w:rPr>
                <w:rFonts w:ascii="Times New Roman" w:eastAsia="TimesNewRomanPSMT" w:hAnsi="Times New Roman" w:cs="Times New Roman"/>
                <w:sz w:val="18"/>
                <w:szCs w:val="18"/>
              </w:rPr>
            </w:pPr>
          </w:p>
          <w:p w14:paraId="3D24DBED" w14:textId="77777777" w:rsidR="00F14CF9" w:rsidRPr="0030039B" w:rsidRDefault="00F14CF9"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4A15D4F6" w14:textId="77777777" w:rsidR="00CF2C31" w:rsidRDefault="00CF2C31" w:rsidP="0012547A">
            <w:pPr>
              <w:spacing w:after="0" w:line="240" w:lineRule="auto"/>
              <w:ind w:right="153"/>
              <w:rPr>
                <w:rFonts w:ascii="Times New Roman" w:eastAsia="TimesNewRomanPSMT" w:hAnsi="Times New Roman" w:cs="Times New Roman"/>
                <w:sz w:val="18"/>
                <w:szCs w:val="18"/>
              </w:rPr>
            </w:pPr>
          </w:p>
          <w:p w14:paraId="4297AE3E" w14:textId="77777777" w:rsidR="00F14CF9" w:rsidRPr="0030039B" w:rsidRDefault="00F14CF9"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5004684C" w14:textId="77777777" w:rsidR="00F14CF9" w:rsidRDefault="00F14CF9" w:rsidP="0012547A">
            <w:pPr>
              <w:spacing w:after="0" w:line="240" w:lineRule="auto"/>
              <w:ind w:right="153"/>
              <w:rPr>
                <w:rFonts w:ascii="Times New Roman" w:eastAsia="TimesNewRomanPSMT" w:hAnsi="Times New Roman" w:cs="Times New Roman"/>
                <w:sz w:val="18"/>
                <w:szCs w:val="18"/>
              </w:rPr>
            </w:pPr>
          </w:p>
          <w:p w14:paraId="54221B67" w14:textId="77777777" w:rsidR="00F14CF9" w:rsidRPr="0030039B" w:rsidRDefault="00F14CF9"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3B82188F" w14:textId="77777777" w:rsidR="00F14CF9" w:rsidRPr="008A2128" w:rsidRDefault="00F14CF9" w:rsidP="0012547A">
            <w:pPr>
              <w:spacing w:after="0" w:line="240" w:lineRule="auto"/>
              <w:ind w:right="153"/>
              <w:rPr>
                <w:rFonts w:ascii="Times New Roman" w:eastAsia="TimesNewRomanPSMT" w:hAnsi="Times New Roman" w:cs="Times New Roman"/>
                <w:sz w:val="18"/>
                <w:szCs w:val="18"/>
              </w:rPr>
            </w:pPr>
          </w:p>
          <w:p w14:paraId="08F4ED23" w14:textId="77777777" w:rsidR="00F14CF9" w:rsidRPr="0030039B" w:rsidRDefault="00F14CF9"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3739FA42" w14:textId="77777777" w:rsidR="00CF2C31" w:rsidRDefault="00CF2C31" w:rsidP="0012547A">
            <w:pPr>
              <w:spacing w:after="0" w:line="240" w:lineRule="auto"/>
              <w:ind w:right="-108"/>
              <w:rPr>
                <w:rFonts w:ascii="Times New Roman" w:hAnsi="Times New Roman" w:cs="Times New Roman"/>
                <w:sz w:val="18"/>
                <w:szCs w:val="18"/>
              </w:rPr>
            </w:pPr>
          </w:p>
          <w:p w14:paraId="464285B3" w14:textId="77777777" w:rsidR="00F14CF9" w:rsidRPr="0030039B" w:rsidRDefault="00F14CF9"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01100810" w14:textId="77777777" w:rsidR="00F14CF9" w:rsidRPr="008A2128" w:rsidRDefault="00F14CF9" w:rsidP="0012547A">
            <w:pPr>
              <w:spacing w:after="0" w:line="240" w:lineRule="auto"/>
              <w:ind w:right="-108"/>
              <w:rPr>
                <w:rFonts w:ascii="Times New Roman" w:hAnsi="Times New Roman" w:cs="Times New Roman"/>
                <w:sz w:val="18"/>
                <w:szCs w:val="18"/>
              </w:rPr>
            </w:pPr>
          </w:p>
          <w:p w14:paraId="5F11EDBB" w14:textId="77777777" w:rsidR="00CF2C31" w:rsidRPr="008A2128" w:rsidRDefault="00CF2C31" w:rsidP="0012547A">
            <w:pPr>
              <w:spacing w:after="0" w:line="240" w:lineRule="auto"/>
              <w:ind w:right="-108"/>
              <w:rPr>
                <w:rFonts w:ascii="Times New Roman" w:hAnsi="Times New Roman" w:cs="Times New Roman"/>
                <w:sz w:val="18"/>
                <w:szCs w:val="18"/>
              </w:rPr>
            </w:pPr>
          </w:p>
          <w:p w14:paraId="4DDA074F" w14:textId="77777777" w:rsidR="00CF2C31" w:rsidRPr="008A2128" w:rsidRDefault="00CF2C31" w:rsidP="0012547A">
            <w:pPr>
              <w:spacing w:after="0" w:line="240" w:lineRule="auto"/>
              <w:ind w:right="-108"/>
              <w:rPr>
                <w:rFonts w:ascii="Times New Roman" w:hAnsi="Times New Roman" w:cs="Times New Roman"/>
                <w:sz w:val="18"/>
                <w:szCs w:val="18"/>
              </w:rPr>
            </w:pPr>
          </w:p>
          <w:p w14:paraId="405747FA" w14:textId="77777777" w:rsidR="001D6829" w:rsidRPr="0030039B" w:rsidRDefault="001D6829"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6F711956" w14:textId="77777777" w:rsidR="001D6829" w:rsidRPr="008A2128" w:rsidRDefault="001D6829" w:rsidP="0012547A">
            <w:pPr>
              <w:spacing w:after="0" w:line="240" w:lineRule="auto"/>
              <w:ind w:right="153"/>
              <w:rPr>
                <w:rFonts w:ascii="Times New Roman" w:eastAsia="TimesNewRomanPSMT" w:hAnsi="Times New Roman" w:cs="Times New Roman"/>
                <w:sz w:val="18"/>
                <w:szCs w:val="18"/>
              </w:rPr>
            </w:pPr>
          </w:p>
          <w:p w14:paraId="60E5D813" w14:textId="77777777" w:rsidR="001D6829" w:rsidRPr="0030039B" w:rsidRDefault="001D6829"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6C9F3707" w14:textId="77777777" w:rsidR="001D6829" w:rsidRDefault="001D6829" w:rsidP="0012547A">
            <w:pPr>
              <w:spacing w:after="0" w:line="240" w:lineRule="auto"/>
              <w:ind w:right="-108"/>
              <w:rPr>
                <w:rFonts w:ascii="Times New Roman" w:hAnsi="Times New Roman" w:cs="Times New Roman"/>
                <w:sz w:val="18"/>
                <w:szCs w:val="18"/>
              </w:rPr>
            </w:pPr>
          </w:p>
          <w:p w14:paraId="330EF77D" w14:textId="77777777" w:rsidR="001D6829" w:rsidRPr="0030039B" w:rsidRDefault="001D6829"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60393845" w14:textId="77777777" w:rsidR="001D6829" w:rsidRDefault="001D6829" w:rsidP="0012547A">
            <w:pPr>
              <w:spacing w:after="0" w:line="240" w:lineRule="auto"/>
              <w:ind w:right="153"/>
              <w:rPr>
                <w:rFonts w:ascii="Times New Roman" w:hAnsi="Times New Roman" w:cs="Times New Roman"/>
                <w:color w:val="FF0000"/>
                <w:sz w:val="18"/>
                <w:szCs w:val="18"/>
              </w:rPr>
            </w:pPr>
          </w:p>
          <w:p w14:paraId="0E30A24F" w14:textId="77777777" w:rsidR="001D6829" w:rsidRPr="0030039B" w:rsidRDefault="001D6829"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7ACF721C" w14:textId="77777777" w:rsidR="001D6829" w:rsidRPr="008A2128" w:rsidRDefault="001D6829" w:rsidP="0012547A">
            <w:pPr>
              <w:spacing w:after="0" w:line="240" w:lineRule="auto"/>
              <w:ind w:right="153"/>
              <w:rPr>
                <w:rFonts w:ascii="Times New Roman" w:eastAsia="TimesNewRomanPSMT" w:hAnsi="Times New Roman" w:cs="Times New Roman"/>
                <w:sz w:val="18"/>
                <w:szCs w:val="18"/>
              </w:rPr>
            </w:pPr>
          </w:p>
          <w:p w14:paraId="03598BF8" w14:textId="77777777" w:rsidR="001D6829" w:rsidRPr="0030039B" w:rsidRDefault="001D6829"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1D5B5CDF" w14:textId="77777777" w:rsidR="001D6829" w:rsidRDefault="001D6829" w:rsidP="0012547A">
            <w:pPr>
              <w:spacing w:after="0" w:line="240" w:lineRule="auto"/>
              <w:ind w:right="-108"/>
              <w:rPr>
                <w:rFonts w:ascii="Times New Roman" w:hAnsi="Times New Roman" w:cs="Times New Roman"/>
                <w:sz w:val="18"/>
                <w:szCs w:val="18"/>
              </w:rPr>
            </w:pPr>
          </w:p>
          <w:p w14:paraId="55069E31" w14:textId="77777777" w:rsidR="001D6829" w:rsidRPr="0030039B" w:rsidRDefault="001D6829"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79EFAD11" w14:textId="77777777" w:rsidR="00CF2C31" w:rsidRPr="008A2128" w:rsidRDefault="00CF2C31" w:rsidP="0012547A">
            <w:pPr>
              <w:spacing w:after="0" w:line="240" w:lineRule="auto"/>
              <w:ind w:right="153"/>
              <w:rPr>
                <w:rFonts w:ascii="Times New Roman" w:hAnsi="Times New Roman" w:cs="Times New Roman"/>
                <w:sz w:val="18"/>
                <w:szCs w:val="18"/>
              </w:rPr>
            </w:pPr>
          </w:p>
        </w:tc>
      </w:tr>
      <w:tr w:rsidR="00CF2C31" w:rsidRPr="008A2128" w14:paraId="674A3ADC" w14:textId="77777777" w:rsidTr="0012547A">
        <w:trPr>
          <w:gridAfter w:val="1"/>
          <w:wAfter w:w="94" w:type="pct"/>
          <w:trHeight w:val="247"/>
        </w:trPr>
        <w:tc>
          <w:tcPr>
            <w:tcW w:w="192" w:type="pct"/>
            <w:shd w:val="clear" w:color="auto" w:fill="auto"/>
          </w:tcPr>
          <w:p w14:paraId="7FECFD5E" w14:textId="77777777" w:rsidR="00CF2C31" w:rsidRPr="008A2128" w:rsidRDefault="00CF2C31" w:rsidP="0012547A">
            <w:pPr>
              <w:spacing w:after="0" w:line="240" w:lineRule="auto"/>
              <w:ind w:right="153"/>
              <w:rPr>
                <w:rFonts w:ascii="Times New Roman" w:hAnsi="Times New Roman" w:cs="Times New Roman"/>
                <w:sz w:val="18"/>
                <w:szCs w:val="18"/>
              </w:rPr>
            </w:pPr>
            <w:r w:rsidRPr="008A2128">
              <w:rPr>
                <w:rFonts w:ascii="Times New Roman" w:hAnsi="Times New Roman" w:cs="Times New Roman"/>
                <w:sz w:val="18"/>
                <w:szCs w:val="18"/>
              </w:rPr>
              <w:t>23</w:t>
            </w:r>
          </w:p>
        </w:tc>
        <w:tc>
          <w:tcPr>
            <w:tcW w:w="541" w:type="pct"/>
            <w:shd w:val="clear" w:color="auto" w:fill="auto"/>
          </w:tcPr>
          <w:p w14:paraId="41C0EBDF" w14:textId="77777777" w:rsidR="00CF2C31" w:rsidRPr="008A2128" w:rsidRDefault="00CF2C31" w:rsidP="0012547A">
            <w:pPr>
              <w:spacing w:after="0" w:line="240" w:lineRule="auto"/>
              <w:ind w:right="153"/>
              <w:rPr>
                <w:rFonts w:ascii="Times New Roman" w:hAnsi="Times New Roman" w:cs="Times New Roman"/>
                <w:sz w:val="18"/>
                <w:szCs w:val="18"/>
              </w:rPr>
            </w:pPr>
            <w:r w:rsidRPr="008A2128">
              <w:rPr>
                <w:rFonts w:ascii="Times New Roman" w:hAnsi="Times New Roman" w:cs="Times New Roman"/>
                <w:sz w:val="18"/>
                <w:szCs w:val="18"/>
              </w:rPr>
              <w:t xml:space="preserve">Категории </w:t>
            </w:r>
            <w:proofErr w:type="gramStart"/>
            <w:r w:rsidRPr="008A2128">
              <w:rPr>
                <w:rFonts w:ascii="Times New Roman" w:hAnsi="Times New Roman" w:cs="Times New Roman"/>
                <w:sz w:val="18"/>
                <w:szCs w:val="18"/>
              </w:rPr>
              <w:t>наземных  колесных</w:t>
            </w:r>
            <w:proofErr w:type="gramEnd"/>
            <w:r w:rsidRPr="008A2128">
              <w:rPr>
                <w:rFonts w:ascii="Times New Roman" w:hAnsi="Times New Roman" w:cs="Times New Roman"/>
                <w:sz w:val="18"/>
                <w:szCs w:val="18"/>
              </w:rPr>
              <w:t xml:space="preserve"> транспортных средств:</w:t>
            </w:r>
          </w:p>
          <w:p w14:paraId="21259312" w14:textId="77777777" w:rsidR="00CF2C31" w:rsidRPr="001D6829" w:rsidRDefault="00CF2C31" w:rsidP="0012547A">
            <w:pPr>
              <w:widowControl w:val="0"/>
              <w:autoSpaceDE w:val="0"/>
              <w:autoSpaceDN w:val="0"/>
              <w:adjustRightInd w:val="0"/>
              <w:spacing w:after="0" w:line="240" w:lineRule="auto"/>
              <w:rPr>
                <w:rFonts w:ascii="Times New Roman" w:hAnsi="Times New Roman" w:cs="Times New Roman"/>
                <w:b/>
                <w:sz w:val="18"/>
                <w:szCs w:val="18"/>
              </w:rPr>
            </w:pPr>
            <w:r w:rsidRPr="008A2128">
              <w:rPr>
                <w:rFonts w:ascii="Times New Roman" w:hAnsi="Times New Roman" w:cs="Times New Roman"/>
                <w:b/>
                <w:sz w:val="18"/>
                <w:szCs w:val="18"/>
                <w:lang w:val="en-US"/>
              </w:rPr>
              <w:t xml:space="preserve">- M1, </w:t>
            </w:r>
          </w:p>
          <w:p w14:paraId="3987D0D6"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lang w:val="en-US"/>
              </w:rPr>
            </w:pPr>
            <w:r w:rsidRPr="008A2128">
              <w:rPr>
                <w:rFonts w:ascii="Times New Roman" w:hAnsi="Times New Roman" w:cs="Times New Roman"/>
                <w:b/>
                <w:sz w:val="18"/>
                <w:szCs w:val="18"/>
                <w:lang w:val="en-US"/>
              </w:rPr>
              <w:t>- N1, N2, N3</w:t>
            </w:r>
          </w:p>
          <w:p w14:paraId="2A637D88" w14:textId="77777777" w:rsidR="00CF2C31" w:rsidRPr="008A2128" w:rsidRDefault="00CF2C31" w:rsidP="0012547A">
            <w:pPr>
              <w:widowControl w:val="0"/>
              <w:tabs>
                <w:tab w:val="left" w:pos="4052"/>
              </w:tabs>
              <w:autoSpaceDE w:val="0"/>
              <w:autoSpaceDN w:val="0"/>
              <w:adjustRightInd w:val="0"/>
              <w:spacing w:after="0" w:line="240" w:lineRule="auto"/>
              <w:rPr>
                <w:rFonts w:ascii="Times New Roman" w:hAnsi="Times New Roman" w:cs="Times New Roman"/>
                <w:sz w:val="18"/>
                <w:szCs w:val="18"/>
                <w:lang w:val="en-US"/>
              </w:rPr>
            </w:pPr>
            <w:r w:rsidRPr="008A2128">
              <w:rPr>
                <w:rFonts w:ascii="Times New Roman" w:hAnsi="Times New Roman" w:cs="Times New Roman"/>
                <w:b/>
                <w:sz w:val="18"/>
                <w:szCs w:val="18"/>
                <w:lang w:val="en-US"/>
              </w:rPr>
              <w:t xml:space="preserve"> -</w:t>
            </w:r>
            <w:r w:rsidRPr="008A2128">
              <w:rPr>
                <w:rFonts w:ascii="Times New Roman" w:eastAsia="TimesNewRomanPSMT" w:hAnsi="Times New Roman" w:cs="Times New Roman"/>
                <w:b/>
                <w:sz w:val="18"/>
                <w:szCs w:val="18"/>
                <w:lang w:val="en-US"/>
              </w:rPr>
              <w:t xml:space="preserve"> </w:t>
            </w:r>
            <w:r w:rsidRPr="008A2128">
              <w:rPr>
                <w:rFonts w:ascii="Times New Roman" w:hAnsi="Times New Roman" w:cs="Times New Roman"/>
                <w:b/>
                <w:i/>
                <w:iCs/>
                <w:sz w:val="18"/>
                <w:szCs w:val="18"/>
                <w:lang w:val="en-US"/>
              </w:rPr>
              <w:t>O1, O2, O3, O4</w:t>
            </w:r>
          </w:p>
        </w:tc>
        <w:tc>
          <w:tcPr>
            <w:tcW w:w="2439" w:type="pct"/>
            <w:shd w:val="clear" w:color="auto" w:fill="auto"/>
          </w:tcPr>
          <w:p w14:paraId="45D39170"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Дополнительные требования к транспортным средствам – цистернам для перевозки и заправки сниженных углеводородных газов.</w:t>
            </w:r>
          </w:p>
          <w:p w14:paraId="607F5705" w14:textId="77777777" w:rsidR="00CF2C31" w:rsidRPr="008A2128" w:rsidRDefault="00CF2C31" w:rsidP="0012547A">
            <w:pPr>
              <w:autoSpaceDE w:val="0"/>
              <w:autoSpaceDN w:val="0"/>
              <w:adjustRightInd w:val="0"/>
              <w:spacing w:after="0" w:line="240" w:lineRule="auto"/>
              <w:rPr>
                <w:rFonts w:ascii="Times New Roman" w:eastAsia="TimesNewRomanPSMT" w:hAnsi="Times New Roman" w:cs="Times New Roman"/>
                <w:sz w:val="18"/>
                <w:szCs w:val="18"/>
              </w:rPr>
            </w:pPr>
            <w:r w:rsidRPr="008A2128">
              <w:rPr>
                <w:rFonts w:ascii="Times New Roman" w:eastAsia="TimesNewRomanPSMT" w:hAnsi="Times New Roman" w:cs="Times New Roman"/>
                <w:sz w:val="18"/>
                <w:szCs w:val="18"/>
              </w:rPr>
              <w:t>- наличие нанесенной на обеих сторонах сосуда от шва переднего днища до шва заднего днища отличительной полосы красного цвета шириной 200 мм вниз от продольной оси сосуда.</w:t>
            </w:r>
          </w:p>
          <w:p w14:paraId="103A32C9"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 Наличие читаемой надписи «Огнеопасно» на заднем днище сосуда и надписи черного цвета «Пропан </w:t>
            </w:r>
            <w:r w:rsidRPr="008A2128">
              <w:rPr>
                <w:rFonts w:ascii="Times New Roman" w:hAnsi="Times New Roman" w:cs="Times New Roman"/>
                <w:sz w:val="18"/>
                <w:szCs w:val="18"/>
              </w:rPr>
              <w:t xml:space="preserve"> огнеопасно» над отличительными полосами. Надписи выполняются на русском языке и могут дублироваться на государственном языке государства – члена Таможенного союза. </w:t>
            </w:r>
          </w:p>
          <w:p w14:paraId="23BB05F0"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 Окрашивание наружной поверхности сосуда эмалью серебристого цвета. </w:t>
            </w:r>
          </w:p>
          <w:p w14:paraId="58DF9583"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 Не допускается: </w:t>
            </w:r>
          </w:p>
          <w:p w14:paraId="1477ADD1"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Отсутствие заглушек на штуцерах при транспортировании и хранении газа; </w:t>
            </w:r>
          </w:p>
          <w:p w14:paraId="4E53DBA1" w14:textId="77777777" w:rsidR="00CF2C31" w:rsidRPr="008A2128" w:rsidRDefault="00CF2C31" w:rsidP="0012547A">
            <w:pPr>
              <w:autoSpaceDE w:val="0"/>
              <w:autoSpaceDN w:val="0"/>
              <w:adjustRightInd w:val="0"/>
              <w:spacing w:after="0" w:line="240" w:lineRule="auto"/>
              <w:rPr>
                <w:rFonts w:ascii="Times New Roman" w:eastAsia="Times New Roman" w:hAnsi="Times New Roman" w:cs="Times New Roman"/>
                <w:sz w:val="18"/>
                <w:szCs w:val="18"/>
                <w:lang w:eastAsia="ko-KR"/>
              </w:rPr>
            </w:pPr>
            <w:r w:rsidRPr="008A2128">
              <w:rPr>
                <w:rFonts w:ascii="Times New Roman" w:hAnsi="Times New Roman" w:cs="Times New Roman"/>
                <w:sz w:val="18"/>
                <w:szCs w:val="18"/>
              </w:rPr>
              <w:lastRenderedPageBreak/>
              <w:t>- Отсутствие или неработоспособное состояние защитных кожухов, обеспечивающих возможность пломбирования запорной арматуры на время транспортирования и хранения газа в автоцистернах.</w:t>
            </w:r>
          </w:p>
        </w:tc>
        <w:tc>
          <w:tcPr>
            <w:tcW w:w="522" w:type="pct"/>
            <w:shd w:val="clear" w:color="auto" w:fill="auto"/>
          </w:tcPr>
          <w:p w14:paraId="021D8BE1" w14:textId="77777777" w:rsidR="00CF2C31" w:rsidRPr="008A2128" w:rsidRDefault="00CF2C31" w:rsidP="0012547A">
            <w:pPr>
              <w:spacing w:after="0" w:line="240" w:lineRule="auto"/>
              <w:rPr>
                <w:rFonts w:ascii="Times New Roman" w:hAnsi="Times New Roman" w:cs="Times New Roman"/>
                <w:sz w:val="18"/>
                <w:szCs w:val="18"/>
              </w:rPr>
            </w:pPr>
            <w:r w:rsidRPr="008A2128">
              <w:rPr>
                <w:rFonts w:ascii="Times New Roman" w:hAnsi="Times New Roman" w:cs="Times New Roman"/>
                <w:sz w:val="18"/>
                <w:szCs w:val="18"/>
              </w:rPr>
              <w:lastRenderedPageBreak/>
              <w:t>ТР ТС 018/2011</w:t>
            </w:r>
          </w:p>
          <w:p w14:paraId="428BE8CA" w14:textId="77777777" w:rsidR="00CF2C31" w:rsidRPr="008A2128" w:rsidRDefault="00CF2C31" w:rsidP="0012547A">
            <w:pPr>
              <w:spacing w:after="0" w:line="240" w:lineRule="auto"/>
              <w:rPr>
                <w:rFonts w:ascii="Times New Roman" w:hAnsi="Times New Roman" w:cs="Times New Roman"/>
                <w:sz w:val="18"/>
                <w:szCs w:val="18"/>
              </w:rPr>
            </w:pPr>
            <w:r w:rsidRPr="008A2128">
              <w:rPr>
                <w:rFonts w:ascii="Times New Roman" w:hAnsi="Times New Roman" w:cs="Times New Roman"/>
                <w:sz w:val="18"/>
                <w:szCs w:val="18"/>
              </w:rPr>
              <w:t>Приложение № 8 п. 23</w:t>
            </w:r>
          </w:p>
        </w:tc>
        <w:tc>
          <w:tcPr>
            <w:tcW w:w="686" w:type="pct"/>
            <w:shd w:val="clear" w:color="auto" w:fill="auto"/>
          </w:tcPr>
          <w:p w14:paraId="0C6E741E" w14:textId="77777777" w:rsidR="00CF2C31" w:rsidRPr="008A2128" w:rsidRDefault="00CF2C31" w:rsidP="0012547A">
            <w:pPr>
              <w:spacing w:after="0" w:line="240" w:lineRule="auto"/>
              <w:ind w:right="153"/>
              <w:rPr>
                <w:rFonts w:ascii="Times New Roman" w:eastAsia="TimesNewRomanPSMT" w:hAnsi="Times New Roman" w:cs="Times New Roman"/>
                <w:sz w:val="18"/>
                <w:szCs w:val="18"/>
              </w:rPr>
            </w:pPr>
            <w:r w:rsidRPr="008A2128">
              <w:rPr>
                <w:rFonts w:ascii="Times New Roman" w:hAnsi="Times New Roman" w:cs="Times New Roman"/>
                <w:sz w:val="18"/>
                <w:szCs w:val="18"/>
              </w:rPr>
              <w:t xml:space="preserve"> </w:t>
            </w:r>
          </w:p>
          <w:p w14:paraId="04694824"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r w:rsidRPr="008A2128">
              <w:rPr>
                <w:rFonts w:ascii="Times New Roman" w:hAnsi="Times New Roman" w:cs="Times New Roman"/>
                <w:sz w:val="18"/>
                <w:szCs w:val="18"/>
              </w:rPr>
              <w:t>ТРТС 018/2011</w:t>
            </w:r>
          </w:p>
          <w:p w14:paraId="56014B1E" w14:textId="77777777" w:rsidR="00CF2C31" w:rsidRPr="008A2128" w:rsidRDefault="00CF2C31" w:rsidP="0012547A">
            <w:pPr>
              <w:spacing w:after="0" w:line="240" w:lineRule="auto"/>
              <w:ind w:right="153"/>
              <w:rPr>
                <w:rFonts w:ascii="Times New Roman" w:hAnsi="Times New Roman" w:cs="Times New Roman"/>
                <w:sz w:val="18"/>
                <w:szCs w:val="18"/>
              </w:rPr>
            </w:pPr>
            <w:r w:rsidRPr="008A2128">
              <w:rPr>
                <w:rFonts w:ascii="Times New Roman" w:hAnsi="Times New Roman" w:cs="Times New Roman"/>
                <w:sz w:val="18"/>
                <w:szCs w:val="18"/>
              </w:rPr>
              <w:t xml:space="preserve">Визуально </w:t>
            </w:r>
          </w:p>
          <w:p w14:paraId="0AABA707" w14:textId="77777777" w:rsidR="00CF2C31" w:rsidRPr="008A2128" w:rsidRDefault="00CF2C31" w:rsidP="0012547A">
            <w:pPr>
              <w:spacing w:after="0" w:line="240" w:lineRule="auto"/>
              <w:ind w:right="153"/>
              <w:rPr>
                <w:rFonts w:ascii="Times New Roman" w:hAnsi="Times New Roman" w:cs="Times New Roman"/>
                <w:sz w:val="18"/>
                <w:szCs w:val="18"/>
              </w:rPr>
            </w:pPr>
            <w:r w:rsidRPr="008A2128">
              <w:rPr>
                <w:rFonts w:ascii="Times New Roman" w:hAnsi="Times New Roman" w:cs="Times New Roman"/>
                <w:color w:val="00B050"/>
                <w:sz w:val="18"/>
                <w:szCs w:val="18"/>
                <w:lang w:eastAsia="ko-KR"/>
              </w:rPr>
              <w:t>ГОСТ 33997-2016 п.4.23</w:t>
            </w:r>
          </w:p>
          <w:p w14:paraId="763364F2"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Измерение рулеткой</w:t>
            </w:r>
          </w:p>
        </w:tc>
        <w:tc>
          <w:tcPr>
            <w:tcW w:w="526" w:type="pct"/>
            <w:shd w:val="clear" w:color="auto" w:fill="auto"/>
          </w:tcPr>
          <w:p w14:paraId="2CB49AF7" w14:textId="77777777" w:rsidR="001D6829" w:rsidRDefault="001D6829" w:rsidP="0012547A">
            <w:pPr>
              <w:spacing w:after="0" w:line="240" w:lineRule="auto"/>
              <w:ind w:right="153"/>
              <w:rPr>
                <w:rFonts w:ascii="Times New Roman" w:hAnsi="Times New Roman" w:cs="Times New Roman"/>
                <w:color w:val="FF0000"/>
                <w:sz w:val="18"/>
                <w:szCs w:val="18"/>
              </w:rPr>
            </w:pPr>
          </w:p>
          <w:p w14:paraId="27A9C3BC" w14:textId="77777777" w:rsidR="001D6829" w:rsidRPr="0030039B" w:rsidRDefault="001D6829"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36C6BA25" w14:textId="77777777" w:rsidR="001D6829" w:rsidRDefault="001D6829" w:rsidP="0012547A">
            <w:pPr>
              <w:spacing w:after="0" w:line="240" w:lineRule="auto"/>
              <w:ind w:right="153"/>
              <w:rPr>
                <w:rFonts w:ascii="Times New Roman" w:hAnsi="Times New Roman" w:cs="Times New Roman"/>
                <w:color w:val="FF0000"/>
                <w:sz w:val="18"/>
                <w:szCs w:val="18"/>
              </w:rPr>
            </w:pPr>
          </w:p>
          <w:p w14:paraId="00DFF5C9" w14:textId="77777777" w:rsidR="001D6829" w:rsidRPr="0030039B" w:rsidRDefault="001D6829"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2AE4D96B" w14:textId="77777777" w:rsidR="001D6829" w:rsidRPr="008A2128" w:rsidRDefault="001D6829" w:rsidP="0012547A">
            <w:pPr>
              <w:spacing w:after="0" w:line="240" w:lineRule="auto"/>
              <w:ind w:right="153"/>
              <w:rPr>
                <w:rFonts w:ascii="Times New Roman" w:eastAsia="TimesNewRomanPSMT" w:hAnsi="Times New Roman" w:cs="Times New Roman"/>
                <w:sz w:val="18"/>
                <w:szCs w:val="18"/>
              </w:rPr>
            </w:pPr>
          </w:p>
          <w:p w14:paraId="28759698" w14:textId="77777777" w:rsidR="001D6829" w:rsidRPr="0030039B" w:rsidRDefault="001D6829"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421F1774" w14:textId="77777777" w:rsidR="001D6829" w:rsidRDefault="001D6829" w:rsidP="0012547A">
            <w:pPr>
              <w:spacing w:after="0" w:line="240" w:lineRule="auto"/>
              <w:ind w:right="-108"/>
              <w:rPr>
                <w:rFonts w:ascii="Times New Roman" w:hAnsi="Times New Roman" w:cs="Times New Roman"/>
                <w:sz w:val="18"/>
                <w:szCs w:val="18"/>
              </w:rPr>
            </w:pPr>
          </w:p>
          <w:p w14:paraId="3DD39140" w14:textId="77777777" w:rsidR="001D6829" w:rsidRPr="0030039B" w:rsidRDefault="001D6829"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787806C9" w14:textId="77777777" w:rsidR="001D6829" w:rsidRDefault="001D6829" w:rsidP="0012547A">
            <w:pPr>
              <w:spacing w:after="0" w:line="240" w:lineRule="auto"/>
              <w:ind w:right="-108"/>
              <w:rPr>
                <w:rFonts w:ascii="Times New Roman" w:hAnsi="Times New Roman" w:cs="Times New Roman"/>
                <w:sz w:val="18"/>
                <w:szCs w:val="18"/>
              </w:rPr>
            </w:pPr>
          </w:p>
          <w:p w14:paraId="2FA93240" w14:textId="77777777" w:rsidR="001D6829" w:rsidRPr="0030039B" w:rsidRDefault="001D6829"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08F98404" w14:textId="77777777" w:rsidR="00CF2C31" w:rsidRPr="008A2128" w:rsidRDefault="00CF2C31" w:rsidP="0012547A">
            <w:pPr>
              <w:spacing w:after="0" w:line="240" w:lineRule="auto"/>
              <w:ind w:right="153"/>
              <w:rPr>
                <w:rFonts w:ascii="Times New Roman" w:hAnsi="Times New Roman" w:cs="Times New Roman"/>
                <w:sz w:val="18"/>
                <w:szCs w:val="18"/>
              </w:rPr>
            </w:pPr>
          </w:p>
        </w:tc>
      </w:tr>
      <w:tr w:rsidR="00CF2C31" w:rsidRPr="008A2128" w14:paraId="409B196B" w14:textId="77777777" w:rsidTr="0012547A">
        <w:trPr>
          <w:gridAfter w:val="1"/>
          <w:wAfter w:w="94" w:type="pct"/>
          <w:trHeight w:val="247"/>
        </w:trPr>
        <w:tc>
          <w:tcPr>
            <w:tcW w:w="192" w:type="pct"/>
            <w:shd w:val="clear" w:color="auto" w:fill="auto"/>
          </w:tcPr>
          <w:p w14:paraId="25C0E69C" w14:textId="77777777" w:rsidR="00CF2C31" w:rsidRPr="008A2128" w:rsidRDefault="00CF2C31" w:rsidP="0012547A">
            <w:pPr>
              <w:spacing w:after="0" w:line="240" w:lineRule="auto"/>
              <w:ind w:right="153"/>
              <w:rPr>
                <w:rFonts w:ascii="Times New Roman" w:hAnsi="Times New Roman" w:cs="Times New Roman"/>
                <w:sz w:val="18"/>
                <w:szCs w:val="18"/>
              </w:rPr>
            </w:pPr>
            <w:r w:rsidRPr="008A2128">
              <w:rPr>
                <w:rFonts w:ascii="Times New Roman" w:hAnsi="Times New Roman" w:cs="Times New Roman"/>
                <w:sz w:val="18"/>
                <w:szCs w:val="18"/>
              </w:rPr>
              <w:t>24</w:t>
            </w:r>
          </w:p>
        </w:tc>
        <w:tc>
          <w:tcPr>
            <w:tcW w:w="541" w:type="pct"/>
            <w:shd w:val="clear" w:color="auto" w:fill="auto"/>
          </w:tcPr>
          <w:p w14:paraId="745BBC98" w14:textId="77777777" w:rsidR="00CF2C31" w:rsidRPr="008A2128" w:rsidRDefault="00CF2C31" w:rsidP="0012547A">
            <w:pPr>
              <w:spacing w:after="0" w:line="240" w:lineRule="auto"/>
              <w:ind w:right="153"/>
              <w:rPr>
                <w:rFonts w:ascii="Times New Roman" w:hAnsi="Times New Roman" w:cs="Times New Roman"/>
                <w:b/>
                <w:sz w:val="18"/>
                <w:szCs w:val="18"/>
              </w:rPr>
            </w:pPr>
            <w:r w:rsidRPr="008A2128">
              <w:rPr>
                <w:rFonts w:ascii="Times New Roman" w:hAnsi="Times New Roman" w:cs="Times New Roman"/>
                <w:sz w:val="18"/>
                <w:szCs w:val="18"/>
              </w:rPr>
              <w:t xml:space="preserve">Категории </w:t>
            </w:r>
            <w:proofErr w:type="gramStart"/>
            <w:r w:rsidRPr="008A2128">
              <w:rPr>
                <w:rFonts w:ascii="Times New Roman" w:hAnsi="Times New Roman" w:cs="Times New Roman"/>
                <w:sz w:val="18"/>
                <w:szCs w:val="18"/>
              </w:rPr>
              <w:t>наземных  колесных</w:t>
            </w:r>
            <w:proofErr w:type="gramEnd"/>
            <w:r w:rsidRPr="008A2128">
              <w:rPr>
                <w:rFonts w:ascii="Times New Roman" w:hAnsi="Times New Roman" w:cs="Times New Roman"/>
                <w:sz w:val="18"/>
                <w:szCs w:val="18"/>
              </w:rPr>
              <w:t xml:space="preserve"> транспортных средств:</w:t>
            </w:r>
          </w:p>
          <w:p w14:paraId="7E5F0FD2"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lang w:val="en-US"/>
              </w:rPr>
            </w:pPr>
            <w:r w:rsidRPr="008A2128">
              <w:rPr>
                <w:rFonts w:ascii="Times New Roman" w:hAnsi="Times New Roman" w:cs="Times New Roman"/>
                <w:b/>
                <w:sz w:val="18"/>
                <w:szCs w:val="18"/>
                <w:lang w:val="en-US"/>
              </w:rPr>
              <w:t xml:space="preserve">- M1,  </w:t>
            </w:r>
          </w:p>
          <w:p w14:paraId="1FEEEE31"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lang w:val="en-US"/>
              </w:rPr>
            </w:pPr>
            <w:r w:rsidRPr="008A2128">
              <w:rPr>
                <w:rFonts w:ascii="Times New Roman" w:hAnsi="Times New Roman" w:cs="Times New Roman"/>
                <w:b/>
                <w:sz w:val="18"/>
                <w:szCs w:val="18"/>
                <w:lang w:val="en-US"/>
              </w:rPr>
              <w:t>- N1, N2, N3</w:t>
            </w:r>
          </w:p>
          <w:p w14:paraId="2C348DDE" w14:textId="77777777" w:rsidR="00CF2C31" w:rsidRPr="008A2128" w:rsidRDefault="00CF2C31" w:rsidP="0012547A">
            <w:pPr>
              <w:widowControl w:val="0"/>
              <w:tabs>
                <w:tab w:val="left" w:pos="4052"/>
              </w:tabs>
              <w:autoSpaceDE w:val="0"/>
              <w:autoSpaceDN w:val="0"/>
              <w:adjustRightInd w:val="0"/>
              <w:spacing w:after="0" w:line="240" w:lineRule="auto"/>
              <w:rPr>
                <w:rFonts w:ascii="Times New Roman" w:hAnsi="Times New Roman" w:cs="Times New Roman"/>
                <w:sz w:val="18"/>
                <w:szCs w:val="18"/>
                <w:lang w:val="en-US"/>
              </w:rPr>
            </w:pPr>
            <w:r w:rsidRPr="008A2128">
              <w:rPr>
                <w:rFonts w:ascii="Times New Roman" w:hAnsi="Times New Roman" w:cs="Times New Roman"/>
                <w:b/>
                <w:sz w:val="18"/>
                <w:szCs w:val="18"/>
                <w:lang w:val="en-US"/>
              </w:rPr>
              <w:t xml:space="preserve"> -</w:t>
            </w:r>
            <w:r w:rsidRPr="008A2128">
              <w:rPr>
                <w:rFonts w:ascii="Times New Roman" w:eastAsia="TimesNewRomanPSMT" w:hAnsi="Times New Roman" w:cs="Times New Roman"/>
                <w:b/>
                <w:sz w:val="18"/>
                <w:szCs w:val="18"/>
                <w:lang w:val="en-US"/>
              </w:rPr>
              <w:t xml:space="preserve"> </w:t>
            </w:r>
            <w:r w:rsidRPr="008A2128">
              <w:rPr>
                <w:rFonts w:ascii="Times New Roman" w:hAnsi="Times New Roman" w:cs="Times New Roman"/>
                <w:b/>
                <w:i/>
                <w:iCs/>
                <w:sz w:val="18"/>
                <w:szCs w:val="18"/>
                <w:lang w:val="en-US"/>
              </w:rPr>
              <w:t>O1, O2, O3, O4</w:t>
            </w:r>
            <w:r w:rsidRPr="008A2128">
              <w:rPr>
                <w:rFonts w:ascii="Times New Roman" w:hAnsi="Times New Roman" w:cs="Times New Roman"/>
                <w:sz w:val="18"/>
                <w:szCs w:val="18"/>
                <w:lang w:val="en-US"/>
              </w:rPr>
              <w:t xml:space="preserve">. </w:t>
            </w:r>
          </w:p>
        </w:tc>
        <w:tc>
          <w:tcPr>
            <w:tcW w:w="2439" w:type="pct"/>
            <w:shd w:val="clear" w:color="auto" w:fill="auto"/>
          </w:tcPr>
          <w:p w14:paraId="77333CBC"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Дополнительные требования к транспортным средствам – фургонам.</w:t>
            </w:r>
          </w:p>
          <w:p w14:paraId="03ADF641" w14:textId="77777777" w:rsidR="00CF2C31" w:rsidRPr="008A2128" w:rsidRDefault="00CF2C31" w:rsidP="0012547A">
            <w:pPr>
              <w:autoSpaceDE w:val="0"/>
              <w:autoSpaceDN w:val="0"/>
              <w:adjustRightInd w:val="0"/>
              <w:spacing w:after="0" w:line="240" w:lineRule="auto"/>
              <w:rPr>
                <w:rFonts w:ascii="Times New Roman" w:eastAsia="TimesNewRomanPSMT" w:hAnsi="Times New Roman" w:cs="Times New Roman"/>
                <w:sz w:val="18"/>
                <w:szCs w:val="18"/>
              </w:rPr>
            </w:pPr>
            <w:r w:rsidRPr="008A2128">
              <w:rPr>
                <w:rFonts w:ascii="Times New Roman" w:eastAsia="TimesNewRomanPSMT" w:hAnsi="Times New Roman" w:cs="Times New Roman"/>
                <w:sz w:val="18"/>
                <w:szCs w:val="18"/>
              </w:rPr>
              <w:t xml:space="preserve">- Не допускаются: </w:t>
            </w:r>
          </w:p>
          <w:p w14:paraId="43CCDC20" w14:textId="77777777" w:rsidR="00CF2C31" w:rsidRPr="008A2128" w:rsidRDefault="00CF2C31" w:rsidP="0012547A">
            <w:pPr>
              <w:autoSpaceDE w:val="0"/>
              <w:autoSpaceDN w:val="0"/>
              <w:adjustRightInd w:val="0"/>
              <w:spacing w:after="0" w:line="240" w:lineRule="auto"/>
              <w:rPr>
                <w:rFonts w:ascii="Times New Roman" w:eastAsia="TimesNewRomanPSMT" w:hAnsi="Times New Roman" w:cs="Times New Roman"/>
                <w:sz w:val="18"/>
                <w:szCs w:val="18"/>
              </w:rPr>
            </w:pPr>
            <w:r w:rsidRPr="008A2128">
              <w:rPr>
                <w:rFonts w:ascii="Times New Roman" w:eastAsia="TimesNewRomanPSMT" w:hAnsi="Times New Roman" w:cs="Times New Roman"/>
                <w:sz w:val="18"/>
                <w:szCs w:val="18"/>
              </w:rPr>
              <w:t xml:space="preserve">- Самопроизвольное открывание дверей после отпирания замка фургона транспортного средства, установленного на горизонтальной площадке; </w:t>
            </w:r>
          </w:p>
          <w:p w14:paraId="2525A087" w14:textId="77777777" w:rsidR="00CF2C31" w:rsidRPr="008A2128" w:rsidRDefault="00CF2C31" w:rsidP="0012547A">
            <w:pPr>
              <w:autoSpaceDE w:val="0"/>
              <w:autoSpaceDN w:val="0"/>
              <w:adjustRightInd w:val="0"/>
              <w:spacing w:after="0" w:line="240" w:lineRule="auto"/>
              <w:rPr>
                <w:rFonts w:ascii="Times New Roman" w:eastAsia="TimesNewRomanPSMT" w:hAnsi="Times New Roman" w:cs="Times New Roman"/>
                <w:sz w:val="18"/>
                <w:szCs w:val="18"/>
              </w:rPr>
            </w:pPr>
            <w:r w:rsidRPr="008A2128">
              <w:rPr>
                <w:rFonts w:ascii="Times New Roman" w:eastAsia="TimesNewRomanPSMT" w:hAnsi="Times New Roman" w:cs="Times New Roman"/>
                <w:sz w:val="18"/>
                <w:szCs w:val="18"/>
              </w:rPr>
              <w:t xml:space="preserve">- Нарушения работоспособности механизмов фиксирования дверей, рампы, дверей-трапов в открытом и закрытом (транспортном) положениях; </w:t>
            </w:r>
          </w:p>
          <w:p w14:paraId="2F8C19E9" w14:textId="77777777" w:rsidR="00CF2C31" w:rsidRPr="008A2128" w:rsidRDefault="00CF2C31" w:rsidP="0012547A">
            <w:pPr>
              <w:autoSpaceDE w:val="0"/>
              <w:autoSpaceDN w:val="0"/>
              <w:adjustRightInd w:val="0"/>
              <w:spacing w:after="0" w:line="240" w:lineRule="auto"/>
              <w:rPr>
                <w:rFonts w:ascii="Times New Roman" w:eastAsia="TimesNewRomanPSMT" w:hAnsi="Times New Roman" w:cs="Times New Roman"/>
                <w:sz w:val="18"/>
                <w:szCs w:val="18"/>
              </w:rPr>
            </w:pPr>
            <w:r w:rsidRPr="008A2128">
              <w:rPr>
                <w:rFonts w:ascii="Times New Roman" w:eastAsia="TimesNewRomanPSMT" w:hAnsi="Times New Roman" w:cs="Times New Roman"/>
                <w:sz w:val="18"/>
                <w:szCs w:val="18"/>
              </w:rPr>
              <w:t xml:space="preserve">-. Отсутствие или повреждения устройств (упоров, ремней, крюков для подвешивания туш, съемных или откидных перегородок и др.) для предотвращения смещения груза при транспортировке; </w:t>
            </w:r>
          </w:p>
          <w:p w14:paraId="2CCAC255" w14:textId="77777777" w:rsidR="00CF2C31" w:rsidRPr="008A2128" w:rsidRDefault="00CF2C31" w:rsidP="0012547A">
            <w:pPr>
              <w:autoSpaceDE w:val="0"/>
              <w:autoSpaceDN w:val="0"/>
              <w:adjustRightInd w:val="0"/>
              <w:spacing w:after="0" w:line="240" w:lineRule="auto"/>
              <w:rPr>
                <w:rFonts w:ascii="Times New Roman" w:eastAsia="TimesNewRomanPSMT" w:hAnsi="Times New Roman" w:cs="Times New Roman"/>
                <w:sz w:val="18"/>
                <w:szCs w:val="18"/>
              </w:rPr>
            </w:pPr>
            <w:r w:rsidRPr="008A2128">
              <w:rPr>
                <w:rFonts w:ascii="Times New Roman" w:eastAsia="TimesNewRomanPSMT" w:hAnsi="Times New Roman" w:cs="Times New Roman"/>
                <w:sz w:val="18"/>
                <w:szCs w:val="18"/>
              </w:rPr>
              <w:t xml:space="preserve">- Демонтаж или повреждения съемных и стационарных перегородок кузова, в том числе, снабженных кольцами для привязки животных, а также устройств их фиксации в транспортном положении; </w:t>
            </w:r>
          </w:p>
          <w:p w14:paraId="798E03AD"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NewRomanPSMT" w:hAnsi="Times New Roman" w:cs="Times New Roman"/>
                <w:sz w:val="18"/>
                <w:szCs w:val="18"/>
              </w:rPr>
              <w:t>- Нарушения работоспособности люков или механизмов закрывания люков в крыше фургона.</w:t>
            </w:r>
          </w:p>
        </w:tc>
        <w:tc>
          <w:tcPr>
            <w:tcW w:w="522" w:type="pct"/>
            <w:shd w:val="clear" w:color="auto" w:fill="auto"/>
          </w:tcPr>
          <w:p w14:paraId="58300B04" w14:textId="77777777" w:rsidR="00CF2C31" w:rsidRPr="008A2128" w:rsidRDefault="00CF2C31" w:rsidP="0012547A">
            <w:pPr>
              <w:spacing w:after="0" w:line="240" w:lineRule="auto"/>
              <w:rPr>
                <w:rFonts w:ascii="Times New Roman" w:hAnsi="Times New Roman" w:cs="Times New Roman"/>
                <w:sz w:val="18"/>
                <w:szCs w:val="18"/>
              </w:rPr>
            </w:pPr>
            <w:r w:rsidRPr="008A2128">
              <w:rPr>
                <w:rFonts w:ascii="Times New Roman" w:hAnsi="Times New Roman" w:cs="Times New Roman"/>
                <w:sz w:val="18"/>
                <w:szCs w:val="18"/>
              </w:rPr>
              <w:t>ТР ТС 018/2011</w:t>
            </w:r>
          </w:p>
          <w:p w14:paraId="46238C5E" w14:textId="77777777" w:rsidR="00CF2C31" w:rsidRPr="008A2128" w:rsidRDefault="00CF2C31" w:rsidP="0012547A">
            <w:pPr>
              <w:spacing w:after="0" w:line="240" w:lineRule="auto"/>
              <w:rPr>
                <w:rFonts w:ascii="Times New Roman" w:hAnsi="Times New Roman" w:cs="Times New Roman"/>
                <w:sz w:val="18"/>
                <w:szCs w:val="18"/>
              </w:rPr>
            </w:pPr>
            <w:r w:rsidRPr="008A2128">
              <w:rPr>
                <w:rFonts w:ascii="Times New Roman" w:hAnsi="Times New Roman" w:cs="Times New Roman"/>
                <w:sz w:val="18"/>
                <w:szCs w:val="18"/>
              </w:rPr>
              <w:t>Приложение № 8 п. 24</w:t>
            </w:r>
          </w:p>
        </w:tc>
        <w:tc>
          <w:tcPr>
            <w:tcW w:w="686" w:type="pct"/>
            <w:shd w:val="clear" w:color="auto" w:fill="auto"/>
          </w:tcPr>
          <w:p w14:paraId="5CCCCBE9"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r w:rsidRPr="008A2128">
              <w:rPr>
                <w:rFonts w:ascii="Times New Roman" w:hAnsi="Times New Roman" w:cs="Times New Roman"/>
                <w:sz w:val="18"/>
                <w:szCs w:val="18"/>
              </w:rPr>
              <w:t>ТРТС 018/2011</w:t>
            </w:r>
          </w:p>
          <w:p w14:paraId="37B79AB6" w14:textId="77777777" w:rsidR="00CF2C31" w:rsidRPr="008A2128" w:rsidRDefault="00CF2C31" w:rsidP="0012547A">
            <w:pPr>
              <w:spacing w:after="0" w:line="240" w:lineRule="auto"/>
              <w:ind w:right="153"/>
              <w:rPr>
                <w:rFonts w:ascii="Times New Roman" w:hAnsi="Times New Roman" w:cs="Times New Roman"/>
                <w:sz w:val="18"/>
                <w:szCs w:val="18"/>
              </w:rPr>
            </w:pPr>
            <w:r w:rsidRPr="008A2128">
              <w:rPr>
                <w:rFonts w:ascii="Times New Roman" w:hAnsi="Times New Roman" w:cs="Times New Roman"/>
                <w:sz w:val="18"/>
                <w:szCs w:val="18"/>
              </w:rPr>
              <w:t xml:space="preserve">Визуально </w:t>
            </w:r>
          </w:p>
          <w:p w14:paraId="19B715A1" w14:textId="77777777" w:rsidR="00CF2C31" w:rsidRPr="008A2128" w:rsidRDefault="00CF2C31" w:rsidP="0012547A">
            <w:pPr>
              <w:spacing w:after="0" w:line="240" w:lineRule="auto"/>
              <w:ind w:right="153"/>
              <w:rPr>
                <w:rFonts w:ascii="Times New Roman" w:hAnsi="Times New Roman" w:cs="Times New Roman"/>
                <w:sz w:val="18"/>
                <w:szCs w:val="18"/>
              </w:rPr>
            </w:pPr>
            <w:r w:rsidRPr="008A2128">
              <w:rPr>
                <w:rFonts w:ascii="Times New Roman" w:hAnsi="Times New Roman" w:cs="Times New Roman"/>
                <w:color w:val="00B050"/>
                <w:sz w:val="18"/>
                <w:szCs w:val="18"/>
                <w:lang w:eastAsia="ko-KR"/>
              </w:rPr>
              <w:t>ГОСТ 33997-2016 п.4.24</w:t>
            </w:r>
            <w:r w:rsidRPr="008A2128">
              <w:rPr>
                <w:rFonts w:ascii="Times New Roman" w:hAnsi="Times New Roman" w:cs="Times New Roman"/>
                <w:sz w:val="18"/>
                <w:szCs w:val="18"/>
              </w:rPr>
              <w:t xml:space="preserve"> </w:t>
            </w:r>
          </w:p>
        </w:tc>
        <w:tc>
          <w:tcPr>
            <w:tcW w:w="526" w:type="pct"/>
            <w:shd w:val="clear" w:color="auto" w:fill="auto"/>
          </w:tcPr>
          <w:p w14:paraId="1FC58F57" w14:textId="77777777" w:rsidR="001D6829" w:rsidRPr="0030039B" w:rsidRDefault="001D6829"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7918CBE0" w14:textId="77777777" w:rsidR="001D6829" w:rsidRDefault="001D6829" w:rsidP="0012547A">
            <w:pPr>
              <w:spacing w:after="0" w:line="240" w:lineRule="auto"/>
              <w:ind w:right="-108"/>
              <w:rPr>
                <w:rFonts w:ascii="Times New Roman" w:hAnsi="Times New Roman" w:cs="Times New Roman"/>
                <w:sz w:val="18"/>
                <w:szCs w:val="18"/>
              </w:rPr>
            </w:pPr>
          </w:p>
          <w:p w14:paraId="47525752" w14:textId="77777777" w:rsidR="001D6829" w:rsidRPr="0030039B" w:rsidRDefault="001D6829"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3CECC3E0" w14:textId="77777777" w:rsidR="00CF2C31" w:rsidRDefault="00CF2C31" w:rsidP="0012547A">
            <w:pPr>
              <w:spacing w:after="0" w:line="240" w:lineRule="auto"/>
              <w:ind w:right="153"/>
              <w:rPr>
                <w:rFonts w:ascii="Times New Roman" w:hAnsi="Times New Roman" w:cs="Times New Roman"/>
                <w:sz w:val="18"/>
                <w:szCs w:val="18"/>
              </w:rPr>
            </w:pPr>
          </w:p>
          <w:p w14:paraId="62232F1B" w14:textId="77777777" w:rsidR="001D6829" w:rsidRPr="0030039B" w:rsidRDefault="001D6829"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7AD30AA1" w14:textId="77777777" w:rsidR="001D6829" w:rsidRDefault="001D6829" w:rsidP="0012547A">
            <w:pPr>
              <w:spacing w:after="0" w:line="240" w:lineRule="auto"/>
              <w:ind w:right="-108"/>
              <w:rPr>
                <w:rFonts w:ascii="Times New Roman" w:hAnsi="Times New Roman" w:cs="Times New Roman"/>
                <w:sz w:val="18"/>
                <w:szCs w:val="18"/>
              </w:rPr>
            </w:pPr>
          </w:p>
          <w:p w14:paraId="0D4BAAF1" w14:textId="77777777" w:rsidR="001D6829" w:rsidRPr="0030039B" w:rsidRDefault="001D6829"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2AE99B1F" w14:textId="77777777" w:rsidR="001D6829" w:rsidRDefault="001D6829" w:rsidP="0012547A">
            <w:pPr>
              <w:spacing w:after="0" w:line="240" w:lineRule="auto"/>
              <w:ind w:right="153"/>
              <w:rPr>
                <w:rFonts w:ascii="Times New Roman" w:hAnsi="Times New Roman" w:cs="Times New Roman"/>
                <w:sz w:val="18"/>
                <w:szCs w:val="18"/>
              </w:rPr>
            </w:pPr>
          </w:p>
          <w:p w14:paraId="5EF0B73F" w14:textId="77777777" w:rsidR="001D6829" w:rsidRPr="0030039B" w:rsidRDefault="001D6829"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53B2D490" w14:textId="77777777" w:rsidR="001D6829" w:rsidRDefault="001D6829" w:rsidP="0012547A">
            <w:pPr>
              <w:spacing w:after="0" w:line="240" w:lineRule="auto"/>
              <w:ind w:right="-108"/>
              <w:rPr>
                <w:rFonts w:ascii="Times New Roman" w:hAnsi="Times New Roman" w:cs="Times New Roman"/>
                <w:sz w:val="18"/>
                <w:szCs w:val="18"/>
              </w:rPr>
            </w:pPr>
          </w:p>
          <w:p w14:paraId="0E9168A4" w14:textId="77777777" w:rsidR="001D6829" w:rsidRPr="0030039B" w:rsidRDefault="001D6829"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7B680443" w14:textId="77777777" w:rsidR="001D6829" w:rsidRDefault="001D6829" w:rsidP="0012547A">
            <w:pPr>
              <w:spacing w:after="0" w:line="240" w:lineRule="auto"/>
              <w:ind w:right="153"/>
              <w:rPr>
                <w:rFonts w:ascii="Times New Roman" w:hAnsi="Times New Roman" w:cs="Times New Roman"/>
                <w:sz w:val="18"/>
                <w:szCs w:val="18"/>
              </w:rPr>
            </w:pPr>
          </w:p>
          <w:p w14:paraId="60787061" w14:textId="77777777" w:rsidR="001D6829" w:rsidRDefault="001D6829" w:rsidP="0012547A">
            <w:pPr>
              <w:spacing w:after="0" w:line="240" w:lineRule="auto"/>
              <w:ind w:right="153"/>
              <w:rPr>
                <w:rFonts w:ascii="Times New Roman" w:hAnsi="Times New Roman" w:cs="Times New Roman"/>
                <w:sz w:val="18"/>
                <w:szCs w:val="18"/>
              </w:rPr>
            </w:pPr>
          </w:p>
          <w:p w14:paraId="077C24C4" w14:textId="77777777" w:rsidR="001D6829" w:rsidRPr="008A2128" w:rsidRDefault="001D6829" w:rsidP="0012547A">
            <w:pPr>
              <w:spacing w:after="0" w:line="240" w:lineRule="auto"/>
              <w:ind w:right="153"/>
              <w:rPr>
                <w:rFonts w:ascii="Times New Roman" w:hAnsi="Times New Roman" w:cs="Times New Roman"/>
                <w:sz w:val="18"/>
                <w:szCs w:val="18"/>
              </w:rPr>
            </w:pPr>
          </w:p>
        </w:tc>
      </w:tr>
      <w:tr w:rsidR="00CF2C31" w:rsidRPr="008A2128" w14:paraId="52E87878" w14:textId="77777777" w:rsidTr="0012547A">
        <w:trPr>
          <w:gridAfter w:val="1"/>
          <w:wAfter w:w="94" w:type="pct"/>
          <w:trHeight w:val="247"/>
        </w:trPr>
        <w:tc>
          <w:tcPr>
            <w:tcW w:w="192" w:type="pct"/>
            <w:shd w:val="clear" w:color="auto" w:fill="auto"/>
          </w:tcPr>
          <w:p w14:paraId="192AE9C7" w14:textId="77777777" w:rsidR="00CF2C31" w:rsidRPr="008A2128" w:rsidRDefault="00CF2C31" w:rsidP="0012547A">
            <w:pPr>
              <w:spacing w:after="0" w:line="240" w:lineRule="auto"/>
              <w:ind w:right="153"/>
              <w:rPr>
                <w:rFonts w:ascii="Times New Roman" w:hAnsi="Times New Roman" w:cs="Times New Roman"/>
                <w:sz w:val="18"/>
                <w:szCs w:val="18"/>
              </w:rPr>
            </w:pPr>
            <w:r w:rsidRPr="008A2128">
              <w:rPr>
                <w:rFonts w:ascii="Times New Roman" w:hAnsi="Times New Roman" w:cs="Times New Roman"/>
                <w:sz w:val="18"/>
                <w:szCs w:val="18"/>
              </w:rPr>
              <w:t>25</w:t>
            </w:r>
          </w:p>
        </w:tc>
        <w:tc>
          <w:tcPr>
            <w:tcW w:w="541" w:type="pct"/>
            <w:shd w:val="clear" w:color="auto" w:fill="auto"/>
          </w:tcPr>
          <w:p w14:paraId="1E572AD9" w14:textId="77777777" w:rsidR="00CF2C31" w:rsidRPr="008A2128" w:rsidRDefault="00CF2C31" w:rsidP="0012547A">
            <w:pPr>
              <w:spacing w:after="0" w:line="240" w:lineRule="auto"/>
              <w:ind w:right="153"/>
              <w:rPr>
                <w:rFonts w:ascii="Times New Roman" w:hAnsi="Times New Roman" w:cs="Times New Roman"/>
                <w:b/>
                <w:sz w:val="18"/>
                <w:szCs w:val="18"/>
              </w:rPr>
            </w:pPr>
            <w:r w:rsidRPr="008A2128">
              <w:rPr>
                <w:rFonts w:ascii="Times New Roman" w:hAnsi="Times New Roman" w:cs="Times New Roman"/>
                <w:sz w:val="18"/>
                <w:szCs w:val="18"/>
              </w:rPr>
              <w:t xml:space="preserve">Категории </w:t>
            </w:r>
            <w:proofErr w:type="gramStart"/>
            <w:r w:rsidRPr="008A2128">
              <w:rPr>
                <w:rFonts w:ascii="Times New Roman" w:hAnsi="Times New Roman" w:cs="Times New Roman"/>
                <w:sz w:val="18"/>
                <w:szCs w:val="18"/>
              </w:rPr>
              <w:t>наземных  колесных</w:t>
            </w:r>
            <w:proofErr w:type="gramEnd"/>
            <w:r w:rsidRPr="008A2128">
              <w:rPr>
                <w:rFonts w:ascii="Times New Roman" w:hAnsi="Times New Roman" w:cs="Times New Roman"/>
                <w:sz w:val="18"/>
                <w:szCs w:val="18"/>
              </w:rPr>
              <w:t xml:space="preserve"> транспортных средств:</w:t>
            </w:r>
          </w:p>
          <w:p w14:paraId="1113791D"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lang w:val="en-US"/>
              </w:rPr>
            </w:pPr>
            <w:r w:rsidRPr="008A2128">
              <w:rPr>
                <w:rFonts w:ascii="Times New Roman" w:hAnsi="Times New Roman" w:cs="Times New Roman"/>
                <w:b/>
                <w:sz w:val="18"/>
                <w:szCs w:val="18"/>
                <w:lang w:val="en-US"/>
              </w:rPr>
              <w:t xml:space="preserve">- M1, </w:t>
            </w:r>
            <w:r w:rsidRPr="008A2128">
              <w:rPr>
                <w:rFonts w:ascii="Times New Roman" w:hAnsi="Times New Roman" w:cs="Times New Roman"/>
                <w:b/>
                <w:sz w:val="18"/>
                <w:szCs w:val="18"/>
              </w:rPr>
              <w:t>М</w:t>
            </w:r>
            <w:r w:rsidRPr="008A2128">
              <w:rPr>
                <w:rFonts w:ascii="Times New Roman" w:hAnsi="Times New Roman" w:cs="Times New Roman"/>
                <w:b/>
                <w:sz w:val="18"/>
                <w:szCs w:val="18"/>
                <w:lang w:val="en-US"/>
              </w:rPr>
              <w:t xml:space="preserve">2, M3 </w:t>
            </w:r>
          </w:p>
          <w:p w14:paraId="3319FC71"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lang w:val="en-US"/>
              </w:rPr>
            </w:pPr>
            <w:r w:rsidRPr="008A2128">
              <w:rPr>
                <w:rFonts w:ascii="Times New Roman" w:hAnsi="Times New Roman" w:cs="Times New Roman"/>
                <w:b/>
                <w:sz w:val="18"/>
                <w:szCs w:val="18"/>
                <w:lang w:val="en-US"/>
              </w:rPr>
              <w:t>- N1, N2, N3</w:t>
            </w:r>
          </w:p>
          <w:p w14:paraId="06F649A8" w14:textId="77777777" w:rsidR="00CF2C31" w:rsidRPr="008A2128" w:rsidRDefault="00CF2C31" w:rsidP="0012547A">
            <w:pPr>
              <w:widowControl w:val="0"/>
              <w:tabs>
                <w:tab w:val="left" w:pos="4052"/>
              </w:tabs>
              <w:autoSpaceDE w:val="0"/>
              <w:autoSpaceDN w:val="0"/>
              <w:adjustRightInd w:val="0"/>
              <w:spacing w:after="0" w:line="240" w:lineRule="auto"/>
              <w:rPr>
                <w:rFonts w:ascii="Times New Roman" w:hAnsi="Times New Roman" w:cs="Times New Roman"/>
                <w:sz w:val="18"/>
                <w:szCs w:val="18"/>
                <w:lang w:val="en-US"/>
              </w:rPr>
            </w:pPr>
            <w:r w:rsidRPr="008A2128">
              <w:rPr>
                <w:rFonts w:ascii="Times New Roman" w:hAnsi="Times New Roman" w:cs="Times New Roman"/>
                <w:b/>
                <w:sz w:val="18"/>
                <w:szCs w:val="18"/>
                <w:lang w:val="en-US"/>
              </w:rPr>
              <w:t xml:space="preserve"> -</w:t>
            </w:r>
            <w:r w:rsidRPr="008A2128">
              <w:rPr>
                <w:rFonts w:ascii="Times New Roman" w:eastAsia="TimesNewRomanPSMT" w:hAnsi="Times New Roman" w:cs="Times New Roman"/>
                <w:b/>
                <w:sz w:val="18"/>
                <w:szCs w:val="18"/>
                <w:lang w:val="en-US"/>
              </w:rPr>
              <w:t xml:space="preserve"> </w:t>
            </w:r>
            <w:r w:rsidRPr="008A2128">
              <w:rPr>
                <w:rFonts w:ascii="Times New Roman" w:hAnsi="Times New Roman" w:cs="Times New Roman"/>
                <w:b/>
                <w:i/>
                <w:iCs/>
                <w:sz w:val="18"/>
                <w:szCs w:val="18"/>
                <w:lang w:val="en-US"/>
              </w:rPr>
              <w:t>O1, O2, O3, O4</w:t>
            </w:r>
            <w:r w:rsidRPr="008A2128">
              <w:rPr>
                <w:rFonts w:ascii="Times New Roman" w:hAnsi="Times New Roman" w:cs="Times New Roman"/>
                <w:sz w:val="18"/>
                <w:szCs w:val="18"/>
                <w:lang w:val="en-US"/>
              </w:rPr>
              <w:t>.</w:t>
            </w:r>
          </w:p>
        </w:tc>
        <w:tc>
          <w:tcPr>
            <w:tcW w:w="2439" w:type="pct"/>
            <w:shd w:val="clear" w:color="auto" w:fill="auto"/>
          </w:tcPr>
          <w:p w14:paraId="317453E6"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Дополнительные требования к транспортным средствам – фургонам, имеющим места для перевозки людей.</w:t>
            </w:r>
          </w:p>
          <w:p w14:paraId="56C37C4A" w14:textId="77777777" w:rsidR="00CF2C31" w:rsidRPr="008A2128" w:rsidRDefault="00CF2C31" w:rsidP="0012547A">
            <w:pPr>
              <w:autoSpaceDE w:val="0"/>
              <w:autoSpaceDN w:val="0"/>
              <w:adjustRightInd w:val="0"/>
              <w:spacing w:after="0" w:line="240" w:lineRule="auto"/>
              <w:rPr>
                <w:rFonts w:ascii="Times New Roman" w:eastAsia="TimesNewRomanPSMT" w:hAnsi="Times New Roman" w:cs="Times New Roman"/>
                <w:sz w:val="18"/>
                <w:szCs w:val="18"/>
              </w:rPr>
            </w:pPr>
            <w:r w:rsidRPr="008A2128">
              <w:rPr>
                <w:rFonts w:ascii="Times New Roman" w:eastAsia="TimesNewRomanPSMT" w:hAnsi="Times New Roman" w:cs="Times New Roman"/>
                <w:sz w:val="18"/>
                <w:szCs w:val="18"/>
              </w:rPr>
              <w:t>- Не допускаются:</w:t>
            </w:r>
          </w:p>
          <w:p w14:paraId="248405A4"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Демонтаж или разрушение перегородок, отделяющих отсек для пассажиров от грузового отсека фургона; </w:t>
            </w:r>
          </w:p>
          <w:p w14:paraId="77D9277C"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Изменение мест расположения и повреждение сидений или их креплений в отсеке для пассажиров; </w:t>
            </w:r>
          </w:p>
          <w:p w14:paraId="60CCC81D" w14:textId="77777777" w:rsidR="00CF2C31" w:rsidRPr="008A2128" w:rsidRDefault="00CF2C31" w:rsidP="0012547A">
            <w:pPr>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sz w:val="18"/>
                <w:szCs w:val="18"/>
              </w:rPr>
              <w:t xml:space="preserve">Отсутствие или неработоспособность звуковой сигнализации открытых дверей или связи отсека для пассажиров с кабиной транспортного средства; </w:t>
            </w:r>
          </w:p>
          <w:p w14:paraId="2B25FB58"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hAnsi="Times New Roman" w:cs="Times New Roman"/>
                <w:sz w:val="18"/>
                <w:szCs w:val="18"/>
              </w:rPr>
              <w:t>Затрудненность открывания двери отсека для пассажиров.</w:t>
            </w:r>
          </w:p>
        </w:tc>
        <w:tc>
          <w:tcPr>
            <w:tcW w:w="522" w:type="pct"/>
            <w:shd w:val="clear" w:color="auto" w:fill="auto"/>
          </w:tcPr>
          <w:p w14:paraId="6B282DA4" w14:textId="77777777" w:rsidR="00CF2C31" w:rsidRPr="008A2128" w:rsidRDefault="00CF2C31" w:rsidP="0012547A">
            <w:pPr>
              <w:spacing w:after="0" w:line="240" w:lineRule="auto"/>
              <w:rPr>
                <w:rFonts w:ascii="Times New Roman" w:hAnsi="Times New Roman" w:cs="Times New Roman"/>
                <w:sz w:val="18"/>
                <w:szCs w:val="18"/>
              </w:rPr>
            </w:pPr>
            <w:r w:rsidRPr="008A2128">
              <w:rPr>
                <w:rFonts w:ascii="Times New Roman" w:hAnsi="Times New Roman" w:cs="Times New Roman"/>
                <w:sz w:val="18"/>
                <w:szCs w:val="18"/>
              </w:rPr>
              <w:t>ТР ТС 018/2011</w:t>
            </w:r>
          </w:p>
          <w:p w14:paraId="7F6BE223" w14:textId="77777777" w:rsidR="00CF2C31" w:rsidRPr="008A2128" w:rsidRDefault="00CF2C31" w:rsidP="0012547A">
            <w:pPr>
              <w:spacing w:after="0" w:line="240" w:lineRule="auto"/>
              <w:rPr>
                <w:rFonts w:ascii="Times New Roman" w:hAnsi="Times New Roman" w:cs="Times New Roman"/>
                <w:sz w:val="18"/>
                <w:szCs w:val="18"/>
              </w:rPr>
            </w:pPr>
            <w:r w:rsidRPr="008A2128">
              <w:rPr>
                <w:rFonts w:ascii="Times New Roman" w:hAnsi="Times New Roman" w:cs="Times New Roman"/>
                <w:sz w:val="18"/>
                <w:szCs w:val="18"/>
              </w:rPr>
              <w:t>Приложение № 8 п. 25</w:t>
            </w:r>
          </w:p>
        </w:tc>
        <w:tc>
          <w:tcPr>
            <w:tcW w:w="686" w:type="pct"/>
            <w:shd w:val="clear" w:color="auto" w:fill="auto"/>
          </w:tcPr>
          <w:p w14:paraId="68CF58C4"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r w:rsidRPr="008A2128">
              <w:rPr>
                <w:rFonts w:ascii="Times New Roman" w:hAnsi="Times New Roman" w:cs="Times New Roman"/>
                <w:sz w:val="18"/>
                <w:szCs w:val="18"/>
              </w:rPr>
              <w:t>ТРТС 018/2011</w:t>
            </w:r>
          </w:p>
          <w:p w14:paraId="758D4160" w14:textId="77777777" w:rsidR="00CF2C31" w:rsidRPr="008A2128" w:rsidRDefault="00CF2C31" w:rsidP="0012547A">
            <w:pPr>
              <w:spacing w:after="0" w:line="240" w:lineRule="auto"/>
              <w:ind w:right="153"/>
              <w:rPr>
                <w:rFonts w:ascii="Times New Roman" w:hAnsi="Times New Roman" w:cs="Times New Roman"/>
                <w:b/>
                <w:sz w:val="18"/>
                <w:szCs w:val="18"/>
              </w:rPr>
            </w:pPr>
            <w:r w:rsidRPr="008A2128">
              <w:rPr>
                <w:rFonts w:ascii="Times New Roman" w:hAnsi="Times New Roman" w:cs="Times New Roman"/>
                <w:sz w:val="18"/>
                <w:szCs w:val="18"/>
              </w:rPr>
              <w:t>Визуально</w:t>
            </w:r>
          </w:p>
          <w:p w14:paraId="4711E87A"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color w:val="00B050"/>
                <w:sz w:val="18"/>
                <w:szCs w:val="18"/>
                <w:lang w:eastAsia="ko-KR"/>
              </w:rPr>
              <w:t>ГОСТ 33997-2016 п.4.25</w:t>
            </w:r>
          </w:p>
        </w:tc>
        <w:tc>
          <w:tcPr>
            <w:tcW w:w="526" w:type="pct"/>
            <w:shd w:val="clear" w:color="auto" w:fill="auto"/>
          </w:tcPr>
          <w:p w14:paraId="151059AE" w14:textId="77777777" w:rsidR="001D6829" w:rsidRPr="0030039B" w:rsidRDefault="001D6829"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2F4D1505" w14:textId="77777777" w:rsidR="001D6829" w:rsidRDefault="001D6829" w:rsidP="0012547A">
            <w:pPr>
              <w:spacing w:after="0" w:line="240" w:lineRule="auto"/>
              <w:ind w:right="-108"/>
              <w:rPr>
                <w:rFonts w:ascii="Times New Roman" w:hAnsi="Times New Roman" w:cs="Times New Roman"/>
                <w:sz w:val="18"/>
                <w:szCs w:val="18"/>
              </w:rPr>
            </w:pPr>
          </w:p>
          <w:p w14:paraId="3B2C2C1F" w14:textId="77777777" w:rsidR="001D6829" w:rsidRPr="0030039B" w:rsidRDefault="001D6829"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28A569CB" w14:textId="77777777" w:rsidR="00CF2C31" w:rsidRDefault="00CF2C31" w:rsidP="0012547A">
            <w:pPr>
              <w:spacing w:after="0" w:line="240" w:lineRule="auto"/>
              <w:ind w:right="153"/>
              <w:rPr>
                <w:rFonts w:ascii="Times New Roman" w:hAnsi="Times New Roman" w:cs="Times New Roman"/>
                <w:sz w:val="18"/>
                <w:szCs w:val="18"/>
              </w:rPr>
            </w:pPr>
          </w:p>
          <w:p w14:paraId="6CD863FD" w14:textId="77777777" w:rsidR="001D6829" w:rsidRPr="0030039B" w:rsidRDefault="001D6829"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4480D98B" w14:textId="77777777" w:rsidR="001D6829" w:rsidRDefault="001D6829" w:rsidP="0012547A">
            <w:pPr>
              <w:spacing w:after="0" w:line="240" w:lineRule="auto"/>
              <w:ind w:right="-108"/>
              <w:rPr>
                <w:rFonts w:ascii="Times New Roman" w:hAnsi="Times New Roman" w:cs="Times New Roman"/>
                <w:sz w:val="18"/>
                <w:szCs w:val="18"/>
              </w:rPr>
            </w:pPr>
          </w:p>
          <w:p w14:paraId="1E26946C" w14:textId="77777777" w:rsidR="001D6829" w:rsidRPr="0030039B" w:rsidRDefault="001D6829"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4918AE6D" w14:textId="77777777" w:rsidR="001D6829" w:rsidRPr="008A2128" w:rsidRDefault="001D6829" w:rsidP="0012547A">
            <w:pPr>
              <w:spacing w:after="0" w:line="240" w:lineRule="auto"/>
              <w:ind w:right="153"/>
              <w:rPr>
                <w:rFonts w:ascii="Times New Roman" w:hAnsi="Times New Roman" w:cs="Times New Roman"/>
                <w:sz w:val="18"/>
                <w:szCs w:val="18"/>
              </w:rPr>
            </w:pPr>
          </w:p>
        </w:tc>
      </w:tr>
      <w:tr w:rsidR="00CF2C31" w:rsidRPr="008A2128" w14:paraId="2F4D1D6F" w14:textId="77777777" w:rsidTr="0012547A">
        <w:trPr>
          <w:gridAfter w:val="1"/>
          <w:wAfter w:w="94" w:type="pct"/>
          <w:trHeight w:val="247"/>
        </w:trPr>
        <w:tc>
          <w:tcPr>
            <w:tcW w:w="192" w:type="pct"/>
            <w:shd w:val="clear" w:color="auto" w:fill="auto"/>
          </w:tcPr>
          <w:p w14:paraId="3B626A83" w14:textId="77777777" w:rsidR="00CF2C31" w:rsidRPr="008A2128" w:rsidRDefault="00CF2C31" w:rsidP="0012547A">
            <w:pPr>
              <w:spacing w:after="0" w:line="240" w:lineRule="auto"/>
              <w:ind w:right="153"/>
              <w:rPr>
                <w:rFonts w:ascii="Times New Roman" w:hAnsi="Times New Roman" w:cs="Times New Roman"/>
                <w:sz w:val="18"/>
                <w:szCs w:val="18"/>
              </w:rPr>
            </w:pPr>
            <w:r w:rsidRPr="008A2128">
              <w:rPr>
                <w:rFonts w:ascii="Times New Roman" w:hAnsi="Times New Roman" w:cs="Times New Roman"/>
                <w:sz w:val="18"/>
                <w:szCs w:val="18"/>
              </w:rPr>
              <w:t>26</w:t>
            </w:r>
          </w:p>
        </w:tc>
        <w:tc>
          <w:tcPr>
            <w:tcW w:w="541" w:type="pct"/>
            <w:shd w:val="clear" w:color="auto" w:fill="auto"/>
          </w:tcPr>
          <w:p w14:paraId="499CF20A" w14:textId="77777777" w:rsidR="00CF2C31" w:rsidRPr="008A2128" w:rsidRDefault="00CF2C31" w:rsidP="0012547A">
            <w:pPr>
              <w:spacing w:after="0" w:line="240" w:lineRule="auto"/>
              <w:ind w:right="153"/>
              <w:rPr>
                <w:rFonts w:ascii="Times New Roman" w:hAnsi="Times New Roman" w:cs="Times New Roman"/>
                <w:b/>
                <w:sz w:val="18"/>
                <w:szCs w:val="18"/>
              </w:rPr>
            </w:pPr>
            <w:r w:rsidRPr="008A2128">
              <w:rPr>
                <w:rFonts w:ascii="Times New Roman" w:hAnsi="Times New Roman" w:cs="Times New Roman"/>
                <w:sz w:val="18"/>
                <w:szCs w:val="18"/>
              </w:rPr>
              <w:t xml:space="preserve">Категории </w:t>
            </w:r>
            <w:proofErr w:type="gramStart"/>
            <w:r w:rsidRPr="008A2128">
              <w:rPr>
                <w:rFonts w:ascii="Times New Roman" w:hAnsi="Times New Roman" w:cs="Times New Roman"/>
                <w:sz w:val="18"/>
                <w:szCs w:val="18"/>
              </w:rPr>
              <w:t>наземных  колесных</w:t>
            </w:r>
            <w:proofErr w:type="gramEnd"/>
            <w:r w:rsidRPr="008A2128">
              <w:rPr>
                <w:rFonts w:ascii="Times New Roman" w:hAnsi="Times New Roman" w:cs="Times New Roman"/>
                <w:sz w:val="18"/>
                <w:szCs w:val="18"/>
              </w:rPr>
              <w:t xml:space="preserve"> транспортных средств:</w:t>
            </w:r>
          </w:p>
          <w:p w14:paraId="24FE4A4B"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lang w:val="en-US"/>
              </w:rPr>
            </w:pPr>
            <w:r w:rsidRPr="008A2128">
              <w:rPr>
                <w:rFonts w:ascii="Times New Roman" w:hAnsi="Times New Roman" w:cs="Times New Roman"/>
                <w:b/>
                <w:sz w:val="18"/>
                <w:szCs w:val="18"/>
                <w:lang w:val="en-US"/>
              </w:rPr>
              <w:t xml:space="preserve">- M1, </w:t>
            </w:r>
            <w:r w:rsidRPr="008A2128">
              <w:rPr>
                <w:rFonts w:ascii="Times New Roman" w:hAnsi="Times New Roman" w:cs="Times New Roman"/>
                <w:b/>
                <w:sz w:val="18"/>
                <w:szCs w:val="18"/>
              </w:rPr>
              <w:t>М</w:t>
            </w:r>
            <w:r w:rsidRPr="008A2128">
              <w:rPr>
                <w:rFonts w:ascii="Times New Roman" w:hAnsi="Times New Roman" w:cs="Times New Roman"/>
                <w:b/>
                <w:sz w:val="18"/>
                <w:szCs w:val="18"/>
                <w:lang w:val="en-US"/>
              </w:rPr>
              <w:t xml:space="preserve">2, M3 </w:t>
            </w:r>
          </w:p>
          <w:p w14:paraId="4A74DEDC"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lang w:val="en-US"/>
              </w:rPr>
            </w:pPr>
            <w:r w:rsidRPr="008A2128">
              <w:rPr>
                <w:rFonts w:ascii="Times New Roman" w:hAnsi="Times New Roman" w:cs="Times New Roman"/>
                <w:b/>
                <w:sz w:val="18"/>
                <w:szCs w:val="18"/>
                <w:lang w:val="en-US"/>
              </w:rPr>
              <w:t>- N1, N2, N3</w:t>
            </w:r>
          </w:p>
          <w:p w14:paraId="00967FEF" w14:textId="77777777" w:rsidR="00CF2C31" w:rsidRPr="008A2128" w:rsidRDefault="00CF2C31" w:rsidP="0012547A">
            <w:pPr>
              <w:widowControl w:val="0"/>
              <w:tabs>
                <w:tab w:val="left" w:pos="4052"/>
              </w:tabs>
              <w:autoSpaceDE w:val="0"/>
              <w:autoSpaceDN w:val="0"/>
              <w:adjustRightInd w:val="0"/>
              <w:spacing w:after="0" w:line="240" w:lineRule="auto"/>
              <w:rPr>
                <w:rFonts w:ascii="Times New Roman" w:hAnsi="Times New Roman" w:cs="Times New Roman"/>
                <w:sz w:val="18"/>
                <w:szCs w:val="18"/>
                <w:lang w:val="en-US"/>
              </w:rPr>
            </w:pPr>
            <w:r w:rsidRPr="008A2128">
              <w:rPr>
                <w:rFonts w:ascii="Times New Roman" w:hAnsi="Times New Roman" w:cs="Times New Roman"/>
                <w:b/>
                <w:sz w:val="18"/>
                <w:szCs w:val="18"/>
                <w:lang w:val="en-US"/>
              </w:rPr>
              <w:t xml:space="preserve"> -</w:t>
            </w:r>
            <w:r w:rsidRPr="008A2128">
              <w:rPr>
                <w:rFonts w:ascii="Times New Roman" w:eastAsia="TimesNewRomanPSMT" w:hAnsi="Times New Roman" w:cs="Times New Roman"/>
                <w:b/>
                <w:sz w:val="18"/>
                <w:szCs w:val="18"/>
                <w:lang w:val="en-US"/>
              </w:rPr>
              <w:t xml:space="preserve"> </w:t>
            </w:r>
            <w:r w:rsidRPr="008A2128">
              <w:rPr>
                <w:rFonts w:ascii="Times New Roman" w:hAnsi="Times New Roman" w:cs="Times New Roman"/>
                <w:b/>
                <w:i/>
                <w:iCs/>
                <w:sz w:val="18"/>
                <w:szCs w:val="18"/>
                <w:lang w:val="en-US"/>
              </w:rPr>
              <w:t>O1, O2, O3, O4</w:t>
            </w:r>
            <w:r w:rsidRPr="008A2128">
              <w:rPr>
                <w:rFonts w:ascii="Times New Roman" w:hAnsi="Times New Roman" w:cs="Times New Roman"/>
                <w:sz w:val="18"/>
                <w:szCs w:val="18"/>
                <w:lang w:val="en-US"/>
              </w:rPr>
              <w:t xml:space="preserve">. </w:t>
            </w:r>
          </w:p>
        </w:tc>
        <w:tc>
          <w:tcPr>
            <w:tcW w:w="2439" w:type="pct"/>
            <w:shd w:val="clear" w:color="auto" w:fill="auto"/>
          </w:tcPr>
          <w:p w14:paraId="28B6976B" w14:textId="77777777" w:rsidR="00CF2C31" w:rsidRPr="008A2128" w:rsidRDefault="00CF2C31" w:rsidP="0012547A">
            <w:pPr>
              <w:spacing w:after="0" w:line="240" w:lineRule="auto"/>
              <w:rPr>
                <w:rFonts w:ascii="Times New Roman" w:eastAsia="Times New Roman" w:hAnsi="Times New Roman" w:cs="Times New Roman"/>
                <w:sz w:val="18"/>
                <w:szCs w:val="18"/>
                <w:lang w:eastAsia="ko-KR"/>
              </w:rPr>
            </w:pPr>
            <w:r w:rsidRPr="008A2128">
              <w:rPr>
                <w:rFonts w:ascii="Times New Roman" w:eastAsia="Times New Roman" w:hAnsi="Times New Roman" w:cs="Times New Roman"/>
                <w:sz w:val="18"/>
                <w:szCs w:val="18"/>
                <w:lang w:eastAsia="ko-KR"/>
              </w:rPr>
              <w:t>Дополнительные требования к транспортным средствам для перевозки пищевых продуктов.</w:t>
            </w:r>
          </w:p>
          <w:p w14:paraId="7FDBA20F" w14:textId="77777777" w:rsidR="00CF2C31" w:rsidRPr="008A2128" w:rsidRDefault="00CF2C31" w:rsidP="0012547A">
            <w:pPr>
              <w:autoSpaceDE w:val="0"/>
              <w:autoSpaceDN w:val="0"/>
              <w:adjustRightInd w:val="0"/>
              <w:spacing w:after="0" w:line="240" w:lineRule="auto"/>
              <w:rPr>
                <w:rFonts w:ascii="Times New Roman" w:eastAsia="TimesNewRomanPSMT" w:hAnsi="Times New Roman" w:cs="Times New Roman"/>
                <w:sz w:val="18"/>
                <w:szCs w:val="18"/>
              </w:rPr>
            </w:pPr>
            <w:r w:rsidRPr="008A2128">
              <w:rPr>
                <w:rFonts w:ascii="Times New Roman" w:eastAsia="TimesNewRomanPSMT" w:hAnsi="Times New Roman" w:cs="Times New Roman"/>
                <w:sz w:val="18"/>
                <w:szCs w:val="18"/>
              </w:rPr>
              <w:t xml:space="preserve">- Не допускаются: </w:t>
            </w:r>
          </w:p>
          <w:p w14:paraId="27E51C03" w14:textId="77777777" w:rsidR="00CF2C31" w:rsidRPr="008A2128" w:rsidRDefault="00CF2C31" w:rsidP="0012547A">
            <w:pPr>
              <w:autoSpaceDE w:val="0"/>
              <w:autoSpaceDN w:val="0"/>
              <w:adjustRightInd w:val="0"/>
              <w:spacing w:after="0" w:line="240" w:lineRule="auto"/>
              <w:rPr>
                <w:rFonts w:ascii="Times New Roman" w:eastAsia="TimesNewRomanPSMT" w:hAnsi="Times New Roman" w:cs="Times New Roman"/>
                <w:sz w:val="18"/>
                <w:szCs w:val="18"/>
              </w:rPr>
            </w:pPr>
            <w:r w:rsidRPr="008A2128">
              <w:rPr>
                <w:rFonts w:ascii="Times New Roman" w:eastAsia="TimesNewRomanPSMT" w:hAnsi="Times New Roman" w:cs="Times New Roman"/>
                <w:sz w:val="18"/>
                <w:szCs w:val="18"/>
              </w:rPr>
              <w:t xml:space="preserve">Демонтаж, разрушение или неработоспособное состояние элементов защиты от загрязнения раздаточных рукавов, вентиляционных патрубков, оборудования цистерны (насоса, контрольных приборов, средств управления), а также загрязнение мест присоединения трубопроводов для перекачки продукта; </w:t>
            </w:r>
          </w:p>
          <w:p w14:paraId="1B707962" w14:textId="77777777" w:rsidR="00CF2C31" w:rsidRPr="008A2128" w:rsidRDefault="00CF2C31" w:rsidP="0012547A">
            <w:pPr>
              <w:autoSpaceDE w:val="0"/>
              <w:autoSpaceDN w:val="0"/>
              <w:adjustRightInd w:val="0"/>
              <w:spacing w:after="0" w:line="240" w:lineRule="auto"/>
              <w:rPr>
                <w:rFonts w:ascii="Times New Roman" w:eastAsia="Times New Roman" w:hAnsi="Times New Roman" w:cs="Times New Roman"/>
                <w:sz w:val="18"/>
                <w:szCs w:val="18"/>
                <w:lang w:eastAsia="ko-KR"/>
              </w:rPr>
            </w:pPr>
            <w:r w:rsidRPr="008A2128">
              <w:rPr>
                <w:rFonts w:ascii="Times New Roman" w:eastAsia="TimesNewRomanPSMT" w:hAnsi="Times New Roman" w:cs="Times New Roman"/>
                <w:sz w:val="18"/>
                <w:szCs w:val="18"/>
              </w:rPr>
              <w:t>-Разрушение теплоизоляции крышек и горловин люков изотермических цистерн с теплоизоляционным покрытием.</w:t>
            </w:r>
          </w:p>
        </w:tc>
        <w:tc>
          <w:tcPr>
            <w:tcW w:w="522" w:type="pct"/>
            <w:shd w:val="clear" w:color="auto" w:fill="auto"/>
          </w:tcPr>
          <w:p w14:paraId="44ED535B" w14:textId="77777777" w:rsidR="00CF2C31" w:rsidRPr="008A2128" w:rsidRDefault="00CF2C31" w:rsidP="0012547A">
            <w:pPr>
              <w:spacing w:after="0" w:line="240" w:lineRule="auto"/>
              <w:rPr>
                <w:rFonts w:ascii="Times New Roman" w:hAnsi="Times New Roman" w:cs="Times New Roman"/>
                <w:sz w:val="18"/>
                <w:szCs w:val="18"/>
              </w:rPr>
            </w:pPr>
            <w:r w:rsidRPr="008A2128">
              <w:rPr>
                <w:rFonts w:ascii="Times New Roman" w:hAnsi="Times New Roman" w:cs="Times New Roman"/>
                <w:sz w:val="18"/>
                <w:szCs w:val="18"/>
              </w:rPr>
              <w:t>ТР ТС 018/2011</w:t>
            </w:r>
          </w:p>
          <w:p w14:paraId="5FA3B115" w14:textId="77777777" w:rsidR="00CF2C31" w:rsidRPr="008A2128" w:rsidRDefault="00CF2C31" w:rsidP="0012547A">
            <w:pPr>
              <w:spacing w:after="0" w:line="240" w:lineRule="auto"/>
              <w:rPr>
                <w:rFonts w:ascii="Times New Roman" w:hAnsi="Times New Roman" w:cs="Times New Roman"/>
                <w:sz w:val="18"/>
                <w:szCs w:val="18"/>
              </w:rPr>
            </w:pPr>
            <w:r w:rsidRPr="008A2128">
              <w:rPr>
                <w:rFonts w:ascii="Times New Roman" w:hAnsi="Times New Roman" w:cs="Times New Roman"/>
                <w:sz w:val="18"/>
                <w:szCs w:val="18"/>
              </w:rPr>
              <w:t>Приложение № 8 п. 26</w:t>
            </w:r>
          </w:p>
        </w:tc>
        <w:tc>
          <w:tcPr>
            <w:tcW w:w="686" w:type="pct"/>
            <w:shd w:val="clear" w:color="auto" w:fill="auto"/>
          </w:tcPr>
          <w:p w14:paraId="25CD6978"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b/>
                <w:sz w:val="18"/>
                <w:szCs w:val="18"/>
              </w:rPr>
            </w:pPr>
            <w:r w:rsidRPr="008A2128">
              <w:rPr>
                <w:rFonts w:ascii="Times New Roman" w:hAnsi="Times New Roman" w:cs="Times New Roman"/>
                <w:sz w:val="18"/>
                <w:szCs w:val="18"/>
              </w:rPr>
              <w:t>ТРТС 018/2011</w:t>
            </w:r>
          </w:p>
          <w:p w14:paraId="5453D737" w14:textId="77777777" w:rsidR="00CF2C31" w:rsidRPr="008A2128" w:rsidRDefault="00CF2C31" w:rsidP="0012547A">
            <w:pPr>
              <w:spacing w:after="0" w:line="240" w:lineRule="auto"/>
              <w:ind w:right="153"/>
              <w:rPr>
                <w:rFonts w:ascii="Times New Roman" w:hAnsi="Times New Roman" w:cs="Times New Roman"/>
                <w:b/>
                <w:sz w:val="18"/>
                <w:szCs w:val="18"/>
              </w:rPr>
            </w:pPr>
            <w:r w:rsidRPr="008A2128">
              <w:rPr>
                <w:rFonts w:ascii="Times New Roman" w:hAnsi="Times New Roman" w:cs="Times New Roman"/>
                <w:sz w:val="18"/>
                <w:szCs w:val="18"/>
              </w:rPr>
              <w:t>Визуально</w:t>
            </w:r>
          </w:p>
          <w:p w14:paraId="2F7442C8" w14:textId="77777777" w:rsidR="00CF2C31" w:rsidRPr="008A2128" w:rsidRDefault="00CF2C31" w:rsidP="0012547A">
            <w:pPr>
              <w:widowControl w:val="0"/>
              <w:autoSpaceDE w:val="0"/>
              <w:autoSpaceDN w:val="0"/>
              <w:adjustRightInd w:val="0"/>
              <w:spacing w:after="0" w:line="240" w:lineRule="auto"/>
              <w:rPr>
                <w:rFonts w:ascii="Times New Roman" w:hAnsi="Times New Roman" w:cs="Times New Roman"/>
                <w:sz w:val="18"/>
                <w:szCs w:val="18"/>
              </w:rPr>
            </w:pPr>
            <w:r w:rsidRPr="008A2128">
              <w:rPr>
                <w:rFonts w:ascii="Times New Roman" w:hAnsi="Times New Roman" w:cs="Times New Roman"/>
                <w:color w:val="00B050"/>
                <w:sz w:val="18"/>
                <w:szCs w:val="18"/>
                <w:lang w:eastAsia="ko-KR"/>
              </w:rPr>
              <w:t>ГОСТ 33997-2016 п.4.26</w:t>
            </w:r>
          </w:p>
        </w:tc>
        <w:tc>
          <w:tcPr>
            <w:tcW w:w="526" w:type="pct"/>
            <w:shd w:val="clear" w:color="auto" w:fill="auto"/>
          </w:tcPr>
          <w:p w14:paraId="1A32B86B" w14:textId="77777777" w:rsidR="001D6829" w:rsidRDefault="001D6829" w:rsidP="0012547A">
            <w:pPr>
              <w:spacing w:after="0" w:line="240" w:lineRule="auto"/>
              <w:ind w:right="153"/>
              <w:rPr>
                <w:rFonts w:ascii="Times New Roman" w:hAnsi="Times New Roman" w:cs="Times New Roman"/>
                <w:color w:val="FF0000"/>
                <w:sz w:val="18"/>
                <w:szCs w:val="18"/>
              </w:rPr>
            </w:pPr>
          </w:p>
          <w:p w14:paraId="26D99878" w14:textId="77777777" w:rsidR="001D6829" w:rsidRPr="0030039B" w:rsidRDefault="001D6829"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04BB04E5" w14:textId="77777777" w:rsidR="001D6829" w:rsidRDefault="001D6829" w:rsidP="0012547A">
            <w:pPr>
              <w:spacing w:after="0" w:line="240" w:lineRule="auto"/>
              <w:ind w:right="-108"/>
              <w:rPr>
                <w:rFonts w:ascii="Times New Roman" w:hAnsi="Times New Roman" w:cs="Times New Roman"/>
                <w:sz w:val="18"/>
                <w:szCs w:val="18"/>
              </w:rPr>
            </w:pPr>
          </w:p>
          <w:p w14:paraId="15B77BBE" w14:textId="77777777" w:rsidR="001D6829" w:rsidRPr="0030039B" w:rsidRDefault="001D6829" w:rsidP="0012547A">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3B12E47E" w14:textId="77777777" w:rsidR="00CF2C31" w:rsidRDefault="00CF2C31" w:rsidP="0012547A">
            <w:pPr>
              <w:spacing w:after="0" w:line="240" w:lineRule="auto"/>
              <w:ind w:right="153"/>
              <w:rPr>
                <w:rFonts w:ascii="Times New Roman" w:hAnsi="Times New Roman" w:cs="Times New Roman"/>
                <w:sz w:val="18"/>
                <w:szCs w:val="18"/>
              </w:rPr>
            </w:pPr>
          </w:p>
          <w:p w14:paraId="5ED47FA7" w14:textId="77777777" w:rsidR="00205430" w:rsidRPr="0030039B" w:rsidRDefault="00205430" w:rsidP="00205430">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19320742" w14:textId="77777777" w:rsidR="001D6829" w:rsidRPr="008A2128" w:rsidRDefault="001D6829" w:rsidP="0012547A">
            <w:pPr>
              <w:spacing w:after="0" w:line="240" w:lineRule="auto"/>
              <w:ind w:right="153"/>
              <w:rPr>
                <w:rFonts w:ascii="Times New Roman" w:hAnsi="Times New Roman" w:cs="Times New Roman"/>
                <w:sz w:val="18"/>
                <w:szCs w:val="18"/>
              </w:rPr>
            </w:pPr>
          </w:p>
        </w:tc>
      </w:tr>
      <w:tr w:rsidR="0012547A" w:rsidRPr="00205430" w14:paraId="07F28748" w14:textId="77777777" w:rsidTr="0012547A">
        <w:tblPrEx>
          <w:tblLook w:val="0000" w:firstRow="0" w:lastRow="0" w:firstColumn="0" w:lastColumn="0" w:noHBand="0" w:noVBand="0"/>
        </w:tblPrEx>
        <w:trPr>
          <w:gridBefore w:val="6"/>
          <w:wBefore w:w="4906" w:type="pct"/>
          <w:trHeight w:val="5115"/>
          <w:hidden/>
        </w:trPr>
        <w:tc>
          <w:tcPr>
            <w:tcW w:w="94" w:type="pct"/>
          </w:tcPr>
          <w:p w14:paraId="3C6EF67A" w14:textId="77777777" w:rsidR="0012547A" w:rsidRPr="00205430" w:rsidRDefault="0012547A" w:rsidP="0012547A">
            <w:pPr>
              <w:spacing w:after="0"/>
              <w:rPr>
                <w:vanish/>
              </w:rPr>
            </w:pPr>
          </w:p>
        </w:tc>
      </w:tr>
    </w:tbl>
    <w:p w14:paraId="7E3C8A47" w14:textId="77777777" w:rsidR="00517155" w:rsidRPr="00205430" w:rsidRDefault="00517155" w:rsidP="00517155">
      <w:pPr>
        <w:spacing w:after="0"/>
        <w:rPr>
          <w:vanish/>
        </w:rPr>
      </w:pPr>
    </w:p>
    <w:p w14:paraId="7391BDAD" w14:textId="77777777" w:rsidR="004700A3" w:rsidRPr="004700A3" w:rsidRDefault="004700A3" w:rsidP="004700A3">
      <w:pPr>
        <w:spacing w:after="0"/>
        <w:rPr>
          <w:vanish/>
        </w:rPr>
      </w:pP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01"/>
        <w:gridCol w:w="7936"/>
        <w:gridCol w:w="1703"/>
        <w:gridCol w:w="2268"/>
        <w:gridCol w:w="1701"/>
      </w:tblGrid>
      <w:tr w:rsidR="00FD6729" w:rsidRPr="00FD6729" w14:paraId="15DBE06C" w14:textId="77777777" w:rsidTr="00FD6729">
        <w:trPr>
          <w:trHeight w:val="453"/>
        </w:trPr>
        <w:tc>
          <w:tcPr>
            <w:tcW w:w="675" w:type="dxa"/>
            <w:shd w:val="clear" w:color="auto" w:fill="auto"/>
          </w:tcPr>
          <w:p w14:paraId="392687AA" w14:textId="77777777" w:rsidR="00FD6729" w:rsidRPr="000436BA" w:rsidRDefault="00FD6729" w:rsidP="004700A3">
            <w:pPr>
              <w:widowControl w:val="0"/>
              <w:autoSpaceDE w:val="0"/>
              <w:autoSpaceDN w:val="0"/>
              <w:adjustRightInd w:val="0"/>
              <w:spacing w:after="0" w:line="240" w:lineRule="auto"/>
              <w:jc w:val="center"/>
              <w:rPr>
                <w:rFonts w:ascii="Times New Roman" w:hAnsi="Times New Roman" w:cs="Times New Roman"/>
                <w:b/>
                <w:sz w:val="18"/>
                <w:szCs w:val="18"/>
              </w:rPr>
            </w:pPr>
          </w:p>
          <w:p w14:paraId="162F5B4E" w14:textId="77777777" w:rsidR="00FD6729" w:rsidRPr="000436BA" w:rsidRDefault="00FD6729" w:rsidP="004700A3">
            <w:pPr>
              <w:widowControl w:val="0"/>
              <w:autoSpaceDE w:val="0"/>
              <w:autoSpaceDN w:val="0"/>
              <w:adjustRightInd w:val="0"/>
              <w:spacing w:after="0" w:line="240" w:lineRule="auto"/>
              <w:jc w:val="center"/>
              <w:rPr>
                <w:rFonts w:ascii="Times New Roman" w:hAnsi="Times New Roman" w:cs="Times New Roman"/>
                <w:sz w:val="18"/>
                <w:szCs w:val="18"/>
                <w:lang w:val="en-US"/>
              </w:rPr>
            </w:pPr>
            <w:r w:rsidRPr="000436BA">
              <w:rPr>
                <w:rFonts w:ascii="Times New Roman" w:hAnsi="Times New Roman" w:cs="Times New Roman"/>
                <w:sz w:val="18"/>
                <w:szCs w:val="18"/>
                <w:lang w:val="en-US"/>
              </w:rPr>
              <w:t>27</w:t>
            </w:r>
          </w:p>
        </w:tc>
        <w:tc>
          <w:tcPr>
            <w:tcW w:w="1701" w:type="dxa"/>
            <w:shd w:val="clear" w:color="auto" w:fill="auto"/>
          </w:tcPr>
          <w:p w14:paraId="31CE6AF2" w14:textId="77777777" w:rsidR="00FD6729" w:rsidRPr="000436BA" w:rsidRDefault="00FD6729" w:rsidP="004700A3">
            <w:pPr>
              <w:spacing w:after="0" w:line="240" w:lineRule="auto"/>
              <w:ind w:right="153"/>
              <w:rPr>
                <w:rFonts w:ascii="Times New Roman" w:hAnsi="Times New Roman" w:cs="Times New Roman"/>
                <w:sz w:val="18"/>
                <w:szCs w:val="18"/>
              </w:rPr>
            </w:pPr>
            <w:r w:rsidRPr="000436BA">
              <w:rPr>
                <w:rFonts w:ascii="Times New Roman" w:hAnsi="Times New Roman" w:cs="Times New Roman"/>
                <w:sz w:val="18"/>
                <w:szCs w:val="18"/>
              </w:rPr>
              <w:t>Категории   колесных транспортных средств:</w:t>
            </w:r>
          </w:p>
          <w:p w14:paraId="56E994D0" w14:textId="77777777" w:rsidR="00FD6729" w:rsidRPr="000436BA" w:rsidRDefault="00FD6729" w:rsidP="004700A3">
            <w:pPr>
              <w:spacing w:after="0" w:line="240" w:lineRule="auto"/>
              <w:ind w:right="153"/>
              <w:rPr>
                <w:rFonts w:ascii="Times New Roman" w:hAnsi="Times New Roman" w:cs="Times New Roman"/>
                <w:b/>
                <w:sz w:val="18"/>
                <w:szCs w:val="18"/>
              </w:rPr>
            </w:pPr>
            <w:r w:rsidRPr="000436BA">
              <w:rPr>
                <w:rFonts w:ascii="Times New Roman" w:hAnsi="Times New Roman" w:cs="Times New Roman"/>
                <w:b/>
                <w:sz w:val="18"/>
                <w:szCs w:val="18"/>
              </w:rPr>
              <w:t>- M1, М2, М3</w:t>
            </w:r>
          </w:p>
          <w:p w14:paraId="59FED3AA" w14:textId="77777777" w:rsidR="00FD6729" w:rsidRPr="000436BA" w:rsidRDefault="00FD6729" w:rsidP="004700A3">
            <w:pPr>
              <w:spacing w:after="0" w:line="240" w:lineRule="auto"/>
              <w:ind w:right="153"/>
              <w:rPr>
                <w:rFonts w:ascii="Times New Roman" w:hAnsi="Times New Roman" w:cs="Times New Roman"/>
                <w:b/>
                <w:sz w:val="18"/>
                <w:szCs w:val="18"/>
              </w:rPr>
            </w:pPr>
            <w:r w:rsidRPr="000436BA">
              <w:rPr>
                <w:rFonts w:ascii="Times New Roman" w:hAnsi="Times New Roman" w:cs="Times New Roman"/>
                <w:b/>
                <w:sz w:val="18"/>
                <w:szCs w:val="18"/>
              </w:rPr>
              <w:t>- N1, N2, N3</w:t>
            </w:r>
          </w:p>
          <w:p w14:paraId="200B1460" w14:textId="77777777" w:rsidR="00FD6729" w:rsidRPr="000436BA" w:rsidRDefault="00FD6729" w:rsidP="004700A3">
            <w:pPr>
              <w:widowControl w:val="0"/>
              <w:autoSpaceDE w:val="0"/>
              <w:autoSpaceDN w:val="0"/>
              <w:adjustRightInd w:val="0"/>
              <w:spacing w:after="0" w:line="240" w:lineRule="auto"/>
              <w:rPr>
                <w:rFonts w:ascii="Times New Roman" w:hAnsi="Times New Roman" w:cs="Times New Roman"/>
                <w:b/>
                <w:color w:val="FF0000"/>
                <w:sz w:val="18"/>
                <w:szCs w:val="18"/>
              </w:rPr>
            </w:pPr>
            <w:r w:rsidRPr="000436BA">
              <w:rPr>
                <w:rFonts w:ascii="Times New Roman" w:hAnsi="Times New Roman" w:cs="Times New Roman"/>
                <w:b/>
                <w:sz w:val="18"/>
                <w:szCs w:val="18"/>
              </w:rPr>
              <w:lastRenderedPageBreak/>
              <w:t>- O1, О2, О3, О4</w:t>
            </w:r>
          </w:p>
        </w:tc>
        <w:tc>
          <w:tcPr>
            <w:tcW w:w="7936" w:type="dxa"/>
            <w:shd w:val="clear" w:color="auto" w:fill="auto"/>
          </w:tcPr>
          <w:p w14:paraId="641964C4" w14:textId="77777777" w:rsidR="00FD6729" w:rsidRPr="000436BA" w:rsidRDefault="00FD6729" w:rsidP="004700A3">
            <w:pPr>
              <w:pStyle w:val="ab"/>
              <w:rPr>
                <w:b/>
                <w:sz w:val="18"/>
                <w:szCs w:val="18"/>
              </w:rPr>
            </w:pPr>
            <w:r w:rsidRPr="000436BA">
              <w:rPr>
                <w:b/>
                <w:sz w:val="18"/>
                <w:szCs w:val="18"/>
              </w:rPr>
              <w:lastRenderedPageBreak/>
              <w:t>Проверка выполнения требований к транспортным средствам,</w:t>
            </w:r>
          </w:p>
          <w:p w14:paraId="3D3B8E64" w14:textId="77777777" w:rsidR="00FD6729" w:rsidRPr="000436BA" w:rsidRDefault="00FD6729" w:rsidP="004700A3">
            <w:pPr>
              <w:pStyle w:val="ab"/>
              <w:rPr>
                <w:b/>
                <w:sz w:val="18"/>
                <w:szCs w:val="18"/>
              </w:rPr>
            </w:pPr>
            <w:r w:rsidRPr="000436BA">
              <w:rPr>
                <w:b/>
                <w:sz w:val="18"/>
                <w:szCs w:val="18"/>
              </w:rPr>
              <w:t>находящихся в эксплуатации, в случае внесения изменений в их</w:t>
            </w:r>
          </w:p>
          <w:p w14:paraId="30D26E57" w14:textId="77777777" w:rsidR="00FD6729" w:rsidRPr="000436BA" w:rsidRDefault="00FD6729" w:rsidP="004700A3">
            <w:pPr>
              <w:pStyle w:val="ab"/>
              <w:rPr>
                <w:b/>
                <w:sz w:val="18"/>
                <w:szCs w:val="18"/>
              </w:rPr>
            </w:pPr>
            <w:r w:rsidRPr="000436BA">
              <w:rPr>
                <w:b/>
                <w:sz w:val="18"/>
                <w:szCs w:val="18"/>
              </w:rPr>
              <w:t>конструкцию:</w:t>
            </w:r>
          </w:p>
          <w:p w14:paraId="13DFDB8C" w14:textId="77777777" w:rsidR="00FD6729" w:rsidRPr="000436BA" w:rsidRDefault="00FD6729" w:rsidP="004700A3">
            <w:pPr>
              <w:pStyle w:val="ab"/>
              <w:rPr>
                <w:sz w:val="18"/>
                <w:szCs w:val="18"/>
              </w:rPr>
            </w:pPr>
            <w:r w:rsidRPr="000436BA">
              <w:rPr>
                <w:sz w:val="18"/>
                <w:szCs w:val="18"/>
              </w:rPr>
              <w:t xml:space="preserve">1. Изменение типа кузова, связанное с установкой на шасси транспортного средства стандартных самосвальных и бортовых кузовов, цистерн, кузовов-фургонов (в том числе контейнеров), тента, </w:t>
            </w:r>
            <w:r w:rsidRPr="000436BA">
              <w:rPr>
                <w:sz w:val="18"/>
                <w:szCs w:val="18"/>
              </w:rPr>
              <w:lastRenderedPageBreak/>
              <w:t>прошедших оценку соответствия в составе данного типа транспортного средства, а также установка указанных типов кузовов взамен друг друга:</w:t>
            </w:r>
          </w:p>
          <w:p w14:paraId="0DF63878" w14:textId="77777777" w:rsidR="00FD6729" w:rsidRPr="000436BA" w:rsidRDefault="00FD6729" w:rsidP="004700A3">
            <w:pPr>
              <w:pStyle w:val="ab"/>
              <w:rPr>
                <w:sz w:val="18"/>
                <w:szCs w:val="18"/>
              </w:rPr>
            </w:pPr>
            <w:r w:rsidRPr="000436BA">
              <w:rPr>
                <w:sz w:val="18"/>
                <w:szCs w:val="18"/>
              </w:rPr>
              <w:t xml:space="preserve">1.1. Максимальная масса и ее распределение по осям и бортам, а также изменение координат центра масс не должны превышать пределов, установленных изготовителем транспортного средства. </w:t>
            </w:r>
          </w:p>
          <w:p w14:paraId="39E10652" w14:textId="77777777" w:rsidR="00FD6729" w:rsidRPr="000436BA" w:rsidRDefault="00FD6729" w:rsidP="004700A3">
            <w:pPr>
              <w:pStyle w:val="ab"/>
              <w:rPr>
                <w:sz w:val="18"/>
                <w:szCs w:val="18"/>
              </w:rPr>
            </w:pPr>
            <w:r w:rsidRPr="000436BA">
              <w:rPr>
                <w:sz w:val="18"/>
                <w:szCs w:val="18"/>
              </w:rPr>
              <w:t xml:space="preserve">1.2. Габаритная ширина не должна превышать 2,55 м (для изотермических кузовов транспортных средств допускается максимальная ширина 2,6 м), а высота 4,0 м. </w:t>
            </w:r>
          </w:p>
          <w:p w14:paraId="08BC5082" w14:textId="77777777" w:rsidR="00FD6729" w:rsidRPr="000436BA" w:rsidRDefault="00FD6729" w:rsidP="004700A3">
            <w:pPr>
              <w:pStyle w:val="ab"/>
              <w:rPr>
                <w:sz w:val="18"/>
                <w:szCs w:val="18"/>
              </w:rPr>
            </w:pPr>
            <w:r w:rsidRPr="000436BA">
              <w:rPr>
                <w:sz w:val="18"/>
                <w:szCs w:val="18"/>
              </w:rPr>
              <w:t xml:space="preserve">1.3. Кузов (цистерна) должен надежно крепиться к раме транспортного средства крепежными элементами, аналогичными по конструкции, количеству и материалу элементам крепления кузова или цистерны того же транспортного средства, изготовленного в условиях серийного производства, той же или большей технически допустимой максимальной массы. </w:t>
            </w:r>
          </w:p>
          <w:p w14:paraId="3B69411A" w14:textId="77777777" w:rsidR="00FD6729" w:rsidRPr="000436BA" w:rsidRDefault="00FD6729" w:rsidP="004700A3">
            <w:pPr>
              <w:pStyle w:val="ab"/>
              <w:rPr>
                <w:sz w:val="18"/>
                <w:szCs w:val="18"/>
              </w:rPr>
            </w:pPr>
            <w:r w:rsidRPr="000436BA">
              <w:rPr>
                <w:sz w:val="18"/>
                <w:szCs w:val="18"/>
              </w:rPr>
              <w:t>1.4. Место расположения и установка задних внешних световых приборов и приборов освещения заднего государственного регистрационного знака должны соответствовать Правилам ЕЭК ООН N 48.</w:t>
            </w:r>
          </w:p>
          <w:p w14:paraId="4FF34CEC" w14:textId="77777777" w:rsidR="00FD6729" w:rsidRPr="000436BA" w:rsidRDefault="00FD6729" w:rsidP="004700A3">
            <w:pPr>
              <w:pStyle w:val="ab"/>
              <w:rPr>
                <w:sz w:val="18"/>
                <w:szCs w:val="18"/>
              </w:rPr>
            </w:pPr>
            <w:r w:rsidRPr="000436BA">
              <w:rPr>
                <w:sz w:val="18"/>
                <w:szCs w:val="18"/>
              </w:rPr>
              <w:t xml:space="preserve"> 2. Установка на грузовых автомобилях дополнительных топливных баков, в отношении которых была проведена оценка соответствия в составе типа транспортного средства </w:t>
            </w:r>
            <w:r w:rsidRPr="000436BA">
              <w:rPr>
                <w:sz w:val="18"/>
                <w:szCs w:val="18"/>
              </w:rPr>
              <w:tab/>
            </w:r>
          </w:p>
          <w:p w14:paraId="43DAE8B4" w14:textId="77777777" w:rsidR="00FD6729" w:rsidRPr="000436BA" w:rsidRDefault="00FD6729" w:rsidP="004700A3">
            <w:pPr>
              <w:pStyle w:val="ab"/>
              <w:rPr>
                <w:sz w:val="18"/>
                <w:szCs w:val="18"/>
              </w:rPr>
            </w:pPr>
            <w:r w:rsidRPr="000436BA">
              <w:rPr>
                <w:sz w:val="18"/>
                <w:szCs w:val="18"/>
              </w:rPr>
              <w:t>2.1. Дополнительные топливные баки должны быть установлены на предусмотренные изготовителем транспортного средства места и закреплены крепежными элементами, аналогичными по конструкции, количеству и применяемым материалам крепежных элементов транспортного средства.</w:t>
            </w:r>
          </w:p>
          <w:p w14:paraId="401E1B9B" w14:textId="77777777" w:rsidR="00FD6729" w:rsidRPr="000436BA" w:rsidRDefault="00FD6729" w:rsidP="004700A3">
            <w:pPr>
              <w:pStyle w:val="ab"/>
              <w:rPr>
                <w:sz w:val="18"/>
                <w:szCs w:val="18"/>
              </w:rPr>
            </w:pPr>
            <w:r w:rsidRPr="000436BA">
              <w:rPr>
                <w:sz w:val="18"/>
                <w:szCs w:val="18"/>
              </w:rPr>
              <w:t xml:space="preserve">3. Установка вместо бортовых и самосвальных кузовов и цистерн седельного сцепного устройства, в отношении которого была проведена оценка соответствия в составе типа транспортного средства </w:t>
            </w:r>
            <w:r w:rsidRPr="000436BA">
              <w:rPr>
                <w:sz w:val="18"/>
                <w:szCs w:val="18"/>
              </w:rPr>
              <w:tab/>
            </w:r>
          </w:p>
          <w:p w14:paraId="5E15D775" w14:textId="77777777" w:rsidR="00FD6729" w:rsidRPr="000436BA" w:rsidRDefault="00FD6729" w:rsidP="004700A3">
            <w:pPr>
              <w:pStyle w:val="ab"/>
              <w:rPr>
                <w:sz w:val="18"/>
                <w:szCs w:val="18"/>
              </w:rPr>
            </w:pPr>
            <w:r w:rsidRPr="000436BA">
              <w:rPr>
                <w:sz w:val="18"/>
                <w:szCs w:val="18"/>
              </w:rPr>
              <w:t xml:space="preserve">3.1. В тип транспортного средства должны быть включены модификации, оборудованные седельными сцепными устройствами. При внесении изменений в конструкцию транспортного средства применяются указанные устройства. </w:t>
            </w:r>
          </w:p>
          <w:p w14:paraId="06F78EA8" w14:textId="77777777" w:rsidR="00FD6729" w:rsidRPr="000436BA" w:rsidRDefault="00FD6729" w:rsidP="004700A3">
            <w:pPr>
              <w:pStyle w:val="ab"/>
              <w:rPr>
                <w:sz w:val="18"/>
                <w:szCs w:val="18"/>
              </w:rPr>
            </w:pPr>
            <w:r w:rsidRPr="000436BA">
              <w:rPr>
                <w:sz w:val="18"/>
                <w:szCs w:val="18"/>
              </w:rPr>
              <w:t xml:space="preserve">3.2. Седельное устройство должно быть закреплено крепежными элементами, аналогичными по конструкции, количеству и применяемым материалам крепежным элементам транспортного средства. </w:t>
            </w:r>
          </w:p>
          <w:p w14:paraId="62286CC4" w14:textId="77777777" w:rsidR="00FD6729" w:rsidRPr="000436BA" w:rsidRDefault="00FD6729" w:rsidP="004700A3">
            <w:pPr>
              <w:pStyle w:val="ab"/>
              <w:rPr>
                <w:sz w:val="18"/>
                <w:szCs w:val="18"/>
              </w:rPr>
            </w:pPr>
            <w:r w:rsidRPr="000436BA">
              <w:rPr>
                <w:sz w:val="18"/>
                <w:szCs w:val="18"/>
              </w:rPr>
              <w:t xml:space="preserve">3.3. Расположение седельного устройства относительно заднего моста должно соответствовать его расположению на выпускаемых седельных тягачах того же типа и обеспечивать относительный поворот тягача и полуприцепа вокруг оси шкворня в горизонтальной плоскости не менее чем на 90 градусов в каждую сторону. </w:t>
            </w:r>
          </w:p>
          <w:p w14:paraId="43E17BB6" w14:textId="77777777" w:rsidR="00FD6729" w:rsidRPr="000436BA" w:rsidRDefault="00FD6729" w:rsidP="004700A3">
            <w:pPr>
              <w:pStyle w:val="ab"/>
              <w:rPr>
                <w:sz w:val="18"/>
                <w:szCs w:val="18"/>
              </w:rPr>
            </w:pPr>
            <w:r w:rsidRPr="000436BA">
              <w:rPr>
                <w:sz w:val="18"/>
                <w:szCs w:val="18"/>
              </w:rPr>
              <w:t xml:space="preserve">3.4. Место расположения и установка задних внешних световых приборов и приборов освещения заднего государственного регистрационного знака транспортного средства должны соответствовать Правилам ЕЭК ООН N 48. </w:t>
            </w:r>
          </w:p>
          <w:p w14:paraId="3C53CD29" w14:textId="77777777" w:rsidR="00FD6729" w:rsidRPr="000436BA" w:rsidRDefault="00FD6729" w:rsidP="004700A3">
            <w:pPr>
              <w:pStyle w:val="ab"/>
              <w:rPr>
                <w:sz w:val="18"/>
                <w:szCs w:val="18"/>
              </w:rPr>
            </w:pPr>
            <w:r w:rsidRPr="000436BA">
              <w:rPr>
                <w:sz w:val="18"/>
                <w:szCs w:val="18"/>
              </w:rPr>
              <w:t>3.5. На тягаче должны быть установлены разъемные соединения для подключения электрооборудования и тормозных систем полуприцепа.</w:t>
            </w:r>
          </w:p>
          <w:p w14:paraId="75F261C7" w14:textId="77777777" w:rsidR="00FD6729" w:rsidRPr="000436BA" w:rsidRDefault="00FD6729" w:rsidP="004700A3">
            <w:pPr>
              <w:pStyle w:val="ab"/>
              <w:rPr>
                <w:sz w:val="18"/>
                <w:szCs w:val="18"/>
              </w:rPr>
            </w:pPr>
            <w:r w:rsidRPr="000436BA">
              <w:rPr>
                <w:sz w:val="18"/>
                <w:szCs w:val="18"/>
              </w:rPr>
              <w:t xml:space="preserve">4. Установка на грузовые автомобили грузоподъемных бортов, лебедок и гидравлических подъемников для самостоятельной погрузки и разгрузки грузов, в отношении которых была проведена оценка соответствия в составе типа транспортного средства </w:t>
            </w:r>
            <w:r w:rsidRPr="000436BA">
              <w:rPr>
                <w:sz w:val="18"/>
                <w:szCs w:val="18"/>
              </w:rPr>
              <w:tab/>
            </w:r>
          </w:p>
          <w:p w14:paraId="6E9DFEDC" w14:textId="77777777" w:rsidR="00FD6729" w:rsidRPr="000436BA" w:rsidRDefault="00FD6729" w:rsidP="004700A3">
            <w:pPr>
              <w:pStyle w:val="ab"/>
              <w:rPr>
                <w:sz w:val="18"/>
                <w:szCs w:val="18"/>
              </w:rPr>
            </w:pPr>
            <w:r w:rsidRPr="000436BA">
              <w:rPr>
                <w:sz w:val="18"/>
                <w:szCs w:val="18"/>
              </w:rPr>
              <w:lastRenderedPageBreak/>
              <w:t xml:space="preserve">4.1. Максимальная масса и ее распределение по осям и бортам, а также изменение координат центра масс не должны превышать пределов, установленных изготовителем транспортного средства. </w:t>
            </w:r>
          </w:p>
          <w:p w14:paraId="3E472998" w14:textId="77777777" w:rsidR="00FD6729" w:rsidRPr="000436BA" w:rsidRDefault="00FD6729" w:rsidP="004700A3">
            <w:pPr>
              <w:pStyle w:val="ab"/>
              <w:rPr>
                <w:sz w:val="18"/>
                <w:szCs w:val="18"/>
              </w:rPr>
            </w:pPr>
            <w:r w:rsidRPr="000436BA">
              <w:rPr>
                <w:sz w:val="18"/>
                <w:szCs w:val="18"/>
              </w:rPr>
              <w:t xml:space="preserve">4.3. Грузоподъемные борта, лебедки и гидравлические подъемники должны быть надежно закреплены стандартными крепежными деталями. </w:t>
            </w:r>
          </w:p>
          <w:p w14:paraId="4B1386CF" w14:textId="77777777" w:rsidR="00FD6729" w:rsidRPr="000436BA" w:rsidRDefault="00FD6729" w:rsidP="004700A3">
            <w:pPr>
              <w:pStyle w:val="ab"/>
              <w:rPr>
                <w:sz w:val="18"/>
                <w:szCs w:val="18"/>
              </w:rPr>
            </w:pPr>
            <w:r w:rsidRPr="000436BA">
              <w:rPr>
                <w:sz w:val="18"/>
                <w:szCs w:val="18"/>
              </w:rPr>
              <w:t xml:space="preserve">4.4. Стрела гидравлического подъемника должна надежно фиксироваться от смещения при движении автомобиля. </w:t>
            </w:r>
          </w:p>
          <w:p w14:paraId="47277DD4" w14:textId="77777777" w:rsidR="00FD6729" w:rsidRPr="000436BA" w:rsidRDefault="00FD6729" w:rsidP="004700A3">
            <w:pPr>
              <w:pStyle w:val="ab"/>
              <w:rPr>
                <w:sz w:val="18"/>
                <w:szCs w:val="18"/>
              </w:rPr>
            </w:pPr>
            <w:r w:rsidRPr="000436BA">
              <w:rPr>
                <w:sz w:val="18"/>
                <w:szCs w:val="18"/>
              </w:rPr>
              <w:t xml:space="preserve">4.5. Грузоподъемный борт не должен иметь травмоопасных выступов (применяются требования Правил ЕЭК ООН N 61). </w:t>
            </w:r>
          </w:p>
          <w:p w14:paraId="5113048F" w14:textId="77777777" w:rsidR="00FD6729" w:rsidRPr="000436BA" w:rsidRDefault="00FD6729" w:rsidP="004700A3">
            <w:pPr>
              <w:pStyle w:val="ab"/>
              <w:rPr>
                <w:sz w:val="18"/>
                <w:szCs w:val="18"/>
              </w:rPr>
            </w:pPr>
            <w:r w:rsidRPr="000436BA">
              <w:rPr>
                <w:sz w:val="18"/>
                <w:szCs w:val="18"/>
              </w:rPr>
              <w:t xml:space="preserve">4.6. Лебедка не должна выступать за переднюю плоскость переднего бампера. Допускается выступание лебедки в случае, если при движении автомобиля она закрыта защитным элементом. </w:t>
            </w:r>
          </w:p>
          <w:p w14:paraId="61A2B3EB" w14:textId="77777777" w:rsidR="00FD6729" w:rsidRPr="000436BA" w:rsidRDefault="00FD6729" w:rsidP="004700A3">
            <w:pPr>
              <w:pStyle w:val="ab"/>
              <w:rPr>
                <w:sz w:val="18"/>
                <w:szCs w:val="18"/>
              </w:rPr>
            </w:pPr>
            <w:r w:rsidRPr="000436BA">
              <w:rPr>
                <w:sz w:val="18"/>
                <w:szCs w:val="18"/>
              </w:rPr>
              <w:t>4.7. Место расположения и установка задних внешних световых приборов и приборов освещения заднего государственного регистрационного знака должны соответствовать Правилам ЕЭК ООН N 48.</w:t>
            </w:r>
          </w:p>
          <w:p w14:paraId="39DD33A2" w14:textId="77777777" w:rsidR="00FD6729" w:rsidRPr="000436BA" w:rsidRDefault="00FD6729" w:rsidP="004700A3">
            <w:pPr>
              <w:pStyle w:val="ab"/>
              <w:rPr>
                <w:sz w:val="18"/>
                <w:szCs w:val="18"/>
              </w:rPr>
            </w:pPr>
            <w:r w:rsidRPr="000436BA">
              <w:rPr>
                <w:sz w:val="18"/>
                <w:szCs w:val="18"/>
              </w:rPr>
              <w:t xml:space="preserve">5. Установка на автомобили (в том числе в салоне легкового автомобиля) и прицепы специального несъемного оборудования, в отношении которого была проведена оценка соответствия в составе типа транспортного средства </w:t>
            </w:r>
            <w:r w:rsidRPr="000436BA">
              <w:rPr>
                <w:sz w:val="18"/>
                <w:szCs w:val="18"/>
              </w:rPr>
              <w:tab/>
            </w:r>
          </w:p>
          <w:p w14:paraId="7612B1F4" w14:textId="77777777" w:rsidR="00FD6729" w:rsidRPr="000436BA" w:rsidRDefault="00FD6729" w:rsidP="004700A3">
            <w:pPr>
              <w:pStyle w:val="ab"/>
              <w:rPr>
                <w:sz w:val="18"/>
                <w:szCs w:val="18"/>
              </w:rPr>
            </w:pPr>
            <w:r w:rsidRPr="000436BA">
              <w:rPr>
                <w:sz w:val="18"/>
                <w:szCs w:val="18"/>
              </w:rPr>
              <w:t xml:space="preserve">5.3. Несъемное оборудование должно быть надежно закреплено стандартными крепежными деталями. </w:t>
            </w:r>
          </w:p>
          <w:p w14:paraId="4641D141" w14:textId="77777777" w:rsidR="00FD6729" w:rsidRPr="000436BA" w:rsidRDefault="00FD6729" w:rsidP="004700A3">
            <w:pPr>
              <w:pStyle w:val="ab"/>
              <w:rPr>
                <w:sz w:val="18"/>
                <w:szCs w:val="18"/>
              </w:rPr>
            </w:pPr>
            <w:r w:rsidRPr="000436BA">
              <w:rPr>
                <w:sz w:val="18"/>
                <w:szCs w:val="18"/>
              </w:rPr>
              <w:t xml:space="preserve">5.4. Специальное оборудование, установленное в салоне легкового автомобиля, автобуса, не должно иметь травмоопасных выступов (должно соответствовать Правилам ЕЭК ООН N 21). </w:t>
            </w:r>
          </w:p>
          <w:p w14:paraId="66058EF1" w14:textId="77777777" w:rsidR="00FD6729" w:rsidRPr="000436BA" w:rsidRDefault="00FD6729" w:rsidP="004700A3">
            <w:pPr>
              <w:pStyle w:val="ab"/>
              <w:rPr>
                <w:sz w:val="18"/>
                <w:szCs w:val="18"/>
              </w:rPr>
            </w:pPr>
            <w:r w:rsidRPr="000436BA">
              <w:rPr>
                <w:sz w:val="18"/>
                <w:szCs w:val="18"/>
              </w:rPr>
              <w:t xml:space="preserve">5.5. В легковом автомобиле специальное оборудование не должно устанавливаться в зоне размещения органов управления и не должно загораживать заднее окно. </w:t>
            </w:r>
          </w:p>
          <w:p w14:paraId="7E4995B4" w14:textId="77777777" w:rsidR="00FD6729" w:rsidRPr="000436BA" w:rsidRDefault="00FD6729" w:rsidP="004700A3">
            <w:pPr>
              <w:pStyle w:val="ab"/>
              <w:rPr>
                <w:sz w:val="18"/>
                <w:szCs w:val="18"/>
              </w:rPr>
            </w:pPr>
            <w:r w:rsidRPr="000436BA">
              <w:rPr>
                <w:sz w:val="18"/>
                <w:szCs w:val="18"/>
              </w:rPr>
              <w:t>5.6. Место расположения и установка задних внешних световых приборов и приборов освещения заднего государственного регистрационного знака должно соответствовать Правилам ЕЭК ООН N 48.</w:t>
            </w:r>
          </w:p>
          <w:p w14:paraId="680118A5" w14:textId="77777777" w:rsidR="00FD6729" w:rsidRPr="000436BA" w:rsidRDefault="00FD6729" w:rsidP="004700A3">
            <w:pPr>
              <w:pStyle w:val="ab"/>
              <w:rPr>
                <w:sz w:val="18"/>
                <w:szCs w:val="18"/>
              </w:rPr>
            </w:pPr>
            <w:r w:rsidRPr="000436BA">
              <w:rPr>
                <w:sz w:val="18"/>
                <w:szCs w:val="18"/>
              </w:rPr>
              <w:t xml:space="preserve">6. Установка взамен бортов на грузовые бортовые автомобили и бортовые двухосные прицепы коников </w:t>
            </w:r>
            <w:r w:rsidRPr="000436BA">
              <w:rPr>
                <w:sz w:val="18"/>
                <w:szCs w:val="18"/>
              </w:rPr>
              <w:tab/>
            </w:r>
          </w:p>
          <w:p w14:paraId="0D1B4E55" w14:textId="77777777" w:rsidR="00FD6729" w:rsidRPr="000436BA" w:rsidRDefault="00FD6729" w:rsidP="004700A3">
            <w:pPr>
              <w:pStyle w:val="ab"/>
              <w:rPr>
                <w:sz w:val="18"/>
                <w:szCs w:val="18"/>
              </w:rPr>
            </w:pPr>
            <w:r w:rsidRPr="000436BA">
              <w:rPr>
                <w:sz w:val="18"/>
                <w:szCs w:val="18"/>
              </w:rPr>
              <w:t xml:space="preserve">6.1. Габаритная ширина транспортного средства не должна превышать 2,55 м, а высота 4,0 м. </w:t>
            </w:r>
          </w:p>
          <w:p w14:paraId="6B98C4EE" w14:textId="77777777" w:rsidR="00FD6729" w:rsidRPr="000436BA" w:rsidRDefault="00FD6729" w:rsidP="004700A3">
            <w:pPr>
              <w:pStyle w:val="ab"/>
              <w:rPr>
                <w:sz w:val="18"/>
                <w:szCs w:val="18"/>
              </w:rPr>
            </w:pPr>
            <w:r w:rsidRPr="000436BA">
              <w:rPr>
                <w:sz w:val="18"/>
                <w:szCs w:val="18"/>
              </w:rPr>
              <w:t>6.2. Коники должны быть надежно закреплены стандартными крепежными деталями.</w:t>
            </w:r>
          </w:p>
          <w:p w14:paraId="5EC7C530" w14:textId="77777777" w:rsidR="00FD6729" w:rsidRPr="000436BA" w:rsidRDefault="00FD6729" w:rsidP="004700A3">
            <w:pPr>
              <w:pStyle w:val="ab"/>
              <w:rPr>
                <w:sz w:val="18"/>
                <w:szCs w:val="18"/>
              </w:rPr>
            </w:pPr>
            <w:r w:rsidRPr="000436BA">
              <w:rPr>
                <w:sz w:val="18"/>
                <w:szCs w:val="18"/>
              </w:rPr>
              <w:t xml:space="preserve">7. Установка на шасси грузовых автомобилей кузовов фургонов, в отношении которых была проведена оценка соответствия в составе типа транспортного средства, для размещения мастерских, перевозки почты, промышленных и продовольственных товаров (за исключением кузовов-фургонов, специально предназначенных для перевозки людей) </w:t>
            </w:r>
            <w:r w:rsidRPr="000436BA">
              <w:rPr>
                <w:sz w:val="18"/>
                <w:szCs w:val="18"/>
              </w:rPr>
              <w:tab/>
            </w:r>
          </w:p>
          <w:p w14:paraId="30E49D7A" w14:textId="77777777" w:rsidR="00FD6729" w:rsidRPr="000436BA" w:rsidRDefault="00FD6729" w:rsidP="004700A3">
            <w:pPr>
              <w:pStyle w:val="ab"/>
              <w:rPr>
                <w:sz w:val="18"/>
                <w:szCs w:val="18"/>
              </w:rPr>
            </w:pPr>
            <w:r w:rsidRPr="000436BA">
              <w:rPr>
                <w:sz w:val="18"/>
                <w:szCs w:val="18"/>
              </w:rPr>
              <w:t xml:space="preserve">7.1. Максимальная масса и ее распределение по осям и бортам, а также изменение координат центра масс не должны превышать пределов, установленных изготовителем транспортного средства. </w:t>
            </w:r>
          </w:p>
          <w:p w14:paraId="4D7A1F65" w14:textId="77777777" w:rsidR="00FD6729" w:rsidRPr="000436BA" w:rsidRDefault="00FD6729" w:rsidP="004700A3">
            <w:pPr>
              <w:pStyle w:val="ab"/>
              <w:rPr>
                <w:sz w:val="18"/>
                <w:szCs w:val="18"/>
              </w:rPr>
            </w:pPr>
            <w:r w:rsidRPr="000436BA">
              <w:rPr>
                <w:sz w:val="18"/>
                <w:szCs w:val="18"/>
              </w:rPr>
              <w:t xml:space="preserve">7.2. Габаритная ширина кузова фургона должна быть не более ширины бортового кузова автомобиля, но не более 2,55 м (для изотермических кузовов транспортных средств допускается максимальная ширина 2,6 м). Габаритная высота автомобиля-фургона не должна быть больше 4,0 м от поверхности дороги. </w:t>
            </w:r>
          </w:p>
          <w:p w14:paraId="611349DE" w14:textId="77777777" w:rsidR="00FD6729" w:rsidRPr="000436BA" w:rsidRDefault="00FD6729" w:rsidP="004700A3">
            <w:pPr>
              <w:pStyle w:val="ab"/>
              <w:rPr>
                <w:sz w:val="18"/>
                <w:szCs w:val="18"/>
              </w:rPr>
            </w:pPr>
            <w:r w:rsidRPr="000436BA">
              <w:rPr>
                <w:sz w:val="18"/>
                <w:szCs w:val="18"/>
              </w:rPr>
              <w:lastRenderedPageBreak/>
              <w:t xml:space="preserve">7.3. Кузов-фургон должен надежно крепиться к раме автомобиля крепежными элементами, аналогичными по конструкции, количеству и материалу элементам крепления бортового кузова того же автомобиля, изготовленного в условиях серийного производства, той же или большей технически допустимой максимальной массы. </w:t>
            </w:r>
          </w:p>
          <w:p w14:paraId="3C05C43B" w14:textId="77777777" w:rsidR="00FD6729" w:rsidRPr="000436BA" w:rsidRDefault="00FD6729" w:rsidP="004700A3">
            <w:pPr>
              <w:pStyle w:val="ab"/>
              <w:rPr>
                <w:sz w:val="18"/>
                <w:szCs w:val="18"/>
              </w:rPr>
            </w:pPr>
            <w:r w:rsidRPr="000436BA">
              <w:rPr>
                <w:sz w:val="18"/>
                <w:szCs w:val="18"/>
              </w:rPr>
              <w:t xml:space="preserve">7.4. Дверь фургона должна быть расположена сзади или справа по ходу движения автомобиля. Распашная боковая дверь фургона должна открываться слева направо по ходу движения автомобиля. Подножки боковой двери не должны выступать за боковой габарит автомобиля. </w:t>
            </w:r>
          </w:p>
          <w:p w14:paraId="4445EB91" w14:textId="77777777" w:rsidR="00FD6729" w:rsidRPr="000436BA" w:rsidRDefault="00FD6729" w:rsidP="004700A3">
            <w:pPr>
              <w:pStyle w:val="ab"/>
              <w:rPr>
                <w:sz w:val="18"/>
                <w:szCs w:val="18"/>
              </w:rPr>
            </w:pPr>
            <w:r w:rsidRPr="000436BA">
              <w:rPr>
                <w:sz w:val="18"/>
                <w:szCs w:val="18"/>
              </w:rPr>
              <w:t xml:space="preserve">7.5. При использовании ручки боковой двери поворотного типа (поворачивающейся в плоскости двери) открытый конец ручки должен быть направлен "назад" по ходу движения автомобиля и загнут по направлению "к двери"; сама ручка должна быть смонтирована таким образом, чтобы она поворачивалась в плоскости, параллельной двери, и не поворачивалась наружу. В закрытом положении конец ручки должен находиться в углублении или в защитном приспособлении. При использовании ручек боковых дверей, поворачивающихся наружу в любом направлении, непараллельном плоскости двери, открытый конец ручки должен быть направлен "назад" по ходу движения автомобиля либо вниз. В закрытом положении конец ручки должен находиться в углублении или в защитном приспособлении. Ручка боковой двери фургона может выступать над поверхностью двери не более чем на 40 мм. </w:t>
            </w:r>
          </w:p>
          <w:p w14:paraId="496AF53D" w14:textId="77777777" w:rsidR="00FD6729" w:rsidRPr="000436BA" w:rsidRDefault="00FD6729" w:rsidP="004700A3">
            <w:pPr>
              <w:pStyle w:val="ab"/>
              <w:rPr>
                <w:sz w:val="18"/>
                <w:szCs w:val="18"/>
              </w:rPr>
            </w:pPr>
            <w:r w:rsidRPr="000436BA">
              <w:rPr>
                <w:sz w:val="18"/>
                <w:szCs w:val="18"/>
              </w:rPr>
              <w:t xml:space="preserve">7.6. Дверные петли фургона могут выступать над поверхностью дверей не более чем на 30 мм. </w:t>
            </w:r>
          </w:p>
          <w:p w14:paraId="274EFDA7" w14:textId="77777777" w:rsidR="00FD6729" w:rsidRPr="000436BA" w:rsidRDefault="00FD6729" w:rsidP="004700A3">
            <w:pPr>
              <w:pStyle w:val="ab"/>
              <w:rPr>
                <w:sz w:val="18"/>
                <w:szCs w:val="18"/>
              </w:rPr>
            </w:pPr>
            <w:r w:rsidRPr="000436BA">
              <w:rPr>
                <w:sz w:val="18"/>
                <w:szCs w:val="18"/>
              </w:rPr>
              <w:t xml:space="preserve">7.7. Оборудование мастерской должно быть надежно закреплено. На наружной поверхности фургона не должно быть травмоопасных выступов (применяются требования Правил ЕЭК ООН N 61). </w:t>
            </w:r>
          </w:p>
          <w:p w14:paraId="1C65B701" w14:textId="77777777" w:rsidR="00FD6729" w:rsidRPr="000436BA" w:rsidRDefault="00FD6729" w:rsidP="004700A3">
            <w:pPr>
              <w:pStyle w:val="ab"/>
              <w:rPr>
                <w:sz w:val="18"/>
                <w:szCs w:val="18"/>
              </w:rPr>
            </w:pPr>
            <w:r w:rsidRPr="000436BA">
              <w:rPr>
                <w:sz w:val="18"/>
                <w:szCs w:val="18"/>
              </w:rPr>
              <w:t>7.8. Кабина водителя должна быть оборудована с обеих сторон стандартными зеркалами заднего вида.</w:t>
            </w:r>
          </w:p>
          <w:p w14:paraId="052A51D9" w14:textId="77777777" w:rsidR="00FD6729" w:rsidRPr="000436BA" w:rsidRDefault="00FD6729" w:rsidP="004700A3">
            <w:pPr>
              <w:pStyle w:val="ab"/>
              <w:rPr>
                <w:sz w:val="18"/>
                <w:szCs w:val="18"/>
              </w:rPr>
            </w:pPr>
            <w:r w:rsidRPr="000436BA">
              <w:rPr>
                <w:sz w:val="18"/>
                <w:szCs w:val="18"/>
              </w:rPr>
              <w:t>8. Установка оборудования для питания двигателя газообразным топливом (компримированным природным газом - КПГ, сжиженным нефтяным газом - СНГ) и демонтаж такого оборудования</w:t>
            </w:r>
            <w:r w:rsidRPr="000436BA">
              <w:rPr>
                <w:sz w:val="18"/>
                <w:szCs w:val="18"/>
              </w:rPr>
              <w:tab/>
            </w:r>
          </w:p>
          <w:p w14:paraId="439292F3" w14:textId="77777777" w:rsidR="00FD6729" w:rsidRPr="000436BA" w:rsidRDefault="00FD6729" w:rsidP="004700A3">
            <w:pPr>
              <w:pStyle w:val="ab"/>
              <w:rPr>
                <w:sz w:val="18"/>
                <w:szCs w:val="18"/>
              </w:rPr>
            </w:pPr>
            <w:r w:rsidRPr="000436BA">
              <w:rPr>
                <w:sz w:val="18"/>
                <w:szCs w:val="18"/>
              </w:rPr>
              <w:t>8.1. На транспортные средства может устанавливаться только газобаллонное оборудование, тип которого был сертифицирован по Правилам ООН N 115 для соответствующего семейства транспортных средств. Установка газобаллонного оборудования не должна приводить к понижению экологического класса транспортного средства.</w:t>
            </w:r>
          </w:p>
          <w:p w14:paraId="691C590E" w14:textId="77777777" w:rsidR="00FD6729" w:rsidRPr="000436BA" w:rsidRDefault="00FD6729" w:rsidP="004700A3">
            <w:pPr>
              <w:pStyle w:val="ab"/>
              <w:rPr>
                <w:sz w:val="18"/>
                <w:szCs w:val="18"/>
              </w:rPr>
            </w:pPr>
            <w:r w:rsidRPr="000436BA">
              <w:rPr>
                <w:sz w:val="18"/>
                <w:szCs w:val="18"/>
              </w:rPr>
              <w:t>8.2. Размещение и установка оборудования для питания двигателя газообразным топливом должны осуществляться в соответствии с Правилами ООН N N 36, 52, 66 и 115.</w:t>
            </w:r>
          </w:p>
          <w:p w14:paraId="7F9153AF" w14:textId="77777777" w:rsidR="00FD6729" w:rsidRPr="000436BA" w:rsidRDefault="00FD6729" w:rsidP="004700A3">
            <w:pPr>
              <w:pStyle w:val="ab"/>
              <w:rPr>
                <w:sz w:val="18"/>
                <w:szCs w:val="18"/>
              </w:rPr>
            </w:pPr>
            <w:r w:rsidRPr="000436BA">
              <w:rPr>
                <w:sz w:val="18"/>
                <w:szCs w:val="18"/>
              </w:rPr>
              <w:t>8.3. Должна быть обеспечена поперечная статическая устойчивость транспортных средств категорий M2 и M3 в соответствии с требованиями подпункта 4.2 приложения N 3 к настоящему техническому регламенту в случае установки газовых баллонов на крыше. При этом допускается увеличение габаритной высоты транспортного средства.</w:t>
            </w:r>
          </w:p>
          <w:p w14:paraId="05446C78" w14:textId="77777777" w:rsidR="00FD6729" w:rsidRPr="000436BA" w:rsidRDefault="00FD6729" w:rsidP="004700A3">
            <w:pPr>
              <w:pStyle w:val="ab"/>
              <w:rPr>
                <w:sz w:val="18"/>
                <w:szCs w:val="18"/>
              </w:rPr>
            </w:pPr>
            <w:r w:rsidRPr="000436BA">
              <w:rPr>
                <w:sz w:val="18"/>
                <w:szCs w:val="18"/>
              </w:rPr>
              <w:t>8.4. Производитель работ по внесению изменений в конструкцию транспортного средства должен представить:</w:t>
            </w:r>
          </w:p>
          <w:p w14:paraId="2D01EFDE" w14:textId="77777777" w:rsidR="00FD6729" w:rsidRPr="000436BA" w:rsidRDefault="00FD6729" w:rsidP="004700A3">
            <w:pPr>
              <w:pStyle w:val="ab"/>
              <w:rPr>
                <w:sz w:val="18"/>
                <w:szCs w:val="18"/>
              </w:rPr>
            </w:pPr>
            <w:r w:rsidRPr="000436BA">
              <w:rPr>
                <w:sz w:val="18"/>
                <w:szCs w:val="18"/>
              </w:rPr>
              <w:t>- заверенные изготовителем, или поставщиком, или продавцом копии сертификатов соответствия:</w:t>
            </w:r>
          </w:p>
          <w:p w14:paraId="3E5BDAEF" w14:textId="77777777" w:rsidR="00FD6729" w:rsidRPr="000436BA" w:rsidRDefault="00FD6729" w:rsidP="004700A3">
            <w:pPr>
              <w:pStyle w:val="ab"/>
              <w:rPr>
                <w:sz w:val="18"/>
                <w:szCs w:val="18"/>
              </w:rPr>
            </w:pPr>
            <w:r w:rsidRPr="000436BA">
              <w:rPr>
                <w:sz w:val="18"/>
                <w:szCs w:val="18"/>
              </w:rPr>
              <w:t>- на отдельные элементы оборудования</w:t>
            </w:r>
          </w:p>
          <w:p w14:paraId="64EAE102" w14:textId="77777777" w:rsidR="00FD6729" w:rsidRPr="000436BA" w:rsidRDefault="00FD6729" w:rsidP="004700A3">
            <w:pPr>
              <w:pStyle w:val="ab"/>
              <w:rPr>
                <w:sz w:val="18"/>
                <w:szCs w:val="18"/>
              </w:rPr>
            </w:pPr>
            <w:r w:rsidRPr="000436BA">
              <w:rPr>
                <w:sz w:val="18"/>
                <w:szCs w:val="18"/>
              </w:rPr>
              <w:t>- по Правилам ООН N N 67 или 110;</w:t>
            </w:r>
          </w:p>
          <w:p w14:paraId="21C6EFEE" w14:textId="77777777" w:rsidR="00FD6729" w:rsidRPr="000436BA" w:rsidRDefault="00FD6729" w:rsidP="004700A3">
            <w:pPr>
              <w:pStyle w:val="ab"/>
              <w:rPr>
                <w:sz w:val="18"/>
                <w:szCs w:val="18"/>
              </w:rPr>
            </w:pPr>
            <w:r w:rsidRPr="000436BA">
              <w:rPr>
                <w:sz w:val="18"/>
                <w:szCs w:val="18"/>
              </w:rPr>
              <w:lastRenderedPageBreak/>
              <w:t>- на тип газобаллонной системы в целом для соответствующего семейства транспортных средств - по Правилам ООН N 115;</w:t>
            </w:r>
          </w:p>
          <w:p w14:paraId="67EF4E02" w14:textId="77777777" w:rsidR="00FD6729" w:rsidRPr="000436BA" w:rsidRDefault="00FD6729" w:rsidP="004700A3">
            <w:pPr>
              <w:pStyle w:val="ab"/>
              <w:rPr>
                <w:sz w:val="18"/>
                <w:szCs w:val="18"/>
              </w:rPr>
            </w:pPr>
            <w:r w:rsidRPr="000436BA">
              <w:rPr>
                <w:sz w:val="18"/>
                <w:szCs w:val="18"/>
              </w:rPr>
              <w:t>- декларацию производителя работ по</w:t>
            </w:r>
          </w:p>
          <w:p w14:paraId="629086AE" w14:textId="77777777" w:rsidR="00FD6729" w:rsidRPr="000436BA" w:rsidRDefault="00FD6729" w:rsidP="004700A3">
            <w:pPr>
              <w:pStyle w:val="ab"/>
              <w:rPr>
                <w:sz w:val="18"/>
                <w:szCs w:val="18"/>
              </w:rPr>
            </w:pPr>
            <w:r w:rsidRPr="000436BA">
              <w:rPr>
                <w:sz w:val="18"/>
                <w:szCs w:val="18"/>
              </w:rPr>
              <w:t>внесению изменений в конструкцию транспортного средства о выполнении работ в соответствии с установленными правилами, проверке герметичности и опрессовке системы питания, о проведении периодических испытаний оборудования для питания двигателя газообразным топливом и о соответствии предельно допустимого содержания оксида углерода (CO) в отработавших газах транспортного средства требованиям приложения N 8 к настоящему техническому регламенту.</w:t>
            </w:r>
          </w:p>
          <w:p w14:paraId="5D8BA6E3" w14:textId="77777777" w:rsidR="00FD6729" w:rsidRPr="000436BA" w:rsidRDefault="00FD6729" w:rsidP="004700A3">
            <w:pPr>
              <w:pStyle w:val="ab"/>
              <w:rPr>
                <w:sz w:val="18"/>
                <w:szCs w:val="18"/>
              </w:rPr>
            </w:pPr>
            <w:r w:rsidRPr="000436BA">
              <w:rPr>
                <w:sz w:val="18"/>
                <w:szCs w:val="18"/>
              </w:rPr>
              <w:t>9. Замена (установка) устройств освещения и световой сигнализации или внесение изменений в их конструкцию, включая изменение класса источников света в фарах</w:t>
            </w:r>
            <w:r w:rsidRPr="000436BA">
              <w:rPr>
                <w:sz w:val="18"/>
                <w:szCs w:val="18"/>
              </w:rPr>
              <w:tab/>
            </w:r>
          </w:p>
          <w:p w14:paraId="518E3EF6" w14:textId="77777777" w:rsidR="00FD6729" w:rsidRPr="000436BA" w:rsidRDefault="00FD6729" w:rsidP="004700A3">
            <w:pPr>
              <w:pStyle w:val="ab"/>
              <w:rPr>
                <w:sz w:val="18"/>
                <w:szCs w:val="18"/>
              </w:rPr>
            </w:pPr>
            <w:r w:rsidRPr="000436BA">
              <w:rPr>
                <w:sz w:val="18"/>
                <w:szCs w:val="18"/>
              </w:rPr>
              <w:t>9.1. На устройства освещения и световой сигнализации, предназначенные для установки на транспортное средство, должно быть выдано сообщение об официальном утверждении по Правилам ООН, применяемым в отношении устройств освещения и световой сигнализации и источников света в них или заключение аккредитованной испытательной лаборатории о соответствии указанным Правилам ООН.</w:t>
            </w:r>
          </w:p>
          <w:p w14:paraId="59123DCE" w14:textId="77777777" w:rsidR="00FD6729" w:rsidRPr="000436BA" w:rsidRDefault="00FD6729" w:rsidP="004700A3">
            <w:pPr>
              <w:pStyle w:val="ab"/>
              <w:rPr>
                <w:sz w:val="18"/>
                <w:szCs w:val="18"/>
              </w:rPr>
            </w:pPr>
            <w:r w:rsidRPr="000436BA">
              <w:rPr>
                <w:sz w:val="18"/>
                <w:szCs w:val="18"/>
              </w:rPr>
              <w:t>9.2. При необходимости замены предусмотренного конструкцией транспортного средства источника света на источник света того же класса с иными фотометрическими характеристиками либо иного класса такая замена может быть проведена только совместно со световым модулем, соответствующим заменяемому источнику света, либо фары в сборе.</w:t>
            </w:r>
          </w:p>
          <w:p w14:paraId="2BD9EAE5" w14:textId="77777777" w:rsidR="00FD6729" w:rsidRPr="000436BA" w:rsidRDefault="00FD6729" w:rsidP="004700A3">
            <w:pPr>
              <w:pStyle w:val="ab"/>
              <w:rPr>
                <w:sz w:val="18"/>
                <w:szCs w:val="18"/>
              </w:rPr>
            </w:pPr>
            <w:r w:rsidRPr="000436BA">
              <w:rPr>
                <w:sz w:val="18"/>
                <w:szCs w:val="18"/>
              </w:rPr>
              <w:t>Не допускается установка нештатных световых модулей в случае, если освещающая поверхность рассеивателя в зоне прохождения пучка света нештатного светового модуля имеет оптические элементы, участвующие в формировании пучка света.</w:t>
            </w:r>
          </w:p>
          <w:p w14:paraId="62150B9C" w14:textId="77777777" w:rsidR="00FD6729" w:rsidRPr="000436BA" w:rsidRDefault="00FD6729" w:rsidP="004700A3">
            <w:pPr>
              <w:pStyle w:val="ab"/>
              <w:rPr>
                <w:sz w:val="18"/>
                <w:szCs w:val="18"/>
              </w:rPr>
            </w:pPr>
            <w:r w:rsidRPr="000436BA">
              <w:rPr>
                <w:sz w:val="18"/>
                <w:szCs w:val="18"/>
              </w:rPr>
              <w:t>В случае изменения класса источника света необходимо заключение аккредитованной испытательной лаборатории о соответствии Правилам ООН, применяемым в отношении соответствующих типов фар и источников света, фотометрических параметров фары с замененными источниками света и световыми модулями.</w:t>
            </w:r>
          </w:p>
          <w:p w14:paraId="5C6B5742" w14:textId="77777777" w:rsidR="00FD6729" w:rsidRPr="000436BA" w:rsidRDefault="00FD6729" w:rsidP="004700A3">
            <w:pPr>
              <w:pStyle w:val="ab"/>
              <w:rPr>
                <w:sz w:val="18"/>
                <w:szCs w:val="18"/>
              </w:rPr>
            </w:pPr>
            <w:r w:rsidRPr="000436BA">
              <w:rPr>
                <w:sz w:val="18"/>
                <w:szCs w:val="18"/>
              </w:rPr>
              <w:t>9.3. В случае установки оптических элементов, предназначенных для коррекции светового пучка фар в целях приведения его в соответствие с требованиями настоящего технического регламента, подтверждение этого соответствия производится путем проверки фотометрических параметров фары согласно требованиям Правил ООН, применяемым в отношении данных фар.</w:t>
            </w:r>
          </w:p>
          <w:p w14:paraId="1CFF54EC" w14:textId="77777777" w:rsidR="00FD6729" w:rsidRPr="000436BA" w:rsidRDefault="00FD6729" w:rsidP="004700A3">
            <w:pPr>
              <w:pStyle w:val="ab"/>
              <w:rPr>
                <w:sz w:val="18"/>
                <w:szCs w:val="18"/>
              </w:rPr>
            </w:pPr>
            <w:r w:rsidRPr="000436BA">
              <w:rPr>
                <w:sz w:val="18"/>
                <w:szCs w:val="18"/>
              </w:rPr>
              <w:t>9.4. При установке на транспортное средство не предусмотренных его конструкцией устройств освещения и световой сигнализации, а также изменении конструкции фар (изменении класса источника света в них) должны выполняться (с учетом категории транспортного средства) требования Правил ООН N N 48, 53, 74, пункта 1 приложения N 3 к настоящему техническому регламенту.</w:t>
            </w:r>
          </w:p>
          <w:p w14:paraId="0A69A253" w14:textId="77777777" w:rsidR="00FD6729" w:rsidRPr="000436BA" w:rsidRDefault="00FD6729" w:rsidP="004700A3">
            <w:pPr>
              <w:pStyle w:val="ab"/>
              <w:rPr>
                <w:sz w:val="18"/>
                <w:szCs w:val="18"/>
              </w:rPr>
            </w:pPr>
            <w:r w:rsidRPr="000436BA">
              <w:rPr>
                <w:sz w:val="18"/>
                <w:szCs w:val="18"/>
              </w:rPr>
              <w:t>10. Переоборудование транспортных средств для обеспечения возможности управления лицами с ограниченными физическими возможностями</w:t>
            </w:r>
            <w:r w:rsidRPr="000436BA">
              <w:rPr>
                <w:sz w:val="18"/>
                <w:szCs w:val="18"/>
              </w:rPr>
              <w:tab/>
            </w:r>
          </w:p>
          <w:p w14:paraId="118513A9" w14:textId="77777777" w:rsidR="00FD6729" w:rsidRPr="000436BA" w:rsidRDefault="00FD6729" w:rsidP="004700A3">
            <w:pPr>
              <w:pStyle w:val="ab"/>
              <w:rPr>
                <w:sz w:val="18"/>
                <w:szCs w:val="18"/>
              </w:rPr>
            </w:pPr>
            <w:r w:rsidRPr="000436BA">
              <w:rPr>
                <w:sz w:val="18"/>
                <w:szCs w:val="18"/>
              </w:rPr>
              <w:t>10.1. Выполняются требования подпунктов 15.2 - 15.7 пункта 15 приложения N 3 к настоящему техническому регламенту. Допускается переоборудование находящихся в эксплуатации транспортных средств, не оснащенных антиблокировочной тормозной системой</w:t>
            </w:r>
          </w:p>
          <w:p w14:paraId="394FF524" w14:textId="77777777" w:rsidR="00FD6729" w:rsidRPr="000436BA" w:rsidRDefault="00FD6729" w:rsidP="004700A3">
            <w:pPr>
              <w:pStyle w:val="ab"/>
              <w:rPr>
                <w:sz w:val="18"/>
                <w:szCs w:val="18"/>
              </w:rPr>
            </w:pPr>
            <w:r w:rsidRPr="000436BA">
              <w:rPr>
                <w:sz w:val="18"/>
                <w:szCs w:val="18"/>
              </w:rPr>
              <w:lastRenderedPageBreak/>
              <w:t>11. Переоборудование транспортного средства под автомобиль скорой медицинской помощи</w:t>
            </w:r>
            <w:r w:rsidRPr="000436BA">
              <w:rPr>
                <w:sz w:val="18"/>
                <w:szCs w:val="18"/>
              </w:rPr>
              <w:tab/>
            </w:r>
          </w:p>
          <w:p w14:paraId="4B7C2923" w14:textId="77777777" w:rsidR="00FF627E" w:rsidRPr="00FF627E" w:rsidRDefault="00FD6729" w:rsidP="004700A3">
            <w:pPr>
              <w:widowControl w:val="0"/>
              <w:autoSpaceDE w:val="0"/>
              <w:autoSpaceDN w:val="0"/>
              <w:adjustRightInd w:val="0"/>
              <w:spacing w:after="0" w:line="240" w:lineRule="auto"/>
              <w:rPr>
                <w:rFonts w:ascii="Times New Roman" w:hAnsi="Times New Roman" w:cs="Times New Roman"/>
                <w:sz w:val="18"/>
                <w:szCs w:val="18"/>
              </w:rPr>
            </w:pPr>
            <w:r w:rsidRPr="000436BA">
              <w:rPr>
                <w:rFonts w:ascii="Times New Roman" w:hAnsi="Times New Roman" w:cs="Times New Roman"/>
                <w:sz w:val="18"/>
                <w:szCs w:val="18"/>
              </w:rPr>
              <w:t>11.1. Выполняются требования пункта 1.6 приложения N 6 к настоящему техническому регламенту.</w:t>
            </w:r>
          </w:p>
          <w:p w14:paraId="7543135B" w14:textId="77777777" w:rsidR="00FD6729" w:rsidRPr="000436BA" w:rsidRDefault="00FD6729" w:rsidP="004700A3">
            <w:pPr>
              <w:widowControl w:val="0"/>
              <w:autoSpaceDE w:val="0"/>
              <w:autoSpaceDN w:val="0"/>
              <w:adjustRightInd w:val="0"/>
              <w:spacing w:after="0" w:line="240" w:lineRule="auto"/>
              <w:jc w:val="center"/>
              <w:rPr>
                <w:rFonts w:ascii="Times New Roman" w:hAnsi="Times New Roman" w:cs="Times New Roman"/>
                <w:b/>
                <w:color w:val="FF0000"/>
                <w:sz w:val="18"/>
                <w:szCs w:val="18"/>
              </w:rPr>
            </w:pPr>
          </w:p>
        </w:tc>
        <w:tc>
          <w:tcPr>
            <w:tcW w:w="1703" w:type="dxa"/>
            <w:shd w:val="clear" w:color="auto" w:fill="auto"/>
          </w:tcPr>
          <w:p w14:paraId="294A7CA0" w14:textId="77777777" w:rsidR="00FD6729" w:rsidRPr="000436BA" w:rsidRDefault="00FD6729" w:rsidP="004700A3">
            <w:pPr>
              <w:spacing w:after="0" w:line="240" w:lineRule="auto"/>
              <w:rPr>
                <w:rFonts w:ascii="Times New Roman" w:hAnsi="Times New Roman" w:cs="Times New Roman"/>
                <w:sz w:val="18"/>
                <w:szCs w:val="18"/>
              </w:rPr>
            </w:pPr>
            <w:r w:rsidRPr="000436BA">
              <w:rPr>
                <w:rFonts w:ascii="Times New Roman" w:hAnsi="Times New Roman" w:cs="Times New Roman"/>
                <w:sz w:val="18"/>
                <w:szCs w:val="18"/>
              </w:rPr>
              <w:lastRenderedPageBreak/>
              <w:t>ТР ТС 018/2011, раздел IV</w:t>
            </w:r>
          </w:p>
          <w:p w14:paraId="299BD5A0" w14:textId="77777777" w:rsidR="00FD6729" w:rsidRPr="000436BA" w:rsidRDefault="00FD6729" w:rsidP="004700A3">
            <w:pPr>
              <w:spacing w:after="0" w:line="240" w:lineRule="auto"/>
              <w:rPr>
                <w:rFonts w:ascii="Times New Roman" w:hAnsi="Times New Roman" w:cs="Times New Roman"/>
                <w:sz w:val="18"/>
                <w:szCs w:val="18"/>
              </w:rPr>
            </w:pPr>
            <w:proofErr w:type="gramStart"/>
            <w:r w:rsidRPr="000436BA">
              <w:rPr>
                <w:rFonts w:ascii="Times New Roman" w:hAnsi="Times New Roman" w:cs="Times New Roman"/>
                <w:sz w:val="18"/>
                <w:szCs w:val="18"/>
              </w:rPr>
              <w:t>пункт  75</w:t>
            </w:r>
            <w:proofErr w:type="gramEnd"/>
          </w:p>
          <w:p w14:paraId="5A5F2A3F" w14:textId="77777777" w:rsidR="00FD6729" w:rsidRPr="000436BA" w:rsidRDefault="00FD6729" w:rsidP="004700A3">
            <w:pPr>
              <w:spacing w:after="0" w:line="240" w:lineRule="auto"/>
              <w:rPr>
                <w:rFonts w:ascii="Times New Roman" w:hAnsi="Times New Roman" w:cs="Times New Roman"/>
                <w:sz w:val="18"/>
                <w:szCs w:val="18"/>
              </w:rPr>
            </w:pPr>
            <w:r w:rsidRPr="000436BA">
              <w:rPr>
                <w:rFonts w:ascii="Times New Roman" w:hAnsi="Times New Roman" w:cs="Times New Roman"/>
                <w:sz w:val="18"/>
                <w:szCs w:val="18"/>
              </w:rPr>
              <w:t xml:space="preserve">приложение 9 </w:t>
            </w:r>
          </w:p>
          <w:p w14:paraId="0FE4ABE6" w14:textId="77777777" w:rsidR="00FD6729" w:rsidRPr="000436BA" w:rsidRDefault="00FD6729" w:rsidP="004700A3">
            <w:pPr>
              <w:spacing w:after="0" w:line="240" w:lineRule="auto"/>
              <w:rPr>
                <w:rFonts w:ascii="Times New Roman" w:hAnsi="Times New Roman" w:cs="Times New Roman"/>
                <w:sz w:val="18"/>
                <w:szCs w:val="18"/>
              </w:rPr>
            </w:pPr>
            <w:r w:rsidRPr="000436BA">
              <w:rPr>
                <w:rFonts w:ascii="Times New Roman" w:hAnsi="Times New Roman" w:cs="Times New Roman"/>
                <w:sz w:val="18"/>
                <w:szCs w:val="18"/>
              </w:rPr>
              <w:lastRenderedPageBreak/>
              <w:t>Постановление ПКР от 15 ноября 2016 года № 587</w:t>
            </w:r>
          </w:p>
          <w:p w14:paraId="52A35771" w14:textId="77777777" w:rsidR="00FD6729" w:rsidRPr="000436BA" w:rsidRDefault="00FD6729" w:rsidP="004700A3">
            <w:pPr>
              <w:spacing w:after="0" w:line="240" w:lineRule="auto"/>
              <w:rPr>
                <w:rFonts w:ascii="Times New Roman" w:hAnsi="Times New Roman" w:cs="Times New Roman"/>
                <w:sz w:val="18"/>
                <w:szCs w:val="18"/>
              </w:rPr>
            </w:pPr>
            <w:r w:rsidRPr="000436BA">
              <w:rPr>
                <w:rFonts w:ascii="Times New Roman" w:hAnsi="Times New Roman" w:cs="Times New Roman"/>
                <w:sz w:val="18"/>
                <w:szCs w:val="18"/>
              </w:rPr>
              <w:t xml:space="preserve"> </w:t>
            </w:r>
          </w:p>
          <w:p w14:paraId="5F5E6F6D" w14:textId="77777777" w:rsidR="00FD6729" w:rsidRPr="000436BA" w:rsidRDefault="00FD6729" w:rsidP="004700A3">
            <w:pPr>
              <w:spacing w:after="0" w:line="240" w:lineRule="auto"/>
              <w:rPr>
                <w:rFonts w:ascii="Times New Roman" w:hAnsi="Times New Roman" w:cs="Times New Roman"/>
                <w:sz w:val="18"/>
                <w:szCs w:val="18"/>
              </w:rPr>
            </w:pPr>
          </w:p>
          <w:p w14:paraId="44E59F95" w14:textId="77777777" w:rsidR="00FD6729" w:rsidRPr="000436BA" w:rsidRDefault="00FD6729" w:rsidP="004700A3">
            <w:pPr>
              <w:spacing w:after="0" w:line="240" w:lineRule="auto"/>
              <w:rPr>
                <w:rFonts w:ascii="Times New Roman" w:hAnsi="Times New Roman" w:cs="Times New Roman"/>
                <w:sz w:val="18"/>
                <w:szCs w:val="18"/>
              </w:rPr>
            </w:pPr>
          </w:p>
          <w:p w14:paraId="3828020D" w14:textId="77777777" w:rsidR="00FD6729" w:rsidRPr="000436BA" w:rsidRDefault="00FD6729" w:rsidP="004700A3">
            <w:pPr>
              <w:spacing w:after="0" w:line="240" w:lineRule="auto"/>
              <w:rPr>
                <w:rFonts w:ascii="Times New Roman" w:hAnsi="Times New Roman" w:cs="Times New Roman"/>
                <w:sz w:val="18"/>
                <w:szCs w:val="18"/>
              </w:rPr>
            </w:pPr>
          </w:p>
          <w:p w14:paraId="71E38E47" w14:textId="77777777" w:rsidR="00FD6729" w:rsidRPr="000436BA" w:rsidRDefault="00FD6729" w:rsidP="004700A3">
            <w:pPr>
              <w:spacing w:after="0" w:line="240" w:lineRule="auto"/>
              <w:rPr>
                <w:rFonts w:ascii="Times New Roman" w:hAnsi="Times New Roman" w:cs="Times New Roman"/>
                <w:sz w:val="18"/>
                <w:szCs w:val="18"/>
              </w:rPr>
            </w:pPr>
          </w:p>
          <w:p w14:paraId="41D626AA" w14:textId="77777777" w:rsidR="00FD6729" w:rsidRPr="000436BA" w:rsidRDefault="00FD6729" w:rsidP="004700A3">
            <w:pPr>
              <w:spacing w:after="0" w:line="240" w:lineRule="auto"/>
              <w:rPr>
                <w:rFonts w:ascii="Times New Roman" w:hAnsi="Times New Roman" w:cs="Times New Roman"/>
                <w:sz w:val="18"/>
                <w:szCs w:val="18"/>
              </w:rPr>
            </w:pPr>
          </w:p>
          <w:p w14:paraId="4F961EC0" w14:textId="77777777" w:rsidR="00FD6729" w:rsidRPr="000436BA" w:rsidRDefault="00FD6729" w:rsidP="004700A3">
            <w:pPr>
              <w:spacing w:after="0" w:line="240" w:lineRule="auto"/>
              <w:rPr>
                <w:rFonts w:ascii="Times New Roman" w:hAnsi="Times New Roman" w:cs="Times New Roman"/>
                <w:sz w:val="18"/>
                <w:szCs w:val="18"/>
              </w:rPr>
            </w:pPr>
          </w:p>
          <w:p w14:paraId="4D26812B" w14:textId="77777777" w:rsidR="00FD6729" w:rsidRPr="000436BA" w:rsidRDefault="00FD6729" w:rsidP="004700A3">
            <w:pPr>
              <w:spacing w:after="0" w:line="240" w:lineRule="auto"/>
              <w:rPr>
                <w:rFonts w:ascii="Times New Roman" w:hAnsi="Times New Roman" w:cs="Times New Roman"/>
                <w:sz w:val="18"/>
                <w:szCs w:val="18"/>
              </w:rPr>
            </w:pPr>
          </w:p>
          <w:p w14:paraId="59362B28" w14:textId="77777777" w:rsidR="00FD6729" w:rsidRPr="000436BA" w:rsidRDefault="00FD6729" w:rsidP="004700A3">
            <w:pPr>
              <w:spacing w:after="0" w:line="240" w:lineRule="auto"/>
              <w:rPr>
                <w:rFonts w:ascii="Times New Roman" w:hAnsi="Times New Roman" w:cs="Times New Roman"/>
                <w:sz w:val="18"/>
                <w:szCs w:val="18"/>
              </w:rPr>
            </w:pPr>
          </w:p>
          <w:p w14:paraId="0E2283E3" w14:textId="77777777" w:rsidR="00FD6729" w:rsidRPr="000436BA" w:rsidRDefault="00FD6729" w:rsidP="004700A3">
            <w:pPr>
              <w:spacing w:after="0" w:line="240" w:lineRule="auto"/>
              <w:rPr>
                <w:rFonts w:ascii="Times New Roman" w:hAnsi="Times New Roman" w:cs="Times New Roman"/>
                <w:sz w:val="18"/>
                <w:szCs w:val="18"/>
              </w:rPr>
            </w:pPr>
          </w:p>
          <w:p w14:paraId="5D2A5396" w14:textId="77777777" w:rsidR="00FD6729" w:rsidRPr="000436BA" w:rsidRDefault="00FD6729" w:rsidP="004700A3">
            <w:pPr>
              <w:spacing w:after="0" w:line="240" w:lineRule="auto"/>
              <w:rPr>
                <w:rFonts w:ascii="Times New Roman" w:hAnsi="Times New Roman" w:cs="Times New Roman"/>
                <w:sz w:val="18"/>
                <w:szCs w:val="18"/>
              </w:rPr>
            </w:pPr>
          </w:p>
          <w:p w14:paraId="3BD57D34" w14:textId="77777777" w:rsidR="00FD6729" w:rsidRPr="000436BA" w:rsidRDefault="00FD6729" w:rsidP="004700A3">
            <w:pPr>
              <w:spacing w:after="0" w:line="240" w:lineRule="auto"/>
              <w:rPr>
                <w:rFonts w:ascii="Times New Roman" w:hAnsi="Times New Roman" w:cs="Times New Roman"/>
                <w:sz w:val="18"/>
                <w:szCs w:val="18"/>
              </w:rPr>
            </w:pPr>
          </w:p>
          <w:p w14:paraId="08311A52" w14:textId="77777777" w:rsidR="00FD6729" w:rsidRPr="000436BA" w:rsidRDefault="00FD6729" w:rsidP="004700A3">
            <w:pPr>
              <w:spacing w:after="0" w:line="240" w:lineRule="auto"/>
              <w:rPr>
                <w:rFonts w:ascii="Times New Roman" w:hAnsi="Times New Roman" w:cs="Times New Roman"/>
                <w:sz w:val="18"/>
                <w:szCs w:val="18"/>
              </w:rPr>
            </w:pPr>
            <w:proofErr w:type="gramStart"/>
            <w:r w:rsidRPr="000436BA">
              <w:rPr>
                <w:rFonts w:ascii="Times New Roman" w:hAnsi="Times New Roman" w:cs="Times New Roman"/>
                <w:sz w:val="18"/>
                <w:szCs w:val="18"/>
              </w:rPr>
              <w:t>Правила  ЕЭК</w:t>
            </w:r>
            <w:proofErr w:type="gramEnd"/>
            <w:r w:rsidRPr="000436BA">
              <w:rPr>
                <w:rFonts w:ascii="Times New Roman" w:hAnsi="Times New Roman" w:cs="Times New Roman"/>
                <w:sz w:val="18"/>
                <w:szCs w:val="18"/>
              </w:rPr>
              <w:t xml:space="preserve"> ООН N 48.</w:t>
            </w:r>
          </w:p>
          <w:p w14:paraId="5ECB7AE1" w14:textId="77777777" w:rsidR="00FD6729" w:rsidRPr="000436BA" w:rsidRDefault="00FD6729" w:rsidP="004700A3">
            <w:pPr>
              <w:spacing w:after="0" w:line="240" w:lineRule="auto"/>
              <w:rPr>
                <w:rFonts w:ascii="Times New Roman" w:hAnsi="Times New Roman" w:cs="Times New Roman"/>
                <w:sz w:val="18"/>
                <w:szCs w:val="18"/>
              </w:rPr>
            </w:pPr>
          </w:p>
          <w:p w14:paraId="3F35E154" w14:textId="77777777" w:rsidR="00FD6729" w:rsidRPr="000436BA" w:rsidRDefault="00FD6729" w:rsidP="004700A3">
            <w:pPr>
              <w:spacing w:after="0" w:line="240" w:lineRule="auto"/>
              <w:rPr>
                <w:rFonts w:ascii="Times New Roman" w:hAnsi="Times New Roman" w:cs="Times New Roman"/>
                <w:sz w:val="18"/>
                <w:szCs w:val="18"/>
              </w:rPr>
            </w:pPr>
          </w:p>
          <w:p w14:paraId="11123A52"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r w:rsidRPr="000436BA">
              <w:rPr>
                <w:rFonts w:ascii="Times New Roman" w:hAnsi="Times New Roman" w:cs="Times New Roman"/>
                <w:sz w:val="18"/>
                <w:szCs w:val="18"/>
              </w:rPr>
              <w:t xml:space="preserve">ТР ТС 018/2011 </w:t>
            </w:r>
          </w:p>
          <w:p w14:paraId="0354175C" w14:textId="77777777" w:rsidR="00FD6729" w:rsidRPr="000436BA" w:rsidRDefault="00FD6729" w:rsidP="004700A3">
            <w:pPr>
              <w:spacing w:after="0" w:line="240" w:lineRule="auto"/>
              <w:rPr>
                <w:rFonts w:ascii="Times New Roman" w:hAnsi="Times New Roman" w:cs="Times New Roman"/>
                <w:sz w:val="18"/>
                <w:szCs w:val="18"/>
              </w:rPr>
            </w:pPr>
            <w:r w:rsidRPr="000436BA">
              <w:rPr>
                <w:rFonts w:ascii="Times New Roman" w:hAnsi="Times New Roman" w:cs="Times New Roman"/>
                <w:sz w:val="18"/>
                <w:szCs w:val="18"/>
              </w:rPr>
              <w:t xml:space="preserve">приложение 9 </w:t>
            </w:r>
          </w:p>
          <w:p w14:paraId="4C10E768" w14:textId="77777777" w:rsidR="00FD6729" w:rsidRPr="000436BA" w:rsidRDefault="00FD6729" w:rsidP="004700A3">
            <w:pPr>
              <w:spacing w:after="0" w:line="240" w:lineRule="auto"/>
              <w:rPr>
                <w:rFonts w:ascii="Times New Roman" w:hAnsi="Times New Roman" w:cs="Times New Roman"/>
                <w:sz w:val="18"/>
                <w:szCs w:val="18"/>
              </w:rPr>
            </w:pPr>
          </w:p>
          <w:p w14:paraId="3F8A6975" w14:textId="77777777" w:rsidR="00FD6729" w:rsidRPr="000436BA" w:rsidRDefault="00FD6729" w:rsidP="004700A3">
            <w:pPr>
              <w:spacing w:after="0" w:line="240" w:lineRule="auto"/>
              <w:rPr>
                <w:rFonts w:ascii="Times New Roman" w:hAnsi="Times New Roman" w:cs="Times New Roman"/>
                <w:sz w:val="18"/>
                <w:szCs w:val="18"/>
              </w:rPr>
            </w:pPr>
          </w:p>
          <w:p w14:paraId="3BFC94D5" w14:textId="77777777" w:rsidR="00FD6729" w:rsidRPr="000436BA" w:rsidRDefault="00FD6729" w:rsidP="004700A3">
            <w:pPr>
              <w:spacing w:after="0" w:line="240" w:lineRule="auto"/>
              <w:rPr>
                <w:rFonts w:ascii="Times New Roman" w:hAnsi="Times New Roman" w:cs="Times New Roman"/>
                <w:sz w:val="18"/>
                <w:szCs w:val="18"/>
              </w:rPr>
            </w:pPr>
          </w:p>
          <w:p w14:paraId="63E6755C" w14:textId="77777777" w:rsidR="00FD6729" w:rsidRPr="000436BA" w:rsidRDefault="00FD6729" w:rsidP="004700A3">
            <w:pPr>
              <w:spacing w:after="0" w:line="240" w:lineRule="auto"/>
              <w:rPr>
                <w:rFonts w:ascii="Times New Roman" w:hAnsi="Times New Roman" w:cs="Times New Roman"/>
                <w:sz w:val="18"/>
                <w:szCs w:val="18"/>
              </w:rPr>
            </w:pPr>
          </w:p>
          <w:p w14:paraId="1B313D4A" w14:textId="77777777" w:rsidR="00FD6729" w:rsidRPr="000436BA" w:rsidRDefault="00FD6729" w:rsidP="004700A3">
            <w:pPr>
              <w:spacing w:after="0" w:line="240" w:lineRule="auto"/>
              <w:rPr>
                <w:rFonts w:ascii="Times New Roman" w:hAnsi="Times New Roman" w:cs="Times New Roman"/>
                <w:sz w:val="18"/>
                <w:szCs w:val="18"/>
              </w:rPr>
            </w:pPr>
          </w:p>
          <w:p w14:paraId="4B0904D1"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r w:rsidRPr="000436BA">
              <w:rPr>
                <w:rFonts w:ascii="Times New Roman" w:hAnsi="Times New Roman" w:cs="Times New Roman"/>
                <w:sz w:val="18"/>
                <w:szCs w:val="18"/>
              </w:rPr>
              <w:t xml:space="preserve">ТР ТС 018/2011 </w:t>
            </w:r>
          </w:p>
          <w:p w14:paraId="340AA3F6" w14:textId="77777777" w:rsidR="00FD6729" w:rsidRPr="000436BA" w:rsidRDefault="00FD6729" w:rsidP="004700A3">
            <w:pPr>
              <w:spacing w:after="0" w:line="240" w:lineRule="auto"/>
              <w:rPr>
                <w:rFonts w:ascii="Times New Roman" w:hAnsi="Times New Roman" w:cs="Times New Roman"/>
                <w:sz w:val="18"/>
                <w:szCs w:val="18"/>
              </w:rPr>
            </w:pPr>
            <w:r w:rsidRPr="000436BA">
              <w:rPr>
                <w:rFonts w:ascii="Times New Roman" w:hAnsi="Times New Roman" w:cs="Times New Roman"/>
                <w:sz w:val="18"/>
                <w:szCs w:val="18"/>
              </w:rPr>
              <w:t xml:space="preserve">приложение 9 </w:t>
            </w:r>
          </w:p>
          <w:p w14:paraId="1740ECA3" w14:textId="77777777" w:rsidR="00FD6729" w:rsidRPr="000436BA" w:rsidRDefault="00FD6729" w:rsidP="004700A3">
            <w:pPr>
              <w:spacing w:after="0" w:line="240" w:lineRule="auto"/>
              <w:rPr>
                <w:rFonts w:ascii="Times New Roman" w:hAnsi="Times New Roman" w:cs="Times New Roman"/>
                <w:sz w:val="18"/>
                <w:szCs w:val="18"/>
              </w:rPr>
            </w:pPr>
          </w:p>
          <w:p w14:paraId="30C2DBA5" w14:textId="77777777" w:rsidR="00FD6729" w:rsidRPr="000436BA" w:rsidRDefault="00FD6729" w:rsidP="004700A3">
            <w:pPr>
              <w:spacing w:after="0" w:line="240" w:lineRule="auto"/>
              <w:rPr>
                <w:rFonts w:ascii="Times New Roman" w:hAnsi="Times New Roman" w:cs="Times New Roman"/>
                <w:sz w:val="18"/>
                <w:szCs w:val="18"/>
              </w:rPr>
            </w:pPr>
          </w:p>
          <w:p w14:paraId="3E7105C9" w14:textId="77777777" w:rsidR="00FD6729" w:rsidRPr="000436BA" w:rsidRDefault="00FD6729" w:rsidP="004700A3">
            <w:pPr>
              <w:spacing w:after="0" w:line="240" w:lineRule="auto"/>
              <w:rPr>
                <w:rFonts w:ascii="Times New Roman" w:hAnsi="Times New Roman" w:cs="Times New Roman"/>
                <w:sz w:val="18"/>
                <w:szCs w:val="18"/>
              </w:rPr>
            </w:pPr>
          </w:p>
          <w:p w14:paraId="10F7B661" w14:textId="77777777" w:rsidR="00FD6729" w:rsidRPr="000436BA" w:rsidRDefault="00FD6729" w:rsidP="004700A3">
            <w:pPr>
              <w:spacing w:after="0" w:line="240" w:lineRule="auto"/>
              <w:rPr>
                <w:rFonts w:ascii="Times New Roman" w:hAnsi="Times New Roman" w:cs="Times New Roman"/>
                <w:sz w:val="18"/>
                <w:szCs w:val="18"/>
              </w:rPr>
            </w:pPr>
          </w:p>
          <w:p w14:paraId="0A1C7039" w14:textId="77777777" w:rsidR="00FD6729" w:rsidRPr="000436BA" w:rsidRDefault="00FD6729" w:rsidP="004700A3">
            <w:pPr>
              <w:spacing w:after="0" w:line="240" w:lineRule="auto"/>
              <w:rPr>
                <w:rFonts w:ascii="Times New Roman" w:hAnsi="Times New Roman" w:cs="Times New Roman"/>
                <w:sz w:val="18"/>
                <w:szCs w:val="18"/>
              </w:rPr>
            </w:pPr>
          </w:p>
          <w:p w14:paraId="0009EB0A" w14:textId="77777777" w:rsidR="00FD6729" w:rsidRPr="000436BA" w:rsidRDefault="00FD6729" w:rsidP="004700A3">
            <w:pPr>
              <w:spacing w:after="0" w:line="240" w:lineRule="auto"/>
              <w:rPr>
                <w:rFonts w:ascii="Times New Roman" w:hAnsi="Times New Roman" w:cs="Times New Roman"/>
                <w:sz w:val="18"/>
                <w:szCs w:val="18"/>
              </w:rPr>
            </w:pPr>
          </w:p>
          <w:p w14:paraId="178A982E" w14:textId="77777777" w:rsidR="00FD6729" w:rsidRPr="000436BA" w:rsidRDefault="00FD6729" w:rsidP="004700A3">
            <w:pPr>
              <w:spacing w:after="0" w:line="240" w:lineRule="auto"/>
              <w:rPr>
                <w:rFonts w:ascii="Times New Roman" w:hAnsi="Times New Roman" w:cs="Times New Roman"/>
                <w:sz w:val="18"/>
                <w:szCs w:val="18"/>
              </w:rPr>
            </w:pPr>
          </w:p>
          <w:p w14:paraId="3AFCE35F" w14:textId="77777777" w:rsidR="00FD6729" w:rsidRPr="000436BA" w:rsidRDefault="00FD6729" w:rsidP="004700A3">
            <w:pPr>
              <w:spacing w:after="0" w:line="240" w:lineRule="auto"/>
              <w:rPr>
                <w:rFonts w:ascii="Times New Roman" w:hAnsi="Times New Roman" w:cs="Times New Roman"/>
                <w:sz w:val="18"/>
                <w:szCs w:val="18"/>
              </w:rPr>
            </w:pPr>
          </w:p>
          <w:p w14:paraId="12AB7FA9" w14:textId="77777777" w:rsidR="00FD6729" w:rsidRPr="000436BA" w:rsidRDefault="00FD6729" w:rsidP="004700A3">
            <w:pPr>
              <w:spacing w:after="0" w:line="240" w:lineRule="auto"/>
              <w:rPr>
                <w:rFonts w:ascii="Times New Roman" w:hAnsi="Times New Roman" w:cs="Times New Roman"/>
                <w:sz w:val="18"/>
                <w:szCs w:val="18"/>
              </w:rPr>
            </w:pPr>
          </w:p>
          <w:p w14:paraId="584D36FB" w14:textId="77777777" w:rsidR="00FD6729" w:rsidRPr="000436BA" w:rsidRDefault="00FD6729" w:rsidP="004700A3">
            <w:pPr>
              <w:spacing w:after="0" w:line="240" w:lineRule="auto"/>
              <w:rPr>
                <w:rFonts w:ascii="Times New Roman" w:hAnsi="Times New Roman" w:cs="Times New Roman"/>
                <w:sz w:val="18"/>
                <w:szCs w:val="18"/>
              </w:rPr>
            </w:pPr>
          </w:p>
          <w:p w14:paraId="25432B0E" w14:textId="77777777" w:rsidR="00FD6729" w:rsidRPr="000436BA" w:rsidRDefault="00FD6729" w:rsidP="004700A3">
            <w:pPr>
              <w:spacing w:after="0" w:line="240" w:lineRule="auto"/>
              <w:rPr>
                <w:rFonts w:ascii="Times New Roman" w:hAnsi="Times New Roman" w:cs="Times New Roman"/>
                <w:sz w:val="18"/>
                <w:szCs w:val="18"/>
              </w:rPr>
            </w:pPr>
          </w:p>
          <w:p w14:paraId="1CD772D5" w14:textId="77777777" w:rsidR="00FD6729" w:rsidRPr="000436BA" w:rsidRDefault="00FD6729" w:rsidP="004700A3">
            <w:pPr>
              <w:spacing w:after="0" w:line="240" w:lineRule="auto"/>
              <w:rPr>
                <w:rFonts w:ascii="Times New Roman" w:hAnsi="Times New Roman" w:cs="Times New Roman"/>
                <w:sz w:val="18"/>
                <w:szCs w:val="18"/>
              </w:rPr>
            </w:pPr>
          </w:p>
          <w:p w14:paraId="105D1871" w14:textId="77777777" w:rsidR="00FD6729" w:rsidRPr="000436BA" w:rsidRDefault="00FD6729" w:rsidP="004700A3">
            <w:pPr>
              <w:spacing w:after="0" w:line="240" w:lineRule="auto"/>
              <w:rPr>
                <w:rFonts w:ascii="Times New Roman" w:hAnsi="Times New Roman" w:cs="Times New Roman"/>
                <w:sz w:val="18"/>
                <w:szCs w:val="18"/>
              </w:rPr>
            </w:pPr>
          </w:p>
          <w:p w14:paraId="5E7F7054" w14:textId="77777777" w:rsidR="00FD6729" w:rsidRPr="000436BA" w:rsidRDefault="00FD6729" w:rsidP="004700A3">
            <w:pPr>
              <w:spacing w:after="0" w:line="240" w:lineRule="auto"/>
              <w:rPr>
                <w:rFonts w:ascii="Times New Roman" w:hAnsi="Times New Roman" w:cs="Times New Roman"/>
                <w:sz w:val="18"/>
                <w:szCs w:val="18"/>
              </w:rPr>
            </w:pPr>
          </w:p>
          <w:p w14:paraId="5A053914" w14:textId="77777777" w:rsidR="00FD6729" w:rsidRPr="000436BA" w:rsidRDefault="00FD6729" w:rsidP="004700A3">
            <w:pPr>
              <w:spacing w:after="0" w:line="240" w:lineRule="auto"/>
              <w:rPr>
                <w:rFonts w:ascii="Times New Roman" w:hAnsi="Times New Roman" w:cs="Times New Roman"/>
                <w:sz w:val="18"/>
                <w:szCs w:val="18"/>
              </w:rPr>
            </w:pPr>
          </w:p>
          <w:p w14:paraId="156BAA0E" w14:textId="77777777" w:rsidR="00FD6729" w:rsidRPr="000436BA" w:rsidRDefault="00FD6729" w:rsidP="004700A3">
            <w:pPr>
              <w:spacing w:after="0" w:line="240" w:lineRule="auto"/>
              <w:rPr>
                <w:rFonts w:ascii="Times New Roman" w:hAnsi="Times New Roman" w:cs="Times New Roman"/>
                <w:sz w:val="18"/>
                <w:szCs w:val="18"/>
              </w:rPr>
            </w:pPr>
          </w:p>
          <w:p w14:paraId="5E67A33E" w14:textId="77777777" w:rsidR="00FD6729" w:rsidRPr="000436BA" w:rsidRDefault="00FD6729" w:rsidP="004700A3">
            <w:pPr>
              <w:spacing w:after="0" w:line="240" w:lineRule="auto"/>
              <w:rPr>
                <w:rFonts w:ascii="Times New Roman" w:hAnsi="Times New Roman" w:cs="Times New Roman"/>
                <w:sz w:val="18"/>
                <w:szCs w:val="18"/>
              </w:rPr>
            </w:pPr>
            <w:proofErr w:type="gramStart"/>
            <w:r w:rsidRPr="000436BA">
              <w:rPr>
                <w:rFonts w:ascii="Times New Roman" w:hAnsi="Times New Roman" w:cs="Times New Roman"/>
                <w:sz w:val="18"/>
                <w:szCs w:val="18"/>
              </w:rPr>
              <w:t>Правила  ЕЭК</w:t>
            </w:r>
            <w:proofErr w:type="gramEnd"/>
            <w:r w:rsidRPr="000436BA">
              <w:rPr>
                <w:rFonts w:ascii="Times New Roman" w:hAnsi="Times New Roman" w:cs="Times New Roman"/>
                <w:sz w:val="18"/>
                <w:szCs w:val="18"/>
              </w:rPr>
              <w:t xml:space="preserve"> ООН N 48.</w:t>
            </w:r>
          </w:p>
          <w:p w14:paraId="48EE584A" w14:textId="77777777" w:rsidR="00FD6729" w:rsidRPr="000436BA" w:rsidRDefault="00FD6729" w:rsidP="004700A3">
            <w:pPr>
              <w:spacing w:after="0" w:line="240" w:lineRule="auto"/>
              <w:rPr>
                <w:rFonts w:ascii="Times New Roman" w:hAnsi="Times New Roman" w:cs="Times New Roman"/>
                <w:sz w:val="18"/>
                <w:szCs w:val="18"/>
              </w:rPr>
            </w:pPr>
          </w:p>
          <w:p w14:paraId="7ABDF5C2" w14:textId="77777777" w:rsidR="00FD6729" w:rsidRPr="000436BA" w:rsidRDefault="00FD6729" w:rsidP="004700A3">
            <w:pPr>
              <w:spacing w:after="0" w:line="240" w:lineRule="auto"/>
              <w:rPr>
                <w:rFonts w:ascii="Times New Roman" w:hAnsi="Times New Roman" w:cs="Times New Roman"/>
                <w:sz w:val="18"/>
                <w:szCs w:val="18"/>
              </w:rPr>
            </w:pPr>
          </w:p>
          <w:p w14:paraId="6489FC60" w14:textId="77777777" w:rsidR="00FD6729" w:rsidRPr="000436BA" w:rsidRDefault="00FD6729" w:rsidP="004700A3">
            <w:pPr>
              <w:spacing w:after="0" w:line="240" w:lineRule="auto"/>
              <w:rPr>
                <w:rFonts w:ascii="Times New Roman" w:hAnsi="Times New Roman" w:cs="Times New Roman"/>
                <w:sz w:val="18"/>
                <w:szCs w:val="18"/>
              </w:rPr>
            </w:pPr>
          </w:p>
          <w:p w14:paraId="1CA3D41B" w14:textId="77777777" w:rsidR="00FD6729" w:rsidRPr="000436BA" w:rsidRDefault="00FD6729" w:rsidP="004700A3">
            <w:pPr>
              <w:spacing w:after="0" w:line="240" w:lineRule="auto"/>
              <w:rPr>
                <w:rFonts w:ascii="Times New Roman" w:hAnsi="Times New Roman" w:cs="Times New Roman"/>
                <w:sz w:val="18"/>
                <w:szCs w:val="18"/>
              </w:rPr>
            </w:pPr>
            <w:r w:rsidRPr="000436BA">
              <w:rPr>
                <w:rFonts w:ascii="Times New Roman" w:hAnsi="Times New Roman" w:cs="Times New Roman"/>
                <w:sz w:val="18"/>
                <w:szCs w:val="18"/>
              </w:rPr>
              <w:t xml:space="preserve">ТР ТС 018/2011 </w:t>
            </w:r>
          </w:p>
          <w:p w14:paraId="540CD27E" w14:textId="77777777" w:rsidR="00FD6729" w:rsidRPr="000436BA" w:rsidRDefault="00FD6729" w:rsidP="004700A3">
            <w:pPr>
              <w:spacing w:after="0" w:line="240" w:lineRule="auto"/>
              <w:rPr>
                <w:rFonts w:ascii="Times New Roman" w:hAnsi="Times New Roman" w:cs="Times New Roman"/>
                <w:sz w:val="18"/>
                <w:szCs w:val="18"/>
              </w:rPr>
            </w:pPr>
            <w:r w:rsidRPr="000436BA">
              <w:rPr>
                <w:rFonts w:ascii="Times New Roman" w:hAnsi="Times New Roman" w:cs="Times New Roman"/>
                <w:sz w:val="18"/>
                <w:szCs w:val="18"/>
              </w:rPr>
              <w:t>приложение 9</w:t>
            </w:r>
          </w:p>
          <w:p w14:paraId="0AF41EF1" w14:textId="77777777" w:rsidR="00FD6729" w:rsidRPr="000436BA" w:rsidRDefault="00FD6729" w:rsidP="004700A3">
            <w:pPr>
              <w:spacing w:after="0" w:line="240" w:lineRule="auto"/>
              <w:rPr>
                <w:rFonts w:ascii="Times New Roman" w:hAnsi="Times New Roman" w:cs="Times New Roman"/>
                <w:sz w:val="18"/>
                <w:szCs w:val="18"/>
              </w:rPr>
            </w:pPr>
          </w:p>
          <w:p w14:paraId="5253BDFE" w14:textId="77777777" w:rsidR="00FD6729" w:rsidRPr="000436BA" w:rsidRDefault="00FD6729" w:rsidP="004700A3">
            <w:pPr>
              <w:spacing w:after="0" w:line="240" w:lineRule="auto"/>
              <w:rPr>
                <w:rFonts w:ascii="Times New Roman" w:hAnsi="Times New Roman" w:cs="Times New Roman"/>
                <w:sz w:val="18"/>
                <w:szCs w:val="18"/>
              </w:rPr>
            </w:pPr>
          </w:p>
          <w:p w14:paraId="71ACAD2F" w14:textId="77777777" w:rsidR="00FD6729" w:rsidRPr="000436BA" w:rsidRDefault="00FD6729" w:rsidP="004700A3">
            <w:pPr>
              <w:spacing w:after="0" w:line="240" w:lineRule="auto"/>
              <w:rPr>
                <w:rFonts w:ascii="Times New Roman" w:hAnsi="Times New Roman" w:cs="Times New Roman"/>
                <w:sz w:val="18"/>
                <w:szCs w:val="18"/>
              </w:rPr>
            </w:pPr>
          </w:p>
          <w:p w14:paraId="087CE435" w14:textId="77777777" w:rsidR="00FD6729" w:rsidRPr="000436BA" w:rsidRDefault="00FD6729" w:rsidP="004700A3">
            <w:pPr>
              <w:spacing w:after="0" w:line="240" w:lineRule="auto"/>
              <w:rPr>
                <w:rFonts w:ascii="Times New Roman" w:hAnsi="Times New Roman" w:cs="Times New Roman"/>
                <w:sz w:val="18"/>
                <w:szCs w:val="18"/>
              </w:rPr>
            </w:pPr>
          </w:p>
          <w:p w14:paraId="3A4B69BF" w14:textId="77777777" w:rsidR="00FD6729" w:rsidRPr="000436BA" w:rsidRDefault="00FD6729" w:rsidP="004700A3">
            <w:pPr>
              <w:spacing w:after="0" w:line="240" w:lineRule="auto"/>
              <w:rPr>
                <w:rFonts w:ascii="Times New Roman" w:hAnsi="Times New Roman" w:cs="Times New Roman"/>
                <w:sz w:val="18"/>
                <w:szCs w:val="18"/>
              </w:rPr>
            </w:pPr>
          </w:p>
          <w:p w14:paraId="7A248978" w14:textId="77777777" w:rsidR="00FD6729" w:rsidRPr="000436BA" w:rsidRDefault="00FD6729" w:rsidP="004700A3">
            <w:pPr>
              <w:spacing w:after="0" w:line="240" w:lineRule="auto"/>
              <w:rPr>
                <w:rFonts w:ascii="Times New Roman" w:hAnsi="Times New Roman" w:cs="Times New Roman"/>
                <w:sz w:val="18"/>
                <w:szCs w:val="18"/>
              </w:rPr>
            </w:pPr>
          </w:p>
          <w:p w14:paraId="66BAAC90" w14:textId="77777777" w:rsidR="00FD6729" w:rsidRPr="000436BA" w:rsidRDefault="00FD6729" w:rsidP="004700A3">
            <w:pPr>
              <w:spacing w:after="0" w:line="240" w:lineRule="auto"/>
              <w:rPr>
                <w:rFonts w:ascii="Times New Roman" w:hAnsi="Times New Roman" w:cs="Times New Roman"/>
                <w:sz w:val="18"/>
                <w:szCs w:val="18"/>
              </w:rPr>
            </w:pPr>
          </w:p>
          <w:p w14:paraId="227B06C7" w14:textId="77777777" w:rsidR="00FD6729" w:rsidRPr="000436BA" w:rsidRDefault="00FD6729" w:rsidP="004700A3">
            <w:pPr>
              <w:spacing w:after="0" w:line="240" w:lineRule="auto"/>
              <w:rPr>
                <w:rFonts w:ascii="Times New Roman" w:hAnsi="Times New Roman" w:cs="Times New Roman"/>
                <w:sz w:val="18"/>
                <w:szCs w:val="18"/>
              </w:rPr>
            </w:pPr>
          </w:p>
          <w:p w14:paraId="64BFBA6F" w14:textId="77777777" w:rsidR="00FD6729" w:rsidRPr="000436BA" w:rsidRDefault="00FD6729" w:rsidP="004700A3">
            <w:pPr>
              <w:spacing w:after="0" w:line="240" w:lineRule="auto"/>
              <w:rPr>
                <w:rFonts w:ascii="Times New Roman" w:hAnsi="Times New Roman" w:cs="Times New Roman"/>
                <w:sz w:val="18"/>
                <w:szCs w:val="18"/>
              </w:rPr>
            </w:pPr>
          </w:p>
          <w:p w14:paraId="2A6032BB" w14:textId="77777777" w:rsidR="00FD6729" w:rsidRPr="000436BA" w:rsidRDefault="00FD6729" w:rsidP="004700A3">
            <w:pPr>
              <w:spacing w:after="0" w:line="240" w:lineRule="auto"/>
              <w:rPr>
                <w:rFonts w:ascii="Times New Roman" w:hAnsi="Times New Roman" w:cs="Times New Roman"/>
                <w:sz w:val="18"/>
                <w:szCs w:val="18"/>
              </w:rPr>
            </w:pPr>
          </w:p>
          <w:p w14:paraId="4786F3D2" w14:textId="77777777" w:rsidR="00FD6729" w:rsidRPr="000436BA" w:rsidRDefault="00FD6729" w:rsidP="004700A3">
            <w:pPr>
              <w:spacing w:after="0" w:line="240" w:lineRule="auto"/>
              <w:rPr>
                <w:rFonts w:ascii="Times New Roman" w:hAnsi="Times New Roman" w:cs="Times New Roman"/>
                <w:sz w:val="18"/>
                <w:szCs w:val="18"/>
              </w:rPr>
            </w:pPr>
            <w:r w:rsidRPr="000436BA">
              <w:rPr>
                <w:rFonts w:ascii="Times New Roman" w:hAnsi="Times New Roman" w:cs="Times New Roman"/>
                <w:sz w:val="18"/>
                <w:szCs w:val="18"/>
              </w:rPr>
              <w:t>Правила ЕЭК ООН N 61</w:t>
            </w:r>
          </w:p>
          <w:p w14:paraId="1F44887F" w14:textId="77777777" w:rsidR="00FD6729" w:rsidRPr="000436BA" w:rsidRDefault="00FD6729" w:rsidP="004700A3">
            <w:pPr>
              <w:spacing w:after="0" w:line="240" w:lineRule="auto"/>
              <w:rPr>
                <w:rFonts w:ascii="Times New Roman" w:hAnsi="Times New Roman" w:cs="Times New Roman"/>
                <w:sz w:val="18"/>
                <w:szCs w:val="18"/>
              </w:rPr>
            </w:pPr>
          </w:p>
          <w:p w14:paraId="2335355F" w14:textId="77777777" w:rsidR="00FD6729" w:rsidRPr="000436BA" w:rsidRDefault="00FD6729" w:rsidP="004700A3">
            <w:pPr>
              <w:spacing w:after="0" w:line="240" w:lineRule="auto"/>
              <w:rPr>
                <w:rFonts w:ascii="Times New Roman" w:hAnsi="Times New Roman" w:cs="Times New Roman"/>
                <w:sz w:val="18"/>
                <w:szCs w:val="18"/>
              </w:rPr>
            </w:pPr>
          </w:p>
          <w:p w14:paraId="4B4D510E" w14:textId="77777777" w:rsidR="00FD6729" w:rsidRPr="000436BA" w:rsidRDefault="00FD6729" w:rsidP="004700A3">
            <w:pPr>
              <w:spacing w:after="0" w:line="240" w:lineRule="auto"/>
              <w:rPr>
                <w:rFonts w:ascii="Times New Roman" w:hAnsi="Times New Roman" w:cs="Times New Roman"/>
                <w:sz w:val="18"/>
                <w:szCs w:val="18"/>
              </w:rPr>
            </w:pPr>
          </w:p>
          <w:p w14:paraId="702B743A" w14:textId="77777777" w:rsidR="00FD6729" w:rsidRPr="000436BA" w:rsidRDefault="00FD6729" w:rsidP="004700A3">
            <w:pPr>
              <w:spacing w:after="0" w:line="240" w:lineRule="auto"/>
              <w:rPr>
                <w:rFonts w:ascii="Times New Roman" w:hAnsi="Times New Roman" w:cs="Times New Roman"/>
                <w:sz w:val="18"/>
                <w:szCs w:val="18"/>
              </w:rPr>
            </w:pPr>
          </w:p>
          <w:p w14:paraId="4E16D5B9" w14:textId="77777777" w:rsidR="00FD6729" w:rsidRPr="000436BA" w:rsidRDefault="00FD6729" w:rsidP="004700A3">
            <w:pPr>
              <w:spacing w:after="0" w:line="240" w:lineRule="auto"/>
              <w:rPr>
                <w:rFonts w:ascii="Times New Roman" w:hAnsi="Times New Roman" w:cs="Times New Roman"/>
                <w:sz w:val="18"/>
                <w:szCs w:val="18"/>
              </w:rPr>
            </w:pPr>
            <w:proofErr w:type="gramStart"/>
            <w:r w:rsidRPr="000436BA">
              <w:rPr>
                <w:rFonts w:ascii="Times New Roman" w:hAnsi="Times New Roman" w:cs="Times New Roman"/>
                <w:sz w:val="18"/>
                <w:szCs w:val="18"/>
              </w:rPr>
              <w:t>Правила  ЕЭК</w:t>
            </w:r>
            <w:proofErr w:type="gramEnd"/>
            <w:r w:rsidRPr="000436BA">
              <w:rPr>
                <w:rFonts w:ascii="Times New Roman" w:hAnsi="Times New Roman" w:cs="Times New Roman"/>
                <w:sz w:val="18"/>
                <w:szCs w:val="18"/>
              </w:rPr>
              <w:t xml:space="preserve"> ООН N 48.</w:t>
            </w:r>
          </w:p>
          <w:p w14:paraId="5D11EF66" w14:textId="77777777" w:rsidR="00FD6729" w:rsidRPr="000436BA" w:rsidRDefault="00FD6729" w:rsidP="004700A3">
            <w:pPr>
              <w:spacing w:after="0" w:line="240" w:lineRule="auto"/>
              <w:rPr>
                <w:rFonts w:ascii="Times New Roman" w:hAnsi="Times New Roman" w:cs="Times New Roman"/>
                <w:sz w:val="18"/>
                <w:szCs w:val="18"/>
              </w:rPr>
            </w:pPr>
          </w:p>
          <w:p w14:paraId="141A0A0D" w14:textId="77777777" w:rsidR="00FD6729" w:rsidRPr="000436BA" w:rsidRDefault="00FD6729" w:rsidP="004700A3">
            <w:pPr>
              <w:spacing w:after="0" w:line="240" w:lineRule="auto"/>
              <w:rPr>
                <w:rFonts w:ascii="Times New Roman" w:hAnsi="Times New Roman" w:cs="Times New Roman"/>
                <w:sz w:val="18"/>
                <w:szCs w:val="18"/>
              </w:rPr>
            </w:pPr>
            <w:r w:rsidRPr="000436BA">
              <w:rPr>
                <w:rFonts w:ascii="Times New Roman" w:hAnsi="Times New Roman" w:cs="Times New Roman"/>
                <w:sz w:val="18"/>
                <w:szCs w:val="18"/>
              </w:rPr>
              <w:t xml:space="preserve">ТР ТС 018/2011 </w:t>
            </w:r>
          </w:p>
          <w:p w14:paraId="46006113" w14:textId="77777777" w:rsidR="00FD6729" w:rsidRPr="000436BA" w:rsidRDefault="00FD6729" w:rsidP="004700A3">
            <w:pPr>
              <w:spacing w:after="0" w:line="240" w:lineRule="auto"/>
              <w:rPr>
                <w:rFonts w:ascii="Times New Roman" w:hAnsi="Times New Roman" w:cs="Times New Roman"/>
                <w:sz w:val="18"/>
                <w:szCs w:val="18"/>
              </w:rPr>
            </w:pPr>
            <w:r w:rsidRPr="000436BA">
              <w:rPr>
                <w:rFonts w:ascii="Times New Roman" w:hAnsi="Times New Roman" w:cs="Times New Roman"/>
                <w:sz w:val="18"/>
                <w:szCs w:val="18"/>
              </w:rPr>
              <w:t>приложение 9</w:t>
            </w:r>
          </w:p>
          <w:p w14:paraId="1798F344" w14:textId="77777777" w:rsidR="00FD6729" w:rsidRPr="000436BA" w:rsidRDefault="00FD6729" w:rsidP="004700A3">
            <w:pPr>
              <w:spacing w:after="0" w:line="240" w:lineRule="auto"/>
              <w:rPr>
                <w:rFonts w:ascii="Times New Roman" w:hAnsi="Times New Roman" w:cs="Times New Roman"/>
                <w:sz w:val="18"/>
                <w:szCs w:val="18"/>
              </w:rPr>
            </w:pPr>
          </w:p>
          <w:p w14:paraId="61B9379D" w14:textId="77777777" w:rsidR="00FD6729" w:rsidRPr="000436BA" w:rsidRDefault="00FD6729" w:rsidP="004700A3">
            <w:pPr>
              <w:spacing w:after="0" w:line="240" w:lineRule="auto"/>
              <w:rPr>
                <w:rFonts w:ascii="Times New Roman" w:hAnsi="Times New Roman" w:cs="Times New Roman"/>
                <w:sz w:val="18"/>
                <w:szCs w:val="18"/>
              </w:rPr>
            </w:pPr>
          </w:p>
          <w:p w14:paraId="19977FEB" w14:textId="77777777" w:rsidR="00FD6729" w:rsidRPr="000436BA" w:rsidRDefault="00FD6729" w:rsidP="004700A3">
            <w:pPr>
              <w:spacing w:after="0" w:line="240" w:lineRule="auto"/>
              <w:rPr>
                <w:rFonts w:ascii="Times New Roman" w:hAnsi="Times New Roman" w:cs="Times New Roman"/>
                <w:sz w:val="18"/>
                <w:szCs w:val="18"/>
              </w:rPr>
            </w:pPr>
          </w:p>
          <w:p w14:paraId="641313D7" w14:textId="77777777" w:rsidR="00FD6729" w:rsidRPr="000436BA" w:rsidRDefault="00FD6729" w:rsidP="004700A3">
            <w:pPr>
              <w:spacing w:after="0" w:line="240" w:lineRule="auto"/>
              <w:rPr>
                <w:rFonts w:ascii="Times New Roman" w:hAnsi="Times New Roman" w:cs="Times New Roman"/>
                <w:sz w:val="18"/>
                <w:szCs w:val="18"/>
              </w:rPr>
            </w:pPr>
          </w:p>
          <w:p w14:paraId="4AED0528" w14:textId="77777777" w:rsidR="00FD6729" w:rsidRPr="000436BA" w:rsidRDefault="00FD6729" w:rsidP="004700A3">
            <w:pPr>
              <w:spacing w:after="0" w:line="240" w:lineRule="auto"/>
              <w:rPr>
                <w:rFonts w:ascii="Times New Roman" w:hAnsi="Times New Roman" w:cs="Times New Roman"/>
                <w:sz w:val="18"/>
                <w:szCs w:val="18"/>
              </w:rPr>
            </w:pPr>
          </w:p>
          <w:p w14:paraId="01EBB883" w14:textId="77777777" w:rsidR="00FD6729" w:rsidRPr="000436BA" w:rsidRDefault="00FD6729" w:rsidP="004700A3">
            <w:pPr>
              <w:spacing w:after="0" w:line="240" w:lineRule="auto"/>
              <w:rPr>
                <w:rFonts w:ascii="Times New Roman" w:hAnsi="Times New Roman" w:cs="Times New Roman"/>
                <w:sz w:val="18"/>
                <w:szCs w:val="18"/>
              </w:rPr>
            </w:pPr>
          </w:p>
          <w:p w14:paraId="4B12190F" w14:textId="77777777" w:rsidR="00FD6729" w:rsidRPr="000436BA" w:rsidRDefault="00FD6729" w:rsidP="004700A3">
            <w:pPr>
              <w:spacing w:after="0" w:line="240" w:lineRule="auto"/>
              <w:rPr>
                <w:rFonts w:ascii="Times New Roman" w:hAnsi="Times New Roman" w:cs="Times New Roman"/>
                <w:sz w:val="18"/>
                <w:szCs w:val="18"/>
              </w:rPr>
            </w:pPr>
          </w:p>
          <w:p w14:paraId="10583962" w14:textId="77777777" w:rsidR="00FD6729" w:rsidRPr="000436BA" w:rsidRDefault="00FD6729" w:rsidP="004700A3">
            <w:pPr>
              <w:spacing w:after="0" w:line="240" w:lineRule="auto"/>
              <w:rPr>
                <w:rFonts w:ascii="Times New Roman" w:hAnsi="Times New Roman" w:cs="Times New Roman"/>
                <w:sz w:val="18"/>
                <w:szCs w:val="18"/>
              </w:rPr>
            </w:pPr>
          </w:p>
          <w:p w14:paraId="239E226B" w14:textId="77777777" w:rsidR="00FD6729" w:rsidRPr="000436BA" w:rsidRDefault="00FD6729" w:rsidP="004700A3">
            <w:pPr>
              <w:spacing w:after="0" w:line="240" w:lineRule="auto"/>
              <w:rPr>
                <w:rFonts w:ascii="Times New Roman" w:hAnsi="Times New Roman" w:cs="Times New Roman"/>
                <w:sz w:val="18"/>
                <w:szCs w:val="18"/>
              </w:rPr>
            </w:pPr>
          </w:p>
          <w:p w14:paraId="049B3718" w14:textId="77777777" w:rsidR="00FD6729" w:rsidRPr="000436BA" w:rsidRDefault="00FD6729" w:rsidP="004700A3">
            <w:pPr>
              <w:spacing w:after="0" w:line="240" w:lineRule="auto"/>
              <w:rPr>
                <w:rFonts w:ascii="Times New Roman" w:hAnsi="Times New Roman" w:cs="Times New Roman"/>
                <w:sz w:val="18"/>
                <w:szCs w:val="18"/>
              </w:rPr>
            </w:pPr>
            <w:proofErr w:type="gramStart"/>
            <w:r w:rsidRPr="000436BA">
              <w:rPr>
                <w:rFonts w:ascii="Times New Roman" w:hAnsi="Times New Roman" w:cs="Times New Roman"/>
                <w:sz w:val="18"/>
                <w:szCs w:val="18"/>
              </w:rPr>
              <w:lastRenderedPageBreak/>
              <w:t>Правила  ЕЭК</w:t>
            </w:r>
            <w:proofErr w:type="gramEnd"/>
            <w:r w:rsidRPr="000436BA">
              <w:rPr>
                <w:rFonts w:ascii="Times New Roman" w:hAnsi="Times New Roman" w:cs="Times New Roman"/>
                <w:sz w:val="18"/>
                <w:szCs w:val="18"/>
              </w:rPr>
              <w:t xml:space="preserve"> ООН N 21</w:t>
            </w:r>
          </w:p>
          <w:p w14:paraId="519D4D7D" w14:textId="77777777" w:rsidR="00FD6729" w:rsidRPr="000436BA" w:rsidRDefault="00FD6729" w:rsidP="004700A3">
            <w:pPr>
              <w:spacing w:after="0" w:line="240" w:lineRule="auto"/>
              <w:rPr>
                <w:rFonts w:ascii="Times New Roman" w:hAnsi="Times New Roman" w:cs="Times New Roman"/>
                <w:sz w:val="18"/>
                <w:szCs w:val="18"/>
              </w:rPr>
            </w:pPr>
          </w:p>
          <w:p w14:paraId="1AB28FFA" w14:textId="77777777" w:rsidR="00FD6729" w:rsidRPr="000436BA" w:rsidRDefault="00FD6729" w:rsidP="004700A3">
            <w:pPr>
              <w:spacing w:after="0" w:line="240" w:lineRule="auto"/>
              <w:rPr>
                <w:rFonts w:ascii="Times New Roman" w:hAnsi="Times New Roman" w:cs="Times New Roman"/>
                <w:sz w:val="18"/>
                <w:szCs w:val="18"/>
              </w:rPr>
            </w:pPr>
          </w:p>
          <w:p w14:paraId="4F4A1BF2" w14:textId="77777777" w:rsidR="00FD6729" w:rsidRPr="000436BA" w:rsidRDefault="00FD6729" w:rsidP="004700A3">
            <w:pPr>
              <w:spacing w:after="0" w:line="240" w:lineRule="auto"/>
              <w:rPr>
                <w:rFonts w:ascii="Times New Roman" w:hAnsi="Times New Roman" w:cs="Times New Roman"/>
                <w:sz w:val="18"/>
                <w:szCs w:val="18"/>
              </w:rPr>
            </w:pPr>
          </w:p>
          <w:p w14:paraId="691F009B" w14:textId="77777777" w:rsidR="00FD6729" w:rsidRPr="000436BA" w:rsidRDefault="00FD6729" w:rsidP="004700A3">
            <w:pPr>
              <w:spacing w:after="0" w:line="240" w:lineRule="auto"/>
              <w:rPr>
                <w:rFonts w:ascii="Times New Roman" w:hAnsi="Times New Roman" w:cs="Times New Roman"/>
                <w:sz w:val="18"/>
                <w:szCs w:val="18"/>
              </w:rPr>
            </w:pPr>
            <w:proofErr w:type="gramStart"/>
            <w:r w:rsidRPr="000436BA">
              <w:rPr>
                <w:rFonts w:ascii="Times New Roman" w:hAnsi="Times New Roman" w:cs="Times New Roman"/>
                <w:sz w:val="18"/>
                <w:szCs w:val="18"/>
              </w:rPr>
              <w:t>Правила  ЕЭК</w:t>
            </w:r>
            <w:proofErr w:type="gramEnd"/>
            <w:r w:rsidRPr="000436BA">
              <w:rPr>
                <w:rFonts w:ascii="Times New Roman" w:hAnsi="Times New Roman" w:cs="Times New Roman"/>
                <w:sz w:val="18"/>
                <w:szCs w:val="18"/>
              </w:rPr>
              <w:t xml:space="preserve"> ООН N 48</w:t>
            </w:r>
          </w:p>
          <w:p w14:paraId="65673783" w14:textId="77777777" w:rsidR="00FD6729" w:rsidRPr="000436BA" w:rsidRDefault="00FD6729" w:rsidP="004700A3">
            <w:pPr>
              <w:spacing w:after="0" w:line="240" w:lineRule="auto"/>
              <w:rPr>
                <w:rFonts w:ascii="Times New Roman" w:hAnsi="Times New Roman" w:cs="Times New Roman"/>
                <w:sz w:val="18"/>
                <w:szCs w:val="18"/>
              </w:rPr>
            </w:pPr>
          </w:p>
          <w:p w14:paraId="43C98A6F" w14:textId="77777777" w:rsidR="00FD6729" w:rsidRPr="000436BA" w:rsidRDefault="00FD6729" w:rsidP="004700A3">
            <w:pPr>
              <w:spacing w:after="0" w:line="240" w:lineRule="auto"/>
              <w:rPr>
                <w:rFonts w:ascii="Times New Roman" w:hAnsi="Times New Roman" w:cs="Times New Roman"/>
                <w:sz w:val="18"/>
                <w:szCs w:val="18"/>
              </w:rPr>
            </w:pPr>
            <w:r w:rsidRPr="000436BA">
              <w:rPr>
                <w:rFonts w:ascii="Times New Roman" w:hAnsi="Times New Roman" w:cs="Times New Roman"/>
                <w:sz w:val="18"/>
                <w:szCs w:val="18"/>
              </w:rPr>
              <w:t xml:space="preserve">ТР ТС 018/2011 </w:t>
            </w:r>
          </w:p>
          <w:p w14:paraId="25D0A91B" w14:textId="77777777" w:rsidR="00FD6729" w:rsidRPr="000436BA" w:rsidRDefault="00FD6729" w:rsidP="004700A3">
            <w:pPr>
              <w:spacing w:after="0" w:line="240" w:lineRule="auto"/>
              <w:rPr>
                <w:rFonts w:ascii="Times New Roman" w:hAnsi="Times New Roman" w:cs="Times New Roman"/>
                <w:sz w:val="18"/>
                <w:szCs w:val="18"/>
              </w:rPr>
            </w:pPr>
            <w:r w:rsidRPr="000436BA">
              <w:rPr>
                <w:rFonts w:ascii="Times New Roman" w:hAnsi="Times New Roman" w:cs="Times New Roman"/>
                <w:sz w:val="18"/>
                <w:szCs w:val="18"/>
              </w:rPr>
              <w:t>приложение 9</w:t>
            </w:r>
          </w:p>
          <w:p w14:paraId="50F4300C" w14:textId="77777777" w:rsidR="00FD6729" w:rsidRPr="000436BA" w:rsidRDefault="00FD6729" w:rsidP="004700A3">
            <w:pPr>
              <w:spacing w:after="0" w:line="240" w:lineRule="auto"/>
              <w:rPr>
                <w:rFonts w:ascii="Times New Roman" w:hAnsi="Times New Roman" w:cs="Times New Roman"/>
                <w:sz w:val="18"/>
                <w:szCs w:val="18"/>
              </w:rPr>
            </w:pPr>
          </w:p>
          <w:p w14:paraId="42E421E3" w14:textId="77777777" w:rsidR="00FD6729" w:rsidRPr="000436BA" w:rsidRDefault="00FD6729" w:rsidP="004700A3">
            <w:pPr>
              <w:spacing w:after="0" w:line="240" w:lineRule="auto"/>
              <w:rPr>
                <w:rFonts w:ascii="Times New Roman" w:hAnsi="Times New Roman" w:cs="Times New Roman"/>
                <w:sz w:val="18"/>
                <w:szCs w:val="18"/>
              </w:rPr>
            </w:pPr>
          </w:p>
          <w:p w14:paraId="44F4E006" w14:textId="77777777" w:rsidR="00FD6729" w:rsidRPr="000436BA" w:rsidRDefault="00FD6729" w:rsidP="004700A3">
            <w:pPr>
              <w:spacing w:after="0" w:line="240" w:lineRule="auto"/>
              <w:rPr>
                <w:rFonts w:ascii="Times New Roman" w:hAnsi="Times New Roman" w:cs="Times New Roman"/>
                <w:sz w:val="18"/>
                <w:szCs w:val="18"/>
              </w:rPr>
            </w:pPr>
          </w:p>
          <w:p w14:paraId="014328DD" w14:textId="77777777" w:rsidR="00FD6729" w:rsidRPr="000436BA" w:rsidRDefault="00FD6729" w:rsidP="004700A3">
            <w:pPr>
              <w:spacing w:after="0" w:line="240" w:lineRule="auto"/>
              <w:rPr>
                <w:rFonts w:ascii="Times New Roman" w:hAnsi="Times New Roman" w:cs="Times New Roman"/>
                <w:sz w:val="18"/>
                <w:szCs w:val="18"/>
              </w:rPr>
            </w:pPr>
          </w:p>
          <w:p w14:paraId="0883623B" w14:textId="77777777" w:rsidR="00FD6729" w:rsidRPr="000436BA" w:rsidRDefault="00FD6729" w:rsidP="004700A3">
            <w:pPr>
              <w:spacing w:after="0" w:line="240" w:lineRule="auto"/>
              <w:rPr>
                <w:rFonts w:ascii="Times New Roman" w:hAnsi="Times New Roman" w:cs="Times New Roman"/>
                <w:sz w:val="18"/>
                <w:szCs w:val="18"/>
              </w:rPr>
            </w:pPr>
          </w:p>
          <w:p w14:paraId="335C30E6" w14:textId="77777777" w:rsidR="00FD6729" w:rsidRPr="000436BA" w:rsidRDefault="00FD6729" w:rsidP="004700A3">
            <w:pPr>
              <w:spacing w:after="0" w:line="240" w:lineRule="auto"/>
              <w:rPr>
                <w:rFonts w:ascii="Times New Roman" w:hAnsi="Times New Roman" w:cs="Times New Roman"/>
                <w:sz w:val="18"/>
                <w:szCs w:val="18"/>
              </w:rPr>
            </w:pPr>
          </w:p>
          <w:p w14:paraId="72CCC71F" w14:textId="77777777" w:rsidR="00FD6729" w:rsidRPr="000436BA" w:rsidRDefault="00FD6729" w:rsidP="004700A3">
            <w:pPr>
              <w:spacing w:after="0" w:line="240" w:lineRule="auto"/>
              <w:rPr>
                <w:rFonts w:ascii="Times New Roman" w:hAnsi="Times New Roman" w:cs="Times New Roman"/>
                <w:sz w:val="18"/>
                <w:szCs w:val="18"/>
              </w:rPr>
            </w:pPr>
          </w:p>
          <w:p w14:paraId="34FFF779" w14:textId="77777777" w:rsidR="00FD6729" w:rsidRPr="000436BA" w:rsidRDefault="00FD6729" w:rsidP="004700A3">
            <w:pPr>
              <w:spacing w:after="0" w:line="240" w:lineRule="auto"/>
              <w:rPr>
                <w:rFonts w:ascii="Times New Roman" w:hAnsi="Times New Roman" w:cs="Times New Roman"/>
                <w:sz w:val="18"/>
                <w:szCs w:val="18"/>
              </w:rPr>
            </w:pPr>
          </w:p>
          <w:p w14:paraId="5AC59AEC" w14:textId="77777777" w:rsidR="00FD6729" w:rsidRPr="000436BA" w:rsidRDefault="00FD6729" w:rsidP="004700A3">
            <w:pPr>
              <w:spacing w:after="0" w:line="240" w:lineRule="auto"/>
              <w:rPr>
                <w:rFonts w:ascii="Times New Roman" w:hAnsi="Times New Roman" w:cs="Times New Roman"/>
                <w:sz w:val="18"/>
                <w:szCs w:val="18"/>
              </w:rPr>
            </w:pPr>
          </w:p>
          <w:p w14:paraId="69D531E3" w14:textId="77777777" w:rsidR="00FD6729" w:rsidRPr="000436BA" w:rsidRDefault="00FD6729" w:rsidP="004700A3">
            <w:pPr>
              <w:spacing w:after="0" w:line="240" w:lineRule="auto"/>
              <w:rPr>
                <w:rFonts w:ascii="Times New Roman" w:hAnsi="Times New Roman" w:cs="Times New Roman"/>
                <w:sz w:val="18"/>
                <w:szCs w:val="18"/>
              </w:rPr>
            </w:pPr>
          </w:p>
          <w:p w14:paraId="32E7CFB8" w14:textId="77777777" w:rsidR="00FD6729" w:rsidRPr="000436BA" w:rsidRDefault="00FD6729" w:rsidP="004700A3">
            <w:pPr>
              <w:spacing w:after="0" w:line="240" w:lineRule="auto"/>
              <w:rPr>
                <w:rFonts w:ascii="Times New Roman" w:hAnsi="Times New Roman" w:cs="Times New Roman"/>
                <w:sz w:val="18"/>
                <w:szCs w:val="18"/>
              </w:rPr>
            </w:pPr>
          </w:p>
          <w:p w14:paraId="0218A229" w14:textId="77777777" w:rsidR="00FD6729" w:rsidRPr="000436BA" w:rsidRDefault="00FD6729" w:rsidP="004700A3">
            <w:pPr>
              <w:spacing w:after="0" w:line="240" w:lineRule="auto"/>
              <w:rPr>
                <w:rFonts w:ascii="Times New Roman" w:hAnsi="Times New Roman" w:cs="Times New Roman"/>
                <w:sz w:val="18"/>
                <w:szCs w:val="18"/>
              </w:rPr>
            </w:pPr>
          </w:p>
          <w:p w14:paraId="0611A9FB" w14:textId="77777777" w:rsidR="00FD6729" w:rsidRPr="000436BA" w:rsidRDefault="00FD6729" w:rsidP="004700A3">
            <w:pPr>
              <w:spacing w:after="0" w:line="240" w:lineRule="auto"/>
              <w:rPr>
                <w:rFonts w:ascii="Times New Roman" w:hAnsi="Times New Roman" w:cs="Times New Roman"/>
                <w:sz w:val="18"/>
                <w:szCs w:val="18"/>
              </w:rPr>
            </w:pPr>
          </w:p>
          <w:p w14:paraId="6EB2C6AB" w14:textId="77777777" w:rsidR="00FD6729" w:rsidRPr="000436BA" w:rsidRDefault="00FD6729" w:rsidP="004700A3">
            <w:pPr>
              <w:spacing w:after="0" w:line="240" w:lineRule="auto"/>
              <w:rPr>
                <w:rFonts w:ascii="Times New Roman" w:hAnsi="Times New Roman" w:cs="Times New Roman"/>
                <w:sz w:val="18"/>
                <w:szCs w:val="18"/>
              </w:rPr>
            </w:pPr>
          </w:p>
          <w:p w14:paraId="5B7C7FB4" w14:textId="77777777" w:rsidR="00FD6729" w:rsidRPr="000436BA" w:rsidRDefault="00FD6729" w:rsidP="004700A3">
            <w:pPr>
              <w:spacing w:after="0" w:line="240" w:lineRule="auto"/>
              <w:rPr>
                <w:rFonts w:ascii="Times New Roman" w:hAnsi="Times New Roman" w:cs="Times New Roman"/>
                <w:sz w:val="18"/>
                <w:szCs w:val="18"/>
              </w:rPr>
            </w:pPr>
          </w:p>
          <w:p w14:paraId="523BF52E" w14:textId="77777777" w:rsidR="00FD6729" w:rsidRPr="000436BA" w:rsidRDefault="00FD6729" w:rsidP="004700A3">
            <w:pPr>
              <w:spacing w:after="0" w:line="240" w:lineRule="auto"/>
              <w:rPr>
                <w:rFonts w:ascii="Times New Roman" w:hAnsi="Times New Roman" w:cs="Times New Roman"/>
                <w:sz w:val="18"/>
                <w:szCs w:val="18"/>
              </w:rPr>
            </w:pPr>
          </w:p>
          <w:p w14:paraId="6139C8EA" w14:textId="77777777" w:rsidR="00FD6729" w:rsidRPr="000436BA" w:rsidRDefault="00FD6729" w:rsidP="004700A3">
            <w:pPr>
              <w:spacing w:after="0" w:line="240" w:lineRule="auto"/>
              <w:rPr>
                <w:rFonts w:ascii="Times New Roman" w:hAnsi="Times New Roman" w:cs="Times New Roman"/>
                <w:sz w:val="18"/>
                <w:szCs w:val="18"/>
              </w:rPr>
            </w:pPr>
          </w:p>
          <w:p w14:paraId="00DDA5BC" w14:textId="77777777" w:rsidR="00FD6729" w:rsidRPr="000436BA" w:rsidRDefault="00FD6729" w:rsidP="004700A3">
            <w:pPr>
              <w:spacing w:after="0" w:line="240" w:lineRule="auto"/>
              <w:rPr>
                <w:rFonts w:ascii="Times New Roman" w:hAnsi="Times New Roman" w:cs="Times New Roman"/>
                <w:sz w:val="18"/>
                <w:szCs w:val="18"/>
              </w:rPr>
            </w:pPr>
          </w:p>
          <w:p w14:paraId="522BBFEA" w14:textId="77777777" w:rsidR="00FD6729" w:rsidRPr="000436BA" w:rsidRDefault="00FD6729" w:rsidP="004700A3">
            <w:pPr>
              <w:spacing w:after="0" w:line="240" w:lineRule="auto"/>
              <w:rPr>
                <w:rFonts w:ascii="Times New Roman" w:hAnsi="Times New Roman" w:cs="Times New Roman"/>
                <w:sz w:val="18"/>
                <w:szCs w:val="18"/>
              </w:rPr>
            </w:pPr>
          </w:p>
          <w:p w14:paraId="736E4AB3" w14:textId="77777777" w:rsidR="00FD6729" w:rsidRPr="000436BA" w:rsidRDefault="00FD6729" w:rsidP="004700A3">
            <w:pPr>
              <w:spacing w:after="0" w:line="240" w:lineRule="auto"/>
              <w:rPr>
                <w:rFonts w:ascii="Times New Roman" w:hAnsi="Times New Roman" w:cs="Times New Roman"/>
                <w:sz w:val="18"/>
                <w:szCs w:val="18"/>
              </w:rPr>
            </w:pPr>
          </w:p>
          <w:p w14:paraId="6934A066" w14:textId="77777777" w:rsidR="00FD6729" w:rsidRPr="000436BA" w:rsidRDefault="00FD6729" w:rsidP="004700A3">
            <w:pPr>
              <w:spacing w:after="0" w:line="240" w:lineRule="auto"/>
              <w:rPr>
                <w:rFonts w:ascii="Times New Roman" w:hAnsi="Times New Roman" w:cs="Times New Roman"/>
                <w:sz w:val="18"/>
                <w:szCs w:val="18"/>
              </w:rPr>
            </w:pPr>
          </w:p>
          <w:p w14:paraId="22FA4E23" w14:textId="77777777" w:rsidR="00FD6729" w:rsidRPr="000436BA" w:rsidRDefault="00FD6729" w:rsidP="004700A3">
            <w:pPr>
              <w:spacing w:after="0" w:line="240" w:lineRule="auto"/>
              <w:rPr>
                <w:rFonts w:ascii="Times New Roman" w:hAnsi="Times New Roman" w:cs="Times New Roman"/>
                <w:sz w:val="18"/>
                <w:szCs w:val="18"/>
              </w:rPr>
            </w:pPr>
          </w:p>
          <w:p w14:paraId="77944976" w14:textId="77777777" w:rsidR="00FD6729" w:rsidRPr="000436BA" w:rsidRDefault="00FD6729" w:rsidP="004700A3">
            <w:pPr>
              <w:spacing w:after="0" w:line="240" w:lineRule="auto"/>
              <w:rPr>
                <w:rFonts w:ascii="Times New Roman" w:hAnsi="Times New Roman" w:cs="Times New Roman"/>
                <w:sz w:val="18"/>
                <w:szCs w:val="18"/>
              </w:rPr>
            </w:pPr>
          </w:p>
          <w:p w14:paraId="0ED32F47" w14:textId="77777777" w:rsidR="00FD6729" w:rsidRDefault="00FD6729" w:rsidP="004700A3">
            <w:pPr>
              <w:spacing w:after="0" w:line="240" w:lineRule="auto"/>
              <w:rPr>
                <w:rFonts w:ascii="Times New Roman" w:hAnsi="Times New Roman" w:cs="Times New Roman"/>
                <w:sz w:val="18"/>
                <w:szCs w:val="18"/>
              </w:rPr>
            </w:pPr>
          </w:p>
          <w:p w14:paraId="56C97090" w14:textId="77777777" w:rsidR="000C1703" w:rsidRDefault="000C1703" w:rsidP="004700A3">
            <w:pPr>
              <w:spacing w:after="0" w:line="240" w:lineRule="auto"/>
              <w:rPr>
                <w:rFonts w:ascii="Times New Roman" w:hAnsi="Times New Roman" w:cs="Times New Roman"/>
                <w:sz w:val="18"/>
                <w:szCs w:val="18"/>
              </w:rPr>
            </w:pPr>
          </w:p>
          <w:p w14:paraId="08F01FE1" w14:textId="77777777" w:rsidR="000C1703" w:rsidRPr="000436BA" w:rsidRDefault="000C1703" w:rsidP="004700A3">
            <w:pPr>
              <w:spacing w:after="0" w:line="240" w:lineRule="auto"/>
              <w:rPr>
                <w:rFonts w:ascii="Times New Roman" w:hAnsi="Times New Roman" w:cs="Times New Roman"/>
                <w:sz w:val="18"/>
                <w:szCs w:val="18"/>
              </w:rPr>
            </w:pPr>
          </w:p>
          <w:p w14:paraId="7F03ACDD" w14:textId="77777777" w:rsidR="00FD6729" w:rsidRPr="000436BA" w:rsidRDefault="00FD6729" w:rsidP="004700A3">
            <w:pPr>
              <w:spacing w:after="0" w:line="240" w:lineRule="auto"/>
              <w:rPr>
                <w:rFonts w:ascii="Times New Roman" w:hAnsi="Times New Roman" w:cs="Times New Roman"/>
                <w:sz w:val="18"/>
                <w:szCs w:val="18"/>
              </w:rPr>
            </w:pPr>
            <w:proofErr w:type="gramStart"/>
            <w:r w:rsidRPr="000436BA">
              <w:rPr>
                <w:rFonts w:ascii="Times New Roman" w:hAnsi="Times New Roman" w:cs="Times New Roman"/>
                <w:sz w:val="18"/>
                <w:szCs w:val="18"/>
              </w:rPr>
              <w:t>Правила  ЕЭК</w:t>
            </w:r>
            <w:proofErr w:type="gramEnd"/>
            <w:r w:rsidRPr="000436BA">
              <w:rPr>
                <w:rFonts w:ascii="Times New Roman" w:hAnsi="Times New Roman" w:cs="Times New Roman"/>
                <w:sz w:val="18"/>
                <w:szCs w:val="18"/>
              </w:rPr>
              <w:t xml:space="preserve">  ООН N   61  </w:t>
            </w:r>
          </w:p>
          <w:p w14:paraId="4B0B87FB" w14:textId="77777777" w:rsidR="00FD6729" w:rsidRPr="000436BA" w:rsidRDefault="00FD6729" w:rsidP="004700A3">
            <w:pPr>
              <w:spacing w:after="0" w:line="240" w:lineRule="auto"/>
              <w:rPr>
                <w:rFonts w:ascii="Times New Roman" w:hAnsi="Times New Roman" w:cs="Times New Roman"/>
                <w:sz w:val="18"/>
                <w:szCs w:val="18"/>
              </w:rPr>
            </w:pPr>
          </w:p>
          <w:p w14:paraId="146C7F07" w14:textId="77777777" w:rsidR="00FD6729" w:rsidRPr="000436BA" w:rsidRDefault="00FD6729" w:rsidP="004700A3">
            <w:pPr>
              <w:spacing w:after="0" w:line="240" w:lineRule="auto"/>
              <w:rPr>
                <w:rFonts w:ascii="Times New Roman" w:hAnsi="Times New Roman" w:cs="Times New Roman"/>
                <w:sz w:val="18"/>
                <w:szCs w:val="18"/>
              </w:rPr>
            </w:pPr>
          </w:p>
          <w:p w14:paraId="2151F707" w14:textId="77777777" w:rsidR="00FD6729" w:rsidRPr="000436BA" w:rsidRDefault="00FD6729" w:rsidP="004700A3">
            <w:pPr>
              <w:spacing w:after="0" w:line="240" w:lineRule="auto"/>
              <w:rPr>
                <w:rFonts w:ascii="Times New Roman" w:hAnsi="Times New Roman" w:cs="Times New Roman"/>
                <w:sz w:val="18"/>
                <w:szCs w:val="18"/>
              </w:rPr>
            </w:pPr>
            <w:r w:rsidRPr="000436BA">
              <w:rPr>
                <w:rFonts w:ascii="Times New Roman" w:hAnsi="Times New Roman" w:cs="Times New Roman"/>
                <w:sz w:val="18"/>
                <w:szCs w:val="18"/>
              </w:rPr>
              <w:t xml:space="preserve">ТР ТС 018/2011 </w:t>
            </w:r>
          </w:p>
          <w:p w14:paraId="607E85F5" w14:textId="77777777" w:rsidR="00FD6729" w:rsidRPr="000436BA" w:rsidRDefault="00FD6729" w:rsidP="004700A3">
            <w:pPr>
              <w:spacing w:after="0" w:line="240" w:lineRule="auto"/>
              <w:rPr>
                <w:rFonts w:ascii="Times New Roman" w:hAnsi="Times New Roman" w:cs="Times New Roman"/>
                <w:sz w:val="18"/>
                <w:szCs w:val="18"/>
              </w:rPr>
            </w:pPr>
            <w:r w:rsidRPr="000436BA">
              <w:rPr>
                <w:rFonts w:ascii="Times New Roman" w:hAnsi="Times New Roman" w:cs="Times New Roman"/>
                <w:sz w:val="18"/>
                <w:szCs w:val="18"/>
              </w:rPr>
              <w:lastRenderedPageBreak/>
              <w:t>приложение 9</w:t>
            </w:r>
          </w:p>
          <w:p w14:paraId="70E5ED9B" w14:textId="77777777" w:rsidR="00FD6729" w:rsidRPr="000436BA" w:rsidRDefault="00FD6729" w:rsidP="004700A3">
            <w:pPr>
              <w:spacing w:after="0" w:line="240" w:lineRule="auto"/>
              <w:rPr>
                <w:rFonts w:ascii="Times New Roman" w:hAnsi="Times New Roman" w:cs="Times New Roman"/>
                <w:sz w:val="18"/>
                <w:szCs w:val="18"/>
              </w:rPr>
            </w:pPr>
          </w:p>
          <w:p w14:paraId="3FD938D6" w14:textId="77777777" w:rsidR="00FD6729" w:rsidRPr="000436BA" w:rsidRDefault="00FD6729" w:rsidP="004700A3">
            <w:pPr>
              <w:spacing w:after="0" w:line="240" w:lineRule="auto"/>
              <w:rPr>
                <w:rFonts w:ascii="Times New Roman" w:hAnsi="Times New Roman" w:cs="Times New Roman"/>
                <w:sz w:val="18"/>
                <w:szCs w:val="18"/>
              </w:rPr>
            </w:pPr>
          </w:p>
          <w:p w14:paraId="0B664861" w14:textId="77777777" w:rsidR="00FD6729" w:rsidRPr="000436BA" w:rsidRDefault="00FD6729" w:rsidP="004700A3">
            <w:pPr>
              <w:spacing w:after="0" w:line="240" w:lineRule="auto"/>
              <w:rPr>
                <w:rFonts w:ascii="Times New Roman" w:hAnsi="Times New Roman" w:cs="Times New Roman"/>
                <w:sz w:val="18"/>
                <w:szCs w:val="18"/>
              </w:rPr>
            </w:pPr>
            <w:proofErr w:type="gramStart"/>
            <w:r w:rsidRPr="000436BA">
              <w:rPr>
                <w:rFonts w:ascii="Times New Roman" w:hAnsi="Times New Roman" w:cs="Times New Roman"/>
                <w:sz w:val="18"/>
                <w:szCs w:val="18"/>
              </w:rPr>
              <w:t>Правила  ООН</w:t>
            </w:r>
            <w:proofErr w:type="gramEnd"/>
            <w:r w:rsidRPr="000436BA">
              <w:rPr>
                <w:rFonts w:ascii="Times New Roman" w:hAnsi="Times New Roman" w:cs="Times New Roman"/>
                <w:sz w:val="18"/>
                <w:szCs w:val="18"/>
              </w:rPr>
              <w:t xml:space="preserve"> N N   115.</w:t>
            </w:r>
          </w:p>
          <w:p w14:paraId="6DF37485" w14:textId="77777777" w:rsidR="00FD6729" w:rsidRPr="000436BA" w:rsidRDefault="00FD6729" w:rsidP="004700A3">
            <w:pPr>
              <w:spacing w:after="0" w:line="240" w:lineRule="auto"/>
              <w:rPr>
                <w:rFonts w:ascii="Times New Roman" w:hAnsi="Times New Roman" w:cs="Times New Roman"/>
                <w:sz w:val="18"/>
                <w:szCs w:val="18"/>
              </w:rPr>
            </w:pPr>
          </w:p>
          <w:p w14:paraId="2FCA16DE" w14:textId="77777777" w:rsidR="00FD6729" w:rsidRPr="000436BA" w:rsidRDefault="00FD6729" w:rsidP="004700A3">
            <w:pPr>
              <w:spacing w:after="0" w:line="240" w:lineRule="auto"/>
              <w:rPr>
                <w:rFonts w:ascii="Times New Roman" w:hAnsi="Times New Roman" w:cs="Times New Roman"/>
                <w:sz w:val="18"/>
                <w:szCs w:val="18"/>
              </w:rPr>
            </w:pPr>
          </w:p>
          <w:p w14:paraId="76DC028F" w14:textId="77777777" w:rsidR="00FD6729" w:rsidRPr="000436BA" w:rsidRDefault="00FD6729" w:rsidP="004700A3">
            <w:pPr>
              <w:spacing w:after="0" w:line="240" w:lineRule="auto"/>
              <w:rPr>
                <w:rFonts w:ascii="Times New Roman" w:hAnsi="Times New Roman" w:cs="Times New Roman"/>
                <w:sz w:val="18"/>
                <w:szCs w:val="18"/>
              </w:rPr>
            </w:pPr>
          </w:p>
          <w:p w14:paraId="715B25D3" w14:textId="77777777" w:rsidR="00FD6729" w:rsidRPr="000436BA" w:rsidRDefault="00FD6729" w:rsidP="004700A3">
            <w:pPr>
              <w:spacing w:after="0" w:line="240" w:lineRule="auto"/>
              <w:rPr>
                <w:rFonts w:ascii="Times New Roman" w:hAnsi="Times New Roman" w:cs="Times New Roman"/>
                <w:sz w:val="18"/>
                <w:szCs w:val="18"/>
              </w:rPr>
            </w:pPr>
            <w:proofErr w:type="gramStart"/>
            <w:r w:rsidRPr="000436BA">
              <w:rPr>
                <w:rFonts w:ascii="Times New Roman" w:hAnsi="Times New Roman" w:cs="Times New Roman"/>
                <w:sz w:val="18"/>
                <w:szCs w:val="18"/>
              </w:rPr>
              <w:t>Правила  ООН</w:t>
            </w:r>
            <w:proofErr w:type="gramEnd"/>
            <w:r w:rsidRPr="000436BA">
              <w:rPr>
                <w:rFonts w:ascii="Times New Roman" w:hAnsi="Times New Roman" w:cs="Times New Roman"/>
                <w:sz w:val="18"/>
                <w:szCs w:val="18"/>
              </w:rPr>
              <w:t xml:space="preserve"> N N 36, 52, 66 и 115.</w:t>
            </w:r>
          </w:p>
          <w:p w14:paraId="50C715D9" w14:textId="77777777" w:rsidR="00FD6729" w:rsidRPr="000436BA" w:rsidRDefault="00FD6729" w:rsidP="004700A3">
            <w:pPr>
              <w:spacing w:after="0" w:line="240" w:lineRule="auto"/>
              <w:rPr>
                <w:rFonts w:ascii="Times New Roman" w:hAnsi="Times New Roman" w:cs="Times New Roman"/>
                <w:sz w:val="18"/>
                <w:szCs w:val="18"/>
              </w:rPr>
            </w:pPr>
          </w:p>
          <w:p w14:paraId="009E0BF7" w14:textId="77777777" w:rsidR="00FD6729" w:rsidRPr="000436BA" w:rsidRDefault="00FD6729" w:rsidP="004700A3">
            <w:pPr>
              <w:spacing w:after="0" w:line="240" w:lineRule="auto"/>
              <w:rPr>
                <w:rFonts w:ascii="Times New Roman" w:hAnsi="Times New Roman" w:cs="Times New Roman"/>
                <w:sz w:val="18"/>
                <w:szCs w:val="18"/>
              </w:rPr>
            </w:pPr>
            <w:r w:rsidRPr="000436BA">
              <w:rPr>
                <w:rFonts w:ascii="Times New Roman" w:hAnsi="Times New Roman" w:cs="Times New Roman"/>
                <w:sz w:val="18"/>
                <w:szCs w:val="18"/>
              </w:rPr>
              <w:t>ТР ТС приложение 3 п.п 4.2</w:t>
            </w:r>
          </w:p>
          <w:p w14:paraId="4A3DA5F2" w14:textId="77777777" w:rsidR="00FD6729" w:rsidRPr="000436BA" w:rsidRDefault="00FD6729" w:rsidP="004700A3">
            <w:pPr>
              <w:spacing w:after="0" w:line="240" w:lineRule="auto"/>
              <w:rPr>
                <w:rFonts w:ascii="Times New Roman" w:hAnsi="Times New Roman" w:cs="Times New Roman"/>
                <w:sz w:val="18"/>
                <w:szCs w:val="18"/>
              </w:rPr>
            </w:pPr>
          </w:p>
          <w:p w14:paraId="3A141CFE" w14:textId="77777777" w:rsidR="00FD6729" w:rsidRPr="000436BA" w:rsidRDefault="00FD6729" w:rsidP="004700A3">
            <w:pPr>
              <w:spacing w:after="0" w:line="240" w:lineRule="auto"/>
              <w:rPr>
                <w:rFonts w:ascii="Times New Roman" w:hAnsi="Times New Roman" w:cs="Times New Roman"/>
                <w:sz w:val="18"/>
                <w:szCs w:val="18"/>
              </w:rPr>
            </w:pPr>
            <w:proofErr w:type="gramStart"/>
            <w:r w:rsidRPr="000436BA">
              <w:rPr>
                <w:rFonts w:ascii="Times New Roman" w:hAnsi="Times New Roman" w:cs="Times New Roman"/>
                <w:sz w:val="18"/>
                <w:szCs w:val="18"/>
              </w:rPr>
              <w:t>Правила  ООН</w:t>
            </w:r>
            <w:proofErr w:type="gramEnd"/>
            <w:r w:rsidRPr="000436BA">
              <w:rPr>
                <w:rFonts w:ascii="Times New Roman" w:hAnsi="Times New Roman" w:cs="Times New Roman"/>
                <w:sz w:val="18"/>
                <w:szCs w:val="18"/>
              </w:rPr>
              <w:t xml:space="preserve"> N N 67 или 110.</w:t>
            </w:r>
          </w:p>
          <w:p w14:paraId="30A906AE" w14:textId="77777777" w:rsidR="00FD6729" w:rsidRPr="000436BA" w:rsidRDefault="00FD6729" w:rsidP="004700A3">
            <w:pPr>
              <w:spacing w:after="0" w:line="240" w:lineRule="auto"/>
              <w:rPr>
                <w:rFonts w:ascii="Times New Roman" w:hAnsi="Times New Roman" w:cs="Times New Roman"/>
                <w:sz w:val="18"/>
                <w:szCs w:val="18"/>
              </w:rPr>
            </w:pPr>
            <w:proofErr w:type="gramStart"/>
            <w:r w:rsidRPr="000436BA">
              <w:rPr>
                <w:rFonts w:ascii="Times New Roman" w:hAnsi="Times New Roman" w:cs="Times New Roman"/>
                <w:sz w:val="18"/>
                <w:szCs w:val="18"/>
              </w:rPr>
              <w:t>Правила  ООН</w:t>
            </w:r>
            <w:proofErr w:type="gramEnd"/>
            <w:r w:rsidRPr="000436BA">
              <w:rPr>
                <w:rFonts w:ascii="Times New Roman" w:hAnsi="Times New Roman" w:cs="Times New Roman"/>
                <w:sz w:val="18"/>
                <w:szCs w:val="18"/>
              </w:rPr>
              <w:t xml:space="preserve"> N N   115.</w:t>
            </w:r>
          </w:p>
          <w:p w14:paraId="5F7202D9" w14:textId="77777777" w:rsidR="00FD6729" w:rsidRPr="000436BA" w:rsidRDefault="00FD6729" w:rsidP="004700A3">
            <w:pPr>
              <w:spacing w:after="0" w:line="240" w:lineRule="auto"/>
              <w:rPr>
                <w:rFonts w:ascii="Times New Roman" w:hAnsi="Times New Roman" w:cs="Times New Roman"/>
                <w:sz w:val="18"/>
                <w:szCs w:val="18"/>
              </w:rPr>
            </w:pPr>
          </w:p>
          <w:p w14:paraId="33E41D2B" w14:textId="77777777" w:rsidR="00FD6729" w:rsidRPr="000436BA" w:rsidRDefault="00FD6729" w:rsidP="004700A3">
            <w:pPr>
              <w:spacing w:after="0" w:line="240" w:lineRule="auto"/>
              <w:rPr>
                <w:rFonts w:ascii="Times New Roman" w:hAnsi="Times New Roman" w:cs="Times New Roman"/>
                <w:sz w:val="18"/>
                <w:szCs w:val="18"/>
              </w:rPr>
            </w:pPr>
          </w:p>
          <w:p w14:paraId="513FC865" w14:textId="77777777" w:rsidR="00FD6729" w:rsidRPr="000436BA" w:rsidRDefault="00FD6729" w:rsidP="004700A3">
            <w:pPr>
              <w:spacing w:after="0" w:line="240" w:lineRule="auto"/>
              <w:rPr>
                <w:rFonts w:ascii="Times New Roman" w:hAnsi="Times New Roman" w:cs="Times New Roman"/>
                <w:sz w:val="18"/>
                <w:szCs w:val="18"/>
              </w:rPr>
            </w:pPr>
            <w:r w:rsidRPr="000436BA">
              <w:rPr>
                <w:rFonts w:ascii="Times New Roman" w:hAnsi="Times New Roman" w:cs="Times New Roman"/>
                <w:sz w:val="18"/>
                <w:szCs w:val="18"/>
              </w:rPr>
              <w:t>ТР ТС 018/2011 приложение 8</w:t>
            </w:r>
          </w:p>
          <w:p w14:paraId="16F7B95D" w14:textId="77777777" w:rsidR="00FD6729" w:rsidRPr="000436BA" w:rsidRDefault="00FD6729" w:rsidP="004700A3">
            <w:pPr>
              <w:spacing w:after="0" w:line="240" w:lineRule="auto"/>
              <w:rPr>
                <w:rFonts w:ascii="Times New Roman" w:hAnsi="Times New Roman" w:cs="Times New Roman"/>
                <w:sz w:val="18"/>
                <w:szCs w:val="18"/>
              </w:rPr>
            </w:pPr>
          </w:p>
          <w:p w14:paraId="388EE320" w14:textId="77777777" w:rsidR="00FD6729" w:rsidRPr="000436BA" w:rsidRDefault="00FD6729" w:rsidP="004700A3">
            <w:pPr>
              <w:spacing w:after="0" w:line="240" w:lineRule="auto"/>
              <w:rPr>
                <w:rFonts w:ascii="Times New Roman" w:hAnsi="Times New Roman" w:cs="Times New Roman"/>
                <w:sz w:val="18"/>
                <w:szCs w:val="18"/>
              </w:rPr>
            </w:pPr>
            <w:r w:rsidRPr="000436BA">
              <w:rPr>
                <w:rFonts w:ascii="Times New Roman" w:hAnsi="Times New Roman" w:cs="Times New Roman"/>
                <w:sz w:val="18"/>
                <w:szCs w:val="18"/>
              </w:rPr>
              <w:t>ТР ТС 018/2011</w:t>
            </w:r>
          </w:p>
          <w:p w14:paraId="5CAC2142" w14:textId="77777777" w:rsidR="00FD6729" w:rsidRPr="000436BA" w:rsidRDefault="00FD6729" w:rsidP="004700A3">
            <w:pPr>
              <w:spacing w:after="0" w:line="240" w:lineRule="auto"/>
              <w:rPr>
                <w:rFonts w:ascii="Times New Roman" w:hAnsi="Times New Roman" w:cs="Times New Roman"/>
                <w:sz w:val="18"/>
                <w:szCs w:val="18"/>
              </w:rPr>
            </w:pPr>
            <w:r w:rsidRPr="000436BA">
              <w:rPr>
                <w:rFonts w:ascii="Times New Roman" w:hAnsi="Times New Roman" w:cs="Times New Roman"/>
                <w:sz w:val="18"/>
                <w:szCs w:val="18"/>
              </w:rPr>
              <w:t>Приложение 9</w:t>
            </w:r>
          </w:p>
          <w:p w14:paraId="5284CAA0" w14:textId="77777777" w:rsidR="00FD6729" w:rsidRPr="000436BA" w:rsidRDefault="00FD6729" w:rsidP="004700A3">
            <w:pPr>
              <w:spacing w:after="0" w:line="240" w:lineRule="auto"/>
              <w:rPr>
                <w:rFonts w:ascii="Times New Roman" w:hAnsi="Times New Roman" w:cs="Times New Roman"/>
                <w:sz w:val="18"/>
                <w:szCs w:val="18"/>
              </w:rPr>
            </w:pPr>
          </w:p>
          <w:p w14:paraId="4B5E3A4F" w14:textId="77777777" w:rsidR="00FD6729" w:rsidRPr="000436BA" w:rsidRDefault="00FD6729" w:rsidP="004700A3">
            <w:pPr>
              <w:spacing w:after="0" w:line="240" w:lineRule="auto"/>
              <w:rPr>
                <w:rFonts w:ascii="Times New Roman" w:hAnsi="Times New Roman" w:cs="Times New Roman"/>
                <w:sz w:val="18"/>
                <w:szCs w:val="18"/>
              </w:rPr>
            </w:pPr>
          </w:p>
          <w:p w14:paraId="78EFCEE6" w14:textId="77777777" w:rsidR="00FD6729" w:rsidRPr="000436BA" w:rsidRDefault="00FD6729" w:rsidP="004700A3">
            <w:pPr>
              <w:spacing w:after="0" w:line="240" w:lineRule="auto"/>
              <w:rPr>
                <w:rFonts w:ascii="Times New Roman" w:hAnsi="Times New Roman" w:cs="Times New Roman"/>
                <w:sz w:val="18"/>
                <w:szCs w:val="18"/>
              </w:rPr>
            </w:pPr>
            <w:r w:rsidRPr="000436BA">
              <w:rPr>
                <w:rFonts w:ascii="Times New Roman" w:hAnsi="Times New Roman" w:cs="Times New Roman"/>
                <w:sz w:val="18"/>
                <w:szCs w:val="18"/>
              </w:rPr>
              <w:t>Правила ООН N N 48, 53, 74,</w:t>
            </w:r>
          </w:p>
          <w:p w14:paraId="22E14478" w14:textId="77777777" w:rsidR="00FD6729" w:rsidRPr="000436BA" w:rsidRDefault="00FD6729" w:rsidP="004700A3">
            <w:pPr>
              <w:spacing w:after="0" w:line="240" w:lineRule="auto"/>
              <w:rPr>
                <w:rFonts w:ascii="Times New Roman" w:hAnsi="Times New Roman" w:cs="Times New Roman"/>
                <w:sz w:val="18"/>
                <w:szCs w:val="18"/>
              </w:rPr>
            </w:pPr>
            <w:r w:rsidRPr="000436BA">
              <w:rPr>
                <w:rFonts w:ascii="Times New Roman" w:hAnsi="Times New Roman" w:cs="Times New Roman"/>
                <w:sz w:val="18"/>
                <w:szCs w:val="18"/>
              </w:rPr>
              <w:t>ТР ТС 018/2011 приложение N 3</w:t>
            </w:r>
          </w:p>
          <w:p w14:paraId="370C6D43" w14:textId="77777777" w:rsidR="00FD6729" w:rsidRPr="000436BA" w:rsidRDefault="00FD6729" w:rsidP="004700A3">
            <w:pPr>
              <w:spacing w:after="0" w:line="240" w:lineRule="auto"/>
              <w:rPr>
                <w:rFonts w:ascii="Times New Roman" w:hAnsi="Times New Roman" w:cs="Times New Roman"/>
                <w:sz w:val="18"/>
                <w:szCs w:val="18"/>
              </w:rPr>
            </w:pPr>
            <w:r w:rsidRPr="000436BA">
              <w:rPr>
                <w:rFonts w:ascii="Times New Roman" w:hAnsi="Times New Roman" w:cs="Times New Roman"/>
                <w:sz w:val="18"/>
                <w:szCs w:val="18"/>
              </w:rPr>
              <w:t>п.1</w:t>
            </w:r>
          </w:p>
          <w:p w14:paraId="72C8699F" w14:textId="77777777" w:rsidR="00FD6729" w:rsidRPr="00936B80" w:rsidRDefault="00FD6729" w:rsidP="004700A3">
            <w:pPr>
              <w:spacing w:after="0" w:line="240" w:lineRule="auto"/>
              <w:rPr>
                <w:rFonts w:ascii="Times New Roman" w:hAnsi="Times New Roman" w:cs="Times New Roman"/>
                <w:sz w:val="18"/>
                <w:szCs w:val="18"/>
              </w:rPr>
            </w:pPr>
          </w:p>
          <w:p w14:paraId="0D88E124" w14:textId="77777777" w:rsidR="00FD6729" w:rsidRPr="000436BA" w:rsidRDefault="00FD6729" w:rsidP="004700A3">
            <w:pPr>
              <w:spacing w:after="0" w:line="240" w:lineRule="auto"/>
              <w:rPr>
                <w:rFonts w:ascii="Times New Roman" w:hAnsi="Times New Roman" w:cs="Times New Roman"/>
                <w:sz w:val="18"/>
                <w:szCs w:val="18"/>
              </w:rPr>
            </w:pPr>
            <w:r w:rsidRPr="000436BA">
              <w:rPr>
                <w:rFonts w:ascii="Times New Roman" w:hAnsi="Times New Roman" w:cs="Times New Roman"/>
                <w:sz w:val="18"/>
                <w:szCs w:val="18"/>
              </w:rPr>
              <w:t>ТР ТС 018/2011 приложение N 3</w:t>
            </w:r>
          </w:p>
          <w:p w14:paraId="5731D69A" w14:textId="77777777" w:rsidR="00FD6729" w:rsidRPr="000436BA" w:rsidRDefault="00FD6729" w:rsidP="004700A3">
            <w:pPr>
              <w:spacing w:after="0" w:line="240" w:lineRule="auto"/>
              <w:rPr>
                <w:rFonts w:ascii="Times New Roman" w:hAnsi="Times New Roman" w:cs="Times New Roman"/>
                <w:sz w:val="18"/>
                <w:szCs w:val="18"/>
              </w:rPr>
            </w:pPr>
            <w:r w:rsidRPr="000436BA">
              <w:rPr>
                <w:rFonts w:ascii="Times New Roman" w:hAnsi="Times New Roman" w:cs="Times New Roman"/>
                <w:sz w:val="18"/>
                <w:szCs w:val="18"/>
              </w:rPr>
              <w:t>п.15 п.п. 15.2 - 15.7</w:t>
            </w:r>
          </w:p>
          <w:p w14:paraId="2E02B873" w14:textId="77777777" w:rsidR="00FD6729" w:rsidRPr="000436BA" w:rsidRDefault="00FD6729" w:rsidP="004700A3">
            <w:pPr>
              <w:spacing w:after="0" w:line="240" w:lineRule="auto"/>
              <w:rPr>
                <w:rFonts w:ascii="Times New Roman" w:hAnsi="Times New Roman" w:cs="Times New Roman"/>
                <w:sz w:val="18"/>
                <w:szCs w:val="18"/>
              </w:rPr>
            </w:pPr>
          </w:p>
          <w:p w14:paraId="396AD9D6" w14:textId="77777777" w:rsidR="00FD6729" w:rsidRPr="0097707E" w:rsidRDefault="00FD6729" w:rsidP="004700A3">
            <w:pPr>
              <w:spacing w:after="0" w:line="240" w:lineRule="auto"/>
              <w:rPr>
                <w:rFonts w:ascii="Times New Roman" w:hAnsi="Times New Roman" w:cs="Times New Roman"/>
                <w:sz w:val="18"/>
                <w:szCs w:val="18"/>
              </w:rPr>
            </w:pPr>
            <w:r w:rsidRPr="000436BA">
              <w:rPr>
                <w:rFonts w:ascii="Times New Roman" w:hAnsi="Times New Roman" w:cs="Times New Roman"/>
                <w:sz w:val="18"/>
                <w:szCs w:val="18"/>
              </w:rPr>
              <w:t>ТР ТС 018/2011 приложение 6       п. 1.6</w:t>
            </w:r>
          </w:p>
          <w:p w14:paraId="5333BA36" w14:textId="77777777" w:rsidR="00FD6729" w:rsidRPr="000436BA" w:rsidRDefault="00FD6729" w:rsidP="004700A3">
            <w:pPr>
              <w:widowControl w:val="0"/>
              <w:autoSpaceDE w:val="0"/>
              <w:autoSpaceDN w:val="0"/>
              <w:adjustRightInd w:val="0"/>
              <w:spacing w:after="0" w:line="240" w:lineRule="auto"/>
              <w:jc w:val="center"/>
              <w:rPr>
                <w:rFonts w:ascii="Times New Roman" w:hAnsi="Times New Roman" w:cs="Times New Roman"/>
                <w:b/>
                <w:color w:val="FF0000"/>
                <w:sz w:val="18"/>
                <w:szCs w:val="18"/>
              </w:rPr>
            </w:pPr>
          </w:p>
        </w:tc>
        <w:tc>
          <w:tcPr>
            <w:tcW w:w="2268" w:type="dxa"/>
            <w:shd w:val="clear" w:color="auto" w:fill="auto"/>
          </w:tcPr>
          <w:p w14:paraId="027B90CC"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r w:rsidRPr="000436BA">
              <w:rPr>
                <w:rFonts w:ascii="Times New Roman" w:hAnsi="Times New Roman" w:cs="Times New Roman"/>
                <w:sz w:val="18"/>
                <w:szCs w:val="18"/>
              </w:rPr>
              <w:lastRenderedPageBreak/>
              <w:t xml:space="preserve">ТР ТС 018/2011 </w:t>
            </w:r>
          </w:p>
          <w:p w14:paraId="596E9A28" w14:textId="77777777" w:rsidR="00FD6729" w:rsidRPr="000436BA" w:rsidRDefault="00FD6729" w:rsidP="004700A3">
            <w:pPr>
              <w:spacing w:after="0" w:line="240" w:lineRule="auto"/>
              <w:rPr>
                <w:rFonts w:ascii="Times New Roman" w:hAnsi="Times New Roman" w:cs="Times New Roman"/>
                <w:sz w:val="18"/>
                <w:szCs w:val="18"/>
              </w:rPr>
            </w:pPr>
            <w:r w:rsidRPr="000436BA">
              <w:rPr>
                <w:rFonts w:ascii="Times New Roman" w:hAnsi="Times New Roman" w:cs="Times New Roman"/>
                <w:sz w:val="18"/>
                <w:szCs w:val="18"/>
              </w:rPr>
              <w:t xml:space="preserve">приложение 9 </w:t>
            </w:r>
          </w:p>
          <w:p w14:paraId="031CC548" w14:textId="77777777" w:rsidR="00FD6729" w:rsidRPr="000436BA" w:rsidRDefault="00FD6729" w:rsidP="004700A3">
            <w:pPr>
              <w:spacing w:after="0" w:line="240" w:lineRule="auto"/>
              <w:rPr>
                <w:rFonts w:ascii="Times New Roman" w:hAnsi="Times New Roman" w:cs="Times New Roman"/>
                <w:sz w:val="18"/>
                <w:szCs w:val="18"/>
              </w:rPr>
            </w:pPr>
            <w:r w:rsidRPr="000436BA">
              <w:rPr>
                <w:rFonts w:ascii="Times New Roman" w:hAnsi="Times New Roman" w:cs="Times New Roman"/>
                <w:sz w:val="18"/>
                <w:szCs w:val="18"/>
              </w:rPr>
              <w:t>Визуально</w:t>
            </w:r>
          </w:p>
          <w:p w14:paraId="01C90FFC" w14:textId="77777777" w:rsidR="00FD6729" w:rsidRPr="000436BA" w:rsidRDefault="00FD6729" w:rsidP="004700A3">
            <w:pPr>
              <w:spacing w:after="0" w:line="240" w:lineRule="auto"/>
              <w:rPr>
                <w:rFonts w:ascii="Times New Roman" w:hAnsi="Times New Roman" w:cs="Times New Roman"/>
                <w:sz w:val="18"/>
                <w:szCs w:val="18"/>
                <w:shd w:val="clear" w:color="auto" w:fill="FFFFFF"/>
              </w:rPr>
            </w:pPr>
            <w:r w:rsidRPr="000436BA">
              <w:rPr>
                <w:rFonts w:ascii="Times New Roman" w:hAnsi="Times New Roman" w:cs="Times New Roman"/>
                <w:sz w:val="18"/>
                <w:szCs w:val="18"/>
                <w:shd w:val="clear" w:color="auto" w:fill="FFFFFF"/>
              </w:rPr>
              <w:t>рулетка измерительная</w:t>
            </w:r>
          </w:p>
          <w:p w14:paraId="1976EC33" w14:textId="77777777" w:rsidR="00FD6729" w:rsidRPr="000436BA" w:rsidRDefault="00FD6729" w:rsidP="004700A3">
            <w:pPr>
              <w:spacing w:after="0" w:line="240" w:lineRule="auto"/>
              <w:rPr>
                <w:rFonts w:ascii="Times New Roman" w:hAnsi="Times New Roman" w:cs="Times New Roman"/>
                <w:sz w:val="18"/>
                <w:szCs w:val="18"/>
              </w:rPr>
            </w:pPr>
            <w:r w:rsidRPr="000436BA">
              <w:rPr>
                <w:rFonts w:ascii="Times New Roman" w:hAnsi="Times New Roman" w:cs="Times New Roman"/>
                <w:sz w:val="18"/>
                <w:szCs w:val="18"/>
              </w:rPr>
              <w:t>весы автомобильные портативные</w:t>
            </w:r>
          </w:p>
          <w:p w14:paraId="02502D1A"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r w:rsidRPr="000436BA">
              <w:rPr>
                <w:rFonts w:ascii="Times New Roman" w:hAnsi="Times New Roman" w:cs="Times New Roman"/>
                <w:sz w:val="18"/>
                <w:szCs w:val="18"/>
                <w:shd w:val="clear" w:color="auto" w:fill="FFFFFF"/>
              </w:rPr>
              <w:lastRenderedPageBreak/>
              <w:t>линейка измерительная металлическая</w:t>
            </w:r>
          </w:p>
          <w:p w14:paraId="58DF02B9"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7E785767"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69BE1422"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3C175729"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66778E91"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13A5463E"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46846BC6"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61276E0F"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40B61B34"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253E66FE"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6601F497"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74112848"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514353C8"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1EF202CA"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4561BEC6"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51E07F08"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2C762C3A"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4C8B6A23"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roofErr w:type="gramStart"/>
            <w:r w:rsidRPr="000436BA">
              <w:rPr>
                <w:rFonts w:ascii="Times New Roman" w:hAnsi="Times New Roman" w:cs="Times New Roman"/>
                <w:sz w:val="18"/>
                <w:szCs w:val="18"/>
              </w:rPr>
              <w:t>Правила  ЕЭК</w:t>
            </w:r>
            <w:proofErr w:type="gramEnd"/>
            <w:r w:rsidRPr="000436BA">
              <w:rPr>
                <w:rFonts w:ascii="Times New Roman" w:hAnsi="Times New Roman" w:cs="Times New Roman"/>
                <w:sz w:val="18"/>
                <w:szCs w:val="18"/>
              </w:rPr>
              <w:t xml:space="preserve"> ООН N 48</w:t>
            </w:r>
          </w:p>
          <w:p w14:paraId="1B739BFB"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r w:rsidRPr="000436BA">
              <w:rPr>
                <w:rFonts w:ascii="Times New Roman" w:hAnsi="Times New Roman" w:cs="Times New Roman"/>
                <w:sz w:val="18"/>
                <w:szCs w:val="18"/>
              </w:rPr>
              <w:t>Визуально</w:t>
            </w:r>
          </w:p>
          <w:p w14:paraId="3D33A8CD"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01DF984B"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r w:rsidRPr="000436BA">
              <w:rPr>
                <w:rFonts w:ascii="Times New Roman" w:hAnsi="Times New Roman" w:cs="Times New Roman"/>
                <w:sz w:val="18"/>
                <w:szCs w:val="18"/>
              </w:rPr>
              <w:t xml:space="preserve">ТР ТС 018/2011 </w:t>
            </w:r>
          </w:p>
          <w:p w14:paraId="79E22439"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r w:rsidRPr="000436BA">
              <w:rPr>
                <w:rFonts w:ascii="Times New Roman" w:hAnsi="Times New Roman" w:cs="Times New Roman"/>
                <w:sz w:val="18"/>
                <w:szCs w:val="18"/>
              </w:rPr>
              <w:t>приложение 9</w:t>
            </w:r>
          </w:p>
          <w:p w14:paraId="73949AA3"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r w:rsidRPr="000436BA">
              <w:rPr>
                <w:rFonts w:ascii="Times New Roman" w:hAnsi="Times New Roman" w:cs="Times New Roman"/>
                <w:sz w:val="18"/>
                <w:szCs w:val="18"/>
              </w:rPr>
              <w:t>Визуально</w:t>
            </w:r>
          </w:p>
          <w:p w14:paraId="26FD60C5"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61761B4A"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0B01C8CB"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5E80BE3B"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0C0EB6E7"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r w:rsidRPr="000436BA">
              <w:rPr>
                <w:rFonts w:ascii="Times New Roman" w:hAnsi="Times New Roman" w:cs="Times New Roman"/>
                <w:sz w:val="18"/>
                <w:szCs w:val="18"/>
              </w:rPr>
              <w:t xml:space="preserve">ТР ТС 018/2011 </w:t>
            </w:r>
          </w:p>
          <w:p w14:paraId="2B8B6AC0"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r w:rsidRPr="000436BA">
              <w:rPr>
                <w:rFonts w:ascii="Times New Roman" w:hAnsi="Times New Roman" w:cs="Times New Roman"/>
                <w:sz w:val="18"/>
                <w:szCs w:val="18"/>
              </w:rPr>
              <w:t>приложение 9</w:t>
            </w:r>
          </w:p>
          <w:p w14:paraId="1E8B0F62"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r w:rsidRPr="000436BA">
              <w:rPr>
                <w:rFonts w:ascii="Times New Roman" w:hAnsi="Times New Roman" w:cs="Times New Roman"/>
                <w:sz w:val="18"/>
                <w:szCs w:val="18"/>
              </w:rPr>
              <w:t>Визуально</w:t>
            </w:r>
          </w:p>
          <w:p w14:paraId="57D9EEF4"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r w:rsidRPr="000436BA">
              <w:rPr>
                <w:rFonts w:ascii="Times New Roman" w:hAnsi="Times New Roman" w:cs="Times New Roman"/>
                <w:sz w:val="18"/>
                <w:szCs w:val="18"/>
              </w:rPr>
              <w:t>Угломер</w:t>
            </w:r>
          </w:p>
          <w:p w14:paraId="5EB0E400"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r w:rsidRPr="000436BA">
              <w:rPr>
                <w:rFonts w:ascii="Times New Roman" w:hAnsi="Times New Roman" w:cs="Times New Roman"/>
                <w:sz w:val="18"/>
                <w:szCs w:val="18"/>
              </w:rPr>
              <w:t>Мультиметр</w:t>
            </w:r>
          </w:p>
          <w:p w14:paraId="4327BA47"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66220D4F"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43656F88"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25749A76"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0556637B"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roofErr w:type="gramStart"/>
            <w:r w:rsidRPr="000436BA">
              <w:rPr>
                <w:rFonts w:ascii="Times New Roman" w:hAnsi="Times New Roman" w:cs="Times New Roman"/>
                <w:sz w:val="18"/>
                <w:szCs w:val="18"/>
              </w:rPr>
              <w:t>Правила  ЕЭК</w:t>
            </w:r>
            <w:proofErr w:type="gramEnd"/>
            <w:r w:rsidRPr="000436BA">
              <w:rPr>
                <w:rFonts w:ascii="Times New Roman" w:hAnsi="Times New Roman" w:cs="Times New Roman"/>
                <w:sz w:val="18"/>
                <w:szCs w:val="18"/>
              </w:rPr>
              <w:t xml:space="preserve"> ООН N 48.</w:t>
            </w:r>
          </w:p>
          <w:p w14:paraId="5E332B84" w14:textId="77777777" w:rsidR="00FD6729" w:rsidRPr="000436BA" w:rsidRDefault="00FD6729" w:rsidP="004700A3">
            <w:pPr>
              <w:spacing w:after="0" w:line="240" w:lineRule="auto"/>
              <w:rPr>
                <w:rFonts w:ascii="Times New Roman" w:hAnsi="Times New Roman" w:cs="Times New Roman"/>
                <w:sz w:val="18"/>
                <w:szCs w:val="18"/>
              </w:rPr>
            </w:pPr>
            <w:r w:rsidRPr="000436BA">
              <w:rPr>
                <w:rFonts w:ascii="Times New Roman" w:hAnsi="Times New Roman" w:cs="Times New Roman"/>
                <w:sz w:val="18"/>
                <w:szCs w:val="18"/>
              </w:rPr>
              <w:t>Визуально</w:t>
            </w:r>
          </w:p>
          <w:p w14:paraId="6C194BE1" w14:textId="77777777" w:rsidR="00FD6729" w:rsidRPr="000436BA" w:rsidRDefault="00FD6729" w:rsidP="004700A3">
            <w:pPr>
              <w:spacing w:after="0" w:line="240" w:lineRule="auto"/>
              <w:rPr>
                <w:rFonts w:ascii="Times New Roman" w:hAnsi="Times New Roman" w:cs="Times New Roman"/>
                <w:sz w:val="18"/>
                <w:szCs w:val="18"/>
                <w:shd w:val="clear" w:color="auto" w:fill="FFFFFF"/>
              </w:rPr>
            </w:pPr>
            <w:r w:rsidRPr="000436BA">
              <w:rPr>
                <w:rFonts w:ascii="Times New Roman" w:hAnsi="Times New Roman" w:cs="Times New Roman"/>
                <w:sz w:val="18"/>
                <w:szCs w:val="18"/>
                <w:shd w:val="clear" w:color="auto" w:fill="FFFFFF"/>
              </w:rPr>
              <w:t>рулетка измерительная</w:t>
            </w:r>
          </w:p>
          <w:p w14:paraId="2180EA48" w14:textId="77777777" w:rsidR="00FD6729" w:rsidRPr="000436BA" w:rsidRDefault="00FD6729" w:rsidP="004700A3">
            <w:pPr>
              <w:spacing w:after="0" w:line="240" w:lineRule="auto"/>
              <w:rPr>
                <w:rFonts w:ascii="Times New Roman" w:hAnsi="Times New Roman" w:cs="Times New Roman"/>
                <w:sz w:val="18"/>
                <w:szCs w:val="18"/>
              </w:rPr>
            </w:pPr>
            <w:r w:rsidRPr="000436BA">
              <w:rPr>
                <w:rFonts w:ascii="Times New Roman" w:hAnsi="Times New Roman" w:cs="Times New Roman"/>
                <w:sz w:val="18"/>
                <w:szCs w:val="18"/>
              </w:rPr>
              <w:lastRenderedPageBreak/>
              <w:t>весы автомобильные портативные</w:t>
            </w:r>
          </w:p>
          <w:p w14:paraId="69A8833A"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r w:rsidRPr="000436BA">
              <w:rPr>
                <w:rFonts w:ascii="Times New Roman" w:hAnsi="Times New Roman" w:cs="Times New Roman"/>
                <w:sz w:val="18"/>
                <w:szCs w:val="18"/>
                <w:shd w:val="clear" w:color="auto" w:fill="FFFFFF"/>
              </w:rPr>
              <w:t>линейка измерительная металлическая</w:t>
            </w:r>
          </w:p>
          <w:p w14:paraId="00BF3552"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r w:rsidRPr="000436BA">
              <w:rPr>
                <w:rFonts w:ascii="Times New Roman" w:hAnsi="Times New Roman" w:cs="Times New Roman"/>
                <w:sz w:val="18"/>
                <w:szCs w:val="18"/>
              </w:rPr>
              <w:t xml:space="preserve">ТР ТС 018/2011 </w:t>
            </w:r>
          </w:p>
          <w:p w14:paraId="426D37D2" w14:textId="77777777" w:rsidR="00FD6729" w:rsidRPr="00677649"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r w:rsidRPr="000436BA">
              <w:rPr>
                <w:rFonts w:ascii="Times New Roman" w:hAnsi="Times New Roman" w:cs="Times New Roman"/>
                <w:sz w:val="18"/>
                <w:szCs w:val="18"/>
              </w:rPr>
              <w:t xml:space="preserve">приложение </w:t>
            </w:r>
          </w:p>
          <w:p w14:paraId="7303537F"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61A71D21" w14:textId="77777777" w:rsidR="00FD6729" w:rsidRPr="00677649"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63156DB4" w14:textId="77777777" w:rsidR="00FD6729" w:rsidRPr="00677649"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481E6FC0" w14:textId="77777777" w:rsidR="00FD6729" w:rsidRPr="00677649"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52B1FF07"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r w:rsidRPr="000436BA">
              <w:rPr>
                <w:rFonts w:ascii="Times New Roman" w:hAnsi="Times New Roman" w:cs="Times New Roman"/>
                <w:sz w:val="18"/>
                <w:szCs w:val="18"/>
              </w:rPr>
              <w:t>Правила ЕЭК ООН N 61</w:t>
            </w:r>
          </w:p>
          <w:p w14:paraId="11918710" w14:textId="77777777" w:rsidR="00FD6729" w:rsidRPr="000436BA" w:rsidRDefault="00FD6729" w:rsidP="004700A3">
            <w:pPr>
              <w:spacing w:after="0" w:line="240" w:lineRule="auto"/>
              <w:rPr>
                <w:rFonts w:ascii="Times New Roman" w:hAnsi="Times New Roman" w:cs="Times New Roman"/>
                <w:sz w:val="18"/>
                <w:szCs w:val="18"/>
              </w:rPr>
            </w:pPr>
            <w:r w:rsidRPr="000436BA">
              <w:rPr>
                <w:rFonts w:ascii="Times New Roman" w:hAnsi="Times New Roman" w:cs="Times New Roman"/>
                <w:sz w:val="18"/>
                <w:szCs w:val="18"/>
              </w:rPr>
              <w:t>Визуально</w:t>
            </w:r>
          </w:p>
          <w:p w14:paraId="16F72A49" w14:textId="77777777" w:rsidR="00FD6729" w:rsidRPr="000436BA" w:rsidRDefault="00FD6729" w:rsidP="004700A3">
            <w:pPr>
              <w:spacing w:after="0" w:line="240" w:lineRule="auto"/>
              <w:rPr>
                <w:rFonts w:ascii="Times New Roman" w:hAnsi="Times New Roman" w:cs="Times New Roman"/>
                <w:sz w:val="18"/>
                <w:szCs w:val="18"/>
                <w:shd w:val="clear" w:color="auto" w:fill="FFFFFF"/>
              </w:rPr>
            </w:pPr>
            <w:r w:rsidRPr="000436BA">
              <w:rPr>
                <w:rFonts w:ascii="Times New Roman" w:hAnsi="Times New Roman" w:cs="Times New Roman"/>
                <w:sz w:val="18"/>
                <w:szCs w:val="18"/>
                <w:shd w:val="clear" w:color="auto" w:fill="FFFFFF"/>
              </w:rPr>
              <w:t>рулетка измерительная</w:t>
            </w:r>
          </w:p>
          <w:p w14:paraId="231DF236" w14:textId="77777777" w:rsidR="00FD6729" w:rsidRPr="000436BA" w:rsidRDefault="00FD6729" w:rsidP="004700A3">
            <w:pPr>
              <w:spacing w:after="0" w:line="240" w:lineRule="auto"/>
              <w:rPr>
                <w:rFonts w:ascii="Times New Roman" w:hAnsi="Times New Roman" w:cs="Times New Roman"/>
                <w:sz w:val="18"/>
                <w:szCs w:val="18"/>
              </w:rPr>
            </w:pPr>
            <w:r w:rsidRPr="000436BA">
              <w:rPr>
                <w:rFonts w:ascii="Times New Roman" w:hAnsi="Times New Roman" w:cs="Times New Roman"/>
                <w:sz w:val="18"/>
                <w:szCs w:val="18"/>
              </w:rPr>
              <w:t>весы автомобильные портативные</w:t>
            </w:r>
          </w:p>
          <w:p w14:paraId="4EE1C43A"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r w:rsidRPr="000436BA">
              <w:rPr>
                <w:rFonts w:ascii="Times New Roman" w:hAnsi="Times New Roman" w:cs="Times New Roman"/>
                <w:sz w:val="18"/>
                <w:szCs w:val="18"/>
                <w:shd w:val="clear" w:color="auto" w:fill="FFFFFF"/>
              </w:rPr>
              <w:t>линейка измерительная металлическая</w:t>
            </w:r>
          </w:p>
          <w:p w14:paraId="4631D144"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003602A3"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r w:rsidRPr="000436BA">
              <w:rPr>
                <w:rFonts w:ascii="Times New Roman" w:hAnsi="Times New Roman" w:cs="Times New Roman"/>
                <w:sz w:val="18"/>
                <w:szCs w:val="18"/>
              </w:rPr>
              <w:t>Правила ЕЭК ООН N 48</w:t>
            </w:r>
          </w:p>
          <w:p w14:paraId="330FCE07"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005FBFD6"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r w:rsidRPr="000436BA">
              <w:rPr>
                <w:rFonts w:ascii="Times New Roman" w:hAnsi="Times New Roman" w:cs="Times New Roman"/>
                <w:sz w:val="18"/>
                <w:szCs w:val="18"/>
              </w:rPr>
              <w:t>.</w:t>
            </w:r>
          </w:p>
          <w:p w14:paraId="744F15B5"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r w:rsidRPr="000436BA">
              <w:rPr>
                <w:rFonts w:ascii="Times New Roman" w:hAnsi="Times New Roman" w:cs="Times New Roman"/>
                <w:sz w:val="18"/>
                <w:szCs w:val="18"/>
              </w:rPr>
              <w:t xml:space="preserve">ТР ТС 018/2011 </w:t>
            </w:r>
          </w:p>
          <w:p w14:paraId="1900BDF7"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r w:rsidRPr="000436BA">
              <w:rPr>
                <w:rFonts w:ascii="Times New Roman" w:hAnsi="Times New Roman" w:cs="Times New Roman"/>
                <w:sz w:val="18"/>
                <w:szCs w:val="18"/>
              </w:rPr>
              <w:t>приложение 9</w:t>
            </w:r>
          </w:p>
          <w:p w14:paraId="4C845C4F"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0CD629A7" w14:textId="77777777" w:rsidR="00FD6729" w:rsidRPr="000436BA" w:rsidRDefault="00FD6729" w:rsidP="004700A3">
            <w:pPr>
              <w:spacing w:after="0" w:line="240" w:lineRule="auto"/>
              <w:rPr>
                <w:rFonts w:ascii="Times New Roman" w:hAnsi="Times New Roman" w:cs="Times New Roman"/>
                <w:sz w:val="18"/>
                <w:szCs w:val="18"/>
              </w:rPr>
            </w:pPr>
            <w:r w:rsidRPr="000436BA">
              <w:rPr>
                <w:rFonts w:ascii="Times New Roman" w:hAnsi="Times New Roman" w:cs="Times New Roman"/>
                <w:sz w:val="18"/>
                <w:szCs w:val="18"/>
              </w:rPr>
              <w:t>Визуально</w:t>
            </w:r>
          </w:p>
          <w:p w14:paraId="0F08B52D" w14:textId="77777777" w:rsidR="00FD6729" w:rsidRPr="000436BA" w:rsidRDefault="00FD6729" w:rsidP="004700A3">
            <w:pPr>
              <w:spacing w:after="0" w:line="240" w:lineRule="auto"/>
              <w:rPr>
                <w:rFonts w:ascii="Times New Roman" w:hAnsi="Times New Roman" w:cs="Times New Roman"/>
                <w:sz w:val="18"/>
                <w:szCs w:val="18"/>
                <w:shd w:val="clear" w:color="auto" w:fill="FFFFFF"/>
              </w:rPr>
            </w:pPr>
            <w:r w:rsidRPr="000436BA">
              <w:rPr>
                <w:rFonts w:ascii="Times New Roman" w:hAnsi="Times New Roman" w:cs="Times New Roman"/>
                <w:sz w:val="18"/>
                <w:szCs w:val="18"/>
                <w:shd w:val="clear" w:color="auto" w:fill="FFFFFF"/>
              </w:rPr>
              <w:t>рулетка измерительная</w:t>
            </w:r>
          </w:p>
          <w:p w14:paraId="5C1B3A17" w14:textId="77777777" w:rsidR="00FD6729" w:rsidRPr="000436BA" w:rsidRDefault="00FD6729" w:rsidP="004700A3">
            <w:pPr>
              <w:spacing w:after="0" w:line="240" w:lineRule="auto"/>
              <w:rPr>
                <w:rFonts w:ascii="Times New Roman" w:hAnsi="Times New Roman" w:cs="Times New Roman"/>
                <w:sz w:val="18"/>
                <w:szCs w:val="18"/>
              </w:rPr>
            </w:pPr>
            <w:r w:rsidRPr="000436BA">
              <w:rPr>
                <w:rFonts w:ascii="Times New Roman" w:hAnsi="Times New Roman" w:cs="Times New Roman"/>
                <w:sz w:val="18"/>
                <w:szCs w:val="18"/>
              </w:rPr>
              <w:t>весы автомобильные портативные</w:t>
            </w:r>
          </w:p>
          <w:p w14:paraId="1B906DC8"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r w:rsidRPr="000436BA">
              <w:rPr>
                <w:rFonts w:ascii="Times New Roman" w:hAnsi="Times New Roman" w:cs="Times New Roman"/>
                <w:sz w:val="18"/>
                <w:szCs w:val="18"/>
                <w:shd w:val="clear" w:color="auto" w:fill="FFFFFF"/>
              </w:rPr>
              <w:t>линейка измерительная металлическая</w:t>
            </w:r>
          </w:p>
          <w:p w14:paraId="0ED05AF0"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6A3D7563"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roofErr w:type="gramStart"/>
            <w:r w:rsidRPr="000436BA">
              <w:rPr>
                <w:rFonts w:ascii="Times New Roman" w:hAnsi="Times New Roman" w:cs="Times New Roman"/>
                <w:sz w:val="18"/>
                <w:szCs w:val="18"/>
              </w:rPr>
              <w:t>Правила  ЕЭК</w:t>
            </w:r>
            <w:proofErr w:type="gramEnd"/>
            <w:r w:rsidRPr="000436BA">
              <w:rPr>
                <w:rFonts w:ascii="Times New Roman" w:hAnsi="Times New Roman" w:cs="Times New Roman"/>
                <w:sz w:val="18"/>
                <w:szCs w:val="18"/>
              </w:rPr>
              <w:t xml:space="preserve"> ООН N21</w:t>
            </w:r>
          </w:p>
          <w:p w14:paraId="52CD4CC0"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29065045"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72423DD5"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724AFB41"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4195D597"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roofErr w:type="gramStart"/>
            <w:r w:rsidRPr="000436BA">
              <w:rPr>
                <w:rFonts w:ascii="Times New Roman" w:hAnsi="Times New Roman" w:cs="Times New Roman"/>
                <w:sz w:val="18"/>
                <w:szCs w:val="18"/>
              </w:rPr>
              <w:t>Правила  ЕЭК</w:t>
            </w:r>
            <w:proofErr w:type="gramEnd"/>
            <w:r w:rsidRPr="000436BA">
              <w:rPr>
                <w:rFonts w:ascii="Times New Roman" w:hAnsi="Times New Roman" w:cs="Times New Roman"/>
                <w:sz w:val="18"/>
                <w:szCs w:val="18"/>
              </w:rPr>
              <w:t xml:space="preserve"> ООН N 48</w:t>
            </w:r>
          </w:p>
          <w:p w14:paraId="2C2FC7C4"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400F6FBD"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2B3E6EB8"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r w:rsidRPr="000436BA">
              <w:rPr>
                <w:rFonts w:ascii="Times New Roman" w:hAnsi="Times New Roman" w:cs="Times New Roman"/>
                <w:sz w:val="18"/>
                <w:szCs w:val="18"/>
              </w:rPr>
              <w:t xml:space="preserve">ТР ТС 018/2011 </w:t>
            </w:r>
          </w:p>
          <w:p w14:paraId="152A4025"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r w:rsidRPr="000436BA">
              <w:rPr>
                <w:rFonts w:ascii="Times New Roman" w:hAnsi="Times New Roman" w:cs="Times New Roman"/>
                <w:sz w:val="18"/>
                <w:szCs w:val="18"/>
              </w:rPr>
              <w:t>приложение 9</w:t>
            </w:r>
          </w:p>
          <w:p w14:paraId="10EB80DE"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35BB8BAE" w14:textId="77777777" w:rsidR="00FD6729" w:rsidRPr="000436BA" w:rsidRDefault="00FD6729" w:rsidP="004700A3">
            <w:pPr>
              <w:spacing w:after="0" w:line="240" w:lineRule="auto"/>
              <w:rPr>
                <w:rFonts w:ascii="Times New Roman" w:hAnsi="Times New Roman" w:cs="Times New Roman"/>
                <w:b/>
                <w:color w:val="FF0000"/>
                <w:sz w:val="18"/>
                <w:szCs w:val="18"/>
              </w:rPr>
            </w:pPr>
          </w:p>
          <w:p w14:paraId="76EA738A" w14:textId="77777777" w:rsidR="00FD6729" w:rsidRPr="00677649" w:rsidRDefault="00FD6729" w:rsidP="004700A3">
            <w:pPr>
              <w:widowControl w:val="0"/>
              <w:autoSpaceDE w:val="0"/>
              <w:autoSpaceDN w:val="0"/>
              <w:adjustRightInd w:val="0"/>
              <w:spacing w:after="0" w:line="240" w:lineRule="auto"/>
              <w:jc w:val="center"/>
              <w:rPr>
                <w:rFonts w:ascii="Times New Roman" w:hAnsi="Times New Roman" w:cs="Times New Roman"/>
                <w:b/>
                <w:color w:val="FF0000"/>
                <w:sz w:val="18"/>
                <w:szCs w:val="18"/>
              </w:rPr>
            </w:pPr>
          </w:p>
          <w:p w14:paraId="1B5F7377" w14:textId="77777777" w:rsidR="00FD6729" w:rsidRPr="00677649" w:rsidRDefault="00FD6729" w:rsidP="004700A3">
            <w:pPr>
              <w:widowControl w:val="0"/>
              <w:autoSpaceDE w:val="0"/>
              <w:autoSpaceDN w:val="0"/>
              <w:adjustRightInd w:val="0"/>
              <w:spacing w:after="0" w:line="240" w:lineRule="auto"/>
              <w:jc w:val="center"/>
              <w:rPr>
                <w:rFonts w:ascii="Times New Roman" w:hAnsi="Times New Roman" w:cs="Times New Roman"/>
                <w:b/>
                <w:color w:val="FF0000"/>
                <w:sz w:val="18"/>
                <w:szCs w:val="18"/>
              </w:rPr>
            </w:pPr>
          </w:p>
          <w:p w14:paraId="37DD594C" w14:textId="77777777" w:rsidR="00FD6729" w:rsidRPr="00677649" w:rsidRDefault="00FD6729" w:rsidP="004700A3">
            <w:pPr>
              <w:widowControl w:val="0"/>
              <w:autoSpaceDE w:val="0"/>
              <w:autoSpaceDN w:val="0"/>
              <w:adjustRightInd w:val="0"/>
              <w:spacing w:after="0" w:line="240" w:lineRule="auto"/>
              <w:jc w:val="center"/>
              <w:rPr>
                <w:rFonts w:ascii="Times New Roman" w:hAnsi="Times New Roman" w:cs="Times New Roman"/>
                <w:b/>
                <w:color w:val="FF0000"/>
                <w:sz w:val="18"/>
                <w:szCs w:val="18"/>
              </w:rPr>
            </w:pPr>
          </w:p>
          <w:p w14:paraId="41B793DF" w14:textId="77777777" w:rsidR="00FD6729" w:rsidRPr="00677649" w:rsidRDefault="00FD6729" w:rsidP="004700A3">
            <w:pPr>
              <w:widowControl w:val="0"/>
              <w:autoSpaceDE w:val="0"/>
              <w:autoSpaceDN w:val="0"/>
              <w:adjustRightInd w:val="0"/>
              <w:spacing w:after="0" w:line="240" w:lineRule="auto"/>
              <w:jc w:val="center"/>
              <w:rPr>
                <w:rFonts w:ascii="Times New Roman" w:hAnsi="Times New Roman" w:cs="Times New Roman"/>
                <w:b/>
                <w:color w:val="FF0000"/>
                <w:sz w:val="18"/>
                <w:szCs w:val="18"/>
              </w:rPr>
            </w:pPr>
          </w:p>
          <w:p w14:paraId="3AB0B4FE" w14:textId="77777777" w:rsidR="00FD6729" w:rsidRPr="00677649" w:rsidRDefault="00FD6729" w:rsidP="004700A3">
            <w:pPr>
              <w:widowControl w:val="0"/>
              <w:autoSpaceDE w:val="0"/>
              <w:autoSpaceDN w:val="0"/>
              <w:adjustRightInd w:val="0"/>
              <w:spacing w:after="0" w:line="240" w:lineRule="auto"/>
              <w:jc w:val="center"/>
              <w:rPr>
                <w:rFonts w:ascii="Times New Roman" w:hAnsi="Times New Roman" w:cs="Times New Roman"/>
                <w:b/>
                <w:color w:val="FF0000"/>
                <w:sz w:val="18"/>
                <w:szCs w:val="18"/>
              </w:rPr>
            </w:pPr>
          </w:p>
          <w:p w14:paraId="281C4C17" w14:textId="77777777" w:rsidR="00FD6729" w:rsidRPr="00677649" w:rsidRDefault="00FD6729" w:rsidP="004700A3">
            <w:pPr>
              <w:widowControl w:val="0"/>
              <w:autoSpaceDE w:val="0"/>
              <w:autoSpaceDN w:val="0"/>
              <w:adjustRightInd w:val="0"/>
              <w:spacing w:after="0" w:line="240" w:lineRule="auto"/>
              <w:jc w:val="center"/>
              <w:rPr>
                <w:rFonts w:ascii="Times New Roman" w:hAnsi="Times New Roman" w:cs="Times New Roman"/>
                <w:b/>
                <w:color w:val="FF0000"/>
                <w:sz w:val="18"/>
                <w:szCs w:val="18"/>
              </w:rPr>
            </w:pPr>
          </w:p>
          <w:p w14:paraId="609FE3B2"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r w:rsidRPr="000436BA">
              <w:rPr>
                <w:rFonts w:ascii="Times New Roman" w:hAnsi="Times New Roman" w:cs="Times New Roman"/>
                <w:sz w:val="18"/>
                <w:szCs w:val="18"/>
              </w:rPr>
              <w:t>Визуально</w:t>
            </w:r>
          </w:p>
          <w:p w14:paraId="70EF1F98"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r w:rsidRPr="000436BA">
              <w:rPr>
                <w:rFonts w:ascii="Times New Roman" w:hAnsi="Times New Roman" w:cs="Times New Roman"/>
                <w:sz w:val="18"/>
                <w:szCs w:val="18"/>
              </w:rPr>
              <w:t>Газоанадизатор</w:t>
            </w:r>
          </w:p>
          <w:p w14:paraId="209BF4B2" w14:textId="77777777" w:rsidR="00FD6729" w:rsidRPr="000436BA" w:rsidRDefault="00FD6729" w:rsidP="004700A3">
            <w:pPr>
              <w:spacing w:after="0" w:line="240" w:lineRule="auto"/>
              <w:rPr>
                <w:rFonts w:ascii="Times New Roman" w:hAnsi="Times New Roman" w:cs="Times New Roman"/>
                <w:sz w:val="18"/>
                <w:szCs w:val="18"/>
                <w:shd w:val="clear" w:color="auto" w:fill="FFFFFF"/>
              </w:rPr>
            </w:pPr>
            <w:r w:rsidRPr="000436BA">
              <w:rPr>
                <w:rFonts w:ascii="Times New Roman" w:hAnsi="Times New Roman" w:cs="Times New Roman"/>
                <w:sz w:val="18"/>
                <w:szCs w:val="18"/>
                <w:shd w:val="clear" w:color="auto" w:fill="FFFFFF"/>
              </w:rPr>
              <w:t>рулетка измерительная</w:t>
            </w:r>
          </w:p>
          <w:p w14:paraId="1A07087D"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r w:rsidRPr="000436BA">
              <w:rPr>
                <w:rFonts w:ascii="Times New Roman" w:hAnsi="Times New Roman" w:cs="Times New Roman"/>
                <w:sz w:val="18"/>
                <w:szCs w:val="18"/>
                <w:shd w:val="clear" w:color="auto" w:fill="FFFFFF"/>
              </w:rPr>
              <w:t>линейка измерительная металлическая</w:t>
            </w:r>
          </w:p>
          <w:p w14:paraId="1ADD6340"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3A355ECC"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2C829C11"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29A9F77E"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788862E7"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234738B9"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7E57CDF8"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r w:rsidRPr="000436BA">
              <w:rPr>
                <w:rFonts w:ascii="Times New Roman" w:hAnsi="Times New Roman" w:cs="Times New Roman"/>
                <w:sz w:val="18"/>
                <w:szCs w:val="18"/>
              </w:rPr>
              <w:t>Правила ЕЭК ООН N 61</w:t>
            </w:r>
          </w:p>
          <w:p w14:paraId="0985AF37"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689F77DE"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48C663E7"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7DF3701A"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r w:rsidRPr="000436BA">
              <w:rPr>
                <w:rFonts w:ascii="Times New Roman" w:hAnsi="Times New Roman" w:cs="Times New Roman"/>
                <w:sz w:val="18"/>
                <w:szCs w:val="18"/>
              </w:rPr>
              <w:t xml:space="preserve">ТР ТС 018/2011 </w:t>
            </w:r>
          </w:p>
          <w:p w14:paraId="7F2097D1" w14:textId="77777777" w:rsidR="00FD6729" w:rsidRPr="000436BA" w:rsidRDefault="00FD6729" w:rsidP="004700A3">
            <w:pPr>
              <w:spacing w:after="0" w:line="240" w:lineRule="auto"/>
              <w:rPr>
                <w:rFonts w:ascii="Times New Roman" w:hAnsi="Times New Roman" w:cs="Times New Roman"/>
                <w:sz w:val="18"/>
                <w:szCs w:val="18"/>
              </w:rPr>
            </w:pPr>
            <w:r w:rsidRPr="000436BA">
              <w:rPr>
                <w:rFonts w:ascii="Times New Roman" w:hAnsi="Times New Roman" w:cs="Times New Roman"/>
                <w:sz w:val="18"/>
                <w:szCs w:val="18"/>
              </w:rPr>
              <w:t xml:space="preserve">приложение 9 </w:t>
            </w:r>
          </w:p>
          <w:p w14:paraId="206D2F3A"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17B9991E"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4633CD98"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r w:rsidRPr="000436BA">
              <w:rPr>
                <w:rFonts w:ascii="Times New Roman" w:hAnsi="Times New Roman" w:cs="Times New Roman"/>
                <w:sz w:val="18"/>
                <w:szCs w:val="18"/>
              </w:rPr>
              <w:t>Правила ЕЭК ООН N 115</w:t>
            </w:r>
          </w:p>
          <w:p w14:paraId="4C6314D0" w14:textId="77777777" w:rsidR="00FD6729" w:rsidRPr="00677649"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10224C2D"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roofErr w:type="gramStart"/>
            <w:r w:rsidRPr="000436BA">
              <w:rPr>
                <w:rFonts w:ascii="Times New Roman" w:hAnsi="Times New Roman" w:cs="Times New Roman"/>
                <w:sz w:val="18"/>
                <w:szCs w:val="18"/>
              </w:rPr>
              <w:t>Правила  ООН</w:t>
            </w:r>
            <w:proofErr w:type="gramEnd"/>
            <w:r w:rsidRPr="000436BA">
              <w:rPr>
                <w:rFonts w:ascii="Times New Roman" w:hAnsi="Times New Roman" w:cs="Times New Roman"/>
                <w:sz w:val="18"/>
                <w:szCs w:val="18"/>
              </w:rPr>
              <w:t xml:space="preserve"> N N 36, 52, 66 и 115.</w:t>
            </w:r>
          </w:p>
          <w:p w14:paraId="0ED1214F"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07F787B4"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3E1DBA1D"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1579CD72"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7CCB38E5" w14:textId="77777777" w:rsidR="00FD6729" w:rsidRPr="000436BA" w:rsidRDefault="00FD6729" w:rsidP="000C1703">
            <w:pPr>
              <w:widowControl w:val="0"/>
              <w:autoSpaceDE w:val="0"/>
              <w:autoSpaceDN w:val="0"/>
              <w:adjustRightInd w:val="0"/>
              <w:spacing w:after="0" w:line="240" w:lineRule="auto"/>
              <w:rPr>
                <w:rFonts w:ascii="Times New Roman" w:hAnsi="Times New Roman" w:cs="Times New Roman"/>
                <w:sz w:val="18"/>
                <w:szCs w:val="18"/>
              </w:rPr>
            </w:pPr>
            <w:r w:rsidRPr="000436BA">
              <w:rPr>
                <w:rFonts w:ascii="Times New Roman" w:hAnsi="Times New Roman" w:cs="Times New Roman"/>
                <w:sz w:val="18"/>
                <w:szCs w:val="18"/>
              </w:rPr>
              <w:t>ТР ТС приложение 3 п.п 4.2</w:t>
            </w:r>
          </w:p>
          <w:p w14:paraId="1B52A906" w14:textId="77777777" w:rsidR="00FD6729" w:rsidRPr="000436BA" w:rsidRDefault="00FD6729" w:rsidP="000C1703">
            <w:pPr>
              <w:widowControl w:val="0"/>
              <w:autoSpaceDE w:val="0"/>
              <w:autoSpaceDN w:val="0"/>
              <w:adjustRightInd w:val="0"/>
              <w:spacing w:after="0" w:line="240" w:lineRule="auto"/>
              <w:rPr>
                <w:rFonts w:ascii="Times New Roman" w:hAnsi="Times New Roman" w:cs="Times New Roman"/>
                <w:sz w:val="18"/>
                <w:szCs w:val="18"/>
              </w:rPr>
            </w:pPr>
          </w:p>
          <w:p w14:paraId="4D2AFA29" w14:textId="77777777" w:rsidR="00FD6729" w:rsidRPr="000436BA" w:rsidRDefault="00FD6729" w:rsidP="000C1703">
            <w:pPr>
              <w:widowControl w:val="0"/>
              <w:autoSpaceDE w:val="0"/>
              <w:autoSpaceDN w:val="0"/>
              <w:adjustRightInd w:val="0"/>
              <w:spacing w:after="0" w:line="240" w:lineRule="auto"/>
              <w:rPr>
                <w:rFonts w:ascii="Times New Roman" w:hAnsi="Times New Roman" w:cs="Times New Roman"/>
                <w:sz w:val="18"/>
                <w:szCs w:val="18"/>
              </w:rPr>
            </w:pPr>
          </w:p>
          <w:p w14:paraId="04CBCC77" w14:textId="77777777" w:rsidR="00FD6729" w:rsidRPr="000436BA" w:rsidRDefault="00FD6729" w:rsidP="000C1703">
            <w:pPr>
              <w:widowControl w:val="0"/>
              <w:autoSpaceDE w:val="0"/>
              <w:autoSpaceDN w:val="0"/>
              <w:adjustRightInd w:val="0"/>
              <w:spacing w:after="0" w:line="240" w:lineRule="auto"/>
              <w:rPr>
                <w:rFonts w:ascii="Times New Roman" w:hAnsi="Times New Roman" w:cs="Times New Roman"/>
                <w:sz w:val="18"/>
                <w:szCs w:val="18"/>
              </w:rPr>
            </w:pPr>
            <w:r w:rsidRPr="000436BA">
              <w:rPr>
                <w:rFonts w:ascii="Times New Roman" w:hAnsi="Times New Roman" w:cs="Times New Roman"/>
                <w:sz w:val="18"/>
                <w:szCs w:val="18"/>
              </w:rPr>
              <w:t>Визуально</w:t>
            </w:r>
          </w:p>
          <w:p w14:paraId="196FB558" w14:textId="77777777" w:rsidR="00FD6729" w:rsidRPr="000436BA" w:rsidRDefault="00FD6729" w:rsidP="000C1703">
            <w:pPr>
              <w:widowControl w:val="0"/>
              <w:autoSpaceDE w:val="0"/>
              <w:autoSpaceDN w:val="0"/>
              <w:adjustRightInd w:val="0"/>
              <w:spacing w:after="0" w:line="240" w:lineRule="auto"/>
              <w:rPr>
                <w:rFonts w:ascii="Times New Roman" w:hAnsi="Times New Roman" w:cs="Times New Roman"/>
                <w:sz w:val="18"/>
                <w:szCs w:val="18"/>
              </w:rPr>
            </w:pPr>
            <w:r w:rsidRPr="000436BA">
              <w:rPr>
                <w:rFonts w:ascii="Times New Roman" w:hAnsi="Times New Roman" w:cs="Times New Roman"/>
                <w:sz w:val="18"/>
                <w:szCs w:val="18"/>
              </w:rPr>
              <w:t xml:space="preserve">измеритель параметров </w:t>
            </w:r>
            <w:r w:rsidRPr="000436BA">
              <w:rPr>
                <w:rFonts w:ascii="Times New Roman" w:hAnsi="Times New Roman" w:cs="Times New Roman"/>
                <w:sz w:val="18"/>
                <w:szCs w:val="18"/>
              </w:rPr>
              <w:lastRenderedPageBreak/>
              <w:t>света фар</w:t>
            </w:r>
          </w:p>
          <w:p w14:paraId="6D8CA8B7" w14:textId="77777777" w:rsidR="00FD6729" w:rsidRPr="000436BA" w:rsidRDefault="00FD6729" w:rsidP="000C1703">
            <w:pPr>
              <w:widowControl w:val="0"/>
              <w:autoSpaceDE w:val="0"/>
              <w:autoSpaceDN w:val="0"/>
              <w:adjustRightInd w:val="0"/>
              <w:spacing w:after="0" w:line="240" w:lineRule="auto"/>
              <w:rPr>
                <w:rFonts w:ascii="Times New Roman" w:hAnsi="Times New Roman" w:cs="Times New Roman"/>
                <w:sz w:val="18"/>
                <w:szCs w:val="18"/>
              </w:rPr>
            </w:pPr>
            <w:proofErr w:type="gramStart"/>
            <w:r w:rsidRPr="000436BA">
              <w:rPr>
                <w:rFonts w:ascii="Times New Roman" w:hAnsi="Times New Roman" w:cs="Times New Roman"/>
                <w:sz w:val="18"/>
                <w:szCs w:val="18"/>
              </w:rPr>
              <w:t>Правила  ООН</w:t>
            </w:r>
            <w:proofErr w:type="gramEnd"/>
            <w:r w:rsidRPr="000436BA">
              <w:rPr>
                <w:rFonts w:ascii="Times New Roman" w:hAnsi="Times New Roman" w:cs="Times New Roman"/>
                <w:sz w:val="18"/>
                <w:szCs w:val="18"/>
              </w:rPr>
              <w:t xml:space="preserve"> N N 67 или 110.</w:t>
            </w:r>
          </w:p>
          <w:p w14:paraId="483153B7" w14:textId="77777777" w:rsidR="00FD6729" w:rsidRPr="000436BA" w:rsidRDefault="00FD6729" w:rsidP="000C1703">
            <w:pPr>
              <w:widowControl w:val="0"/>
              <w:autoSpaceDE w:val="0"/>
              <w:autoSpaceDN w:val="0"/>
              <w:adjustRightInd w:val="0"/>
              <w:spacing w:after="0" w:line="240" w:lineRule="auto"/>
              <w:rPr>
                <w:rFonts w:ascii="Times New Roman" w:hAnsi="Times New Roman" w:cs="Times New Roman"/>
                <w:sz w:val="18"/>
                <w:szCs w:val="18"/>
              </w:rPr>
            </w:pPr>
          </w:p>
          <w:p w14:paraId="2765683A" w14:textId="77777777" w:rsidR="00FD6729" w:rsidRPr="000436BA" w:rsidRDefault="00FD6729" w:rsidP="000C1703">
            <w:pPr>
              <w:widowControl w:val="0"/>
              <w:autoSpaceDE w:val="0"/>
              <w:autoSpaceDN w:val="0"/>
              <w:adjustRightInd w:val="0"/>
              <w:spacing w:after="0" w:line="240" w:lineRule="auto"/>
              <w:rPr>
                <w:rFonts w:ascii="Times New Roman" w:hAnsi="Times New Roman" w:cs="Times New Roman"/>
                <w:sz w:val="18"/>
                <w:szCs w:val="18"/>
              </w:rPr>
            </w:pPr>
            <w:proofErr w:type="gramStart"/>
            <w:r w:rsidRPr="000436BA">
              <w:rPr>
                <w:rFonts w:ascii="Times New Roman" w:hAnsi="Times New Roman" w:cs="Times New Roman"/>
                <w:sz w:val="18"/>
                <w:szCs w:val="18"/>
              </w:rPr>
              <w:t>Правила  ООН</w:t>
            </w:r>
            <w:proofErr w:type="gramEnd"/>
            <w:r w:rsidRPr="000436BA">
              <w:rPr>
                <w:rFonts w:ascii="Times New Roman" w:hAnsi="Times New Roman" w:cs="Times New Roman"/>
                <w:sz w:val="18"/>
                <w:szCs w:val="18"/>
              </w:rPr>
              <w:t xml:space="preserve"> N N   115.</w:t>
            </w:r>
          </w:p>
          <w:p w14:paraId="785C3D40" w14:textId="77777777" w:rsidR="00FD6729" w:rsidRPr="000436BA" w:rsidRDefault="00FD6729" w:rsidP="000C1703">
            <w:pPr>
              <w:widowControl w:val="0"/>
              <w:autoSpaceDE w:val="0"/>
              <w:autoSpaceDN w:val="0"/>
              <w:adjustRightInd w:val="0"/>
              <w:spacing w:after="0" w:line="240" w:lineRule="auto"/>
              <w:rPr>
                <w:rFonts w:ascii="Times New Roman" w:hAnsi="Times New Roman" w:cs="Times New Roman"/>
                <w:sz w:val="18"/>
                <w:szCs w:val="18"/>
              </w:rPr>
            </w:pPr>
          </w:p>
          <w:p w14:paraId="05A6CBB2" w14:textId="77777777" w:rsidR="00FD6729" w:rsidRPr="000436BA" w:rsidRDefault="00FD6729" w:rsidP="000C1703">
            <w:pPr>
              <w:widowControl w:val="0"/>
              <w:autoSpaceDE w:val="0"/>
              <w:autoSpaceDN w:val="0"/>
              <w:adjustRightInd w:val="0"/>
              <w:spacing w:after="0" w:line="240" w:lineRule="auto"/>
              <w:rPr>
                <w:rFonts w:ascii="Times New Roman" w:hAnsi="Times New Roman" w:cs="Times New Roman"/>
                <w:sz w:val="18"/>
                <w:szCs w:val="18"/>
              </w:rPr>
            </w:pPr>
          </w:p>
          <w:p w14:paraId="6AE1207C" w14:textId="77777777" w:rsidR="00FD6729" w:rsidRPr="000436BA" w:rsidRDefault="00FD6729" w:rsidP="000C1703">
            <w:pPr>
              <w:widowControl w:val="0"/>
              <w:autoSpaceDE w:val="0"/>
              <w:autoSpaceDN w:val="0"/>
              <w:adjustRightInd w:val="0"/>
              <w:spacing w:after="0" w:line="240" w:lineRule="auto"/>
              <w:rPr>
                <w:rFonts w:ascii="Times New Roman" w:hAnsi="Times New Roman" w:cs="Times New Roman"/>
                <w:sz w:val="18"/>
                <w:szCs w:val="18"/>
              </w:rPr>
            </w:pPr>
          </w:p>
          <w:p w14:paraId="59A8376C" w14:textId="77777777" w:rsidR="00FD6729" w:rsidRPr="000436BA" w:rsidRDefault="00FD6729" w:rsidP="000C1703">
            <w:pPr>
              <w:widowControl w:val="0"/>
              <w:autoSpaceDE w:val="0"/>
              <w:autoSpaceDN w:val="0"/>
              <w:adjustRightInd w:val="0"/>
              <w:spacing w:after="0" w:line="240" w:lineRule="auto"/>
              <w:rPr>
                <w:rFonts w:ascii="Times New Roman" w:hAnsi="Times New Roman" w:cs="Times New Roman"/>
                <w:sz w:val="18"/>
                <w:szCs w:val="18"/>
              </w:rPr>
            </w:pPr>
          </w:p>
          <w:p w14:paraId="2563062C" w14:textId="77777777" w:rsidR="00FD6729" w:rsidRPr="000436BA" w:rsidRDefault="00FD6729" w:rsidP="000C1703">
            <w:pPr>
              <w:spacing w:after="0" w:line="240" w:lineRule="auto"/>
              <w:rPr>
                <w:rFonts w:ascii="Times New Roman" w:hAnsi="Times New Roman" w:cs="Times New Roman"/>
                <w:sz w:val="18"/>
                <w:szCs w:val="18"/>
              </w:rPr>
            </w:pPr>
            <w:r w:rsidRPr="000436BA">
              <w:rPr>
                <w:rFonts w:ascii="Times New Roman" w:hAnsi="Times New Roman" w:cs="Times New Roman"/>
                <w:sz w:val="18"/>
                <w:szCs w:val="18"/>
              </w:rPr>
              <w:t>ТР ТС 018/2011 приложение 8</w:t>
            </w:r>
          </w:p>
          <w:p w14:paraId="62F09AF4" w14:textId="77777777" w:rsidR="00FD6729" w:rsidRPr="000436BA" w:rsidRDefault="00FD6729" w:rsidP="000C1703">
            <w:pPr>
              <w:widowControl w:val="0"/>
              <w:autoSpaceDE w:val="0"/>
              <w:autoSpaceDN w:val="0"/>
              <w:adjustRightInd w:val="0"/>
              <w:spacing w:after="0" w:line="240" w:lineRule="auto"/>
              <w:rPr>
                <w:rFonts w:ascii="Times New Roman" w:hAnsi="Times New Roman" w:cs="Times New Roman"/>
                <w:sz w:val="18"/>
                <w:szCs w:val="18"/>
              </w:rPr>
            </w:pPr>
          </w:p>
          <w:p w14:paraId="43755BBB" w14:textId="77777777" w:rsidR="00FD6729" w:rsidRPr="000436BA" w:rsidRDefault="00FD6729" w:rsidP="000C1703">
            <w:pPr>
              <w:widowControl w:val="0"/>
              <w:autoSpaceDE w:val="0"/>
              <w:autoSpaceDN w:val="0"/>
              <w:adjustRightInd w:val="0"/>
              <w:spacing w:after="0" w:line="240" w:lineRule="auto"/>
              <w:rPr>
                <w:rFonts w:ascii="Times New Roman" w:hAnsi="Times New Roman" w:cs="Times New Roman"/>
                <w:sz w:val="18"/>
                <w:szCs w:val="18"/>
              </w:rPr>
            </w:pPr>
          </w:p>
          <w:p w14:paraId="084CEDA7" w14:textId="77777777" w:rsidR="00FD6729" w:rsidRPr="000436BA" w:rsidRDefault="00FD6729" w:rsidP="000C1703">
            <w:pPr>
              <w:widowControl w:val="0"/>
              <w:autoSpaceDE w:val="0"/>
              <w:autoSpaceDN w:val="0"/>
              <w:adjustRightInd w:val="0"/>
              <w:spacing w:after="0" w:line="240" w:lineRule="auto"/>
              <w:rPr>
                <w:rFonts w:ascii="Times New Roman" w:hAnsi="Times New Roman" w:cs="Times New Roman"/>
                <w:sz w:val="18"/>
                <w:szCs w:val="18"/>
              </w:rPr>
            </w:pPr>
            <w:r w:rsidRPr="000436BA">
              <w:rPr>
                <w:rFonts w:ascii="Times New Roman" w:hAnsi="Times New Roman" w:cs="Times New Roman"/>
                <w:sz w:val="18"/>
                <w:szCs w:val="18"/>
              </w:rPr>
              <w:t>ТР ТС 018/2011 приложение 9</w:t>
            </w:r>
          </w:p>
          <w:p w14:paraId="0A45D58C" w14:textId="77777777" w:rsidR="00FD6729" w:rsidRPr="000436BA" w:rsidRDefault="00FD6729" w:rsidP="000C1703">
            <w:pPr>
              <w:widowControl w:val="0"/>
              <w:autoSpaceDE w:val="0"/>
              <w:autoSpaceDN w:val="0"/>
              <w:adjustRightInd w:val="0"/>
              <w:spacing w:after="0" w:line="240" w:lineRule="auto"/>
              <w:rPr>
                <w:rFonts w:ascii="Times New Roman" w:hAnsi="Times New Roman" w:cs="Times New Roman"/>
                <w:sz w:val="18"/>
                <w:szCs w:val="18"/>
              </w:rPr>
            </w:pPr>
          </w:p>
          <w:p w14:paraId="341DFFFA"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7DF1E26C"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438849D0"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5E847EB6" w14:textId="77777777" w:rsidR="00FD6729" w:rsidRPr="000436BA" w:rsidRDefault="00FD6729" w:rsidP="004700A3">
            <w:pPr>
              <w:widowControl w:val="0"/>
              <w:autoSpaceDE w:val="0"/>
              <w:autoSpaceDN w:val="0"/>
              <w:adjustRightInd w:val="0"/>
              <w:spacing w:after="0" w:line="240" w:lineRule="auto"/>
              <w:rPr>
                <w:rFonts w:ascii="Times New Roman" w:hAnsi="Times New Roman" w:cs="Times New Roman"/>
                <w:sz w:val="18"/>
                <w:szCs w:val="18"/>
              </w:rPr>
            </w:pPr>
            <w:r w:rsidRPr="000436BA">
              <w:rPr>
                <w:rFonts w:ascii="Times New Roman" w:hAnsi="Times New Roman" w:cs="Times New Roman"/>
                <w:sz w:val="18"/>
                <w:szCs w:val="18"/>
              </w:rPr>
              <w:t>Визуально</w:t>
            </w:r>
          </w:p>
          <w:p w14:paraId="1BFDF744" w14:textId="77777777" w:rsidR="00FD6729" w:rsidRPr="000436BA" w:rsidRDefault="00FD6729" w:rsidP="004700A3">
            <w:pPr>
              <w:widowControl w:val="0"/>
              <w:autoSpaceDE w:val="0"/>
              <w:autoSpaceDN w:val="0"/>
              <w:adjustRightInd w:val="0"/>
              <w:spacing w:after="0" w:line="240" w:lineRule="auto"/>
              <w:rPr>
                <w:rFonts w:ascii="Times New Roman" w:hAnsi="Times New Roman" w:cs="Times New Roman"/>
                <w:sz w:val="18"/>
                <w:szCs w:val="18"/>
              </w:rPr>
            </w:pPr>
          </w:p>
          <w:p w14:paraId="7903BBCC" w14:textId="77777777" w:rsidR="00FD6729" w:rsidRPr="000436BA" w:rsidRDefault="00FD6729" w:rsidP="004700A3">
            <w:pPr>
              <w:widowControl w:val="0"/>
              <w:autoSpaceDE w:val="0"/>
              <w:autoSpaceDN w:val="0"/>
              <w:adjustRightInd w:val="0"/>
              <w:spacing w:after="0" w:line="240" w:lineRule="auto"/>
              <w:rPr>
                <w:rFonts w:ascii="Times New Roman" w:hAnsi="Times New Roman" w:cs="Times New Roman"/>
                <w:sz w:val="18"/>
                <w:szCs w:val="18"/>
              </w:rPr>
            </w:pPr>
            <w:r w:rsidRPr="000436BA">
              <w:rPr>
                <w:rFonts w:ascii="Times New Roman" w:hAnsi="Times New Roman" w:cs="Times New Roman"/>
                <w:sz w:val="18"/>
                <w:szCs w:val="18"/>
              </w:rPr>
              <w:t>Правила ООН N N 48, 53, 74,</w:t>
            </w:r>
          </w:p>
          <w:p w14:paraId="1F4887FC" w14:textId="77777777" w:rsidR="00FD6729" w:rsidRPr="000436BA" w:rsidRDefault="00FD6729" w:rsidP="004700A3">
            <w:pPr>
              <w:widowControl w:val="0"/>
              <w:autoSpaceDE w:val="0"/>
              <w:autoSpaceDN w:val="0"/>
              <w:adjustRightInd w:val="0"/>
              <w:spacing w:after="0" w:line="240" w:lineRule="auto"/>
              <w:rPr>
                <w:rFonts w:ascii="Times New Roman" w:hAnsi="Times New Roman" w:cs="Times New Roman"/>
                <w:sz w:val="18"/>
                <w:szCs w:val="18"/>
              </w:rPr>
            </w:pPr>
            <w:r w:rsidRPr="000436BA">
              <w:rPr>
                <w:rFonts w:ascii="Times New Roman" w:hAnsi="Times New Roman" w:cs="Times New Roman"/>
                <w:sz w:val="18"/>
                <w:szCs w:val="18"/>
              </w:rPr>
              <w:t>ТР ТС 018/2011 приложение N 3</w:t>
            </w:r>
          </w:p>
          <w:p w14:paraId="3C95803A" w14:textId="77777777" w:rsidR="00FD6729" w:rsidRPr="000436BA" w:rsidRDefault="00FD6729" w:rsidP="004700A3">
            <w:pPr>
              <w:widowControl w:val="0"/>
              <w:autoSpaceDE w:val="0"/>
              <w:autoSpaceDN w:val="0"/>
              <w:adjustRightInd w:val="0"/>
              <w:spacing w:after="0" w:line="240" w:lineRule="auto"/>
              <w:rPr>
                <w:rFonts w:ascii="Times New Roman" w:hAnsi="Times New Roman" w:cs="Times New Roman"/>
                <w:sz w:val="18"/>
                <w:szCs w:val="18"/>
              </w:rPr>
            </w:pPr>
            <w:r w:rsidRPr="000436BA">
              <w:rPr>
                <w:rFonts w:ascii="Times New Roman" w:hAnsi="Times New Roman" w:cs="Times New Roman"/>
                <w:sz w:val="18"/>
                <w:szCs w:val="18"/>
              </w:rPr>
              <w:t>п.1</w:t>
            </w:r>
          </w:p>
          <w:p w14:paraId="4E64F4F4" w14:textId="77777777" w:rsidR="00FD6729" w:rsidRPr="000436BA" w:rsidRDefault="00FD6729" w:rsidP="004700A3">
            <w:pPr>
              <w:spacing w:after="0" w:line="240" w:lineRule="auto"/>
              <w:rPr>
                <w:rFonts w:ascii="Times New Roman" w:hAnsi="Times New Roman" w:cs="Times New Roman"/>
                <w:sz w:val="18"/>
                <w:szCs w:val="18"/>
              </w:rPr>
            </w:pPr>
            <w:r w:rsidRPr="000436BA">
              <w:rPr>
                <w:rFonts w:ascii="Times New Roman" w:hAnsi="Times New Roman" w:cs="Times New Roman"/>
                <w:sz w:val="18"/>
                <w:szCs w:val="18"/>
              </w:rPr>
              <w:t>ТР ТС 018/2011 приложение N 3</w:t>
            </w:r>
          </w:p>
          <w:p w14:paraId="12162436" w14:textId="77777777" w:rsidR="00FD6729" w:rsidRPr="000436BA" w:rsidRDefault="00FD6729" w:rsidP="004700A3">
            <w:pPr>
              <w:spacing w:after="0" w:line="240" w:lineRule="auto"/>
              <w:rPr>
                <w:rFonts w:ascii="Times New Roman" w:hAnsi="Times New Roman" w:cs="Times New Roman"/>
                <w:sz w:val="18"/>
                <w:szCs w:val="18"/>
              </w:rPr>
            </w:pPr>
            <w:r w:rsidRPr="000436BA">
              <w:rPr>
                <w:rFonts w:ascii="Times New Roman" w:hAnsi="Times New Roman" w:cs="Times New Roman"/>
                <w:sz w:val="18"/>
                <w:szCs w:val="18"/>
              </w:rPr>
              <w:t>п.15 п.п. 15.2 - 15.7</w:t>
            </w:r>
          </w:p>
          <w:p w14:paraId="7677F0D9" w14:textId="77777777" w:rsidR="00FD6729" w:rsidRPr="000436BA" w:rsidRDefault="00FD6729" w:rsidP="004700A3">
            <w:pPr>
              <w:widowControl w:val="0"/>
              <w:autoSpaceDE w:val="0"/>
              <w:autoSpaceDN w:val="0"/>
              <w:adjustRightInd w:val="0"/>
              <w:spacing w:after="0" w:line="240" w:lineRule="auto"/>
              <w:rPr>
                <w:rFonts w:ascii="Times New Roman" w:hAnsi="Times New Roman" w:cs="Times New Roman"/>
                <w:sz w:val="18"/>
                <w:szCs w:val="18"/>
              </w:rPr>
            </w:pPr>
            <w:r w:rsidRPr="000436BA">
              <w:rPr>
                <w:rFonts w:ascii="Times New Roman" w:hAnsi="Times New Roman" w:cs="Times New Roman"/>
                <w:sz w:val="18"/>
                <w:szCs w:val="18"/>
              </w:rPr>
              <w:t>ТР ТС 018/2011 приложение 6       п. 1.6</w:t>
            </w:r>
          </w:p>
          <w:p w14:paraId="725FAEBD" w14:textId="77777777" w:rsidR="00FD6729" w:rsidRPr="000436BA" w:rsidRDefault="00FD6729" w:rsidP="004700A3">
            <w:pPr>
              <w:widowControl w:val="0"/>
              <w:autoSpaceDE w:val="0"/>
              <w:autoSpaceDN w:val="0"/>
              <w:adjustRightInd w:val="0"/>
              <w:spacing w:after="0" w:line="240" w:lineRule="auto"/>
              <w:rPr>
                <w:rFonts w:ascii="Times New Roman" w:hAnsi="Times New Roman" w:cs="Times New Roman"/>
                <w:b/>
                <w:color w:val="FF0000"/>
                <w:sz w:val="18"/>
                <w:szCs w:val="18"/>
                <w:lang w:val="en-US"/>
              </w:rPr>
            </w:pPr>
          </w:p>
        </w:tc>
        <w:tc>
          <w:tcPr>
            <w:tcW w:w="1701" w:type="dxa"/>
          </w:tcPr>
          <w:p w14:paraId="5BBF76E1" w14:textId="77777777" w:rsidR="00FD6729"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5B407712" w14:textId="77777777" w:rsidR="00FD6729"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5324C581" w14:textId="77777777" w:rsidR="00205430" w:rsidRDefault="00205430" w:rsidP="00FD6729">
            <w:pPr>
              <w:spacing w:after="0" w:line="240" w:lineRule="auto"/>
              <w:ind w:right="153"/>
              <w:rPr>
                <w:rFonts w:ascii="Times New Roman" w:hAnsi="Times New Roman" w:cs="Times New Roman"/>
                <w:color w:val="FF0000"/>
                <w:sz w:val="18"/>
                <w:szCs w:val="18"/>
              </w:rPr>
            </w:pPr>
          </w:p>
          <w:p w14:paraId="44B9C925" w14:textId="77777777" w:rsidR="00FD6729" w:rsidRPr="0030039B" w:rsidRDefault="00205430" w:rsidP="00FD6729">
            <w:pPr>
              <w:spacing w:after="0" w:line="240" w:lineRule="auto"/>
              <w:ind w:right="153"/>
              <w:rPr>
                <w:rFonts w:ascii="Times New Roman" w:hAnsi="Times New Roman" w:cs="Times New Roman"/>
                <w:color w:val="FF0000"/>
                <w:sz w:val="18"/>
                <w:szCs w:val="18"/>
              </w:rPr>
            </w:pPr>
            <w:r>
              <w:rPr>
                <w:rFonts w:ascii="Times New Roman" w:hAnsi="Times New Roman" w:cs="Times New Roman"/>
                <w:color w:val="FF0000"/>
                <w:sz w:val="18"/>
                <w:szCs w:val="18"/>
              </w:rPr>
              <w:t>От 0до 30м</w:t>
            </w:r>
          </w:p>
          <w:p w14:paraId="26665DC5" w14:textId="77777777" w:rsidR="00FD6729" w:rsidRDefault="00FD6729" w:rsidP="00FD6729">
            <w:pPr>
              <w:framePr w:hSpace="180" w:wrap="around" w:vAnchor="page" w:hAnchor="margin" w:y="3370"/>
              <w:spacing w:after="0" w:line="240" w:lineRule="auto"/>
              <w:ind w:right="153"/>
              <w:rPr>
                <w:rFonts w:ascii="Times New Roman" w:hAnsi="Times New Roman" w:cs="Times New Roman"/>
                <w:sz w:val="18"/>
                <w:szCs w:val="18"/>
              </w:rPr>
            </w:pPr>
          </w:p>
          <w:p w14:paraId="4028136D" w14:textId="77777777" w:rsidR="00205430" w:rsidRDefault="00205430" w:rsidP="00FD6729">
            <w:pPr>
              <w:framePr w:hSpace="180" w:wrap="around" w:vAnchor="page" w:hAnchor="margin" w:y="3370"/>
              <w:spacing w:after="0" w:line="240" w:lineRule="auto"/>
              <w:ind w:right="-108"/>
              <w:rPr>
                <w:rFonts w:ascii="Times New Roman" w:hAnsi="Times New Roman" w:cs="Times New Roman"/>
                <w:sz w:val="18"/>
                <w:szCs w:val="18"/>
              </w:rPr>
            </w:pPr>
          </w:p>
          <w:p w14:paraId="5C7E13AA" w14:textId="77777777" w:rsidR="00205430" w:rsidRDefault="00205430" w:rsidP="00FD6729">
            <w:pPr>
              <w:framePr w:hSpace="180" w:wrap="around" w:vAnchor="page" w:hAnchor="margin" w:y="3370"/>
              <w:spacing w:after="0" w:line="240" w:lineRule="auto"/>
              <w:ind w:right="-108"/>
              <w:rPr>
                <w:rFonts w:ascii="Times New Roman" w:hAnsi="Times New Roman" w:cs="Times New Roman"/>
                <w:sz w:val="18"/>
                <w:szCs w:val="18"/>
              </w:rPr>
            </w:pPr>
          </w:p>
          <w:p w14:paraId="6BC53D24" w14:textId="3944E15B" w:rsidR="00FD6729" w:rsidRPr="00205430" w:rsidRDefault="00C33D11" w:rsidP="00FD6729">
            <w:pPr>
              <w:framePr w:hSpace="180" w:wrap="around" w:vAnchor="page" w:hAnchor="margin" w:y="3370"/>
              <w:spacing w:after="0" w:line="240" w:lineRule="auto"/>
              <w:ind w:right="-108"/>
              <w:rPr>
                <w:rFonts w:ascii="Times New Roman" w:hAnsi="Times New Roman" w:cs="Times New Roman"/>
                <w:sz w:val="18"/>
                <w:szCs w:val="18"/>
              </w:rPr>
            </w:pPr>
            <w:r>
              <w:rPr>
                <w:rFonts w:ascii="Times New Roman" w:hAnsi="Times New Roman" w:cs="Times New Roman"/>
                <w:sz w:val="18"/>
                <w:szCs w:val="18"/>
              </w:rPr>
              <w:t>о</w:t>
            </w:r>
            <w:r w:rsidR="00205430">
              <w:rPr>
                <w:rFonts w:ascii="Times New Roman" w:hAnsi="Times New Roman" w:cs="Times New Roman"/>
                <w:sz w:val="18"/>
                <w:szCs w:val="18"/>
              </w:rPr>
              <w:t>т 0</w:t>
            </w:r>
            <w:r>
              <w:rPr>
                <w:rFonts w:ascii="Times New Roman" w:hAnsi="Times New Roman" w:cs="Times New Roman"/>
                <w:sz w:val="18"/>
                <w:szCs w:val="18"/>
              </w:rPr>
              <w:t xml:space="preserve"> </w:t>
            </w:r>
            <w:r w:rsidR="00205430">
              <w:rPr>
                <w:rFonts w:ascii="Times New Roman" w:hAnsi="Times New Roman" w:cs="Times New Roman"/>
                <w:sz w:val="18"/>
                <w:szCs w:val="18"/>
              </w:rPr>
              <w:t>до 13 т</w:t>
            </w:r>
          </w:p>
          <w:p w14:paraId="08C78CDC" w14:textId="77777777" w:rsidR="00FD6729" w:rsidRDefault="00FD6729" w:rsidP="00FD6729">
            <w:pPr>
              <w:framePr w:hSpace="180" w:wrap="around" w:vAnchor="page" w:hAnchor="margin" w:y="3370"/>
              <w:spacing w:after="0" w:line="240" w:lineRule="auto"/>
              <w:ind w:right="-108"/>
              <w:rPr>
                <w:rFonts w:ascii="Times New Roman" w:hAnsi="Times New Roman" w:cs="Times New Roman"/>
                <w:sz w:val="18"/>
                <w:szCs w:val="18"/>
              </w:rPr>
            </w:pPr>
          </w:p>
          <w:p w14:paraId="6A739448" w14:textId="77777777" w:rsidR="00205430" w:rsidRDefault="00205430" w:rsidP="00FD6729">
            <w:pPr>
              <w:framePr w:hSpace="180" w:wrap="around" w:vAnchor="page" w:hAnchor="margin" w:y="3370"/>
              <w:spacing w:after="0" w:line="240" w:lineRule="auto"/>
              <w:ind w:right="-108"/>
              <w:rPr>
                <w:rFonts w:ascii="Times New Roman" w:hAnsi="Times New Roman" w:cs="Times New Roman"/>
                <w:sz w:val="18"/>
                <w:szCs w:val="18"/>
              </w:rPr>
            </w:pPr>
          </w:p>
          <w:p w14:paraId="6F0C8F7B" w14:textId="77777777" w:rsidR="00FD6729" w:rsidRDefault="00205430" w:rsidP="00FD6729">
            <w:pPr>
              <w:spacing w:after="0" w:line="240" w:lineRule="auto"/>
              <w:ind w:right="153"/>
              <w:rPr>
                <w:rFonts w:ascii="Times New Roman" w:hAnsi="Times New Roman" w:cs="Times New Roman"/>
                <w:color w:val="FF0000"/>
                <w:sz w:val="18"/>
                <w:szCs w:val="18"/>
              </w:rPr>
            </w:pPr>
            <w:r>
              <w:rPr>
                <w:rFonts w:ascii="Times New Roman" w:hAnsi="Times New Roman" w:cs="Times New Roman"/>
                <w:color w:val="FF0000"/>
                <w:sz w:val="18"/>
                <w:szCs w:val="18"/>
              </w:rPr>
              <w:t xml:space="preserve">от 0до </w:t>
            </w:r>
            <w:r w:rsidR="00250D2A">
              <w:rPr>
                <w:rFonts w:ascii="Times New Roman" w:hAnsi="Times New Roman" w:cs="Times New Roman"/>
                <w:color w:val="FF0000"/>
                <w:sz w:val="18"/>
                <w:szCs w:val="18"/>
              </w:rPr>
              <w:t>3</w:t>
            </w:r>
            <w:r>
              <w:rPr>
                <w:rFonts w:ascii="Times New Roman" w:hAnsi="Times New Roman" w:cs="Times New Roman"/>
                <w:color w:val="FF0000"/>
                <w:sz w:val="18"/>
                <w:szCs w:val="18"/>
              </w:rPr>
              <w:t xml:space="preserve"> м</w:t>
            </w:r>
          </w:p>
          <w:p w14:paraId="4FE94F27" w14:textId="77777777" w:rsidR="00250D2A" w:rsidRPr="0030039B" w:rsidRDefault="00250D2A" w:rsidP="00FD6729">
            <w:pPr>
              <w:spacing w:after="0" w:line="240" w:lineRule="auto"/>
              <w:ind w:right="153"/>
              <w:rPr>
                <w:rFonts w:ascii="Times New Roman" w:hAnsi="Times New Roman" w:cs="Times New Roman"/>
                <w:color w:val="FF0000"/>
                <w:sz w:val="18"/>
                <w:szCs w:val="18"/>
              </w:rPr>
            </w:pPr>
            <w:r>
              <w:rPr>
                <w:rFonts w:ascii="Times New Roman" w:hAnsi="Times New Roman" w:cs="Times New Roman"/>
                <w:color w:val="FF0000"/>
                <w:sz w:val="18"/>
                <w:szCs w:val="18"/>
              </w:rPr>
              <w:t>от 0до 4 м</w:t>
            </w:r>
          </w:p>
          <w:p w14:paraId="448E738B" w14:textId="77777777" w:rsidR="00FD6729" w:rsidRDefault="00FD6729" w:rsidP="00FD6729">
            <w:pPr>
              <w:framePr w:hSpace="180" w:wrap="around" w:vAnchor="page" w:hAnchor="margin" w:y="3370"/>
              <w:spacing w:after="0" w:line="240" w:lineRule="auto"/>
              <w:ind w:right="153"/>
              <w:rPr>
                <w:rFonts w:ascii="Times New Roman" w:hAnsi="Times New Roman" w:cs="Times New Roman"/>
                <w:sz w:val="18"/>
                <w:szCs w:val="18"/>
              </w:rPr>
            </w:pPr>
          </w:p>
          <w:p w14:paraId="27F37650" w14:textId="77777777" w:rsidR="00FD6729" w:rsidRPr="0030039B" w:rsidRDefault="00FD6729" w:rsidP="00FD6729">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420E943C" w14:textId="77777777" w:rsidR="00FD6729" w:rsidRDefault="00FD6729" w:rsidP="00FD6729">
            <w:pPr>
              <w:framePr w:hSpace="180" w:wrap="around" w:vAnchor="page" w:hAnchor="margin" w:y="3370"/>
              <w:spacing w:after="0" w:line="240" w:lineRule="auto"/>
              <w:ind w:right="-108"/>
              <w:rPr>
                <w:rFonts w:ascii="Times New Roman" w:hAnsi="Times New Roman" w:cs="Times New Roman"/>
                <w:sz w:val="18"/>
                <w:szCs w:val="18"/>
              </w:rPr>
            </w:pPr>
          </w:p>
          <w:p w14:paraId="44598BFA" w14:textId="77777777" w:rsidR="00FD6729" w:rsidRPr="0030039B" w:rsidRDefault="00FD6729" w:rsidP="00FD6729">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3A5BC8EB" w14:textId="77777777" w:rsidR="00FD6729"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6E37A3B4" w14:textId="77777777" w:rsidR="00FD6729" w:rsidRPr="0030039B" w:rsidRDefault="00FD6729" w:rsidP="00FD6729">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67902367" w14:textId="77777777" w:rsidR="00FD6729" w:rsidRDefault="00FD6729" w:rsidP="00FD6729">
            <w:pPr>
              <w:framePr w:hSpace="180" w:wrap="around" w:vAnchor="page" w:hAnchor="margin" w:y="3370"/>
              <w:spacing w:after="0" w:line="240" w:lineRule="auto"/>
              <w:ind w:right="-108"/>
              <w:rPr>
                <w:rFonts w:ascii="Times New Roman" w:hAnsi="Times New Roman" w:cs="Times New Roman"/>
                <w:sz w:val="18"/>
                <w:szCs w:val="18"/>
              </w:rPr>
            </w:pPr>
          </w:p>
          <w:p w14:paraId="1FAB1FBB" w14:textId="77777777" w:rsidR="00FD6729" w:rsidRPr="0030039B" w:rsidRDefault="00FD6729" w:rsidP="00FD6729">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02ECFF56" w14:textId="77777777" w:rsidR="00FD6729" w:rsidRDefault="00FD6729" w:rsidP="00FD6729">
            <w:pPr>
              <w:framePr w:hSpace="180" w:wrap="around" w:vAnchor="page" w:hAnchor="margin" w:y="3370"/>
              <w:spacing w:after="0" w:line="240" w:lineRule="auto"/>
              <w:ind w:right="153"/>
              <w:rPr>
                <w:rFonts w:ascii="Times New Roman" w:hAnsi="Times New Roman" w:cs="Times New Roman"/>
                <w:sz w:val="18"/>
                <w:szCs w:val="18"/>
              </w:rPr>
            </w:pPr>
          </w:p>
          <w:p w14:paraId="590C34C5" w14:textId="77777777" w:rsidR="00FD6729" w:rsidRPr="0030039B" w:rsidRDefault="00FD6729" w:rsidP="00FD6729">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4451620E" w14:textId="77777777" w:rsidR="00FD6729" w:rsidRDefault="00FD6729" w:rsidP="00FD6729">
            <w:pPr>
              <w:framePr w:hSpace="180" w:wrap="around" w:vAnchor="page" w:hAnchor="margin" w:y="3370"/>
              <w:spacing w:after="0" w:line="240" w:lineRule="auto"/>
              <w:ind w:right="-108"/>
              <w:rPr>
                <w:rFonts w:ascii="Times New Roman" w:hAnsi="Times New Roman" w:cs="Times New Roman"/>
                <w:sz w:val="18"/>
                <w:szCs w:val="18"/>
              </w:rPr>
            </w:pPr>
          </w:p>
          <w:p w14:paraId="012B8091" w14:textId="77777777" w:rsidR="00FD6729" w:rsidRPr="0030039B" w:rsidRDefault="00FD6729" w:rsidP="00FD6729">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7CEFE71B" w14:textId="77777777" w:rsidR="00FD6729"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1A81EC00" w14:textId="77777777" w:rsidR="00FD6729"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05477E51" w14:textId="77777777" w:rsidR="00FD6729" w:rsidRPr="0030039B" w:rsidRDefault="00FD6729" w:rsidP="00FD6729">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22C59363" w14:textId="77777777" w:rsidR="00FD6729" w:rsidRDefault="00FD6729" w:rsidP="00FD6729">
            <w:pPr>
              <w:framePr w:hSpace="180" w:wrap="around" w:vAnchor="page" w:hAnchor="margin" w:y="3370"/>
              <w:spacing w:after="0" w:line="240" w:lineRule="auto"/>
              <w:ind w:right="-108"/>
              <w:rPr>
                <w:rFonts w:ascii="Times New Roman" w:hAnsi="Times New Roman" w:cs="Times New Roman"/>
                <w:sz w:val="18"/>
                <w:szCs w:val="18"/>
              </w:rPr>
            </w:pPr>
          </w:p>
          <w:p w14:paraId="10B40C04" w14:textId="77777777" w:rsidR="00FD6729" w:rsidRPr="0030039B" w:rsidRDefault="00FD6729" w:rsidP="00FD6729">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663DC121" w14:textId="77777777" w:rsidR="00FD6729" w:rsidRDefault="00FD6729" w:rsidP="00FD6729">
            <w:pPr>
              <w:framePr w:hSpace="180" w:wrap="around" w:vAnchor="page" w:hAnchor="margin" w:y="3370"/>
              <w:spacing w:after="0" w:line="240" w:lineRule="auto"/>
              <w:ind w:right="153"/>
              <w:rPr>
                <w:rFonts w:ascii="Times New Roman" w:hAnsi="Times New Roman" w:cs="Times New Roman"/>
                <w:sz w:val="18"/>
                <w:szCs w:val="18"/>
              </w:rPr>
            </w:pPr>
          </w:p>
          <w:p w14:paraId="6A26FA5C" w14:textId="77777777" w:rsidR="00FD6729" w:rsidRPr="0030039B" w:rsidRDefault="00FD6729" w:rsidP="00FD6729">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745F806C" w14:textId="77777777" w:rsidR="00FD6729" w:rsidRDefault="00FD6729" w:rsidP="00FD6729">
            <w:pPr>
              <w:framePr w:hSpace="180" w:wrap="around" w:vAnchor="page" w:hAnchor="margin" w:y="3370"/>
              <w:spacing w:after="0" w:line="240" w:lineRule="auto"/>
              <w:ind w:right="-108"/>
              <w:rPr>
                <w:rFonts w:ascii="Times New Roman" w:hAnsi="Times New Roman" w:cs="Times New Roman"/>
                <w:sz w:val="18"/>
                <w:szCs w:val="18"/>
              </w:rPr>
            </w:pPr>
          </w:p>
          <w:p w14:paraId="0ECEA9BF" w14:textId="77777777" w:rsidR="00FD6729" w:rsidRPr="0030039B" w:rsidRDefault="00FD6729" w:rsidP="00FD6729">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2952B744" w14:textId="77777777" w:rsidR="00FD6729"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654D6BFD" w14:textId="77777777" w:rsidR="00FD6729"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6634C344" w14:textId="77777777" w:rsidR="00FD6729" w:rsidRPr="0030039B" w:rsidRDefault="00FD6729" w:rsidP="00FD6729">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1133F94C" w14:textId="77777777" w:rsidR="00FD6729" w:rsidRDefault="00FD6729" w:rsidP="00FD6729">
            <w:pPr>
              <w:framePr w:hSpace="180" w:wrap="around" w:vAnchor="page" w:hAnchor="margin" w:y="3370"/>
              <w:spacing w:after="0" w:line="240" w:lineRule="auto"/>
              <w:ind w:right="-108"/>
              <w:rPr>
                <w:rFonts w:ascii="Times New Roman" w:hAnsi="Times New Roman" w:cs="Times New Roman"/>
                <w:sz w:val="18"/>
                <w:szCs w:val="18"/>
              </w:rPr>
            </w:pPr>
          </w:p>
          <w:p w14:paraId="11EF9A2D" w14:textId="77777777" w:rsidR="00FD6729" w:rsidRPr="0030039B" w:rsidRDefault="00FD6729" w:rsidP="00FD6729">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2FFA615A" w14:textId="77777777" w:rsidR="00FD6729" w:rsidRDefault="00FD6729" w:rsidP="00FD6729">
            <w:pPr>
              <w:framePr w:hSpace="180" w:wrap="around" w:vAnchor="page" w:hAnchor="margin" w:y="3370"/>
              <w:spacing w:after="0" w:line="240" w:lineRule="auto"/>
              <w:ind w:right="153"/>
              <w:rPr>
                <w:rFonts w:ascii="Times New Roman" w:hAnsi="Times New Roman" w:cs="Times New Roman"/>
                <w:sz w:val="18"/>
                <w:szCs w:val="18"/>
              </w:rPr>
            </w:pPr>
          </w:p>
          <w:p w14:paraId="33758B98" w14:textId="77777777" w:rsidR="00FD6729" w:rsidRPr="0030039B" w:rsidRDefault="00FD6729" w:rsidP="00FD6729">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3F790E26" w14:textId="77777777" w:rsidR="00FD6729" w:rsidRDefault="00FD6729" w:rsidP="00FD6729">
            <w:pPr>
              <w:framePr w:hSpace="180" w:wrap="around" w:vAnchor="page" w:hAnchor="margin" w:y="3370"/>
              <w:spacing w:after="0" w:line="240" w:lineRule="auto"/>
              <w:ind w:right="-108"/>
              <w:rPr>
                <w:rFonts w:ascii="Times New Roman" w:hAnsi="Times New Roman" w:cs="Times New Roman"/>
                <w:sz w:val="18"/>
                <w:szCs w:val="18"/>
              </w:rPr>
            </w:pPr>
          </w:p>
          <w:p w14:paraId="2220B008" w14:textId="77777777" w:rsidR="00FD6729" w:rsidRPr="0030039B" w:rsidRDefault="00FD6729" w:rsidP="00FD6729">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5B0DEFC8" w14:textId="77777777" w:rsidR="00FD6729"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40B4B36F" w14:textId="77777777" w:rsidR="00FD6729"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6F5472C0" w14:textId="77777777" w:rsidR="00FD6729" w:rsidRPr="0030039B" w:rsidRDefault="00FD6729" w:rsidP="00FD6729">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15C33041" w14:textId="77777777" w:rsidR="00FD6729" w:rsidRDefault="00FD6729" w:rsidP="00FD6729">
            <w:pPr>
              <w:framePr w:hSpace="180" w:wrap="around" w:vAnchor="page" w:hAnchor="margin" w:y="3370"/>
              <w:spacing w:after="0" w:line="240" w:lineRule="auto"/>
              <w:ind w:right="-108"/>
              <w:rPr>
                <w:rFonts w:ascii="Times New Roman" w:hAnsi="Times New Roman" w:cs="Times New Roman"/>
                <w:sz w:val="18"/>
                <w:szCs w:val="18"/>
              </w:rPr>
            </w:pPr>
          </w:p>
          <w:p w14:paraId="7C1EF4DE" w14:textId="77777777" w:rsidR="00FD6729" w:rsidRPr="0030039B" w:rsidRDefault="00FD6729" w:rsidP="00FD6729">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4AA4DEE3" w14:textId="77777777" w:rsidR="00FD6729" w:rsidRDefault="00FD6729" w:rsidP="00FD6729">
            <w:pPr>
              <w:framePr w:hSpace="180" w:wrap="around" w:vAnchor="page" w:hAnchor="margin" w:y="3370"/>
              <w:spacing w:after="0" w:line="240" w:lineRule="auto"/>
              <w:ind w:right="153"/>
              <w:rPr>
                <w:rFonts w:ascii="Times New Roman" w:hAnsi="Times New Roman" w:cs="Times New Roman"/>
                <w:sz w:val="18"/>
                <w:szCs w:val="18"/>
              </w:rPr>
            </w:pPr>
          </w:p>
          <w:p w14:paraId="32077638" w14:textId="77777777" w:rsidR="00FD6729" w:rsidRPr="0030039B" w:rsidRDefault="00FD6729" w:rsidP="00FD6729">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634F0E52" w14:textId="77777777" w:rsidR="00FD6729" w:rsidRDefault="00FD6729" w:rsidP="00FD6729">
            <w:pPr>
              <w:framePr w:hSpace="180" w:wrap="around" w:vAnchor="page" w:hAnchor="margin" w:y="3370"/>
              <w:spacing w:after="0" w:line="240" w:lineRule="auto"/>
              <w:ind w:right="-108"/>
              <w:rPr>
                <w:rFonts w:ascii="Times New Roman" w:hAnsi="Times New Roman" w:cs="Times New Roman"/>
                <w:sz w:val="18"/>
                <w:szCs w:val="18"/>
              </w:rPr>
            </w:pPr>
          </w:p>
          <w:p w14:paraId="6AE540AB" w14:textId="77777777" w:rsidR="00FD6729" w:rsidRPr="0030039B" w:rsidRDefault="00FD6729" w:rsidP="00FD6729">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77EEDB00" w14:textId="77777777" w:rsidR="00FD6729"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21548B02" w14:textId="77777777" w:rsidR="00FD6729"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436596E1" w14:textId="77777777" w:rsidR="00FD6729"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2B5A16B2" w14:textId="77777777" w:rsidR="00FD6729"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3A258627" w14:textId="77777777" w:rsidR="00FD6729" w:rsidRPr="0030039B" w:rsidRDefault="00FD6729" w:rsidP="00FD6729">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4C9857B1" w14:textId="77777777" w:rsidR="00FD6729" w:rsidRDefault="00FD6729" w:rsidP="00FD6729">
            <w:pPr>
              <w:framePr w:hSpace="180" w:wrap="around" w:vAnchor="page" w:hAnchor="margin" w:y="3370"/>
              <w:spacing w:after="0" w:line="240" w:lineRule="auto"/>
              <w:ind w:right="-108"/>
              <w:rPr>
                <w:rFonts w:ascii="Times New Roman" w:hAnsi="Times New Roman" w:cs="Times New Roman"/>
                <w:sz w:val="18"/>
                <w:szCs w:val="18"/>
              </w:rPr>
            </w:pPr>
          </w:p>
          <w:p w14:paraId="0B68ECC2" w14:textId="77777777" w:rsidR="00FD6729" w:rsidRPr="0030039B" w:rsidRDefault="00FD6729" w:rsidP="00FD6729">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534F7E94" w14:textId="77777777" w:rsidR="00FD6729" w:rsidRDefault="00FD6729" w:rsidP="00FD6729">
            <w:pPr>
              <w:framePr w:hSpace="180" w:wrap="around" w:vAnchor="page" w:hAnchor="margin" w:y="3370"/>
              <w:spacing w:after="0" w:line="240" w:lineRule="auto"/>
              <w:ind w:right="153"/>
              <w:rPr>
                <w:rFonts w:ascii="Times New Roman" w:hAnsi="Times New Roman" w:cs="Times New Roman"/>
                <w:sz w:val="18"/>
                <w:szCs w:val="18"/>
              </w:rPr>
            </w:pPr>
          </w:p>
          <w:p w14:paraId="2BB7E522" w14:textId="77777777" w:rsidR="00FD6729" w:rsidRPr="0030039B" w:rsidRDefault="00FD6729" w:rsidP="00FD6729">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48DE1C5F" w14:textId="77777777" w:rsidR="00FD6729" w:rsidRDefault="00FD6729" w:rsidP="00FD6729">
            <w:pPr>
              <w:framePr w:hSpace="180" w:wrap="around" w:vAnchor="page" w:hAnchor="margin" w:y="3370"/>
              <w:spacing w:after="0" w:line="240" w:lineRule="auto"/>
              <w:ind w:right="-108"/>
              <w:rPr>
                <w:rFonts w:ascii="Times New Roman" w:hAnsi="Times New Roman" w:cs="Times New Roman"/>
                <w:sz w:val="18"/>
                <w:szCs w:val="18"/>
              </w:rPr>
            </w:pPr>
          </w:p>
          <w:p w14:paraId="0BF34C3F" w14:textId="77777777" w:rsidR="00FD6729" w:rsidRPr="0030039B" w:rsidRDefault="00FD6729" w:rsidP="00FD6729">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0FC0B74D" w14:textId="77777777" w:rsidR="00FD6729"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6F44B11A" w14:textId="77777777" w:rsidR="00FD6729"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394B3220" w14:textId="77777777" w:rsidR="00FD6729"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14CEBCE3" w14:textId="77777777" w:rsidR="00FD6729" w:rsidRPr="0030039B" w:rsidRDefault="00FD6729" w:rsidP="00FD6729">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5A30F9F9" w14:textId="77777777" w:rsidR="00FD6729" w:rsidRDefault="00FD6729" w:rsidP="00FD6729">
            <w:pPr>
              <w:framePr w:hSpace="180" w:wrap="around" w:vAnchor="page" w:hAnchor="margin" w:y="3370"/>
              <w:spacing w:after="0" w:line="240" w:lineRule="auto"/>
              <w:ind w:right="-108"/>
              <w:rPr>
                <w:rFonts w:ascii="Times New Roman" w:hAnsi="Times New Roman" w:cs="Times New Roman"/>
                <w:sz w:val="18"/>
                <w:szCs w:val="18"/>
              </w:rPr>
            </w:pPr>
          </w:p>
          <w:p w14:paraId="23F2B76D" w14:textId="77777777" w:rsidR="00FD6729" w:rsidRPr="0030039B" w:rsidRDefault="00FD6729" w:rsidP="00FD6729">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31738EA4" w14:textId="77777777" w:rsidR="00FD6729" w:rsidRDefault="00FD6729" w:rsidP="00FD6729">
            <w:pPr>
              <w:framePr w:hSpace="180" w:wrap="around" w:vAnchor="page" w:hAnchor="margin" w:y="3370"/>
              <w:spacing w:after="0" w:line="240" w:lineRule="auto"/>
              <w:ind w:right="153"/>
              <w:rPr>
                <w:rFonts w:ascii="Times New Roman" w:hAnsi="Times New Roman" w:cs="Times New Roman"/>
                <w:sz w:val="18"/>
                <w:szCs w:val="18"/>
              </w:rPr>
            </w:pPr>
          </w:p>
          <w:p w14:paraId="3933EC57" w14:textId="77777777" w:rsidR="00FD6729" w:rsidRPr="0030039B" w:rsidRDefault="00FD6729" w:rsidP="00FD6729">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17FE9961" w14:textId="77777777" w:rsidR="00FD6729" w:rsidRDefault="00FD6729" w:rsidP="00FD6729">
            <w:pPr>
              <w:framePr w:hSpace="180" w:wrap="around" w:vAnchor="page" w:hAnchor="margin" w:y="3370"/>
              <w:spacing w:after="0" w:line="240" w:lineRule="auto"/>
              <w:ind w:right="-108"/>
              <w:rPr>
                <w:rFonts w:ascii="Times New Roman" w:hAnsi="Times New Roman" w:cs="Times New Roman"/>
                <w:sz w:val="18"/>
                <w:szCs w:val="18"/>
              </w:rPr>
            </w:pPr>
          </w:p>
          <w:p w14:paraId="1D4ED490" w14:textId="77777777" w:rsidR="00FD6729" w:rsidRPr="0030039B" w:rsidRDefault="00FD6729" w:rsidP="00FD6729">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743D663C" w14:textId="77777777" w:rsidR="00FD6729"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72880866" w14:textId="77777777" w:rsidR="00FD6729"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67B733F4" w14:textId="77777777" w:rsidR="00FD6729" w:rsidRPr="0030039B" w:rsidRDefault="00FD6729" w:rsidP="00FD6729">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7A50FE10" w14:textId="77777777" w:rsidR="00FD6729" w:rsidRDefault="00FD6729" w:rsidP="00FD6729">
            <w:pPr>
              <w:framePr w:hSpace="180" w:wrap="around" w:vAnchor="page" w:hAnchor="margin" w:y="3370"/>
              <w:spacing w:after="0" w:line="240" w:lineRule="auto"/>
              <w:ind w:right="-108"/>
              <w:rPr>
                <w:rFonts w:ascii="Times New Roman" w:hAnsi="Times New Roman" w:cs="Times New Roman"/>
                <w:sz w:val="18"/>
                <w:szCs w:val="18"/>
              </w:rPr>
            </w:pPr>
          </w:p>
          <w:p w14:paraId="102FB7A2" w14:textId="77777777" w:rsidR="00FD6729" w:rsidRPr="0030039B" w:rsidRDefault="00FD6729" w:rsidP="00FD6729">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11A4733C" w14:textId="77777777" w:rsidR="00FD6729" w:rsidRDefault="00FD6729" w:rsidP="00FD6729">
            <w:pPr>
              <w:framePr w:hSpace="180" w:wrap="around" w:vAnchor="page" w:hAnchor="margin" w:y="3370"/>
              <w:spacing w:after="0" w:line="240" w:lineRule="auto"/>
              <w:ind w:right="153"/>
              <w:rPr>
                <w:rFonts w:ascii="Times New Roman" w:hAnsi="Times New Roman" w:cs="Times New Roman"/>
                <w:sz w:val="18"/>
                <w:szCs w:val="18"/>
              </w:rPr>
            </w:pPr>
          </w:p>
          <w:p w14:paraId="6CE56CCE" w14:textId="77777777" w:rsidR="00FD6729" w:rsidRPr="0030039B" w:rsidRDefault="00FD6729" w:rsidP="00FD6729">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388C1AE4" w14:textId="77777777" w:rsidR="00FD6729" w:rsidRDefault="00FD6729" w:rsidP="00FD6729">
            <w:pPr>
              <w:framePr w:hSpace="180" w:wrap="around" w:vAnchor="page" w:hAnchor="margin" w:y="3370"/>
              <w:spacing w:after="0" w:line="240" w:lineRule="auto"/>
              <w:ind w:right="-108"/>
              <w:rPr>
                <w:rFonts w:ascii="Times New Roman" w:hAnsi="Times New Roman" w:cs="Times New Roman"/>
                <w:sz w:val="18"/>
                <w:szCs w:val="18"/>
              </w:rPr>
            </w:pPr>
          </w:p>
          <w:p w14:paraId="71F060A3" w14:textId="77777777" w:rsidR="00FD6729" w:rsidRPr="0030039B" w:rsidRDefault="00FD6729" w:rsidP="00FD6729">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2DB835D1" w14:textId="77777777" w:rsidR="00FD6729"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0EF55C49" w14:textId="77777777" w:rsidR="00FD6729"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75E20953" w14:textId="77777777" w:rsidR="00FD6729" w:rsidRPr="0030039B" w:rsidRDefault="00FD6729" w:rsidP="00FD6729">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7B8CA6D1" w14:textId="77777777" w:rsidR="00FD6729" w:rsidRDefault="00FD6729" w:rsidP="00FD6729">
            <w:pPr>
              <w:framePr w:hSpace="180" w:wrap="around" w:vAnchor="page" w:hAnchor="margin" w:y="3370"/>
              <w:spacing w:after="0" w:line="240" w:lineRule="auto"/>
              <w:ind w:right="-108"/>
              <w:rPr>
                <w:rFonts w:ascii="Times New Roman" w:hAnsi="Times New Roman" w:cs="Times New Roman"/>
                <w:sz w:val="18"/>
                <w:szCs w:val="18"/>
              </w:rPr>
            </w:pPr>
          </w:p>
          <w:p w14:paraId="5DE88EE5" w14:textId="77777777" w:rsidR="00FD6729" w:rsidRPr="0030039B" w:rsidRDefault="00FD6729" w:rsidP="00FD6729">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3DBEC17B" w14:textId="77777777" w:rsidR="00FD6729" w:rsidRDefault="00FD6729" w:rsidP="00FD6729">
            <w:pPr>
              <w:framePr w:hSpace="180" w:wrap="around" w:vAnchor="page" w:hAnchor="margin" w:y="3370"/>
              <w:spacing w:after="0" w:line="240" w:lineRule="auto"/>
              <w:ind w:right="153"/>
              <w:rPr>
                <w:rFonts w:ascii="Times New Roman" w:hAnsi="Times New Roman" w:cs="Times New Roman"/>
                <w:sz w:val="18"/>
                <w:szCs w:val="18"/>
              </w:rPr>
            </w:pPr>
          </w:p>
          <w:p w14:paraId="5A1160CD" w14:textId="77777777" w:rsidR="00FD6729" w:rsidRPr="0030039B" w:rsidRDefault="00FD6729" w:rsidP="00FD6729">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67BB7F7F" w14:textId="77777777" w:rsidR="00FD6729" w:rsidRDefault="00FD6729" w:rsidP="00FD6729">
            <w:pPr>
              <w:framePr w:hSpace="180" w:wrap="around" w:vAnchor="page" w:hAnchor="margin" w:y="3370"/>
              <w:spacing w:after="0" w:line="240" w:lineRule="auto"/>
              <w:ind w:right="-108"/>
              <w:rPr>
                <w:rFonts w:ascii="Times New Roman" w:hAnsi="Times New Roman" w:cs="Times New Roman"/>
                <w:sz w:val="18"/>
                <w:szCs w:val="18"/>
              </w:rPr>
            </w:pPr>
          </w:p>
          <w:p w14:paraId="1F1721FA" w14:textId="77777777" w:rsidR="00FD6729" w:rsidRPr="0030039B" w:rsidRDefault="00FD6729" w:rsidP="00FD6729">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557F2A71" w14:textId="77777777" w:rsidR="00FD6729"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0A8C1ADA" w14:textId="77777777" w:rsidR="00FD6729"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3BEEE2F4" w14:textId="77777777" w:rsidR="00FD6729"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5685889A" w14:textId="77777777" w:rsidR="00FD6729"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5BD64D3E" w14:textId="77777777" w:rsidR="00FD6729" w:rsidRPr="0030039B" w:rsidRDefault="00FD6729" w:rsidP="00FD6729">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475E206F" w14:textId="77777777" w:rsidR="00FD6729" w:rsidRDefault="00FD6729" w:rsidP="00FD6729">
            <w:pPr>
              <w:framePr w:hSpace="180" w:wrap="around" w:vAnchor="page" w:hAnchor="margin" w:y="3370"/>
              <w:spacing w:after="0" w:line="240" w:lineRule="auto"/>
              <w:ind w:right="-108"/>
              <w:rPr>
                <w:rFonts w:ascii="Times New Roman" w:hAnsi="Times New Roman" w:cs="Times New Roman"/>
                <w:sz w:val="18"/>
                <w:szCs w:val="18"/>
              </w:rPr>
            </w:pPr>
          </w:p>
          <w:p w14:paraId="010F2529" w14:textId="77777777" w:rsidR="00FD6729" w:rsidRPr="0030039B" w:rsidRDefault="00FD6729" w:rsidP="00FD6729">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3D113969" w14:textId="77777777" w:rsidR="00FD6729" w:rsidRDefault="00FD6729" w:rsidP="00FD6729">
            <w:pPr>
              <w:framePr w:hSpace="180" w:wrap="around" w:vAnchor="page" w:hAnchor="margin" w:y="3370"/>
              <w:spacing w:after="0" w:line="240" w:lineRule="auto"/>
              <w:ind w:right="153"/>
              <w:rPr>
                <w:rFonts w:ascii="Times New Roman" w:hAnsi="Times New Roman" w:cs="Times New Roman"/>
                <w:sz w:val="18"/>
                <w:szCs w:val="18"/>
              </w:rPr>
            </w:pPr>
          </w:p>
          <w:p w14:paraId="58D44EBB" w14:textId="77777777" w:rsidR="00FD6729" w:rsidRPr="0030039B" w:rsidRDefault="00FD6729" w:rsidP="00FD6729">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63DD3C37" w14:textId="77777777" w:rsidR="00FD6729" w:rsidRDefault="00FD6729" w:rsidP="00FD6729">
            <w:pPr>
              <w:framePr w:hSpace="180" w:wrap="around" w:vAnchor="page" w:hAnchor="margin" w:y="3370"/>
              <w:spacing w:after="0" w:line="240" w:lineRule="auto"/>
              <w:ind w:right="-108"/>
              <w:rPr>
                <w:rFonts w:ascii="Times New Roman" w:hAnsi="Times New Roman" w:cs="Times New Roman"/>
                <w:sz w:val="18"/>
                <w:szCs w:val="18"/>
              </w:rPr>
            </w:pPr>
          </w:p>
          <w:p w14:paraId="395BF37B" w14:textId="77777777" w:rsidR="00FD6729" w:rsidRPr="0030039B" w:rsidRDefault="00FD6729" w:rsidP="00FD6729">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179885EF" w14:textId="77777777" w:rsidR="00FD6729"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5156E9E8" w14:textId="77777777" w:rsidR="00FD6729"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0E583915" w14:textId="77777777" w:rsidR="00FD6729"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69929F43" w14:textId="77777777" w:rsidR="00FD6729"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38F4B5DE" w14:textId="77777777" w:rsidR="00FD6729"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1EF1C80A" w14:textId="77777777" w:rsidR="00FD6729"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3C93D890" w14:textId="77777777" w:rsidR="00FD6729" w:rsidRPr="0030039B" w:rsidRDefault="00FD6729" w:rsidP="00FD6729">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0EE7D73E" w14:textId="77777777" w:rsidR="00FD6729" w:rsidRDefault="00FD6729" w:rsidP="00FD6729">
            <w:pPr>
              <w:framePr w:hSpace="180" w:wrap="around" w:vAnchor="page" w:hAnchor="margin" w:y="3370"/>
              <w:spacing w:after="0" w:line="240" w:lineRule="auto"/>
              <w:ind w:right="-108"/>
              <w:rPr>
                <w:rFonts w:ascii="Times New Roman" w:hAnsi="Times New Roman" w:cs="Times New Roman"/>
                <w:sz w:val="18"/>
                <w:szCs w:val="18"/>
              </w:rPr>
            </w:pPr>
          </w:p>
          <w:p w14:paraId="6F393193" w14:textId="77777777" w:rsidR="00FD6729" w:rsidRPr="0030039B" w:rsidRDefault="00FD6729" w:rsidP="00FD6729">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002FBC42" w14:textId="77777777" w:rsidR="00FD6729" w:rsidRDefault="00FD6729" w:rsidP="00FD6729">
            <w:pPr>
              <w:framePr w:hSpace="180" w:wrap="around" w:vAnchor="page" w:hAnchor="margin" w:y="3370"/>
              <w:spacing w:after="0" w:line="240" w:lineRule="auto"/>
              <w:ind w:right="153"/>
              <w:rPr>
                <w:rFonts w:ascii="Times New Roman" w:hAnsi="Times New Roman" w:cs="Times New Roman"/>
                <w:sz w:val="18"/>
                <w:szCs w:val="18"/>
              </w:rPr>
            </w:pPr>
          </w:p>
          <w:p w14:paraId="4255DA29" w14:textId="77777777" w:rsidR="00FD6729" w:rsidRPr="0030039B" w:rsidRDefault="00FD6729" w:rsidP="00FD6729">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729F3AD9" w14:textId="77777777" w:rsidR="00FD6729" w:rsidRDefault="00FD6729" w:rsidP="00FD6729">
            <w:pPr>
              <w:framePr w:hSpace="180" w:wrap="around" w:vAnchor="page" w:hAnchor="margin" w:y="3370"/>
              <w:spacing w:after="0" w:line="240" w:lineRule="auto"/>
              <w:ind w:right="-108"/>
              <w:rPr>
                <w:rFonts w:ascii="Times New Roman" w:hAnsi="Times New Roman" w:cs="Times New Roman"/>
                <w:sz w:val="18"/>
                <w:szCs w:val="18"/>
              </w:rPr>
            </w:pPr>
          </w:p>
          <w:p w14:paraId="61A18AE5" w14:textId="77777777" w:rsidR="00FD6729" w:rsidRPr="0030039B" w:rsidRDefault="00FD6729" w:rsidP="00FD6729">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0D5A5AF8" w14:textId="77777777" w:rsidR="00FD6729"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5E60A586" w14:textId="77777777" w:rsidR="00FD6729"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3CBADFD2" w14:textId="77777777" w:rsidR="00FD6729"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68294278" w14:textId="77777777" w:rsidR="00FD6729" w:rsidRPr="0030039B" w:rsidRDefault="00FD6729" w:rsidP="00FD6729">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11E7E4DE" w14:textId="77777777" w:rsidR="00FD6729" w:rsidRDefault="00FD6729" w:rsidP="00FD6729">
            <w:pPr>
              <w:framePr w:hSpace="180" w:wrap="around" w:vAnchor="page" w:hAnchor="margin" w:y="3370"/>
              <w:spacing w:after="0" w:line="240" w:lineRule="auto"/>
              <w:ind w:right="-108"/>
              <w:rPr>
                <w:rFonts w:ascii="Times New Roman" w:hAnsi="Times New Roman" w:cs="Times New Roman"/>
                <w:sz w:val="18"/>
                <w:szCs w:val="18"/>
              </w:rPr>
            </w:pPr>
          </w:p>
          <w:p w14:paraId="0843C203" w14:textId="77777777" w:rsidR="00FD6729" w:rsidRPr="0030039B" w:rsidRDefault="00FD6729" w:rsidP="00FD6729">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2A76AAC2" w14:textId="77777777" w:rsidR="00FD6729" w:rsidRDefault="00FD6729" w:rsidP="00FD6729">
            <w:pPr>
              <w:framePr w:hSpace="180" w:wrap="around" w:vAnchor="page" w:hAnchor="margin" w:y="3370"/>
              <w:spacing w:after="0" w:line="240" w:lineRule="auto"/>
              <w:ind w:right="153"/>
              <w:rPr>
                <w:rFonts w:ascii="Times New Roman" w:hAnsi="Times New Roman" w:cs="Times New Roman"/>
                <w:sz w:val="18"/>
                <w:szCs w:val="18"/>
              </w:rPr>
            </w:pPr>
          </w:p>
          <w:p w14:paraId="25819AC3" w14:textId="77777777" w:rsidR="00FD6729" w:rsidRPr="0030039B" w:rsidRDefault="00FD6729" w:rsidP="00FD6729">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781AECD9" w14:textId="77777777" w:rsidR="00FD6729" w:rsidRDefault="00FD6729" w:rsidP="00FD6729">
            <w:pPr>
              <w:framePr w:hSpace="180" w:wrap="around" w:vAnchor="page" w:hAnchor="margin" w:y="3370"/>
              <w:spacing w:after="0" w:line="240" w:lineRule="auto"/>
              <w:ind w:right="-108"/>
              <w:rPr>
                <w:rFonts w:ascii="Times New Roman" w:hAnsi="Times New Roman" w:cs="Times New Roman"/>
                <w:sz w:val="18"/>
                <w:szCs w:val="18"/>
              </w:rPr>
            </w:pPr>
          </w:p>
          <w:p w14:paraId="3BFD4202" w14:textId="77777777" w:rsidR="00FD6729" w:rsidRPr="0030039B" w:rsidRDefault="00FD6729" w:rsidP="00FD6729">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7DDA2642" w14:textId="77777777" w:rsidR="00FD6729"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34FAA285" w14:textId="77777777" w:rsidR="00FD6729"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0E399B91" w14:textId="77777777" w:rsidR="00FD6729" w:rsidRPr="0030039B" w:rsidRDefault="00FD6729" w:rsidP="00FD6729">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5311B595" w14:textId="77777777" w:rsidR="00FD6729" w:rsidRDefault="00FD6729" w:rsidP="00FD6729">
            <w:pPr>
              <w:framePr w:hSpace="180" w:wrap="around" w:vAnchor="page" w:hAnchor="margin" w:y="3370"/>
              <w:spacing w:after="0" w:line="240" w:lineRule="auto"/>
              <w:ind w:right="-108"/>
              <w:rPr>
                <w:rFonts w:ascii="Times New Roman" w:hAnsi="Times New Roman" w:cs="Times New Roman"/>
                <w:sz w:val="18"/>
                <w:szCs w:val="18"/>
              </w:rPr>
            </w:pPr>
          </w:p>
          <w:p w14:paraId="696FFFE6" w14:textId="77777777" w:rsidR="00FD6729" w:rsidRPr="0030039B" w:rsidRDefault="00FD6729" w:rsidP="00FD6729">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08B9148B" w14:textId="77777777" w:rsidR="00FD6729" w:rsidRDefault="00FD6729" w:rsidP="00FD6729">
            <w:pPr>
              <w:framePr w:hSpace="180" w:wrap="around" w:vAnchor="page" w:hAnchor="margin" w:y="3370"/>
              <w:spacing w:after="0" w:line="240" w:lineRule="auto"/>
              <w:ind w:right="153"/>
              <w:rPr>
                <w:rFonts w:ascii="Times New Roman" w:hAnsi="Times New Roman" w:cs="Times New Roman"/>
                <w:sz w:val="18"/>
                <w:szCs w:val="18"/>
              </w:rPr>
            </w:pPr>
          </w:p>
          <w:p w14:paraId="3F55C0E2" w14:textId="77777777" w:rsidR="00FD6729" w:rsidRPr="0030039B" w:rsidRDefault="00FD6729" w:rsidP="00FD6729">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57D57445" w14:textId="77777777" w:rsidR="00FD6729" w:rsidRDefault="00FD6729" w:rsidP="00FD6729">
            <w:pPr>
              <w:framePr w:hSpace="180" w:wrap="around" w:vAnchor="page" w:hAnchor="margin" w:y="3370"/>
              <w:spacing w:after="0" w:line="240" w:lineRule="auto"/>
              <w:ind w:right="-108"/>
              <w:rPr>
                <w:rFonts w:ascii="Times New Roman" w:hAnsi="Times New Roman" w:cs="Times New Roman"/>
                <w:sz w:val="18"/>
                <w:szCs w:val="18"/>
              </w:rPr>
            </w:pPr>
          </w:p>
          <w:p w14:paraId="32DA5090" w14:textId="77777777" w:rsidR="00FD6729" w:rsidRPr="0030039B" w:rsidRDefault="00FD6729" w:rsidP="00FD6729">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7C516173" w14:textId="77777777" w:rsidR="00FD6729"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5914815F" w14:textId="77777777" w:rsidR="00FD6729"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02B3F873" w14:textId="77777777" w:rsidR="00FD6729"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4D4F0C93" w14:textId="77777777" w:rsidR="00FD6729"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6CA2311A" w14:textId="77777777" w:rsidR="00FD6729" w:rsidRPr="0030039B" w:rsidRDefault="00FD6729" w:rsidP="00FD6729">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2542B127" w14:textId="77777777" w:rsidR="00FD6729" w:rsidRDefault="00FD6729" w:rsidP="00FD6729">
            <w:pPr>
              <w:framePr w:hSpace="180" w:wrap="around" w:vAnchor="page" w:hAnchor="margin" w:y="3370"/>
              <w:spacing w:after="0" w:line="240" w:lineRule="auto"/>
              <w:ind w:right="-108"/>
              <w:rPr>
                <w:rFonts w:ascii="Times New Roman" w:hAnsi="Times New Roman" w:cs="Times New Roman"/>
                <w:sz w:val="18"/>
                <w:szCs w:val="18"/>
              </w:rPr>
            </w:pPr>
          </w:p>
          <w:p w14:paraId="0A92DEA4" w14:textId="77777777" w:rsidR="00FD6729" w:rsidRPr="0030039B" w:rsidRDefault="00FD6729" w:rsidP="00FD6729">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3F73F944" w14:textId="77777777" w:rsidR="00FD6729" w:rsidRDefault="00FD6729" w:rsidP="00FD6729">
            <w:pPr>
              <w:framePr w:hSpace="180" w:wrap="around" w:vAnchor="page" w:hAnchor="margin" w:y="3370"/>
              <w:spacing w:after="0" w:line="240" w:lineRule="auto"/>
              <w:ind w:right="153"/>
              <w:rPr>
                <w:rFonts w:ascii="Times New Roman" w:hAnsi="Times New Roman" w:cs="Times New Roman"/>
                <w:sz w:val="18"/>
                <w:szCs w:val="18"/>
              </w:rPr>
            </w:pPr>
          </w:p>
          <w:p w14:paraId="5F2E8EAD" w14:textId="77777777" w:rsidR="00FD6729" w:rsidRPr="0030039B" w:rsidRDefault="00FD6729" w:rsidP="00FD6729">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18246F0C" w14:textId="77777777" w:rsidR="00FD6729" w:rsidRDefault="00FD6729" w:rsidP="00FD6729">
            <w:pPr>
              <w:framePr w:hSpace="180" w:wrap="around" w:vAnchor="page" w:hAnchor="margin" w:y="3370"/>
              <w:spacing w:after="0" w:line="240" w:lineRule="auto"/>
              <w:ind w:right="-108"/>
              <w:rPr>
                <w:rFonts w:ascii="Times New Roman" w:hAnsi="Times New Roman" w:cs="Times New Roman"/>
                <w:sz w:val="18"/>
                <w:szCs w:val="18"/>
              </w:rPr>
            </w:pPr>
          </w:p>
          <w:p w14:paraId="48C4DDED" w14:textId="77777777" w:rsidR="00FD6729" w:rsidRPr="0030039B" w:rsidRDefault="00FD6729" w:rsidP="00FD6729">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43829A46" w14:textId="77777777" w:rsidR="00FD6729"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04654CB8" w14:textId="77777777" w:rsidR="00FD6729"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3D3CE7CA" w14:textId="77777777" w:rsidR="00FD6729"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64950C05" w14:textId="77777777" w:rsidR="00FD6729" w:rsidRPr="0030039B" w:rsidRDefault="00FD6729" w:rsidP="00FD6729">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44FAFB46" w14:textId="77777777" w:rsidR="00FD6729" w:rsidRDefault="00FD6729" w:rsidP="00FD6729">
            <w:pPr>
              <w:framePr w:hSpace="180" w:wrap="around" w:vAnchor="page" w:hAnchor="margin" w:y="3370"/>
              <w:spacing w:after="0" w:line="240" w:lineRule="auto"/>
              <w:ind w:right="-108"/>
              <w:rPr>
                <w:rFonts w:ascii="Times New Roman" w:hAnsi="Times New Roman" w:cs="Times New Roman"/>
                <w:sz w:val="18"/>
                <w:szCs w:val="18"/>
              </w:rPr>
            </w:pPr>
          </w:p>
          <w:p w14:paraId="6B869600" w14:textId="77777777" w:rsidR="00FD6729" w:rsidRPr="0030039B" w:rsidRDefault="00FD6729" w:rsidP="00FD6729">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25357B95" w14:textId="77777777" w:rsidR="00FD6729" w:rsidRDefault="00FD6729" w:rsidP="00FD6729">
            <w:pPr>
              <w:framePr w:hSpace="180" w:wrap="around" w:vAnchor="page" w:hAnchor="margin" w:y="3370"/>
              <w:spacing w:after="0" w:line="240" w:lineRule="auto"/>
              <w:ind w:right="153"/>
              <w:rPr>
                <w:rFonts w:ascii="Times New Roman" w:hAnsi="Times New Roman" w:cs="Times New Roman"/>
                <w:sz w:val="18"/>
                <w:szCs w:val="18"/>
              </w:rPr>
            </w:pPr>
          </w:p>
          <w:p w14:paraId="0FD2C718" w14:textId="77777777" w:rsidR="00FD6729" w:rsidRPr="0030039B" w:rsidRDefault="00FD6729" w:rsidP="00FD6729">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242C8D88" w14:textId="77777777" w:rsidR="00FD6729" w:rsidRDefault="00FD6729" w:rsidP="00FD6729">
            <w:pPr>
              <w:framePr w:hSpace="180" w:wrap="around" w:vAnchor="page" w:hAnchor="margin" w:y="3370"/>
              <w:spacing w:after="0" w:line="240" w:lineRule="auto"/>
              <w:ind w:right="-108"/>
              <w:rPr>
                <w:rFonts w:ascii="Times New Roman" w:hAnsi="Times New Roman" w:cs="Times New Roman"/>
                <w:sz w:val="18"/>
                <w:szCs w:val="18"/>
              </w:rPr>
            </w:pPr>
          </w:p>
          <w:p w14:paraId="5C3E5B84" w14:textId="77777777" w:rsidR="00FD6729" w:rsidRPr="0030039B" w:rsidRDefault="00FD6729" w:rsidP="00FD6729">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5F49D13C" w14:textId="77777777" w:rsidR="00FD6729"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2DECD56C" w14:textId="77777777" w:rsidR="00FD6729"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71C455EA" w14:textId="77777777" w:rsidR="00FD6729" w:rsidRPr="0030039B" w:rsidRDefault="00FD6729" w:rsidP="00FD6729">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1420EF5E" w14:textId="77777777" w:rsidR="00FD6729" w:rsidRDefault="00FD6729" w:rsidP="00FD6729">
            <w:pPr>
              <w:framePr w:hSpace="180" w:wrap="around" w:vAnchor="page" w:hAnchor="margin" w:y="3370"/>
              <w:spacing w:after="0" w:line="240" w:lineRule="auto"/>
              <w:ind w:right="-108"/>
              <w:rPr>
                <w:rFonts w:ascii="Times New Roman" w:hAnsi="Times New Roman" w:cs="Times New Roman"/>
                <w:sz w:val="18"/>
                <w:szCs w:val="18"/>
              </w:rPr>
            </w:pPr>
          </w:p>
          <w:p w14:paraId="4E8B9847" w14:textId="77777777" w:rsidR="00FD6729" w:rsidRPr="0030039B" w:rsidRDefault="00FD6729" w:rsidP="00FD6729">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5C5DBF4C" w14:textId="77777777" w:rsidR="00FD6729" w:rsidRDefault="00FD6729" w:rsidP="00FD6729">
            <w:pPr>
              <w:framePr w:hSpace="180" w:wrap="around" w:vAnchor="page" w:hAnchor="margin" w:y="3370"/>
              <w:spacing w:after="0" w:line="240" w:lineRule="auto"/>
              <w:ind w:right="153"/>
              <w:rPr>
                <w:rFonts w:ascii="Times New Roman" w:hAnsi="Times New Roman" w:cs="Times New Roman"/>
                <w:sz w:val="18"/>
                <w:szCs w:val="18"/>
              </w:rPr>
            </w:pPr>
          </w:p>
          <w:p w14:paraId="1380A8D8" w14:textId="77777777" w:rsidR="00FD6729" w:rsidRPr="0030039B" w:rsidRDefault="00FD6729" w:rsidP="00FD6729">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49DA1EF7" w14:textId="77777777" w:rsidR="00FD6729" w:rsidRDefault="00FD6729" w:rsidP="00FD6729">
            <w:pPr>
              <w:framePr w:hSpace="180" w:wrap="around" w:vAnchor="page" w:hAnchor="margin" w:y="3370"/>
              <w:spacing w:after="0" w:line="240" w:lineRule="auto"/>
              <w:ind w:right="-108"/>
              <w:rPr>
                <w:rFonts w:ascii="Times New Roman" w:hAnsi="Times New Roman" w:cs="Times New Roman"/>
                <w:sz w:val="18"/>
                <w:szCs w:val="18"/>
              </w:rPr>
            </w:pPr>
          </w:p>
          <w:p w14:paraId="4FE2C1EC" w14:textId="77777777" w:rsidR="00FD6729" w:rsidRPr="0030039B" w:rsidRDefault="00FD6729" w:rsidP="00FD6729">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49364C8E" w14:textId="77777777" w:rsidR="00FD6729"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4323CAEA" w14:textId="77777777" w:rsidR="00FD6729"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4F2C38FE" w14:textId="77777777" w:rsidR="00FD6729"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6E9334C6" w14:textId="77777777" w:rsidR="00FD6729" w:rsidRPr="0030039B" w:rsidRDefault="00FD6729" w:rsidP="00FD6729">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205C7B3B" w14:textId="77777777" w:rsidR="00FD6729" w:rsidRDefault="00FD6729" w:rsidP="00FD6729">
            <w:pPr>
              <w:framePr w:hSpace="180" w:wrap="around" w:vAnchor="page" w:hAnchor="margin" w:y="3370"/>
              <w:spacing w:after="0" w:line="240" w:lineRule="auto"/>
              <w:ind w:right="-108"/>
              <w:rPr>
                <w:rFonts w:ascii="Times New Roman" w:hAnsi="Times New Roman" w:cs="Times New Roman"/>
                <w:sz w:val="18"/>
                <w:szCs w:val="18"/>
              </w:rPr>
            </w:pPr>
          </w:p>
          <w:p w14:paraId="16F03E1C" w14:textId="77777777" w:rsidR="00FD6729" w:rsidRPr="0030039B" w:rsidRDefault="00FD6729" w:rsidP="00FD6729">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198B6A14" w14:textId="77777777" w:rsidR="00FD6729" w:rsidRDefault="00FD6729" w:rsidP="00FD6729">
            <w:pPr>
              <w:framePr w:hSpace="180" w:wrap="around" w:vAnchor="page" w:hAnchor="margin" w:y="3370"/>
              <w:spacing w:after="0" w:line="240" w:lineRule="auto"/>
              <w:ind w:right="153"/>
              <w:rPr>
                <w:rFonts w:ascii="Times New Roman" w:hAnsi="Times New Roman" w:cs="Times New Roman"/>
                <w:sz w:val="18"/>
                <w:szCs w:val="18"/>
              </w:rPr>
            </w:pPr>
          </w:p>
          <w:p w14:paraId="147133B2" w14:textId="77777777" w:rsidR="00FD6729" w:rsidRPr="0030039B" w:rsidRDefault="00FD6729" w:rsidP="00FD6729">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lastRenderedPageBreak/>
              <w:t>соотв/несоотв</w:t>
            </w:r>
          </w:p>
          <w:p w14:paraId="55D8F081" w14:textId="77777777" w:rsidR="000821EC" w:rsidRDefault="000821EC" w:rsidP="000C1E5E">
            <w:pPr>
              <w:spacing w:after="0" w:line="240" w:lineRule="auto"/>
              <w:ind w:right="153"/>
              <w:rPr>
                <w:rFonts w:ascii="Times New Roman" w:hAnsi="Times New Roman" w:cs="Times New Roman"/>
                <w:color w:val="FF0000"/>
                <w:sz w:val="18"/>
                <w:szCs w:val="18"/>
              </w:rPr>
            </w:pPr>
          </w:p>
          <w:p w14:paraId="7E8F7195" w14:textId="77777777" w:rsidR="000C1E5E" w:rsidRPr="0030039B" w:rsidRDefault="000C1E5E" w:rsidP="000C1E5E">
            <w:pPr>
              <w:spacing w:after="0" w:line="240" w:lineRule="auto"/>
              <w:ind w:right="153"/>
              <w:rPr>
                <w:rFonts w:ascii="Times New Roman" w:hAnsi="Times New Roman" w:cs="Times New Roman"/>
                <w:color w:val="FF0000"/>
                <w:sz w:val="18"/>
                <w:szCs w:val="18"/>
              </w:rPr>
            </w:pPr>
            <w:r w:rsidRPr="0030039B">
              <w:rPr>
                <w:rFonts w:ascii="Times New Roman" w:hAnsi="Times New Roman" w:cs="Times New Roman"/>
                <w:color w:val="FF0000"/>
                <w:sz w:val="18"/>
                <w:szCs w:val="18"/>
              </w:rPr>
              <w:t>соотв/несоотв</w:t>
            </w:r>
          </w:p>
          <w:p w14:paraId="60055079" w14:textId="77777777" w:rsidR="00FD6729" w:rsidRDefault="00FD6729" w:rsidP="00FD6729">
            <w:pPr>
              <w:framePr w:hSpace="180" w:wrap="around" w:vAnchor="page" w:hAnchor="margin" w:y="3370"/>
              <w:spacing w:after="0" w:line="240" w:lineRule="auto"/>
              <w:ind w:right="-108"/>
              <w:rPr>
                <w:rFonts w:ascii="Times New Roman" w:hAnsi="Times New Roman" w:cs="Times New Roman"/>
                <w:sz w:val="18"/>
                <w:szCs w:val="18"/>
              </w:rPr>
            </w:pPr>
          </w:p>
          <w:p w14:paraId="46ED08CC" w14:textId="77777777" w:rsidR="00FD6729"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p w14:paraId="0E7767F5" w14:textId="77777777" w:rsidR="00FD6729" w:rsidRPr="000436BA" w:rsidRDefault="00FD6729" w:rsidP="004700A3">
            <w:pPr>
              <w:widowControl w:val="0"/>
              <w:autoSpaceDE w:val="0"/>
              <w:autoSpaceDN w:val="0"/>
              <w:adjustRightInd w:val="0"/>
              <w:spacing w:after="0" w:line="240" w:lineRule="auto"/>
              <w:jc w:val="both"/>
              <w:rPr>
                <w:rFonts w:ascii="Times New Roman" w:hAnsi="Times New Roman" w:cs="Times New Roman"/>
                <w:sz w:val="18"/>
                <w:szCs w:val="18"/>
              </w:rPr>
            </w:pPr>
          </w:p>
        </w:tc>
      </w:tr>
    </w:tbl>
    <w:p w14:paraId="2F3D4E7A" w14:textId="77777777" w:rsidR="00936B80" w:rsidRDefault="00936B80" w:rsidP="00281552">
      <w:pPr>
        <w:shd w:val="clear" w:color="auto" w:fill="FFFFFF"/>
        <w:spacing w:after="0"/>
        <w:ind w:right="155"/>
        <w:jc w:val="both"/>
        <w:rPr>
          <w:rFonts w:ascii="Times New Roman" w:hAnsi="Times New Roman" w:cs="Times New Roman"/>
          <w:color w:val="FF0000"/>
          <w:sz w:val="18"/>
          <w:szCs w:val="18"/>
        </w:rPr>
      </w:pPr>
    </w:p>
    <w:sectPr w:rsidR="00936B80" w:rsidSect="00D83E10">
      <w:headerReference w:type="default" r:id="rId8"/>
      <w:footerReference w:type="default" r:id="rId9"/>
      <w:headerReference w:type="first" r:id="rId10"/>
      <w:footerReference w:type="first" r:id="rId11"/>
      <w:pgSz w:w="16838" w:h="11906" w:orient="landscape"/>
      <w:pgMar w:top="567" w:right="567" w:bottom="567" w:left="709"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56A8FC" w14:textId="77777777" w:rsidR="00B20A9A" w:rsidRDefault="00B20A9A" w:rsidP="00EB0F2F">
      <w:pPr>
        <w:spacing w:after="0" w:line="240" w:lineRule="auto"/>
      </w:pPr>
      <w:r>
        <w:separator/>
      </w:r>
    </w:p>
  </w:endnote>
  <w:endnote w:type="continuationSeparator" w:id="0">
    <w:p w14:paraId="45837653" w14:textId="77777777" w:rsidR="00B20A9A" w:rsidRDefault="00B20A9A" w:rsidP="00EB0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Yu Gothic UI"/>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5"/>
      <w:gridCol w:w="5953"/>
      <w:gridCol w:w="2126"/>
    </w:tblGrid>
    <w:tr w:rsidR="00570AAE" w:rsidRPr="003C6AF9" w14:paraId="417E44C3" w14:textId="77777777" w:rsidTr="00AD2919">
      <w:trPr>
        <w:trHeight w:val="554"/>
      </w:trPr>
      <w:tc>
        <w:tcPr>
          <w:tcW w:w="7905" w:type="dxa"/>
        </w:tcPr>
        <w:p w14:paraId="29838B7E" w14:textId="77777777" w:rsidR="00570AAE" w:rsidRPr="003E7DFD" w:rsidRDefault="00570AAE" w:rsidP="00C2079B">
          <w:pPr>
            <w:tabs>
              <w:tab w:val="center" w:pos="4677"/>
              <w:tab w:val="right" w:pos="9355"/>
            </w:tabs>
            <w:spacing w:after="0" w:line="240" w:lineRule="auto"/>
            <w:rPr>
              <w:rFonts w:ascii="Times New Roman" w:eastAsia="Times New Roman" w:hAnsi="Times New Roman" w:cs="Times New Roman"/>
              <w:sz w:val="20"/>
              <w:szCs w:val="20"/>
              <w:lang w:eastAsia="ru-RU"/>
            </w:rPr>
          </w:pPr>
          <w:r w:rsidRPr="003E7DFD">
            <w:rPr>
              <w:rFonts w:ascii="Times New Roman" w:eastAsia="Times New Roman" w:hAnsi="Times New Roman" w:cs="Times New Roman"/>
              <w:sz w:val="20"/>
              <w:szCs w:val="20"/>
              <w:lang w:eastAsia="ru-RU"/>
            </w:rPr>
            <w:t xml:space="preserve">Директор ОсОО </w:t>
          </w:r>
          <w:r>
            <w:rPr>
              <w:rFonts w:ascii="Times New Roman" w:eastAsia="Times New Roman" w:hAnsi="Times New Roman" w:cs="Times New Roman"/>
              <w:sz w:val="20"/>
              <w:szCs w:val="20"/>
              <w:lang w:eastAsia="ru-RU"/>
            </w:rPr>
            <w:t>«Ак-Суу</w:t>
          </w:r>
          <w:r w:rsidRPr="003E7DFD">
            <w:rPr>
              <w:rFonts w:ascii="Times New Roman" w:eastAsia="Times New Roman" w:hAnsi="Times New Roman" w:cs="Times New Roman"/>
              <w:sz w:val="20"/>
              <w:szCs w:val="20"/>
              <w:lang w:eastAsia="ru-RU"/>
            </w:rPr>
            <w:t xml:space="preserve"> Техосмотр»</w:t>
          </w:r>
        </w:p>
        <w:p w14:paraId="368B2F13" w14:textId="77777777" w:rsidR="00570AAE" w:rsidRPr="003E7DFD" w:rsidRDefault="00570AAE" w:rsidP="00374D0E">
          <w:pPr>
            <w:tabs>
              <w:tab w:val="center" w:pos="4677"/>
              <w:tab w:val="right" w:pos="9355"/>
            </w:tabs>
            <w:spacing w:after="0" w:line="240" w:lineRule="auto"/>
            <w:rPr>
              <w:rFonts w:ascii="Times New Roman" w:eastAsia="Times New Roman" w:hAnsi="Times New Roman" w:cs="Times New Roman"/>
              <w:sz w:val="20"/>
              <w:szCs w:val="20"/>
              <w:lang w:eastAsia="ru-RU"/>
            </w:rPr>
          </w:pPr>
          <w:r w:rsidRPr="003E7DFD">
            <w:rPr>
              <w:rFonts w:ascii="Times New Roman" w:eastAsia="Times New Roman" w:hAnsi="Times New Roman" w:cs="Times New Roman"/>
              <w:sz w:val="20"/>
              <w:szCs w:val="20"/>
              <w:lang w:eastAsia="ru-RU"/>
            </w:rPr>
            <w:t>М.П.   ______________________________</w:t>
          </w:r>
          <w:r>
            <w:rPr>
              <w:rFonts w:ascii="Times New Roman" w:eastAsia="Times New Roman" w:hAnsi="Times New Roman" w:cs="Times New Roman"/>
              <w:sz w:val="20"/>
              <w:szCs w:val="20"/>
              <w:lang w:eastAsia="ru-RU"/>
            </w:rPr>
            <w:t>Асылбеков Р.С.</w:t>
          </w:r>
        </w:p>
      </w:tc>
      <w:tc>
        <w:tcPr>
          <w:tcW w:w="5953" w:type="dxa"/>
        </w:tcPr>
        <w:p w14:paraId="1499BEA0" w14:textId="77777777" w:rsidR="00570AAE" w:rsidRPr="003E7DFD" w:rsidRDefault="00570AAE" w:rsidP="005B5627">
          <w:pPr>
            <w:tabs>
              <w:tab w:val="center" w:pos="4677"/>
              <w:tab w:val="right" w:pos="9355"/>
            </w:tabs>
            <w:spacing w:after="0" w:line="240" w:lineRule="auto"/>
            <w:rPr>
              <w:rFonts w:ascii="Times New Roman" w:eastAsia="Times New Roman" w:hAnsi="Times New Roman" w:cs="Times New Roman"/>
              <w:sz w:val="20"/>
              <w:szCs w:val="20"/>
              <w:lang w:eastAsia="ru-RU"/>
            </w:rPr>
          </w:pPr>
          <w:r w:rsidRPr="003E0430">
            <w:rPr>
              <w:rFonts w:ascii="Times New Roman" w:eastAsia="Times New Roman" w:hAnsi="Times New Roman" w:cs="Times New Roman"/>
              <w:sz w:val="20"/>
              <w:szCs w:val="20"/>
              <w:lang w:eastAsia="ru-RU"/>
            </w:rPr>
            <w:t>Технический менеджер</w:t>
          </w:r>
          <w:r>
            <w:rPr>
              <w:rFonts w:ascii="Times New Roman" w:eastAsia="Times New Roman" w:hAnsi="Times New Roman" w:cs="Times New Roman"/>
              <w:sz w:val="20"/>
              <w:szCs w:val="20"/>
              <w:lang w:eastAsia="ru-RU"/>
            </w:rPr>
            <w:t xml:space="preserve"> </w:t>
          </w:r>
          <w:r w:rsidRPr="003E7DFD">
            <w:rPr>
              <w:rFonts w:ascii="Times New Roman" w:eastAsia="Times New Roman" w:hAnsi="Times New Roman" w:cs="Times New Roman"/>
              <w:sz w:val="20"/>
              <w:szCs w:val="20"/>
              <w:lang w:eastAsia="ru-RU"/>
            </w:rPr>
            <w:t xml:space="preserve">ОК  ОсОО </w:t>
          </w:r>
          <w:r>
            <w:rPr>
              <w:rFonts w:ascii="Times New Roman" w:eastAsia="Times New Roman" w:hAnsi="Times New Roman" w:cs="Times New Roman"/>
              <w:sz w:val="20"/>
              <w:szCs w:val="20"/>
              <w:lang w:eastAsia="ru-RU"/>
            </w:rPr>
            <w:t>«Ак-Суу</w:t>
          </w:r>
          <w:r w:rsidRPr="003E7DFD">
            <w:rPr>
              <w:rFonts w:ascii="Times New Roman" w:eastAsia="Times New Roman" w:hAnsi="Times New Roman" w:cs="Times New Roman"/>
              <w:sz w:val="20"/>
              <w:szCs w:val="20"/>
              <w:lang w:eastAsia="ru-RU"/>
            </w:rPr>
            <w:t xml:space="preserve"> Техосмотр»</w:t>
          </w:r>
        </w:p>
        <w:p w14:paraId="6932C7FB" w14:textId="77777777" w:rsidR="00570AAE" w:rsidRPr="003E7DFD" w:rsidRDefault="00570AAE" w:rsidP="00F63D19">
          <w:pPr>
            <w:tabs>
              <w:tab w:val="center" w:pos="4677"/>
              <w:tab w:val="right" w:pos="9355"/>
            </w:tabs>
            <w:spacing w:after="0" w:line="240" w:lineRule="auto"/>
            <w:rPr>
              <w:rFonts w:ascii="Times New Roman" w:eastAsia="Times New Roman" w:hAnsi="Times New Roman" w:cs="Times New Roman"/>
              <w:sz w:val="20"/>
              <w:szCs w:val="20"/>
              <w:lang w:eastAsia="ru-RU"/>
            </w:rPr>
          </w:pPr>
          <w:r w:rsidRPr="003E7DFD">
            <w:rPr>
              <w:rFonts w:ascii="Times New Roman" w:eastAsia="Times New Roman" w:hAnsi="Times New Roman" w:cs="Times New Roman"/>
              <w:sz w:val="20"/>
              <w:szCs w:val="20"/>
              <w:lang w:eastAsia="ru-RU"/>
            </w:rPr>
            <w:t>______________________________</w:t>
          </w:r>
          <w:r>
            <w:rPr>
              <w:rFonts w:ascii="Times New Roman" w:eastAsia="Times New Roman" w:hAnsi="Times New Roman" w:cs="Times New Roman"/>
              <w:sz w:val="20"/>
              <w:szCs w:val="20"/>
              <w:lang w:eastAsia="ru-RU"/>
            </w:rPr>
            <w:t xml:space="preserve"> </w:t>
          </w:r>
          <w:r>
            <w:rPr>
              <w:rFonts w:ascii="Times New Roman" w:hAnsi="Times New Roman" w:cs="Times New Roman"/>
              <w:sz w:val="20"/>
              <w:szCs w:val="20"/>
            </w:rPr>
            <w:t>Сулайманов Б.А.</w:t>
          </w:r>
        </w:p>
      </w:tc>
      <w:tc>
        <w:tcPr>
          <w:tcW w:w="2126" w:type="dxa"/>
        </w:tcPr>
        <w:p w14:paraId="5C2EC970" w14:textId="77777777" w:rsidR="00570AAE" w:rsidRPr="003C6AF9" w:rsidRDefault="00570AAE" w:rsidP="00DD72F3">
          <w:pPr>
            <w:pStyle w:val="a5"/>
            <w:jc w:val="right"/>
            <w:rPr>
              <w:rFonts w:ascii="Times New Roman" w:hAnsi="Times New Roman" w:cs="Times New Roman"/>
              <w:b/>
              <w:sz w:val="20"/>
              <w:szCs w:val="20"/>
            </w:rPr>
          </w:pPr>
          <w:r w:rsidRPr="003E7DFD">
            <w:rPr>
              <w:rFonts w:ascii="Times New Roman" w:eastAsia="Times New Roman" w:hAnsi="Times New Roman" w:cs="Times New Roman"/>
              <w:sz w:val="20"/>
              <w:szCs w:val="20"/>
              <w:lang w:eastAsia="ru-RU"/>
            </w:rPr>
            <w:t xml:space="preserve"> </w:t>
          </w:r>
          <w:r w:rsidRPr="003C6AF9">
            <w:rPr>
              <w:rFonts w:ascii="Times New Roman" w:hAnsi="Times New Roman" w:cs="Times New Roman"/>
              <w:sz w:val="20"/>
              <w:szCs w:val="20"/>
            </w:rPr>
            <w:t xml:space="preserve">Стр. </w:t>
          </w:r>
          <w:r w:rsidRPr="003C6AF9">
            <w:rPr>
              <w:rFonts w:ascii="Times New Roman" w:hAnsi="Times New Roman" w:cs="Times New Roman"/>
              <w:bCs/>
              <w:sz w:val="20"/>
              <w:szCs w:val="20"/>
            </w:rPr>
            <w:fldChar w:fldCharType="begin"/>
          </w:r>
          <w:r w:rsidRPr="003C6AF9">
            <w:rPr>
              <w:rFonts w:ascii="Times New Roman" w:hAnsi="Times New Roman" w:cs="Times New Roman"/>
              <w:bCs/>
              <w:sz w:val="20"/>
              <w:szCs w:val="20"/>
            </w:rPr>
            <w:instrText>PAGE</w:instrText>
          </w:r>
          <w:r w:rsidRPr="003C6AF9">
            <w:rPr>
              <w:rFonts w:ascii="Times New Roman" w:hAnsi="Times New Roman" w:cs="Times New Roman"/>
              <w:bCs/>
              <w:sz w:val="20"/>
              <w:szCs w:val="20"/>
            </w:rPr>
            <w:fldChar w:fldCharType="separate"/>
          </w:r>
          <w:r>
            <w:rPr>
              <w:rFonts w:ascii="Times New Roman" w:hAnsi="Times New Roman" w:cs="Times New Roman"/>
              <w:bCs/>
              <w:noProof/>
              <w:sz w:val="20"/>
              <w:szCs w:val="20"/>
            </w:rPr>
            <w:t>237</w:t>
          </w:r>
          <w:r w:rsidRPr="003C6AF9">
            <w:rPr>
              <w:rFonts w:ascii="Times New Roman" w:hAnsi="Times New Roman" w:cs="Times New Roman"/>
              <w:bCs/>
              <w:sz w:val="20"/>
              <w:szCs w:val="20"/>
            </w:rPr>
            <w:fldChar w:fldCharType="end"/>
          </w:r>
          <w:r w:rsidRPr="003C6AF9">
            <w:rPr>
              <w:rFonts w:ascii="Times New Roman" w:hAnsi="Times New Roman" w:cs="Times New Roman"/>
              <w:sz w:val="20"/>
              <w:szCs w:val="20"/>
            </w:rPr>
            <w:t xml:space="preserve"> из </w:t>
          </w:r>
          <w:r w:rsidRPr="003C6AF9">
            <w:rPr>
              <w:rFonts w:ascii="Times New Roman" w:hAnsi="Times New Roman" w:cs="Times New Roman"/>
              <w:bCs/>
              <w:sz w:val="20"/>
              <w:szCs w:val="20"/>
            </w:rPr>
            <w:fldChar w:fldCharType="begin"/>
          </w:r>
          <w:r w:rsidRPr="003C6AF9">
            <w:rPr>
              <w:rFonts w:ascii="Times New Roman" w:hAnsi="Times New Roman" w:cs="Times New Roman"/>
              <w:bCs/>
              <w:sz w:val="20"/>
              <w:szCs w:val="20"/>
            </w:rPr>
            <w:instrText>NUMPAGES</w:instrText>
          </w:r>
          <w:r w:rsidRPr="003C6AF9">
            <w:rPr>
              <w:rFonts w:ascii="Times New Roman" w:hAnsi="Times New Roman" w:cs="Times New Roman"/>
              <w:bCs/>
              <w:sz w:val="20"/>
              <w:szCs w:val="20"/>
            </w:rPr>
            <w:fldChar w:fldCharType="separate"/>
          </w:r>
          <w:r>
            <w:rPr>
              <w:rFonts w:ascii="Times New Roman" w:hAnsi="Times New Roman" w:cs="Times New Roman"/>
              <w:bCs/>
              <w:noProof/>
              <w:sz w:val="20"/>
              <w:szCs w:val="20"/>
            </w:rPr>
            <w:t>237</w:t>
          </w:r>
          <w:r w:rsidRPr="003C6AF9">
            <w:rPr>
              <w:rFonts w:ascii="Times New Roman" w:hAnsi="Times New Roman" w:cs="Times New Roman"/>
              <w:bCs/>
              <w:sz w:val="20"/>
              <w:szCs w:val="20"/>
            </w:rPr>
            <w:fldChar w:fldCharType="end"/>
          </w:r>
        </w:p>
        <w:p w14:paraId="09F2C50D" w14:textId="77777777" w:rsidR="00570AAE" w:rsidRPr="003E7DFD" w:rsidRDefault="00570AAE" w:rsidP="00DD72F3">
          <w:pPr>
            <w:tabs>
              <w:tab w:val="center" w:pos="4677"/>
              <w:tab w:val="right" w:pos="9355"/>
            </w:tabs>
            <w:spacing w:after="0" w:line="240" w:lineRule="auto"/>
            <w:rPr>
              <w:rFonts w:ascii="Times New Roman" w:eastAsia="Times New Roman" w:hAnsi="Times New Roman" w:cs="Times New Roman"/>
              <w:sz w:val="20"/>
              <w:szCs w:val="20"/>
              <w:lang w:eastAsia="ru-RU"/>
            </w:rPr>
          </w:pPr>
          <w:r w:rsidRPr="003E7DFD">
            <w:rPr>
              <w:rFonts w:ascii="Times New Roman" w:eastAsia="Times New Roman" w:hAnsi="Times New Roman" w:cs="Times New Roman"/>
              <w:sz w:val="20"/>
              <w:szCs w:val="20"/>
              <w:lang w:eastAsia="ru-RU"/>
            </w:rPr>
            <w:t xml:space="preserve">    </w:t>
          </w:r>
        </w:p>
      </w:tc>
    </w:tr>
  </w:tbl>
  <w:p w14:paraId="2420B9CB" w14:textId="77777777" w:rsidR="00570AAE" w:rsidRPr="005B5627" w:rsidRDefault="00570AAE" w:rsidP="005B562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3"/>
      <w:gridCol w:w="6095"/>
      <w:gridCol w:w="1843"/>
    </w:tblGrid>
    <w:tr w:rsidR="00570AAE" w:rsidRPr="003C6AF9" w14:paraId="65994364" w14:textId="77777777" w:rsidTr="003E0430">
      <w:trPr>
        <w:trHeight w:val="558"/>
      </w:trPr>
      <w:tc>
        <w:tcPr>
          <w:tcW w:w="7763" w:type="dxa"/>
        </w:tcPr>
        <w:p w14:paraId="3A103295" w14:textId="77777777" w:rsidR="00570AAE" w:rsidRPr="003E7DFD" w:rsidRDefault="00570AAE" w:rsidP="00A90B11">
          <w:pPr>
            <w:tabs>
              <w:tab w:val="center" w:pos="4677"/>
              <w:tab w:val="right" w:pos="9355"/>
            </w:tabs>
            <w:spacing w:after="0" w:line="240" w:lineRule="auto"/>
            <w:rPr>
              <w:rFonts w:ascii="Times New Roman" w:eastAsia="Times New Roman" w:hAnsi="Times New Roman" w:cs="Times New Roman"/>
              <w:sz w:val="20"/>
              <w:szCs w:val="20"/>
              <w:lang w:eastAsia="ru-RU"/>
            </w:rPr>
          </w:pPr>
          <w:r w:rsidRPr="003E7DFD">
            <w:rPr>
              <w:rFonts w:ascii="Times New Roman" w:eastAsia="Times New Roman" w:hAnsi="Times New Roman" w:cs="Times New Roman"/>
              <w:sz w:val="20"/>
              <w:szCs w:val="20"/>
              <w:lang w:eastAsia="ru-RU"/>
            </w:rPr>
            <w:t>Директор ОсОО «</w:t>
          </w:r>
          <w:r>
            <w:rPr>
              <w:rFonts w:ascii="Times New Roman" w:eastAsia="Times New Roman" w:hAnsi="Times New Roman" w:cs="Times New Roman"/>
              <w:sz w:val="20"/>
              <w:szCs w:val="20"/>
              <w:lang w:eastAsia="ru-RU"/>
            </w:rPr>
            <w:t xml:space="preserve">Ак-Суу </w:t>
          </w:r>
          <w:r w:rsidRPr="003E7DFD">
            <w:rPr>
              <w:rFonts w:ascii="Times New Roman" w:eastAsia="Times New Roman" w:hAnsi="Times New Roman" w:cs="Times New Roman"/>
              <w:sz w:val="20"/>
              <w:szCs w:val="20"/>
              <w:lang w:eastAsia="ru-RU"/>
            </w:rPr>
            <w:t>Техосмотр»</w:t>
          </w:r>
        </w:p>
        <w:p w14:paraId="1A71441D" w14:textId="77777777" w:rsidR="00570AAE" w:rsidRPr="003E7DFD" w:rsidRDefault="00570AAE" w:rsidP="00A90B11">
          <w:pPr>
            <w:tabs>
              <w:tab w:val="center" w:pos="4677"/>
              <w:tab w:val="right" w:pos="9355"/>
            </w:tabs>
            <w:spacing w:after="0" w:line="240" w:lineRule="auto"/>
            <w:rPr>
              <w:rFonts w:ascii="Times New Roman" w:eastAsia="Times New Roman" w:hAnsi="Times New Roman" w:cs="Times New Roman"/>
              <w:sz w:val="20"/>
              <w:szCs w:val="20"/>
              <w:lang w:eastAsia="ru-RU"/>
            </w:rPr>
          </w:pPr>
          <w:r w:rsidRPr="003E7DFD">
            <w:rPr>
              <w:rFonts w:ascii="Times New Roman" w:eastAsia="Times New Roman" w:hAnsi="Times New Roman" w:cs="Times New Roman"/>
              <w:sz w:val="20"/>
              <w:szCs w:val="20"/>
              <w:lang w:eastAsia="ru-RU"/>
            </w:rPr>
            <w:t xml:space="preserve">М.П.   </w:t>
          </w:r>
          <w:r w:rsidRPr="00500F40">
            <w:rPr>
              <w:rFonts w:ascii="Times New Roman" w:eastAsia="Times New Roman" w:hAnsi="Times New Roman" w:cs="Times New Roman"/>
              <w:i/>
              <w:sz w:val="20"/>
              <w:szCs w:val="20"/>
              <w:lang w:eastAsia="ru-RU"/>
            </w:rPr>
            <w:t>______________________________</w:t>
          </w:r>
          <w:r>
            <w:rPr>
              <w:rFonts w:ascii="Times New Roman" w:eastAsia="Times New Roman" w:hAnsi="Times New Roman" w:cs="Times New Roman"/>
              <w:sz w:val="20"/>
              <w:szCs w:val="20"/>
              <w:lang w:eastAsia="ru-RU"/>
            </w:rPr>
            <w:t>Асылбеков Р.С</w:t>
          </w:r>
          <w:r w:rsidRPr="003E0430">
            <w:rPr>
              <w:rFonts w:ascii="Times New Roman" w:eastAsia="Times New Roman" w:hAnsi="Times New Roman" w:cs="Times New Roman"/>
              <w:sz w:val="20"/>
              <w:szCs w:val="20"/>
              <w:lang w:eastAsia="ru-RU"/>
            </w:rPr>
            <w:t>.</w:t>
          </w:r>
        </w:p>
      </w:tc>
      <w:tc>
        <w:tcPr>
          <w:tcW w:w="6095" w:type="dxa"/>
        </w:tcPr>
        <w:p w14:paraId="064ED90A" w14:textId="77777777" w:rsidR="00570AAE" w:rsidRPr="003E7DFD" w:rsidRDefault="00570AAE" w:rsidP="00A90B11">
          <w:pPr>
            <w:tabs>
              <w:tab w:val="center" w:pos="4677"/>
              <w:tab w:val="right" w:pos="9355"/>
            </w:tabs>
            <w:spacing w:after="0" w:line="240" w:lineRule="auto"/>
            <w:rPr>
              <w:rFonts w:ascii="Times New Roman" w:eastAsia="Times New Roman" w:hAnsi="Times New Roman" w:cs="Times New Roman"/>
              <w:sz w:val="20"/>
              <w:szCs w:val="20"/>
              <w:lang w:eastAsia="ru-RU"/>
            </w:rPr>
          </w:pPr>
          <w:r w:rsidRPr="003E0430">
            <w:rPr>
              <w:rFonts w:ascii="Times New Roman" w:eastAsia="Times New Roman" w:hAnsi="Times New Roman" w:cs="Times New Roman"/>
              <w:sz w:val="20"/>
              <w:szCs w:val="20"/>
              <w:lang w:eastAsia="ru-RU"/>
            </w:rPr>
            <w:t xml:space="preserve">Технический </w:t>
          </w:r>
          <w:proofErr w:type="gramStart"/>
          <w:r w:rsidRPr="003E0430">
            <w:rPr>
              <w:rFonts w:ascii="Times New Roman" w:eastAsia="Times New Roman" w:hAnsi="Times New Roman" w:cs="Times New Roman"/>
              <w:sz w:val="20"/>
              <w:szCs w:val="20"/>
              <w:lang w:eastAsia="ru-RU"/>
            </w:rPr>
            <w:t xml:space="preserve">менеджер  </w:t>
          </w:r>
          <w:r w:rsidRPr="003E7DFD">
            <w:rPr>
              <w:rFonts w:ascii="Times New Roman" w:eastAsia="Times New Roman" w:hAnsi="Times New Roman" w:cs="Times New Roman"/>
              <w:sz w:val="20"/>
              <w:szCs w:val="20"/>
              <w:lang w:eastAsia="ru-RU"/>
            </w:rPr>
            <w:t>ОК</w:t>
          </w:r>
          <w:proofErr w:type="gramEnd"/>
          <w:r w:rsidRPr="003E7DFD">
            <w:rPr>
              <w:rFonts w:ascii="Times New Roman" w:eastAsia="Times New Roman" w:hAnsi="Times New Roman" w:cs="Times New Roman"/>
              <w:sz w:val="20"/>
              <w:szCs w:val="20"/>
              <w:lang w:eastAsia="ru-RU"/>
            </w:rPr>
            <w:t xml:space="preserve">  ОсОО «</w:t>
          </w:r>
          <w:r>
            <w:rPr>
              <w:rFonts w:ascii="Times New Roman" w:eastAsia="Times New Roman" w:hAnsi="Times New Roman" w:cs="Times New Roman"/>
              <w:sz w:val="20"/>
              <w:szCs w:val="20"/>
              <w:lang w:eastAsia="ru-RU"/>
            </w:rPr>
            <w:t>Ак-Суу</w:t>
          </w:r>
          <w:r w:rsidRPr="003E7DFD">
            <w:rPr>
              <w:rFonts w:ascii="Times New Roman" w:eastAsia="Times New Roman" w:hAnsi="Times New Roman" w:cs="Times New Roman"/>
              <w:sz w:val="20"/>
              <w:szCs w:val="20"/>
              <w:lang w:eastAsia="ru-RU"/>
            </w:rPr>
            <w:t xml:space="preserve"> Техосмотр»</w:t>
          </w:r>
        </w:p>
        <w:p w14:paraId="19E91992" w14:textId="77777777" w:rsidR="00570AAE" w:rsidRPr="00787886" w:rsidRDefault="00570AAE" w:rsidP="00EE3DB2">
          <w:pPr>
            <w:tabs>
              <w:tab w:val="center" w:pos="4677"/>
              <w:tab w:val="right" w:pos="9355"/>
            </w:tabs>
            <w:spacing w:after="0" w:line="240" w:lineRule="auto"/>
            <w:rPr>
              <w:rFonts w:ascii="Times New Roman" w:eastAsia="Times New Roman" w:hAnsi="Times New Roman" w:cs="Times New Roman"/>
              <w:sz w:val="20"/>
              <w:szCs w:val="20"/>
              <w:lang w:val="en-US" w:eastAsia="ru-RU"/>
            </w:rPr>
          </w:pPr>
          <w:r w:rsidRPr="003E7DFD">
            <w:rPr>
              <w:rFonts w:ascii="Times New Roman" w:eastAsia="Times New Roman" w:hAnsi="Times New Roman" w:cs="Times New Roman"/>
              <w:sz w:val="20"/>
              <w:szCs w:val="20"/>
              <w:lang w:eastAsia="ru-RU"/>
            </w:rPr>
            <w:t>______________________________</w:t>
          </w:r>
          <w:r>
            <w:t xml:space="preserve"> </w:t>
          </w:r>
          <w:r>
            <w:rPr>
              <w:rFonts w:ascii="Times New Roman" w:hAnsi="Times New Roman" w:cs="Times New Roman"/>
              <w:sz w:val="20"/>
              <w:szCs w:val="20"/>
            </w:rPr>
            <w:t>Сулайманов Б. А.</w:t>
          </w:r>
        </w:p>
      </w:tc>
      <w:tc>
        <w:tcPr>
          <w:tcW w:w="1843" w:type="dxa"/>
        </w:tcPr>
        <w:p w14:paraId="1E86ADB7" w14:textId="77777777" w:rsidR="00570AAE" w:rsidRPr="003C6AF9" w:rsidRDefault="00570AAE" w:rsidP="00A90B11">
          <w:pPr>
            <w:pStyle w:val="a5"/>
            <w:jc w:val="right"/>
            <w:rPr>
              <w:rFonts w:ascii="Times New Roman" w:hAnsi="Times New Roman" w:cs="Times New Roman"/>
              <w:b/>
              <w:sz w:val="20"/>
              <w:szCs w:val="20"/>
            </w:rPr>
          </w:pPr>
          <w:r w:rsidRPr="003E7DFD">
            <w:rPr>
              <w:rFonts w:ascii="Times New Roman" w:eastAsia="Times New Roman" w:hAnsi="Times New Roman" w:cs="Times New Roman"/>
              <w:sz w:val="20"/>
              <w:szCs w:val="20"/>
              <w:lang w:eastAsia="ru-RU"/>
            </w:rPr>
            <w:t xml:space="preserve"> </w:t>
          </w:r>
          <w:r w:rsidRPr="003C6AF9">
            <w:rPr>
              <w:rFonts w:ascii="Times New Roman" w:hAnsi="Times New Roman" w:cs="Times New Roman"/>
              <w:sz w:val="20"/>
              <w:szCs w:val="20"/>
            </w:rPr>
            <w:t xml:space="preserve">Стр. </w:t>
          </w:r>
          <w:r w:rsidRPr="003C6AF9">
            <w:rPr>
              <w:rFonts w:ascii="Times New Roman" w:hAnsi="Times New Roman" w:cs="Times New Roman"/>
              <w:bCs/>
              <w:sz w:val="20"/>
              <w:szCs w:val="20"/>
            </w:rPr>
            <w:fldChar w:fldCharType="begin"/>
          </w:r>
          <w:r w:rsidRPr="003C6AF9">
            <w:rPr>
              <w:rFonts w:ascii="Times New Roman" w:hAnsi="Times New Roman" w:cs="Times New Roman"/>
              <w:bCs/>
              <w:sz w:val="20"/>
              <w:szCs w:val="20"/>
            </w:rPr>
            <w:instrText>PAGE</w:instrText>
          </w:r>
          <w:r w:rsidRPr="003C6AF9">
            <w:rPr>
              <w:rFonts w:ascii="Times New Roman" w:hAnsi="Times New Roman" w:cs="Times New Roman"/>
              <w:bCs/>
              <w:sz w:val="20"/>
              <w:szCs w:val="20"/>
            </w:rPr>
            <w:fldChar w:fldCharType="separate"/>
          </w:r>
          <w:r>
            <w:rPr>
              <w:rFonts w:ascii="Times New Roman" w:hAnsi="Times New Roman" w:cs="Times New Roman"/>
              <w:bCs/>
              <w:noProof/>
              <w:sz w:val="20"/>
              <w:szCs w:val="20"/>
            </w:rPr>
            <w:t>1</w:t>
          </w:r>
          <w:r w:rsidRPr="003C6AF9">
            <w:rPr>
              <w:rFonts w:ascii="Times New Roman" w:hAnsi="Times New Roman" w:cs="Times New Roman"/>
              <w:bCs/>
              <w:sz w:val="20"/>
              <w:szCs w:val="20"/>
            </w:rPr>
            <w:fldChar w:fldCharType="end"/>
          </w:r>
          <w:r w:rsidRPr="003C6AF9">
            <w:rPr>
              <w:rFonts w:ascii="Times New Roman" w:hAnsi="Times New Roman" w:cs="Times New Roman"/>
              <w:sz w:val="20"/>
              <w:szCs w:val="20"/>
            </w:rPr>
            <w:t xml:space="preserve"> из </w:t>
          </w:r>
          <w:r w:rsidRPr="003C6AF9">
            <w:rPr>
              <w:rFonts w:ascii="Times New Roman" w:hAnsi="Times New Roman" w:cs="Times New Roman"/>
              <w:bCs/>
              <w:sz w:val="20"/>
              <w:szCs w:val="20"/>
            </w:rPr>
            <w:fldChar w:fldCharType="begin"/>
          </w:r>
          <w:r w:rsidRPr="003C6AF9">
            <w:rPr>
              <w:rFonts w:ascii="Times New Roman" w:hAnsi="Times New Roman" w:cs="Times New Roman"/>
              <w:bCs/>
              <w:sz w:val="20"/>
              <w:szCs w:val="20"/>
            </w:rPr>
            <w:instrText>NUMPAGES</w:instrText>
          </w:r>
          <w:r w:rsidRPr="003C6AF9">
            <w:rPr>
              <w:rFonts w:ascii="Times New Roman" w:hAnsi="Times New Roman" w:cs="Times New Roman"/>
              <w:bCs/>
              <w:sz w:val="20"/>
              <w:szCs w:val="20"/>
            </w:rPr>
            <w:fldChar w:fldCharType="separate"/>
          </w:r>
          <w:r>
            <w:rPr>
              <w:rFonts w:ascii="Times New Roman" w:hAnsi="Times New Roman" w:cs="Times New Roman"/>
              <w:bCs/>
              <w:noProof/>
              <w:sz w:val="20"/>
              <w:szCs w:val="20"/>
            </w:rPr>
            <w:t>237</w:t>
          </w:r>
          <w:r w:rsidRPr="003C6AF9">
            <w:rPr>
              <w:rFonts w:ascii="Times New Roman" w:hAnsi="Times New Roman" w:cs="Times New Roman"/>
              <w:bCs/>
              <w:sz w:val="20"/>
              <w:szCs w:val="20"/>
            </w:rPr>
            <w:fldChar w:fldCharType="end"/>
          </w:r>
        </w:p>
        <w:p w14:paraId="2FC2F762" w14:textId="77777777" w:rsidR="00570AAE" w:rsidRPr="003E7DFD" w:rsidRDefault="00570AAE" w:rsidP="00A90B11">
          <w:pPr>
            <w:tabs>
              <w:tab w:val="center" w:pos="4677"/>
              <w:tab w:val="right" w:pos="9355"/>
            </w:tabs>
            <w:spacing w:after="0" w:line="240" w:lineRule="auto"/>
            <w:rPr>
              <w:rFonts w:ascii="Times New Roman" w:eastAsia="Times New Roman" w:hAnsi="Times New Roman" w:cs="Times New Roman"/>
              <w:sz w:val="20"/>
              <w:szCs w:val="20"/>
              <w:lang w:eastAsia="ru-RU"/>
            </w:rPr>
          </w:pPr>
          <w:r w:rsidRPr="003E7DFD">
            <w:rPr>
              <w:rFonts w:ascii="Times New Roman" w:eastAsia="Times New Roman" w:hAnsi="Times New Roman" w:cs="Times New Roman"/>
              <w:sz w:val="20"/>
              <w:szCs w:val="20"/>
              <w:lang w:eastAsia="ru-RU"/>
            </w:rPr>
            <w:t xml:space="preserve">    </w:t>
          </w:r>
        </w:p>
      </w:tc>
    </w:tr>
  </w:tbl>
  <w:p w14:paraId="43BB3689" w14:textId="77777777" w:rsidR="00570AAE" w:rsidRDefault="00570AA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CFDD62" w14:textId="77777777" w:rsidR="00B20A9A" w:rsidRDefault="00B20A9A" w:rsidP="00EB0F2F">
      <w:pPr>
        <w:spacing w:after="0" w:line="240" w:lineRule="auto"/>
      </w:pPr>
      <w:r>
        <w:separator/>
      </w:r>
    </w:p>
  </w:footnote>
  <w:footnote w:type="continuationSeparator" w:id="0">
    <w:p w14:paraId="7CDF3994" w14:textId="77777777" w:rsidR="00B20A9A" w:rsidRDefault="00B20A9A" w:rsidP="00EB0F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3FF74" w14:textId="77777777" w:rsidR="00570AAE" w:rsidRDefault="00570AAE">
    <w:pPr>
      <w:pStyle w:val="a3"/>
    </w:pP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8646"/>
      <w:gridCol w:w="3969"/>
    </w:tblGrid>
    <w:tr w:rsidR="00570AAE" w:rsidRPr="00EE3EF5" w14:paraId="3E582286" w14:textId="77777777" w:rsidTr="00AD2919">
      <w:trPr>
        <w:trHeight w:val="284"/>
      </w:trPr>
      <w:tc>
        <w:tcPr>
          <w:tcW w:w="15984" w:type="dxa"/>
          <w:gridSpan w:val="3"/>
          <w:shd w:val="clear" w:color="auto" w:fill="auto"/>
        </w:tcPr>
        <w:p w14:paraId="658BC6D7" w14:textId="77777777" w:rsidR="00570AAE" w:rsidRPr="00EE3EF5" w:rsidRDefault="00570AAE" w:rsidP="00625338">
          <w:pPr>
            <w:tabs>
              <w:tab w:val="center" w:pos="4677"/>
              <w:tab w:val="right" w:pos="9355"/>
            </w:tabs>
            <w:spacing w:after="0" w:line="240" w:lineRule="auto"/>
            <w:jc w:val="center"/>
            <w:rPr>
              <w:rFonts w:ascii="Times New Roman" w:hAnsi="Times New Roman" w:cs="Times New Roman"/>
              <w:b/>
            </w:rPr>
          </w:pPr>
          <w:r w:rsidRPr="00EE3EF5">
            <w:rPr>
              <w:rFonts w:ascii="Times New Roman" w:hAnsi="Times New Roman" w:cs="Times New Roman"/>
              <w:b/>
            </w:rPr>
            <w:t>ОсОО «</w:t>
          </w:r>
          <w:r>
            <w:rPr>
              <w:rFonts w:ascii="Times New Roman" w:hAnsi="Times New Roman" w:cs="Times New Roman"/>
              <w:b/>
            </w:rPr>
            <w:t>Ак-Суу Техосмотр»</w:t>
          </w:r>
        </w:p>
      </w:tc>
    </w:tr>
    <w:tr w:rsidR="00570AAE" w:rsidRPr="00EE3EF5" w14:paraId="4A010A29" w14:textId="77777777" w:rsidTr="00AD2919">
      <w:tc>
        <w:tcPr>
          <w:tcW w:w="3369" w:type="dxa"/>
          <w:shd w:val="clear" w:color="auto" w:fill="auto"/>
        </w:tcPr>
        <w:p w14:paraId="56314CF0" w14:textId="77777777" w:rsidR="00570AAE" w:rsidRPr="00EE3EF5" w:rsidRDefault="00570AAE" w:rsidP="0092416C">
          <w:pPr>
            <w:tabs>
              <w:tab w:val="center" w:pos="4677"/>
              <w:tab w:val="right" w:pos="9355"/>
            </w:tabs>
            <w:spacing w:after="0" w:line="240" w:lineRule="auto"/>
            <w:rPr>
              <w:rFonts w:ascii="Times New Roman" w:hAnsi="Times New Roman" w:cs="Times New Roman"/>
              <w:b/>
              <w:sz w:val="24"/>
              <w:szCs w:val="24"/>
            </w:rPr>
          </w:pPr>
          <w:r w:rsidRPr="00EE3EF5">
            <w:rPr>
              <w:rFonts w:ascii="Times New Roman" w:hAnsi="Times New Roman" w:cs="Times New Roman"/>
              <w:b/>
              <w:sz w:val="24"/>
              <w:szCs w:val="24"/>
            </w:rPr>
            <w:t>Орган контроля</w:t>
          </w:r>
        </w:p>
      </w:tc>
      <w:tc>
        <w:tcPr>
          <w:tcW w:w="8646" w:type="dxa"/>
          <w:shd w:val="clear" w:color="auto" w:fill="auto"/>
        </w:tcPr>
        <w:p w14:paraId="3C61805C" w14:textId="77777777" w:rsidR="00570AAE" w:rsidRPr="00EE3EF5" w:rsidRDefault="00570AAE" w:rsidP="0092416C">
          <w:pPr>
            <w:tabs>
              <w:tab w:val="center" w:pos="4677"/>
              <w:tab w:val="right" w:pos="9355"/>
            </w:tabs>
            <w:spacing w:after="0" w:line="240" w:lineRule="auto"/>
            <w:jc w:val="center"/>
            <w:rPr>
              <w:rFonts w:ascii="Times New Roman" w:hAnsi="Times New Roman" w:cs="Times New Roman"/>
              <w:b/>
            </w:rPr>
          </w:pPr>
          <w:r w:rsidRPr="00EE3EF5">
            <w:rPr>
              <w:rFonts w:ascii="Times New Roman" w:hAnsi="Times New Roman" w:cs="Times New Roman"/>
              <w:b/>
            </w:rPr>
            <w:t xml:space="preserve">    Область аккредитации</w:t>
          </w:r>
        </w:p>
      </w:tc>
      <w:tc>
        <w:tcPr>
          <w:tcW w:w="3969" w:type="dxa"/>
          <w:shd w:val="clear" w:color="auto" w:fill="auto"/>
        </w:tcPr>
        <w:p w14:paraId="038615DA" w14:textId="77777777" w:rsidR="00570AAE" w:rsidRPr="00CB3CB1" w:rsidRDefault="00570AAE" w:rsidP="00182840">
          <w:pPr>
            <w:tabs>
              <w:tab w:val="center" w:pos="4677"/>
              <w:tab w:val="right" w:pos="9355"/>
            </w:tabs>
            <w:spacing w:after="0" w:line="240" w:lineRule="auto"/>
            <w:rPr>
              <w:rFonts w:ascii="Times New Roman" w:hAnsi="Times New Roman" w:cs="Times New Roman"/>
              <w:b/>
              <w:lang w:val="en-US"/>
            </w:rPr>
          </w:pPr>
          <w:r>
            <w:rPr>
              <w:rFonts w:ascii="Times New Roman" w:hAnsi="Times New Roman" w:cs="Times New Roman"/>
              <w:b/>
            </w:rPr>
            <w:t xml:space="preserve">Издание </w:t>
          </w:r>
          <w:proofErr w:type="gramStart"/>
          <w:r>
            <w:rPr>
              <w:rFonts w:ascii="Times New Roman" w:hAnsi="Times New Roman" w:cs="Times New Roman"/>
              <w:b/>
            </w:rPr>
            <w:t>2  ОА</w:t>
          </w:r>
          <w:proofErr w:type="gramEnd"/>
          <w:r>
            <w:rPr>
              <w:rFonts w:ascii="Times New Roman" w:hAnsi="Times New Roman" w:cs="Times New Roman"/>
              <w:b/>
            </w:rPr>
            <w:t xml:space="preserve"> ОК от   202</w:t>
          </w:r>
          <w:r>
            <w:rPr>
              <w:rFonts w:ascii="Times New Roman" w:hAnsi="Times New Roman" w:cs="Times New Roman"/>
              <w:b/>
              <w:lang w:val="en-US"/>
            </w:rPr>
            <w:t>3</w:t>
          </w:r>
        </w:p>
      </w:tc>
    </w:tr>
  </w:tbl>
  <w:p w14:paraId="24EFA90D" w14:textId="77777777" w:rsidR="00570AAE" w:rsidRPr="004967B7" w:rsidRDefault="00570AAE" w:rsidP="006427A2">
    <w:pPr>
      <w:spacing w:after="0" w:line="240" w:lineRule="auto"/>
      <w:ind w:left="12036"/>
      <w:rPr>
        <w:rFonts w:ascii="Times New Roman" w:hAnsi="Times New Roman" w:cs="Times New Roman"/>
        <w:b/>
      </w:rPr>
    </w:pPr>
  </w:p>
  <w:p w14:paraId="19352F9E" w14:textId="77777777" w:rsidR="00570AAE" w:rsidRPr="006427A2" w:rsidRDefault="00570AAE" w:rsidP="00FD0854">
    <w:pPr>
      <w:spacing w:after="0" w:line="240" w:lineRule="auto"/>
      <w:ind w:left="11328"/>
      <w:rPr>
        <w:rFonts w:ascii="Times New Roman" w:eastAsia="Times New Roman" w:hAnsi="Times New Roman" w:cs="Times New Roman"/>
        <w:sz w:val="24"/>
        <w:szCs w:val="24"/>
      </w:rPr>
    </w:pPr>
    <w:r w:rsidRPr="006427A2">
      <w:rPr>
        <w:rFonts w:ascii="Times New Roman" w:eastAsia="Times New Roman" w:hAnsi="Times New Roman" w:cs="Times New Roman"/>
        <w:sz w:val="24"/>
        <w:szCs w:val="24"/>
      </w:rPr>
      <w:t>Приложение к аттестату аккредитации</w:t>
    </w:r>
  </w:p>
  <w:p w14:paraId="28707659" w14:textId="77777777" w:rsidR="00570AAE" w:rsidRPr="006427A2" w:rsidRDefault="00570AAE" w:rsidP="00FD0854">
    <w:pPr>
      <w:spacing w:after="0" w:line="240" w:lineRule="auto"/>
      <w:ind w:left="11328"/>
      <w:rPr>
        <w:rFonts w:ascii="Times New Roman" w:eastAsia="Times New Roman" w:hAnsi="Times New Roman" w:cs="Times New Roman"/>
        <w:sz w:val="24"/>
        <w:szCs w:val="24"/>
      </w:rPr>
    </w:pPr>
    <w:r w:rsidRPr="006F2583">
      <w:rPr>
        <w:rFonts w:ascii="Times New Roman" w:eastAsia="Times New Roman" w:hAnsi="Times New Roman" w:cs="Times New Roman"/>
        <w:sz w:val="24"/>
        <w:szCs w:val="24"/>
      </w:rPr>
      <w:t>KG 417/КЦА.ОК.0</w:t>
    </w:r>
    <w:r>
      <w:rPr>
        <w:rFonts w:ascii="Times New Roman" w:eastAsia="Times New Roman" w:hAnsi="Times New Roman" w:cs="Times New Roman"/>
        <w:sz w:val="24"/>
        <w:szCs w:val="24"/>
      </w:rPr>
      <w:t>45</w:t>
    </w:r>
  </w:p>
  <w:p w14:paraId="7D7905C7" w14:textId="3E04F1A1" w:rsidR="00570AAE" w:rsidRPr="00113DA0" w:rsidRDefault="00C33D11" w:rsidP="00FD0854">
    <w:pPr>
      <w:spacing w:after="0" w:line="240" w:lineRule="auto"/>
      <w:ind w:left="11328"/>
      <w:rPr>
        <w:rFonts w:ascii="Times New Roman" w:hAnsi="Times New Roman" w:cs="Times New Roman"/>
        <w:u w:val="single"/>
      </w:rPr>
    </w:pPr>
    <w:r>
      <w:rPr>
        <w:rFonts w:ascii="Times New Roman" w:eastAsia="Times New Roman" w:hAnsi="Times New Roman" w:cs="Times New Roman"/>
        <w:sz w:val="24"/>
        <w:szCs w:val="24"/>
        <w:u w:val="single"/>
      </w:rPr>
      <w:t xml:space="preserve">с </w:t>
    </w:r>
    <w:r w:rsidR="00570AAE" w:rsidRPr="00113DA0">
      <w:rPr>
        <w:rFonts w:ascii="Times New Roman" w:eastAsia="Times New Roman" w:hAnsi="Times New Roman" w:cs="Times New Roman"/>
        <w:sz w:val="24"/>
        <w:szCs w:val="24"/>
        <w:u w:val="single"/>
      </w:rPr>
      <w:t>«</w:t>
    </w:r>
    <w:r w:rsidR="00570AAE">
      <w:rPr>
        <w:rFonts w:ascii="Times New Roman" w:eastAsia="Times New Roman" w:hAnsi="Times New Roman" w:cs="Times New Roman"/>
        <w:sz w:val="24"/>
        <w:szCs w:val="24"/>
        <w:u w:val="single"/>
      </w:rPr>
      <w:t>18</w:t>
    </w:r>
    <w:r w:rsidR="00570AAE" w:rsidRPr="00113DA0">
      <w:rPr>
        <w:rFonts w:ascii="Times New Roman" w:eastAsia="Times New Roman" w:hAnsi="Times New Roman" w:cs="Times New Roman"/>
        <w:sz w:val="24"/>
        <w:szCs w:val="24"/>
        <w:u w:val="single"/>
      </w:rPr>
      <w:t xml:space="preserve">» </w:t>
    </w:r>
    <w:r w:rsidR="00570AAE" w:rsidRPr="00113DA0">
      <w:rPr>
        <w:rFonts w:ascii="Times New Roman" w:eastAsia="Times New Roman" w:hAnsi="Times New Roman" w:cs="Times New Roman"/>
        <w:sz w:val="24"/>
        <w:szCs w:val="24"/>
        <w:u w:val="single"/>
        <w:lang w:val="en-US"/>
      </w:rPr>
      <w:t xml:space="preserve">  </w:t>
    </w:r>
    <w:r w:rsidR="00570AAE">
      <w:rPr>
        <w:rFonts w:ascii="Times New Roman" w:eastAsia="Times New Roman" w:hAnsi="Times New Roman" w:cs="Times New Roman"/>
        <w:sz w:val="24"/>
        <w:szCs w:val="24"/>
        <w:u w:val="single"/>
      </w:rPr>
      <w:t>ноябр</w:t>
    </w:r>
    <w:r>
      <w:rPr>
        <w:rFonts w:ascii="Times New Roman" w:eastAsia="Times New Roman" w:hAnsi="Times New Roman" w:cs="Times New Roman"/>
        <w:sz w:val="24"/>
        <w:szCs w:val="24"/>
        <w:u w:val="single"/>
      </w:rPr>
      <w:t>я</w:t>
    </w:r>
    <w:r w:rsidR="00570AAE" w:rsidRPr="00113DA0">
      <w:rPr>
        <w:rFonts w:ascii="Times New Roman" w:eastAsia="Times New Roman" w:hAnsi="Times New Roman" w:cs="Times New Roman"/>
        <w:sz w:val="24"/>
        <w:szCs w:val="24"/>
        <w:u w:val="single"/>
        <w:lang w:val="en-US"/>
      </w:rPr>
      <w:t xml:space="preserve">  </w:t>
    </w:r>
    <w:r w:rsidR="00570AAE" w:rsidRPr="00113DA0">
      <w:rPr>
        <w:rFonts w:ascii="Times New Roman" w:eastAsia="Times New Roman" w:hAnsi="Times New Roman" w:cs="Times New Roman"/>
        <w:sz w:val="24"/>
        <w:szCs w:val="24"/>
        <w:u w:val="single"/>
      </w:rPr>
      <w:t>20</w:t>
    </w:r>
    <w:r w:rsidR="00570AAE" w:rsidRPr="00113DA0">
      <w:rPr>
        <w:rFonts w:ascii="Times New Roman" w:eastAsia="Times New Roman" w:hAnsi="Times New Roman" w:cs="Times New Roman"/>
        <w:sz w:val="24"/>
        <w:szCs w:val="24"/>
        <w:u w:val="single"/>
        <w:lang w:val="en-US"/>
      </w:rPr>
      <w:t>2</w:t>
    </w:r>
    <w:r w:rsidR="00570AAE">
      <w:rPr>
        <w:rFonts w:ascii="Times New Roman" w:eastAsia="Times New Roman" w:hAnsi="Times New Roman" w:cs="Times New Roman"/>
        <w:sz w:val="24"/>
        <w:szCs w:val="24"/>
        <w:u w:val="single"/>
      </w:rPr>
      <w:t xml:space="preserve">2 </w:t>
    </w:r>
    <w:r w:rsidR="00570AAE" w:rsidRPr="00113DA0">
      <w:rPr>
        <w:rFonts w:ascii="Times New Roman" w:eastAsia="Times New Roman" w:hAnsi="Times New Roman" w:cs="Times New Roman"/>
        <w:sz w:val="24"/>
        <w:szCs w:val="24"/>
        <w:u w:val="single"/>
      </w:rPr>
      <w:t>г</w:t>
    </w:r>
    <w:r w:rsidR="00570AAE">
      <w:rPr>
        <w:rFonts w:ascii="Times New Roman" w:eastAsia="Times New Roman" w:hAnsi="Times New Roman" w:cs="Times New Roman"/>
        <w:sz w:val="24"/>
        <w:szCs w:val="24"/>
        <w:u w:val="single"/>
      </w:rPr>
      <w:t>.</w:t>
    </w:r>
  </w:p>
  <w:p w14:paraId="26DF8E25" w14:textId="77777777" w:rsidR="00570AAE" w:rsidRPr="006427A2" w:rsidRDefault="00570AAE" w:rsidP="006427A2">
    <w:pPr>
      <w:spacing w:after="0" w:line="240" w:lineRule="auto"/>
      <w:ind w:left="12036"/>
      <w:rPr>
        <w:rFonts w:ascii="Times New Roman" w:hAnsi="Times New Roman" w:cs="Times New Roman"/>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9"/>
      <w:gridCol w:w="8512"/>
      <w:gridCol w:w="3711"/>
    </w:tblGrid>
    <w:tr w:rsidR="00570AAE" w:rsidRPr="00EE3EF5" w14:paraId="582D2A1F" w14:textId="77777777" w:rsidTr="0092416C">
      <w:trPr>
        <w:trHeight w:val="284"/>
      </w:trPr>
      <w:tc>
        <w:tcPr>
          <w:tcW w:w="15778" w:type="dxa"/>
          <w:gridSpan w:val="3"/>
          <w:shd w:val="clear" w:color="auto" w:fill="auto"/>
        </w:tcPr>
        <w:p w14:paraId="70C1DC4B" w14:textId="77777777" w:rsidR="00570AAE" w:rsidRPr="00EE3EF5" w:rsidRDefault="00570AAE" w:rsidP="006259AB">
          <w:pPr>
            <w:tabs>
              <w:tab w:val="center" w:pos="4677"/>
              <w:tab w:val="right" w:pos="9355"/>
            </w:tabs>
            <w:spacing w:after="0" w:line="240" w:lineRule="auto"/>
            <w:jc w:val="center"/>
            <w:rPr>
              <w:rFonts w:ascii="Times New Roman" w:hAnsi="Times New Roman" w:cs="Times New Roman"/>
              <w:b/>
            </w:rPr>
          </w:pPr>
          <w:r w:rsidRPr="00EE3EF5">
            <w:rPr>
              <w:rFonts w:ascii="Times New Roman" w:hAnsi="Times New Roman" w:cs="Times New Roman"/>
              <w:b/>
            </w:rPr>
            <w:t>ОсОО «</w:t>
          </w:r>
          <w:r>
            <w:rPr>
              <w:rFonts w:ascii="Times New Roman" w:hAnsi="Times New Roman" w:cs="Times New Roman"/>
              <w:b/>
            </w:rPr>
            <w:t>Ак-Суу Техосмотр»</w:t>
          </w:r>
        </w:p>
      </w:tc>
    </w:tr>
    <w:tr w:rsidR="00570AAE" w:rsidRPr="00EE3EF5" w14:paraId="3467FCFB" w14:textId="77777777" w:rsidTr="0092416C">
      <w:tc>
        <w:tcPr>
          <w:tcW w:w="3369" w:type="dxa"/>
          <w:shd w:val="clear" w:color="auto" w:fill="auto"/>
        </w:tcPr>
        <w:p w14:paraId="57B5D149" w14:textId="77777777" w:rsidR="00570AAE" w:rsidRPr="00EE3EF5" w:rsidRDefault="00570AAE" w:rsidP="0092416C">
          <w:pPr>
            <w:tabs>
              <w:tab w:val="center" w:pos="4677"/>
              <w:tab w:val="right" w:pos="9355"/>
            </w:tabs>
            <w:spacing w:after="0" w:line="240" w:lineRule="auto"/>
            <w:rPr>
              <w:rFonts w:ascii="Times New Roman" w:hAnsi="Times New Roman" w:cs="Times New Roman"/>
              <w:b/>
              <w:sz w:val="24"/>
              <w:szCs w:val="24"/>
            </w:rPr>
          </w:pPr>
          <w:r w:rsidRPr="00EE3EF5">
            <w:rPr>
              <w:rFonts w:ascii="Times New Roman" w:hAnsi="Times New Roman" w:cs="Times New Roman"/>
              <w:b/>
              <w:sz w:val="24"/>
              <w:szCs w:val="24"/>
            </w:rPr>
            <w:t>Орган контроля</w:t>
          </w:r>
        </w:p>
      </w:tc>
      <w:tc>
        <w:tcPr>
          <w:tcW w:w="8646" w:type="dxa"/>
          <w:shd w:val="clear" w:color="auto" w:fill="auto"/>
        </w:tcPr>
        <w:p w14:paraId="752AB82E" w14:textId="77777777" w:rsidR="00570AAE" w:rsidRPr="00EE3EF5" w:rsidRDefault="00570AAE" w:rsidP="0092416C">
          <w:pPr>
            <w:tabs>
              <w:tab w:val="center" w:pos="4677"/>
              <w:tab w:val="right" w:pos="9355"/>
            </w:tabs>
            <w:spacing w:after="0" w:line="240" w:lineRule="auto"/>
            <w:jc w:val="center"/>
            <w:rPr>
              <w:rFonts w:ascii="Times New Roman" w:hAnsi="Times New Roman" w:cs="Times New Roman"/>
              <w:b/>
            </w:rPr>
          </w:pPr>
          <w:r w:rsidRPr="00EE3EF5">
            <w:rPr>
              <w:rFonts w:ascii="Times New Roman" w:hAnsi="Times New Roman" w:cs="Times New Roman"/>
              <w:b/>
            </w:rPr>
            <w:t xml:space="preserve">    Область аккредитации</w:t>
          </w:r>
        </w:p>
      </w:tc>
      <w:tc>
        <w:tcPr>
          <w:tcW w:w="3763" w:type="dxa"/>
          <w:shd w:val="clear" w:color="auto" w:fill="auto"/>
        </w:tcPr>
        <w:p w14:paraId="02E8B4AD" w14:textId="77777777" w:rsidR="00570AAE" w:rsidRPr="00771EFA" w:rsidRDefault="00570AAE" w:rsidP="00CB3CB1">
          <w:pPr>
            <w:tabs>
              <w:tab w:val="center" w:pos="4677"/>
              <w:tab w:val="right" w:pos="9355"/>
            </w:tabs>
            <w:spacing w:after="0" w:line="240" w:lineRule="auto"/>
            <w:rPr>
              <w:rFonts w:ascii="Times New Roman" w:hAnsi="Times New Roman" w:cs="Times New Roman"/>
              <w:b/>
              <w:lang w:val="en-US"/>
            </w:rPr>
          </w:pPr>
          <w:r>
            <w:rPr>
              <w:rFonts w:ascii="Times New Roman" w:hAnsi="Times New Roman" w:cs="Times New Roman"/>
              <w:b/>
            </w:rPr>
            <w:t xml:space="preserve">Издание </w:t>
          </w:r>
          <w:r>
            <w:rPr>
              <w:rFonts w:ascii="Times New Roman" w:hAnsi="Times New Roman" w:cs="Times New Roman"/>
              <w:b/>
            </w:rPr>
            <w:t>2  от  ОА ОК.2023</w:t>
          </w:r>
        </w:p>
      </w:tc>
    </w:tr>
  </w:tbl>
  <w:p w14:paraId="14610281" w14:textId="6424FE74" w:rsidR="00570AAE" w:rsidRDefault="00570AAE" w:rsidP="006259AB">
    <w:pPr>
      <w:tabs>
        <w:tab w:val="center" w:pos="4677"/>
        <w:tab w:val="right" w:pos="9355"/>
      </w:tabs>
      <w:spacing w:after="0" w:line="240" w:lineRule="auto"/>
      <w:ind w:firstLine="10490"/>
      <w:rPr>
        <w:rFonts w:ascii="Times New Roman" w:hAnsi="Times New Roman" w:cs="Times New Roman"/>
        <w:sz w:val="24"/>
        <w:szCs w:val="24"/>
      </w:rPr>
    </w:pPr>
    <w:r>
      <w:rPr>
        <w:rFonts w:ascii="Times New Roman" w:hAnsi="Times New Roman" w:cs="Times New Roman"/>
        <w:sz w:val="24"/>
        <w:szCs w:val="24"/>
      </w:rPr>
      <w:t xml:space="preserve">              Утверждаю:</w:t>
    </w:r>
    <w:r>
      <w:rPr>
        <w:rFonts w:ascii="Times New Roman" w:hAnsi="Times New Roman" w:cs="Times New Roman"/>
        <w:sz w:val="24"/>
        <w:szCs w:val="24"/>
      </w:rPr>
      <w:tab/>
    </w:r>
  </w:p>
  <w:p w14:paraId="68A9C6C2" w14:textId="000B529E" w:rsidR="00570AAE" w:rsidRPr="00EE3EF5" w:rsidRDefault="00570AAE" w:rsidP="00C33D11">
    <w:pPr>
      <w:tabs>
        <w:tab w:val="center" w:pos="4677"/>
        <w:tab w:val="right" w:pos="9355"/>
      </w:tabs>
      <w:spacing w:after="0" w:line="240" w:lineRule="auto"/>
      <w:ind w:left="11328"/>
      <w:rPr>
        <w:rFonts w:ascii="Times New Roman" w:hAnsi="Times New Roman" w:cs="Times New Roman"/>
        <w:b/>
        <w:sz w:val="24"/>
        <w:szCs w:val="24"/>
      </w:rPr>
    </w:pPr>
    <w:r w:rsidRPr="00EE3EF5">
      <w:rPr>
        <w:rFonts w:ascii="Times New Roman" w:hAnsi="Times New Roman" w:cs="Times New Roman"/>
        <w:sz w:val="24"/>
        <w:szCs w:val="24"/>
      </w:rPr>
      <w:t>Директор КЦА при МЭ</w:t>
    </w:r>
    <w:r w:rsidR="006623B1">
      <w:rPr>
        <w:rFonts w:ascii="Times New Roman" w:hAnsi="Times New Roman" w:cs="Times New Roman"/>
        <w:sz w:val="24"/>
        <w:szCs w:val="24"/>
      </w:rPr>
      <w:t>К</w:t>
    </w:r>
    <w:r w:rsidRPr="00EE3EF5">
      <w:rPr>
        <w:rFonts w:ascii="Times New Roman" w:hAnsi="Times New Roman" w:cs="Times New Roman"/>
        <w:sz w:val="24"/>
        <w:szCs w:val="24"/>
      </w:rPr>
      <w:t xml:space="preserve"> КР</w:t>
    </w:r>
    <w:r w:rsidR="00C33D11">
      <w:rPr>
        <w:rFonts w:ascii="Times New Roman" w:hAnsi="Times New Roman" w:cs="Times New Roman"/>
        <w:sz w:val="24"/>
        <w:szCs w:val="24"/>
      </w:rPr>
      <w:t xml:space="preserve"> Ахмеджанова А.Т.</w:t>
    </w:r>
  </w:p>
  <w:p w14:paraId="543AEDA5" w14:textId="257614C0" w:rsidR="00570AAE" w:rsidRPr="00C33D11" w:rsidRDefault="00570AAE" w:rsidP="006259AB">
    <w:pPr>
      <w:spacing w:after="0"/>
      <w:rPr>
        <w:rFonts w:ascii="Times New Roman" w:hAnsi="Times New Roman" w:cs="Times New Roman"/>
        <w:sz w:val="24"/>
        <w:szCs w:val="24"/>
      </w:rPr>
    </w:pPr>
    <w:r>
      <w:rPr>
        <w:rFonts w:ascii="Times New Roman" w:hAnsi="Times New Roman" w:cs="Times New Roman"/>
        <w:sz w:val="24"/>
        <w:szCs w:val="24"/>
      </w:rPr>
      <w:t xml:space="preserve">                                                                                                                                                                                            </w:t>
    </w:r>
    <w:r w:rsidR="00C33D11">
      <w:rPr>
        <w:rFonts w:ascii="Times New Roman" w:hAnsi="Times New Roman" w:cs="Times New Roman"/>
        <w:sz w:val="24"/>
        <w:szCs w:val="24"/>
      </w:rPr>
      <w:t xml:space="preserve"> </w:t>
    </w:r>
    <w:r w:rsidRPr="00EE3EF5">
      <w:rPr>
        <w:rFonts w:ascii="Times New Roman" w:hAnsi="Times New Roman" w:cs="Times New Roman"/>
        <w:sz w:val="24"/>
        <w:szCs w:val="24"/>
      </w:rPr>
      <w:t>__________________</w:t>
    </w:r>
    <w:r w:rsidRPr="00C33D11">
      <w:rPr>
        <w:rFonts w:ascii="Times New Roman" w:hAnsi="Times New Roman" w:cs="Times New Roman"/>
        <w:sz w:val="24"/>
        <w:szCs w:val="24"/>
      </w:rPr>
      <w:t>_______</w:t>
    </w:r>
    <w:r w:rsidR="00C33D11">
      <w:rPr>
        <w:rFonts w:ascii="Times New Roman" w:hAnsi="Times New Roman" w:cs="Times New Roman"/>
        <w:sz w:val="24"/>
        <w:szCs w:val="24"/>
      </w:rPr>
      <w:t>________</w:t>
    </w:r>
  </w:p>
  <w:p w14:paraId="73BBC5BB" w14:textId="77777777" w:rsidR="00570AAE" w:rsidRPr="00EE3EF5" w:rsidRDefault="00570AAE" w:rsidP="006259AB">
    <w:pPr>
      <w:tabs>
        <w:tab w:val="center" w:pos="4677"/>
        <w:tab w:val="right" w:pos="9355"/>
      </w:tabs>
      <w:spacing w:after="0" w:line="240" w:lineRule="auto"/>
      <w:rPr>
        <w:rFonts w:ascii="Times New Roman" w:hAnsi="Times New Roman" w:cs="Times New Roman"/>
        <w:sz w:val="20"/>
        <w:szCs w:val="20"/>
      </w:rPr>
    </w:pPr>
    <w:r>
      <w:rPr>
        <w:rFonts w:ascii="Times New Roman" w:hAnsi="Times New Roman" w:cs="Times New Roman"/>
        <w:sz w:val="24"/>
        <w:szCs w:val="24"/>
      </w:rPr>
      <w:t xml:space="preserve">                                                                                                                                                                                             </w:t>
    </w:r>
    <w:r w:rsidRPr="00EE3EF5">
      <w:rPr>
        <w:rFonts w:ascii="Times New Roman" w:hAnsi="Times New Roman" w:cs="Times New Roman"/>
        <w:sz w:val="24"/>
        <w:szCs w:val="24"/>
      </w:rPr>
      <w:t xml:space="preserve">М.П. </w:t>
    </w:r>
    <w:r>
      <w:rPr>
        <w:rFonts w:ascii="Times New Roman" w:hAnsi="Times New Roman" w:cs="Times New Roman"/>
        <w:sz w:val="24"/>
        <w:szCs w:val="24"/>
      </w:rPr>
      <w:t>«</w:t>
    </w:r>
    <w:r w:rsidRPr="00EE3EF5">
      <w:rPr>
        <w:rFonts w:ascii="Times New Roman" w:hAnsi="Times New Roman" w:cs="Times New Roman"/>
        <w:sz w:val="24"/>
        <w:szCs w:val="24"/>
      </w:rPr>
      <w:t>_</w:t>
    </w:r>
    <w:r>
      <w:rPr>
        <w:rFonts w:ascii="Times New Roman" w:hAnsi="Times New Roman" w:cs="Times New Roman"/>
        <w:sz w:val="24"/>
        <w:szCs w:val="24"/>
      </w:rPr>
      <w:t>_</w:t>
    </w:r>
    <w:proofErr w:type="gramStart"/>
    <w:r>
      <w:rPr>
        <w:rFonts w:ascii="Times New Roman" w:hAnsi="Times New Roman" w:cs="Times New Roman"/>
        <w:sz w:val="24"/>
        <w:szCs w:val="24"/>
      </w:rPr>
      <w:t>_</w:t>
    </w:r>
    <w:r w:rsidRPr="00EE3EF5">
      <w:rPr>
        <w:rFonts w:ascii="Times New Roman" w:hAnsi="Times New Roman" w:cs="Times New Roman"/>
        <w:sz w:val="24"/>
        <w:szCs w:val="24"/>
      </w:rPr>
      <w:t>»_</w:t>
    </w:r>
    <w:proofErr w:type="gramEnd"/>
    <w:r w:rsidRPr="00EE3EF5">
      <w:rPr>
        <w:rFonts w:ascii="Times New Roman" w:hAnsi="Times New Roman" w:cs="Times New Roman"/>
        <w:sz w:val="24"/>
        <w:szCs w:val="24"/>
      </w:rPr>
      <w:t>______________202</w:t>
    </w:r>
    <w:r w:rsidRPr="00C33D11">
      <w:rPr>
        <w:rFonts w:ascii="Times New Roman" w:hAnsi="Times New Roman" w:cs="Times New Roman"/>
        <w:sz w:val="24"/>
        <w:szCs w:val="24"/>
      </w:rPr>
      <w:t>4</w:t>
    </w:r>
    <w:r>
      <w:rPr>
        <w:rFonts w:ascii="Times New Roman" w:hAnsi="Times New Roman" w:cs="Times New Roman"/>
        <w:sz w:val="24"/>
        <w:szCs w:val="24"/>
      </w:rPr>
      <w:t xml:space="preserve"> </w:t>
    </w:r>
    <w:r w:rsidRPr="00EE3EF5">
      <w:rPr>
        <w:rFonts w:ascii="Times New Roman" w:hAnsi="Times New Roman" w:cs="Times New Roman"/>
        <w:sz w:val="24"/>
        <w:szCs w:val="24"/>
      </w:rPr>
      <w:t>г</w:t>
    </w:r>
    <w:r w:rsidRPr="00EE3EF5">
      <w:rPr>
        <w:rFonts w:ascii="Times New Roman" w:hAnsi="Times New Roman" w:cs="Times New Roman"/>
        <w:sz w:val="20"/>
        <w:szCs w:val="20"/>
      </w:rPr>
      <w:t xml:space="preserve">. </w:t>
    </w:r>
  </w:p>
  <w:p w14:paraId="059D7B44" w14:textId="77777777" w:rsidR="00570AAE" w:rsidRPr="00751725" w:rsidRDefault="00570AAE" w:rsidP="006259AB">
    <w:pPr>
      <w:spacing w:after="0" w:line="240" w:lineRule="auto"/>
      <w:ind w:left="11328" w:firstLine="12"/>
      <w:rPr>
        <w:rFonts w:ascii="Times New Roman" w:eastAsia="Times New Roman" w:hAnsi="Times New Roman" w:cs="Times New Roman"/>
        <w:sz w:val="24"/>
        <w:szCs w:val="24"/>
        <w:lang w:eastAsia="ru-RU"/>
      </w:rPr>
    </w:pPr>
    <w:r w:rsidRPr="00751725">
      <w:rPr>
        <w:rFonts w:ascii="Times New Roman" w:eastAsia="Times New Roman" w:hAnsi="Times New Roman" w:cs="Times New Roman"/>
        <w:sz w:val="24"/>
        <w:szCs w:val="24"/>
        <w:lang w:eastAsia="ru-RU"/>
      </w:rPr>
      <w:t>Приложение к аттестату аккредитации</w:t>
    </w:r>
  </w:p>
  <w:p w14:paraId="058E9B93" w14:textId="77777777" w:rsidR="00570AAE" w:rsidRPr="00751725" w:rsidRDefault="00570AAE" w:rsidP="00751725">
    <w:pPr>
      <w:spacing w:after="0" w:line="240" w:lineRule="auto"/>
      <w:ind w:left="11328"/>
      <w:rPr>
        <w:rFonts w:ascii="Times New Roman" w:eastAsia="Times New Roman" w:hAnsi="Times New Roman" w:cs="Times New Roman"/>
        <w:sz w:val="24"/>
        <w:szCs w:val="24"/>
        <w:lang w:eastAsia="ru-RU"/>
      </w:rPr>
    </w:pPr>
    <w:r w:rsidRPr="00751725">
      <w:rPr>
        <w:rFonts w:ascii="Times New Roman" w:eastAsia="Times New Roman" w:hAnsi="Times New Roman" w:cs="Times New Roman"/>
        <w:sz w:val="24"/>
        <w:szCs w:val="24"/>
        <w:lang w:eastAsia="ru-RU"/>
      </w:rPr>
      <w:t>№ KG417/КЦА.</w:t>
    </w:r>
    <w:r w:rsidRPr="00751725">
      <w:rPr>
        <w:rFonts w:ascii="Times New Roman" w:eastAsia="Times New Roman" w:hAnsi="Times New Roman" w:cs="Times New Roman"/>
        <w:sz w:val="24"/>
        <w:szCs w:val="24"/>
        <w:lang w:val="en-US" w:eastAsia="ru-RU"/>
      </w:rPr>
      <w:t>OK</w:t>
    </w:r>
    <w:r>
      <w:rPr>
        <w:rFonts w:ascii="Times New Roman" w:eastAsia="Times New Roman" w:hAnsi="Times New Roman" w:cs="Times New Roman"/>
        <w:sz w:val="24"/>
        <w:szCs w:val="24"/>
        <w:lang w:eastAsia="ru-RU"/>
      </w:rPr>
      <w:t>.045</w:t>
    </w:r>
  </w:p>
  <w:p w14:paraId="4AF30EE6" w14:textId="77777777" w:rsidR="00570AAE" w:rsidRPr="00751725" w:rsidRDefault="00570AAE" w:rsidP="00751725">
    <w:pPr>
      <w:spacing w:after="0" w:line="240" w:lineRule="auto"/>
      <w:ind w:left="11328"/>
      <w:rPr>
        <w:rFonts w:ascii="Times New Roman" w:eastAsia="Times New Roman" w:hAnsi="Times New Roman" w:cs="Times New Roman"/>
        <w:sz w:val="24"/>
        <w:szCs w:val="24"/>
        <w:u w:val="single"/>
        <w:lang w:eastAsia="ru-RU"/>
      </w:rPr>
    </w:pPr>
    <w:r w:rsidRPr="00751725">
      <w:rPr>
        <w:rFonts w:ascii="Times New Roman" w:eastAsia="Times New Roman" w:hAnsi="Times New Roman" w:cs="Times New Roman"/>
        <w:sz w:val="24"/>
        <w:szCs w:val="24"/>
        <w:u w:val="single"/>
        <w:lang w:eastAsia="ru-RU"/>
      </w:rPr>
      <w:t>«</w:t>
    </w:r>
    <w:proofErr w:type="gramStart"/>
    <w:r w:rsidRPr="00751725">
      <w:rPr>
        <w:rFonts w:ascii="Times New Roman" w:eastAsia="Times New Roman" w:hAnsi="Times New Roman" w:cs="Times New Roman"/>
        <w:sz w:val="24"/>
        <w:szCs w:val="24"/>
        <w:u w:val="single"/>
        <w:lang w:eastAsia="ru-RU"/>
      </w:rPr>
      <w:t>1</w:t>
    </w:r>
    <w:r>
      <w:rPr>
        <w:rFonts w:ascii="Times New Roman" w:eastAsia="Times New Roman" w:hAnsi="Times New Roman" w:cs="Times New Roman"/>
        <w:sz w:val="24"/>
        <w:szCs w:val="24"/>
        <w:u w:val="single"/>
        <w:lang w:eastAsia="ru-RU"/>
      </w:rPr>
      <w:t>8</w:t>
    </w:r>
    <w:r w:rsidRPr="00751725">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u w:val="single"/>
        <w:lang w:eastAsia="ru-RU"/>
      </w:rPr>
      <w:t xml:space="preserve"> ноябрь</w:t>
    </w:r>
    <w:proofErr w:type="gramEnd"/>
    <w:r w:rsidRPr="00751725">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u w:val="single"/>
        <w:lang w:eastAsia="ru-RU"/>
      </w:rPr>
      <w:t xml:space="preserve"> </w:t>
    </w:r>
    <w:r w:rsidRPr="00751725">
      <w:rPr>
        <w:rFonts w:ascii="Times New Roman" w:eastAsia="Times New Roman" w:hAnsi="Times New Roman" w:cs="Times New Roman"/>
        <w:sz w:val="24"/>
        <w:szCs w:val="24"/>
        <w:u w:val="single"/>
        <w:lang w:eastAsia="ru-RU"/>
      </w:rPr>
      <w:t>20</w:t>
    </w:r>
    <w:r w:rsidRPr="002D15D9">
      <w:rPr>
        <w:rFonts w:ascii="Times New Roman" w:eastAsia="Times New Roman" w:hAnsi="Times New Roman" w:cs="Times New Roman"/>
        <w:sz w:val="24"/>
        <w:szCs w:val="24"/>
        <w:u w:val="single"/>
        <w:lang w:eastAsia="ru-RU"/>
      </w:rPr>
      <w:t>2</w:t>
    </w:r>
    <w:r>
      <w:rPr>
        <w:rFonts w:ascii="Times New Roman" w:eastAsia="Times New Roman" w:hAnsi="Times New Roman" w:cs="Times New Roman"/>
        <w:sz w:val="24"/>
        <w:szCs w:val="24"/>
        <w:u w:val="single"/>
        <w:lang w:eastAsia="ru-RU"/>
      </w:rPr>
      <w:t xml:space="preserve">2 </w:t>
    </w:r>
    <w:r w:rsidRPr="00751725">
      <w:rPr>
        <w:rFonts w:ascii="Times New Roman" w:eastAsia="Times New Roman" w:hAnsi="Times New Roman" w:cs="Times New Roman"/>
        <w:sz w:val="24"/>
        <w:szCs w:val="24"/>
        <w:u w:val="single"/>
        <w:lang w:eastAsia="ru-RU"/>
      </w:rPr>
      <w:t>г.</w:t>
    </w:r>
  </w:p>
  <w:p w14:paraId="698F65BE" w14:textId="77777777" w:rsidR="00570AAE" w:rsidRDefault="00570AAE" w:rsidP="00374D0E">
    <w:pPr>
      <w:pStyle w:val="a3"/>
      <w:tabs>
        <w:tab w:val="clear" w:pos="4677"/>
        <w:tab w:val="clear" w:pos="9355"/>
        <w:tab w:val="left" w:pos="661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8035DD"/>
    <w:multiLevelType w:val="multilevel"/>
    <w:tmpl w:val="A0BA770A"/>
    <w:lvl w:ilvl="0">
      <w:start w:val="1"/>
      <w:numFmt w:val="decimal"/>
      <w:lvlText w:val="%1."/>
      <w:lvlJc w:val="left"/>
      <w:pPr>
        <w:tabs>
          <w:tab w:val="num" w:pos="1080"/>
        </w:tabs>
        <w:ind w:left="1080" w:hanging="360"/>
      </w:pPr>
      <w:rPr>
        <w:rFonts w:hint="default"/>
        <w:sz w:val="20"/>
        <w:szCs w:val="20"/>
      </w:rPr>
    </w:lvl>
    <w:lvl w:ilvl="1">
      <w:start w:val="1"/>
      <w:numFmt w:val="decimal"/>
      <w:lvlText w:val="%1.%2."/>
      <w:lvlJc w:val="left"/>
      <w:pPr>
        <w:tabs>
          <w:tab w:val="num" w:pos="945"/>
        </w:tabs>
        <w:ind w:left="945" w:hanging="432"/>
      </w:pPr>
      <w:rPr>
        <w:rFonts w:hint="default"/>
      </w:rPr>
    </w:lvl>
    <w:lvl w:ilvl="2">
      <w:start w:val="1"/>
      <w:numFmt w:val="decimal"/>
      <w:lvlText w:val="%1.%2.%3."/>
      <w:lvlJc w:val="left"/>
      <w:pPr>
        <w:tabs>
          <w:tab w:val="num" w:pos="1593"/>
        </w:tabs>
        <w:ind w:left="1377" w:hanging="504"/>
      </w:pPr>
      <w:rPr>
        <w:rFonts w:hint="default"/>
      </w:rPr>
    </w:lvl>
    <w:lvl w:ilvl="3">
      <w:start w:val="1"/>
      <w:numFmt w:val="decimal"/>
      <w:lvlText w:val="%1.%2.%3.%4."/>
      <w:lvlJc w:val="left"/>
      <w:pPr>
        <w:tabs>
          <w:tab w:val="num" w:pos="1953"/>
        </w:tabs>
        <w:ind w:left="1881" w:hanging="648"/>
      </w:pPr>
      <w:rPr>
        <w:rFonts w:hint="default"/>
      </w:rPr>
    </w:lvl>
    <w:lvl w:ilvl="4">
      <w:start w:val="1"/>
      <w:numFmt w:val="decimal"/>
      <w:lvlText w:val="%1.%2.%3.%4.%5."/>
      <w:lvlJc w:val="left"/>
      <w:pPr>
        <w:tabs>
          <w:tab w:val="num" w:pos="2673"/>
        </w:tabs>
        <w:ind w:left="2385" w:hanging="792"/>
      </w:pPr>
      <w:rPr>
        <w:rFonts w:hint="default"/>
      </w:rPr>
    </w:lvl>
    <w:lvl w:ilvl="5">
      <w:start w:val="1"/>
      <w:numFmt w:val="decimal"/>
      <w:lvlText w:val="%1.%2.%3.%4.%5.%6."/>
      <w:lvlJc w:val="left"/>
      <w:pPr>
        <w:tabs>
          <w:tab w:val="num" w:pos="3033"/>
        </w:tabs>
        <w:ind w:left="2889" w:hanging="936"/>
      </w:pPr>
      <w:rPr>
        <w:rFonts w:hint="default"/>
      </w:rPr>
    </w:lvl>
    <w:lvl w:ilvl="6">
      <w:start w:val="1"/>
      <w:numFmt w:val="decimal"/>
      <w:lvlText w:val="%1.%2.%3.%4.%5.%6.%7."/>
      <w:lvlJc w:val="left"/>
      <w:pPr>
        <w:tabs>
          <w:tab w:val="num" w:pos="3753"/>
        </w:tabs>
        <w:ind w:left="3393" w:hanging="1080"/>
      </w:pPr>
      <w:rPr>
        <w:rFonts w:hint="default"/>
      </w:rPr>
    </w:lvl>
    <w:lvl w:ilvl="7">
      <w:start w:val="1"/>
      <w:numFmt w:val="decimal"/>
      <w:lvlText w:val="%1.%2.%3.%4.%5.%6.%7.%8."/>
      <w:lvlJc w:val="left"/>
      <w:pPr>
        <w:tabs>
          <w:tab w:val="num" w:pos="4113"/>
        </w:tabs>
        <w:ind w:left="3897" w:hanging="1224"/>
      </w:pPr>
      <w:rPr>
        <w:rFonts w:hint="default"/>
      </w:rPr>
    </w:lvl>
    <w:lvl w:ilvl="8">
      <w:start w:val="1"/>
      <w:numFmt w:val="decimal"/>
      <w:lvlText w:val="%1.%2.%3.%4.%5.%6.%7.%8.%9."/>
      <w:lvlJc w:val="left"/>
      <w:pPr>
        <w:tabs>
          <w:tab w:val="num" w:pos="4833"/>
        </w:tabs>
        <w:ind w:left="4473" w:hanging="1440"/>
      </w:pPr>
      <w:rPr>
        <w:rFonts w:hint="default"/>
      </w:rPr>
    </w:lvl>
  </w:abstractNum>
  <w:abstractNum w:abstractNumId="1" w15:restartNumberingAfterBreak="0">
    <w:nsid w:val="123A7B65"/>
    <w:multiLevelType w:val="hybridMultilevel"/>
    <w:tmpl w:val="DC5C5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D3F3E31"/>
    <w:multiLevelType w:val="multilevel"/>
    <w:tmpl w:val="A0BA770A"/>
    <w:lvl w:ilvl="0">
      <w:start w:val="1"/>
      <w:numFmt w:val="decimal"/>
      <w:lvlText w:val="%1."/>
      <w:lvlJc w:val="left"/>
      <w:pPr>
        <w:tabs>
          <w:tab w:val="num" w:pos="1080"/>
        </w:tabs>
        <w:ind w:left="1080" w:hanging="360"/>
      </w:pPr>
      <w:rPr>
        <w:rFonts w:hint="default"/>
        <w:sz w:val="20"/>
        <w:szCs w:val="20"/>
      </w:rPr>
    </w:lvl>
    <w:lvl w:ilvl="1">
      <w:start w:val="1"/>
      <w:numFmt w:val="decimal"/>
      <w:lvlText w:val="%1.%2."/>
      <w:lvlJc w:val="left"/>
      <w:pPr>
        <w:tabs>
          <w:tab w:val="num" w:pos="945"/>
        </w:tabs>
        <w:ind w:left="945" w:hanging="432"/>
      </w:pPr>
      <w:rPr>
        <w:rFonts w:hint="default"/>
      </w:rPr>
    </w:lvl>
    <w:lvl w:ilvl="2">
      <w:start w:val="1"/>
      <w:numFmt w:val="decimal"/>
      <w:lvlText w:val="%1.%2.%3."/>
      <w:lvlJc w:val="left"/>
      <w:pPr>
        <w:tabs>
          <w:tab w:val="num" w:pos="1593"/>
        </w:tabs>
        <w:ind w:left="1377" w:hanging="504"/>
      </w:pPr>
      <w:rPr>
        <w:rFonts w:hint="default"/>
      </w:rPr>
    </w:lvl>
    <w:lvl w:ilvl="3">
      <w:start w:val="1"/>
      <w:numFmt w:val="decimal"/>
      <w:lvlText w:val="%1.%2.%3.%4."/>
      <w:lvlJc w:val="left"/>
      <w:pPr>
        <w:tabs>
          <w:tab w:val="num" w:pos="1953"/>
        </w:tabs>
        <w:ind w:left="1881" w:hanging="648"/>
      </w:pPr>
      <w:rPr>
        <w:rFonts w:hint="default"/>
      </w:rPr>
    </w:lvl>
    <w:lvl w:ilvl="4">
      <w:start w:val="1"/>
      <w:numFmt w:val="decimal"/>
      <w:lvlText w:val="%1.%2.%3.%4.%5."/>
      <w:lvlJc w:val="left"/>
      <w:pPr>
        <w:tabs>
          <w:tab w:val="num" w:pos="2673"/>
        </w:tabs>
        <w:ind w:left="2385" w:hanging="792"/>
      </w:pPr>
      <w:rPr>
        <w:rFonts w:hint="default"/>
      </w:rPr>
    </w:lvl>
    <w:lvl w:ilvl="5">
      <w:start w:val="1"/>
      <w:numFmt w:val="decimal"/>
      <w:lvlText w:val="%1.%2.%3.%4.%5.%6."/>
      <w:lvlJc w:val="left"/>
      <w:pPr>
        <w:tabs>
          <w:tab w:val="num" w:pos="3033"/>
        </w:tabs>
        <w:ind w:left="2889" w:hanging="936"/>
      </w:pPr>
      <w:rPr>
        <w:rFonts w:hint="default"/>
      </w:rPr>
    </w:lvl>
    <w:lvl w:ilvl="6">
      <w:start w:val="1"/>
      <w:numFmt w:val="decimal"/>
      <w:lvlText w:val="%1.%2.%3.%4.%5.%6.%7."/>
      <w:lvlJc w:val="left"/>
      <w:pPr>
        <w:tabs>
          <w:tab w:val="num" w:pos="3753"/>
        </w:tabs>
        <w:ind w:left="3393" w:hanging="1080"/>
      </w:pPr>
      <w:rPr>
        <w:rFonts w:hint="default"/>
      </w:rPr>
    </w:lvl>
    <w:lvl w:ilvl="7">
      <w:start w:val="1"/>
      <w:numFmt w:val="decimal"/>
      <w:lvlText w:val="%1.%2.%3.%4.%5.%6.%7.%8."/>
      <w:lvlJc w:val="left"/>
      <w:pPr>
        <w:tabs>
          <w:tab w:val="num" w:pos="4113"/>
        </w:tabs>
        <w:ind w:left="3897" w:hanging="1224"/>
      </w:pPr>
      <w:rPr>
        <w:rFonts w:hint="default"/>
      </w:rPr>
    </w:lvl>
    <w:lvl w:ilvl="8">
      <w:start w:val="1"/>
      <w:numFmt w:val="decimal"/>
      <w:lvlText w:val="%1.%2.%3.%4.%5.%6.%7.%8.%9."/>
      <w:lvlJc w:val="left"/>
      <w:pPr>
        <w:tabs>
          <w:tab w:val="num" w:pos="4833"/>
        </w:tabs>
        <w:ind w:left="4473" w:hanging="1440"/>
      </w:pPr>
      <w:rPr>
        <w:rFonts w:hint="default"/>
      </w:rPr>
    </w:lvl>
  </w:abstractNum>
  <w:num w:numId="1" w16cid:durableId="891118683">
    <w:abstractNumId w:val="1"/>
  </w:num>
  <w:num w:numId="2" w16cid:durableId="22563663">
    <w:abstractNumId w:val="2"/>
  </w:num>
  <w:num w:numId="3" w16cid:durableId="955601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320"/>
    <w:rsid w:val="000004A9"/>
    <w:rsid w:val="00011119"/>
    <w:rsid w:val="000115B3"/>
    <w:rsid w:val="00014CD5"/>
    <w:rsid w:val="000162B4"/>
    <w:rsid w:val="00017D35"/>
    <w:rsid w:val="000237BA"/>
    <w:rsid w:val="00024B7E"/>
    <w:rsid w:val="00025FB1"/>
    <w:rsid w:val="00026EE0"/>
    <w:rsid w:val="000311D4"/>
    <w:rsid w:val="00033B25"/>
    <w:rsid w:val="00037D51"/>
    <w:rsid w:val="00037DBD"/>
    <w:rsid w:val="000436BA"/>
    <w:rsid w:val="00053496"/>
    <w:rsid w:val="00062110"/>
    <w:rsid w:val="000644F6"/>
    <w:rsid w:val="00066C16"/>
    <w:rsid w:val="000679AF"/>
    <w:rsid w:val="00077C9E"/>
    <w:rsid w:val="000821EC"/>
    <w:rsid w:val="0008291F"/>
    <w:rsid w:val="00083FFD"/>
    <w:rsid w:val="00084B52"/>
    <w:rsid w:val="00086183"/>
    <w:rsid w:val="000862EA"/>
    <w:rsid w:val="000902C9"/>
    <w:rsid w:val="0009050D"/>
    <w:rsid w:val="0009268A"/>
    <w:rsid w:val="00092AF1"/>
    <w:rsid w:val="00097DE3"/>
    <w:rsid w:val="000A18D7"/>
    <w:rsid w:val="000A2434"/>
    <w:rsid w:val="000A5F12"/>
    <w:rsid w:val="000B0E7E"/>
    <w:rsid w:val="000B21D7"/>
    <w:rsid w:val="000B5101"/>
    <w:rsid w:val="000B67E5"/>
    <w:rsid w:val="000B6811"/>
    <w:rsid w:val="000C1703"/>
    <w:rsid w:val="000C1E5E"/>
    <w:rsid w:val="000D020C"/>
    <w:rsid w:val="000D7F69"/>
    <w:rsid w:val="000F0B37"/>
    <w:rsid w:val="00100DAD"/>
    <w:rsid w:val="0010397D"/>
    <w:rsid w:val="00105FEC"/>
    <w:rsid w:val="0011255A"/>
    <w:rsid w:val="001126AB"/>
    <w:rsid w:val="0011305B"/>
    <w:rsid w:val="0011389A"/>
    <w:rsid w:val="00113DA0"/>
    <w:rsid w:val="001152DB"/>
    <w:rsid w:val="00115762"/>
    <w:rsid w:val="001157A9"/>
    <w:rsid w:val="00115D12"/>
    <w:rsid w:val="0012547A"/>
    <w:rsid w:val="001269ED"/>
    <w:rsid w:val="00127611"/>
    <w:rsid w:val="00127F57"/>
    <w:rsid w:val="00135E65"/>
    <w:rsid w:val="00140F72"/>
    <w:rsid w:val="00143773"/>
    <w:rsid w:val="00146C70"/>
    <w:rsid w:val="00150072"/>
    <w:rsid w:val="00154352"/>
    <w:rsid w:val="00155B37"/>
    <w:rsid w:val="00156924"/>
    <w:rsid w:val="001605B5"/>
    <w:rsid w:val="0016146E"/>
    <w:rsid w:val="0016243E"/>
    <w:rsid w:val="00175CEE"/>
    <w:rsid w:val="001775B0"/>
    <w:rsid w:val="001775F8"/>
    <w:rsid w:val="0018177C"/>
    <w:rsid w:val="00182840"/>
    <w:rsid w:val="00182B6F"/>
    <w:rsid w:val="0018325E"/>
    <w:rsid w:val="00191FC8"/>
    <w:rsid w:val="001B23D0"/>
    <w:rsid w:val="001B413A"/>
    <w:rsid w:val="001B509D"/>
    <w:rsid w:val="001C009F"/>
    <w:rsid w:val="001C4DDB"/>
    <w:rsid w:val="001C5377"/>
    <w:rsid w:val="001D0A63"/>
    <w:rsid w:val="001D1580"/>
    <w:rsid w:val="001D3D7E"/>
    <w:rsid w:val="001D6495"/>
    <w:rsid w:val="001D6829"/>
    <w:rsid w:val="001E7C36"/>
    <w:rsid w:val="001F1953"/>
    <w:rsid w:val="001F4683"/>
    <w:rsid w:val="001F6E58"/>
    <w:rsid w:val="00204288"/>
    <w:rsid w:val="00204C29"/>
    <w:rsid w:val="00205430"/>
    <w:rsid w:val="00206189"/>
    <w:rsid w:val="0022318D"/>
    <w:rsid w:val="00223A8F"/>
    <w:rsid w:val="00225412"/>
    <w:rsid w:val="00227C76"/>
    <w:rsid w:val="00227E8A"/>
    <w:rsid w:val="002324F7"/>
    <w:rsid w:val="00234CA2"/>
    <w:rsid w:val="002375F5"/>
    <w:rsid w:val="0024121F"/>
    <w:rsid w:val="0024127D"/>
    <w:rsid w:val="00250B7C"/>
    <w:rsid w:val="00250D2A"/>
    <w:rsid w:val="00252E8E"/>
    <w:rsid w:val="00264E28"/>
    <w:rsid w:val="00265AEF"/>
    <w:rsid w:val="00270589"/>
    <w:rsid w:val="0027350A"/>
    <w:rsid w:val="002769B9"/>
    <w:rsid w:val="00280793"/>
    <w:rsid w:val="00281283"/>
    <w:rsid w:val="00281552"/>
    <w:rsid w:val="00282D51"/>
    <w:rsid w:val="00283303"/>
    <w:rsid w:val="00285946"/>
    <w:rsid w:val="00286E38"/>
    <w:rsid w:val="0028789F"/>
    <w:rsid w:val="00291EF1"/>
    <w:rsid w:val="002951FB"/>
    <w:rsid w:val="00296C35"/>
    <w:rsid w:val="002A02DC"/>
    <w:rsid w:val="002A4E35"/>
    <w:rsid w:val="002B0252"/>
    <w:rsid w:val="002B4D1A"/>
    <w:rsid w:val="002B56CD"/>
    <w:rsid w:val="002C6C33"/>
    <w:rsid w:val="002C7B9A"/>
    <w:rsid w:val="002D0AAE"/>
    <w:rsid w:val="002D15D9"/>
    <w:rsid w:val="002D2069"/>
    <w:rsid w:val="002D25A7"/>
    <w:rsid w:val="002D2B65"/>
    <w:rsid w:val="002D4D5C"/>
    <w:rsid w:val="002E06F8"/>
    <w:rsid w:val="002E559F"/>
    <w:rsid w:val="002F0815"/>
    <w:rsid w:val="002F41AB"/>
    <w:rsid w:val="0030039B"/>
    <w:rsid w:val="00300901"/>
    <w:rsid w:val="00301CBD"/>
    <w:rsid w:val="003044D3"/>
    <w:rsid w:val="00312511"/>
    <w:rsid w:val="003129E8"/>
    <w:rsid w:val="003137AE"/>
    <w:rsid w:val="00316A6F"/>
    <w:rsid w:val="003175B4"/>
    <w:rsid w:val="003200C5"/>
    <w:rsid w:val="0032288E"/>
    <w:rsid w:val="003247ED"/>
    <w:rsid w:val="00336915"/>
    <w:rsid w:val="00336B6D"/>
    <w:rsid w:val="00342A93"/>
    <w:rsid w:val="003434D1"/>
    <w:rsid w:val="00344EC5"/>
    <w:rsid w:val="0034586F"/>
    <w:rsid w:val="00346997"/>
    <w:rsid w:val="00350E2D"/>
    <w:rsid w:val="00351C21"/>
    <w:rsid w:val="00360201"/>
    <w:rsid w:val="00361292"/>
    <w:rsid w:val="003658AD"/>
    <w:rsid w:val="00373786"/>
    <w:rsid w:val="00374D0E"/>
    <w:rsid w:val="003934B0"/>
    <w:rsid w:val="00395B25"/>
    <w:rsid w:val="003A1361"/>
    <w:rsid w:val="003B0DFE"/>
    <w:rsid w:val="003B3223"/>
    <w:rsid w:val="003B7AFA"/>
    <w:rsid w:val="003C0F4A"/>
    <w:rsid w:val="003C1915"/>
    <w:rsid w:val="003C5970"/>
    <w:rsid w:val="003C5F93"/>
    <w:rsid w:val="003C6AF9"/>
    <w:rsid w:val="003D1C29"/>
    <w:rsid w:val="003D2588"/>
    <w:rsid w:val="003E0430"/>
    <w:rsid w:val="003E0F87"/>
    <w:rsid w:val="003E3C4A"/>
    <w:rsid w:val="003E4DD5"/>
    <w:rsid w:val="003E7DFD"/>
    <w:rsid w:val="003F392E"/>
    <w:rsid w:val="003F5CED"/>
    <w:rsid w:val="003F5E90"/>
    <w:rsid w:val="00401F12"/>
    <w:rsid w:val="00402599"/>
    <w:rsid w:val="0040439A"/>
    <w:rsid w:val="00406A6B"/>
    <w:rsid w:val="004138BB"/>
    <w:rsid w:val="0041458D"/>
    <w:rsid w:val="00414FA6"/>
    <w:rsid w:val="00415FC4"/>
    <w:rsid w:val="00420765"/>
    <w:rsid w:val="00421629"/>
    <w:rsid w:val="00421D02"/>
    <w:rsid w:val="00430874"/>
    <w:rsid w:val="004320F3"/>
    <w:rsid w:val="004329A8"/>
    <w:rsid w:val="00432EC5"/>
    <w:rsid w:val="00441AEE"/>
    <w:rsid w:val="00444746"/>
    <w:rsid w:val="00447124"/>
    <w:rsid w:val="00447915"/>
    <w:rsid w:val="00454039"/>
    <w:rsid w:val="00457B37"/>
    <w:rsid w:val="004625E8"/>
    <w:rsid w:val="004645D8"/>
    <w:rsid w:val="004700A3"/>
    <w:rsid w:val="00471232"/>
    <w:rsid w:val="0048191D"/>
    <w:rsid w:val="004850D8"/>
    <w:rsid w:val="0048615E"/>
    <w:rsid w:val="004922A8"/>
    <w:rsid w:val="00494AFA"/>
    <w:rsid w:val="004967B7"/>
    <w:rsid w:val="004A03C7"/>
    <w:rsid w:val="004A246B"/>
    <w:rsid w:val="004A3970"/>
    <w:rsid w:val="004A7636"/>
    <w:rsid w:val="004B1543"/>
    <w:rsid w:val="004B191C"/>
    <w:rsid w:val="004B2215"/>
    <w:rsid w:val="004C0AF2"/>
    <w:rsid w:val="004C6675"/>
    <w:rsid w:val="004C714D"/>
    <w:rsid w:val="004D15E5"/>
    <w:rsid w:val="004D2B90"/>
    <w:rsid w:val="004E264C"/>
    <w:rsid w:val="004E3752"/>
    <w:rsid w:val="004E74F4"/>
    <w:rsid w:val="004F76D9"/>
    <w:rsid w:val="00500F40"/>
    <w:rsid w:val="00503883"/>
    <w:rsid w:val="00504B36"/>
    <w:rsid w:val="00504F20"/>
    <w:rsid w:val="00505167"/>
    <w:rsid w:val="00506D48"/>
    <w:rsid w:val="00507F13"/>
    <w:rsid w:val="00513A83"/>
    <w:rsid w:val="00513BE3"/>
    <w:rsid w:val="005167A7"/>
    <w:rsid w:val="0051695D"/>
    <w:rsid w:val="00517155"/>
    <w:rsid w:val="00517D3F"/>
    <w:rsid w:val="00521783"/>
    <w:rsid w:val="00521969"/>
    <w:rsid w:val="00521B80"/>
    <w:rsid w:val="005225F6"/>
    <w:rsid w:val="005269F2"/>
    <w:rsid w:val="00530BA9"/>
    <w:rsid w:val="00544CC1"/>
    <w:rsid w:val="00546FD4"/>
    <w:rsid w:val="0055305F"/>
    <w:rsid w:val="005556D9"/>
    <w:rsid w:val="00555E5F"/>
    <w:rsid w:val="005567C7"/>
    <w:rsid w:val="00556EFE"/>
    <w:rsid w:val="00557A2A"/>
    <w:rsid w:val="00561826"/>
    <w:rsid w:val="005706B1"/>
    <w:rsid w:val="00570AAE"/>
    <w:rsid w:val="00570B97"/>
    <w:rsid w:val="00575280"/>
    <w:rsid w:val="00576435"/>
    <w:rsid w:val="00580655"/>
    <w:rsid w:val="00580722"/>
    <w:rsid w:val="0058641C"/>
    <w:rsid w:val="00593D8C"/>
    <w:rsid w:val="00596D27"/>
    <w:rsid w:val="005A2DC2"/>
    <w:rsid w:val="005A32C6"/>
    <w:rsid w:val="005A3B37"/>
    <w:rsid w:val="005A5CA4"/>
    <w:rsid w:val="005B0FA2"/>
    <w:rsid w:val="005B1C11"/>
    <w:rsid w:val="005B3F42"/>
    <w:rsid w:val="005B5627"/>
    <w:rsid w:val="005D3BE8"/>
    <w:rsid w:val="005E02EE"/>
    <w:rsid w:val="005F1D81"/>
    <w:rsid w:val="005F2FAE"/>
    <w:rsid w:val="005F4E27"/>
    <w:rsid w:val="005F6E2A"/>
    <w:rsid w:val="00602613"/>
    <w:rsid w:val="006045D6"/>
    <w:rsid w:val="00604CE5"/>
    <w:rsid w:val="00611DC5"/>
    <w:rsid w:val="006137F2"/>
    <w:rsid w:val="00613C9A"/>
    <w:rsid w:val="00615E91"/>
    <w:rsid w:val="006213A1"/>
    <w:rsid w:val="00621A86"/>
    <w:rsid w:val="00623201"/>
    <w:rsid w:val="0062455F"/>
    <w:rsid w:val="00625338"/>
    <w:rsid w:val="006259AB"/>
    <w:rsid w:val="00626C16"/>
    <w:rsid w:val="0063264C"/>
    <w:rsid w:val="00632AF9"/>
    <w:rsid w:val="00633314"/>
    <w:rsid w:val="00637299"/>
    <w:rsid w:val="00640333"/>
    <w:rsid w:val="006427A2"/>
    <w:rsid w:val="00643B50"/>
    <w:rsid w:val="006533E8"/>
    <w:rsid w:val="006538B6"/>
    <w:rsid w:val="00654547"/>
    <w:rsid w:val="00654DC6"/>
    <w:rsid w:val="00655369"/>
    <w:rsid w:val="00656775"/>
    <w:rsid w:val="006609E7"/>
    <w:rsid w:val="006623B1"/>
    <w:rsid w:val="00662AF7"/>
    <w:rsid w:val="00673D3D"/>
    <w:rsid w:val="0067490D"/>
    <w:rsid w:val="00675BBF"/>
    <w:rsid w:val="00676ED4"/>
    <w:rsid w:val="00677649"/>
    <w:rsid w:val="006809FF"/>
    <w:rsid w:val="00691B51"/>
    <w:rsid w:val="00692334"/>
    <w:rsid w:val="006955F1"/>
    <w:rsid w:val="006A0C67"/>
    <w:rsid w:val="006A1BD8"/>
    <w:rsid w:val="006A305E"/>
    <w:rsid w:val="006A459A"/>
    <w:rsid w:val="006A5D99"/>
    <w:rsid w:val="006A7E30"/>
    <w:rsid w:val="006B3516"/>
    <w:rsid w:val="006B7D08"/>
    <w:rsid w:val="006C289B"/>
    <w:rsid w:val="006C3B63"/>
    <w:rsid w:val="006C6649"/>
    <w:rsid w:val="006D15D8"/>
    <w:rsid w:val="006D41F8"/>
    <w:rsid w:val="006D710E"/>
    <w:rsid w:val="006D765D"/>
    <w:rsid w:val="006D7941"/>
    <w:rsid w:val="006E0D2E"/>
    <w:rsid w:val="006E1181"/>
    <w:rsid w:val="006E15C9"/>
    <w:rsid w:val="006E408D"/>
    <w:rsid w:val="006F2583"/>
    <w:rsid w:val="006F5FE3"/>
    <w:rsid w:val="00702B32"/>
    <w:rsid w:val="00702BD6"/>
    <w:rsid w:val="00717A1C"/>
    <w:rsid w:val="0072096E"/>
    <w:rsid w:val="00722FF2"/>
    <w:rsid w:val="007235E6"/>
    <w:rsid w:val="00724A1F"/>
    <w:rsid w:val="00725AE0"/>
    <w:rsid w:val="00726F67"/>
    <w:rsid w:val="007302E6"/>
    <w:rsid w:val="00731518"/>
    <w:rsid w:val="00732410"/>
    <w:rsid w:val="00732978"/>
    <w:rsid w:val="00732CE4"/>
    <w:rsid w:val="00735ACC"/>
    <w:rsid w:val="00735F04"/>
    <w:rsid w:val="007377F1"/>
    <w:rsid w:val="00744A3D"/>
    <w:rsid w:val="00750CE5"/>
    <w:rsid w:val="007512CB"/>
    <w:rsid w:val="00751725"/>
    <w:rsid w:val="00754DC6"/>
    <w:rsid w:val="0076215D"/>
    <w:rsid w:val="00765152"/>
    <w:rsid w:val="00765B39"/>
    <w:rsid w:val="007704E0"/>
    <w:rsid w:val="00771EFA"/>
    <w:rsid w:val="00772C01"/>
    <w:rsid w:val="00777019"/>
    <w:rsid w:val="00782A6F"/>
    <w:rsid w:val="00783B4A"/>
    <w:rsid w:val="00787886"/>
    <w:rsid w:val="00791DA7"/>
    <w:rsid w:val="00792103"/>
    <w:rsid w:val="00793795"/>
    <w:rsid w:val="00794345"/>
    <w:rsid w:val="007A05B9"/>
    <w:rsid w:val="007A24B2"/>
    <w:rsid w:val="007A5301"/>
    <w:rsid w:val="007B3C93"/>
    <w:rsid w:val="007B6833"/>
    <w:rsid w:val="007C17C9"/>
    <w:rsid w:val="007C232B"/>
    <w:rsid w:val="007C45D3"/>
    <w:rsid w:val="007C5E1A"/>
    <w:rsid w:val="007C7BF4"/>
    <w:rsid w:val="007D099E"/>
    <w:rsid w:val="007D0A46"/>
    <w:rsid w:val="007D68FE"/>
    <w:rsid w:val="007D7297"/>
    <w:rsid w:val="007E08D1"/>
    <w:rsid w:val="007E093C"/>
    <w:rsid w:val="007E220B"/>
    <w:rsid w:val="007E4317"/>
    <w:rsid w:val="007E7650"/>
    <w:rsid w:val="007F263E"/>
    <w:rsid w:val="007F4F55"/>
    <w:rsid w:val="00801564"/>
    <w:rsid w:val="00802580"/>
    <w:rsid w:val="00805AC0"/>
    <w:rsid w:val="00807B48"/>
    <w:rsid w:val="00811C63"/>
    <w:rsid w:val="00816A5D"/>
    <w:rsid w:val="00820953"/>
    <w:rsid w:val="00824379"/>
    <w:rsid w:val="0082463E"/>
    <w:rsid w:val="008309D6"/>
    <w:rsid w:val="00834B86"/>
    <w:rsid w:val="0083731E"/>
    <w:rsid w:val="00845A7D"/>
    <w:rsid w:val="0084671C"/>
    <w:rsid w:val="0085465A"/>
    <w:rsid w:val="00855CD9"/>
    <w:rsid w:val="0085705E"/>
    <w:rsid w:val="00861403"/>
    <w:rsid w:val="00862EFE"/>
    <w:rsid w:val="008761CE"/>
    <w:rsid w:val="008816DA"/>
    <w:rsid w:val="00882EE3"/>
    <w:rsid w:val="00884F10"/>
    <w:rsid w:val="00890209"/>
    <w:rsid w:val="0089168D"/>
    <w:rsid w:val="00893083"/>
    <w:rsid w:val="00894A30"/>
    <w:rsid w:val="0089596C"/>
    <w:rsid w:val="008968B1"/>
    <w:rsid w:val="008A2128"/>
    <w:rsid w:val="008A2459"/>
    <w:rsid w:val="008A4809"/>
    <w:rsid w:val="008A4C06"/>
    <w:rsid w:val="008B51BC"/>
    <w:rsid w:val="008B7354"/>
    <w:rsid w:val="008C377D"/>
    <w:rsid w:val="008C6CCF"/>
    <w:rsid w:val="008E04E5"/>
    <w:rsid w:val="008E0561"/>
    <w:rsid w:val="008E1CFA"/>
    <w:rsid w:val="008E7297"/>
    <w:rsid w:val="008F0A59"/>
    <w:rsid w:val="008F3347"/>
    <w:rsid w:val="008F360C"/>
    <w:rsid w:val="009138BC"/>
    <w:rsid w:val="00915899"/>
    <w:rsid w:val="00920628"/>
    <w:rsid w:val="00923075"/>
    <w:rsid w:val="00923F04"/>
    <w:rsid w:val="0092416C"/>
    <w:rsid w:val="00930B31"/>
    <w:rsid w:val="0093642D"/>
    <w:rsid w:val="00936B80"/>
    <w:rsid w:val="0094004C"/>
    <w:rsid w:val="009426AA"/>
    <w:rsid w:val="00943302"/>
    <w:rsid w:val="00950A6F"/>
    <w:rsid w:val="009551F7"/>
    <w:rsid w:val="00955803"/>
    <w:rsid w:val="00962578"/>
    <w:rsid w:val="00966921"/>
    <w:rsid w:val="00966CCB"/>
    <w:rsid w:val="009677D1"/>
    <w:rsid w:val="009720E4"/>
    <w:rsid w:val="0097212A"/>
    <w:rsid w:val="00973D29"/>
    <w:rsid w:val="00974F94"/>
    <w:rsid w:val="0097707E"/>
    <w:rsid w:val="009773D4"/>
    <w:rsid w:val="00977419"/>
    <w:rsid w:val="00982C2B"/>
    <w:rsid w:val="0099082F"/>
    <w:rsid w:val="00992187"/>
    <w:rsid w:val="00995DFA"/>
    <w:rsid w:val="009A17FE"/>
    <w:rsid w:val="009A20F8"/>
    <w:rsid w:val="009A311B"/>
    <w:rsid w:val="009A330F"/>
    <w:rsid w:val="009A67EE"/>
    <w:rsid w:val="009A6895"/>
    <w:rsid w:val="009B08B8"/>
    <w:rsid w:val="009B1FDE"/>
    <w:rsid w:val="009B2D53"/>
    <w:rsid w:val="009B6986"/>
    <w:rsid w:val="009C78EB"/>
    <w:rsid w:val="009D08D1"/>
    <w:rsid w:val="009D2BE0"/>
    <w:rsid w:val="009D4BA9"/>
    <w:rsid w:val="009D5D36"/>
    <w:rsid w:val="009F05AC"/>
    <w:rsid w:val="009F167F"/>
    <w:rsid w:val="009F6902"/>
    <w:rsid w:val="009F773B"/>
    <w:rsid w:val="00A058D8"/>
    <w:rsid w:val="00A10866"/>
    <w:rsid w:val="00A117EE"/>
    <w:rsid w:val="00A15F66"/>
    <w:rsid w:val="00A24377"/>
    <w:rsid w:val="00A24784"/>
    <w:rsid w:val="00A2642E"/>
    <w:rsid w:val="00A266A3"/>
    <w:rsid w:val="00A31010"/>
    <w:rsid w:val="00A3127D"/>
    <w:rsid w:val="00A33E18"/>
    <w:rsid w:val="00A4138E"/>
    <w:rsid w:val="00A42A5F"/>
    <w:rsid w:val="00A445A4"/>
    <w:rsid w:val="00A61C64"/>
    <w:rsid w:val="00A62380"/>
    <w:rsid w:val="00A6239D"/>
    <w:rsid w:val="00A62A94"/>
    <w:rsid w:val="00A653FB"/>
    <w:rsid w:val="00A675AA"/>
    <w:rsid w:val="00A70B0F"/>
    <w:rsid w:val="00A71A9C"/>
    <w:rsid w:val="00A73DE7"/>
    <w:rsid w:val="00A75EE6"/>
    <w:rsid w:val="00A767BF"/>
    <w:rsid w:val="00A768EA"/>
    <w:rsid w:val="00A80949"/>
    <w:rsid w:val="00A90B11"/>
    <w:rsid w:val="00A91401"/>
    <w:rsid w:val="00A96327"/>
    <w:rsid w:val="00A97344"/>
    <w:rsid w:val="00A97E44"/>
    <w:rsid w:val="00AD2919"/>
    <w:rsid w:val="00AD2D36"/>
    <w:rsid w:val="00AD2E95"/>
    <w:rsid w:val="00AD3C2C"/>
    <w:rsid w:val="00AE401C"/>
    <w:rsid w:val="00AE4BDE"/>
    <w:rsid w:val="00AE7E5C"/>
    <w:rsid w:val="00AF0072"/>
    <w:rsid w:val="00AF1B59"/>
    <w:rsid w:val="00AF336C"/>
    <w:rsid w:val="00AF48B2"/>
    <w:rsid w:val="00AF4913"/>
    <w:rsid w:val="00AF4E02"/>
    <w:rsid w:val="00AF4E77"/>
    <w:rsid w:val="00AF7C68"/>
    <w:rsid w:val="00B01B7F"/>
    <w:rsid w:val="00B12DDC"/>
    <w:rsid w:val="00B1472E"/>
    <w:rsid w:val="00B159C9"/>
    <w:rsid w:val="00B20A9A"/>
    <w:rsid w:val="00B22961"/>
    <w:rsid w:val="00B22E5E"/>
    <w:rsid w:val="00B23D07"/>
    <w:rsid w:val="00B249E7"/>
    <w:rsid w:val="00B302A5"/>
    <w:rsid w:val="00B34C8D"/>
    <w:rsid w:val="00B34F67"/>
    <w:rsid w:val="00B36D42"/>
    <w:rsid w:val="00B4100E"/>
    <w:rsid w:val="00B42E9F"/>
    <w:rsid w:val="00B435FA"/>
    <w:rsid w:val="00B4480D"/>
    <w:rsid w:val="00B466A4"/>
    <w:rsid w:val="00B54761"/>
    <w:rsid w:val="00B551F9"/>
    <w:rsid w:val="00B55AF4"/>
    <w:rsid w:val="00B567CB"/>
    <w:rsid w:val="00B72994"/>
    <w:rsid w:val="00B72A98"/>
    <w:rsid w:val="00B739FE"/>
    <w:rsid w:val="00B82419"/>
    <w:rsid w:val="00B826F1"/>
    <w:rsid w:val="00B854AF"/>
    <w:rsid w:val="00B85B6B"/>
    <w:rsid w:val="00BA0439"/>
    <w:rsid w:val="00BA3E3E"/>
    <w:rsid w:val="00BA7540"/>
    <w:rsid w:val="00BB25A9"/>
    <w:rsid w:val="00BB3632"/>
    <w:rsid w:val="00BC36F4"/>
    <w:rsid w:val="00BC490E"/>
    <w:rsid w:val="00BC5696"/>
    <w:rsid w:val="00BD07C6"/>
    <w:rsid w:val="00BD131F"/>
    <w:rsid w:val="00BD7AFF"/>
    <w:rsid w:val="00BE09BC"/>
    <w:rsid w:val="00BE38A0"/>
    <w:rsid w:val="00BE4416"/>
    <w:rsid w:val="00BE4431"/>
    <w:rsid w:val="00BE63AB"/>
    <w:rsid w:val="00BE6E21"/>
    <w:rsid w:val="00BF26CA"/>
    <w:rsid w:val="00BF5AE9"/>
    <w:rsid w:val="00BF67A5"/>
    <w:rsid w:val="00C021CE"/>
    <w:rsid w:val="00C023D1"/>
    <w:rsid w:val="00C0412D"/>
    <w:rsid w:val="00C077D9"/>
    <w:rsid w:val="00C12DA5"/>
    <w:rsid w:val="00C2079B"/>
    <w:rsid w:val="00C20C9C"/>
    <w:rsid w:val="00C22CB7"/>
    <w:rsid w:val="00C268B9"/>
    <w:rsid w:val="00C30EC9"/>
    <w:rsid w:val="00C31FDE"/>
    <w:rsid w:val="00C32742"/>
    <w:rsid w:val="00C339EF"/>
    <w:rsid w:val="00C33D11"/>
    <w:rsid w:val="00C3472D"/>
    <w:rsid w:val="00C35F76"/>
    <w:rsid w:val="00C371FF"/>
    <w:rsid w:val="00C43B88"/>
    <w:rsid w:val="00C44028"/>
    <w:rsid w:val="00C456C9"/>
    <w:rsid w:val="00C54369"/>
    <w:rsid w:val="00C54707"/>
    <w:rsid w:val="00C61B2D"/>
    <w:rsid w:val="00C64A6E"/>
    <w:rsid w:val="00C70030"/>
    <w:rsid w:val="00C71C32"/>
    <w:rsid w:val="00C72775"/>
    <w:rsid w:val="00C762B6"/>
    <w:rsid w:val="00C7708F"/>
    <w:rsid w:val="00C81010"/>
    <w:rsid w:val="00C85D52"/>
    <w:rsid w:val="00C86EF6"/>
    <w:rsid w:val="00C9513E"/>
    <w:rsid w:val="00CA010F"/>
    <w:rsid w:val="00CA1EF9"/>
    <w:rsid w:val="00CA4CB4"/>
    <w:rsid w:val="00CA54CC"/>
    <w:rsid w:val="00CA7A31"/>
    <w:rsid w:val="00CB13F0"/>
    <w:rsid w:val="00CB142F"/>
    <w:rsid w:val="00CB3CB1"/>
    <w:rsid w:val="00CC292E"/>
    <w:rsid w:val="00CC4695"/>
    <w:rsid w:val="00CC4F4F"/>
    <w:rsid w:val="00CC54BC"/>
    <w:rsid w:val="00CC610A"/>
    <w:rsid w:val="00CD2678"/>
    <w:rsid w:val="00CE4756"/>
    <w:rsid w:val="00CE4852"/>
    <w:rsid w:val="00CE4FEE"/>
    <w:rsid w:val="00CE6EDA"/>
    <w:rsid w:val="00CF2C31"/>
    <w:rsid w:val="00CF79F5"/>
    <w:rsid w:val="00CF7FEF"/>
    <w:rsid w:val="00D00A6C"/>
    <w:rsid w:val="00D027D1"/>
    <w:rsid w:val="00D076B7"/>
    <w:rsid w:val="00D1170F"/>
    <w:rsid w:val="00D11B71"/>
    <w:rsid w:val="00D160BD"/>
    <w:rsid w:val="00D22FA4"/>
    <w:rsid w:val="00D2369E"/>
    <w:rsid w:val="00D23932"/>
    <w:rsid w:val="00D27385"/>
    <w:rsid w:val="00D3682B"/>
    <w:rsid w:val="00D46CDD"/>
    <w:rsid w:val="00D51D57"/>
    <w:rsid w:val="00D544DA"/>
    <w:rsid w:val="00D556B2"/>
    <w:rsid w:val="00D60903"/>
    <w:rsid w:val="00D705D1"/>
    <w:rsid w:val="00D7179A"/>
    <w:rsid w:val="00D71C56"/>
    <w:rsid w:val="00D73939"/>
    <w:rsid w:val="00D80119"/>
    <w:rsid w:val="00D80ABB"/>
    <w:rsid w:val="00D82D0A"/>
    <w:rsid w:val="00D83E10"/>
    <w:rsid w:val="00D8700C"/>
    <w:rsid w:val="00D87279"/>
    <w:rsid w:val="00D96A20"/>
    <w:rsid w:val="00DA5544"/>
    <w:rsid w:val="00DA71FF"/>
    <w:rsid w:val="00DA7B63"/>
    <w:rsid w:val="00DB1398"/>
    <w:rsid w:val="00DB21F2"/>
    <w:rsid w:val="00DB6D0F"/>
    <w:rsid w:val="00DC0C9B"/>
    <w:rsid w:val="00DC718F"/>
    <w:rsid w:val="00DC7B9E"/>
    <w:rsid w:val="00DD5639"/>
    <w:rsid w:val="00DD72F3"/>
    <w:rsid w:val="00DE066D"/>
    <w:rsid w:val="00DE22E3"/>
    <w:rsid w:val="00DE6645"/>
    <w:rsid w:val="00DE6FE5"/>
    <w:rsid w:val="00DE7C54"/>
    <w:rsid w:val="00DF0276"/>
    <w:rsid w:val="00DF3C67"/>
    <w:rsid w:val="00DF43CC"/>
    <w:rsid w:val="00DF7AA0"/>
    <w:rsid w:val="00E01E6C"/>
    <w:rsid w:val="00E077CF"/>
    <w:rsid w:val="00E101AA"/>
    <w:rsid w:val="00E106C6"/>
    <w:rsid w:val="00E12A6C"/>
    <w:rsid w:val="00E12FF5"/>
    <w:rsid w:val="00E134C8"/>
    <w:rsid w:val="00E1444D"/>
    <w:rsid w:val="00E15DB5"/>
    <w:rsid w:val="00E174A4"/>
    <w:rsid w:val="00E20D36"/>
    <w:rsid w:val="00E21F01"/>
    <w:rsid w:val="00E222C0"/>
    <w:rsid w:val="00E25823"/>
    <w:rsid w:val="00E26437"/>
    <w:rsid w:val="00E320DE"/>
    <w:rsid w:val="00E321C2"/>
    <w:rsid w:val="00E32799"/>
    <w:rsid w:val="00E32C29"/>
    <w:rsid w:val="00E33EE4"/>
    <w:rsid w:val="00E4138C"/>
    <w:rsid w:val="00E4398F"/>
    <w:rsid w:val="00E474F8"/>
    <w:rsid w:val="00E53324"/>
    <w:rsid w:val="00E5496D"/>
    <w:rsid w:val="00E54AD4"/>
    <w:rsid w:val="00E560F5"/>
    <w:rsid w:val="00E6699A"/>
    <w:rsid w:val="00E7070F"/>
    <w:rsid w:val="00E72277"/>
    <w:rsid w:val="00E730F5"/>
    <w:rsid w:val="00E7418B"/>
    <w:rsid w:val="00E811AA"/>
    <w:rsid w:val="00E82D01"/>
    <w:rsid w:val="00E83E2E"/>
    <w:rsid w:val="00E87244"/>
    <w:rsid w:val="00E91E5F"/>
    <w:rsid w:val="00E93F35"/>
    <w:rsid w:val="00E97D66"/>
    <w:rsid w:val="00EA2AA7"/>
    <w:rsid w:val="00EB0F2F"/>
    <w:rsid w:val="00EB28B7"/>
    <w:rsid w:val="00EB3876"/>
    <w:rsid w:val="00EB53EE"/>
    <w:rsid w:val="00ED0B87"/>
    <w:rsid w:val="00ED228E"/>
    <w:rsid w:val="00ED5013"/>
    <w:rsid w:val="00ED5AD0"/>
    <w:rsid w:val="00EE06F0"/>
    <w:rsid w:val="00EE0FF1"/>
    <w:rsid w:val="00EE1128"/>
    <w:rsid w:val="00EE3DB2"/>
    <w:rsid w:val="00EE4B2C"/>
    <w:rsid w:val="00EE6584"/>
    <w:rsid w:val="00EE6892"/>
    <w:rsid w:val="00EF519F"/>
    <w:rsid w:val="00F112C8"/>
    <w:rsid w:val="00F114B7"/>
    <w:rsid w:val="00F13490"/>
    <w:rsid w:val="00F13661"/>
    <w:rsid w:val="00F14CF9"/>
    <w:rsid w:val="00F160FE"/>
    <w:rsid w:val="00F16253"/>
    <w:rsid w:val="00F25F1E"/>
    <w:rsid w:val="00F26476"/>
    <w:rsid w:val="00F32DA0"/>
    <w:rsid w:val="00F376D7"/>
    <w:rsid w:val="00F42601"/>
    <w:rsid w:val="00F44EF0"/>
    <w:rsid w:val="00F45BA8"/>
    <w:rsid w:val="00F4610F"/>
    <w:rsid w:val="00F47D3A"/>
    <w:rsid w:val="00F5035A"/>
    <w:rsid w:val="00F55E24"/>
    <w:rsid w:val="00F57320"/>
    <w:rsid w:val="00F604C5"/>
    <w:rsid w:val="00F60F73"/>
    <w:rsid w:val="00F63D19"/>
    <w:rsid w:val="00F668BB"/>
    <w:rsid w:val="00F67548"/>
    <w:rsid w:val="00F75B38"/>
    <w:rsid w:val="00F81240"/>
    <w:rsid w:val="00F81B54"/>
    <w:rsid w:val="00F8307D"/>
    <w:rsid w:val="00F83BB0"/>
    <w:rsid w:val="00F858FF"/>
    <w:rsid w:val="00F870DD"/>
    <w:rsid w:val="00F92268"/>
    <w:rsid w:val="00F92A5E"/>
    <w:rsid w:val="00F92B0A"/>
    <w:rsid w:val="00F93DB7"/>
    <w:rsid w:val="00F94064"/>
    <w:rsid w:val="00F94812"/>
    <w:rsid w:val="00F94A76"/>
    <w:rsid w:val="00F96025"/>
    <w:rsid w:val="00F97660"/>
    <w:rsid w:val="00F97E13"/>
    <w:rsid w:val="00FA061A"/>
    <w:rsid w:val="00FA3A2D"/>
    <w:rsid w:val="00FA4F79"/>
    <w:rsid w:val="00FB07D9"/>
    <w:rsid w:val="00FB1028"/>
    <w:rsid w:val="00FB45FE"/>
    <w:rsid w:val="00FC4CA4"/>
    <w:rsid w:val="00FC529B"/>
    <w:rsid w:val="00FC7431"/>
    <w:rsid w:val="00FD0854"/>
    <w:rsid w:val="00FD0BC8"/>
    <w:rsid w:val="00FD14A5"/>
    <w:rsid w:val="00FD6729"/>
    <w:rsid w:val="00FD720D"/>
    <w:rsid w:val="00FE23E6"/>
    <w:rsid w:val="00FE7622"/>
    <w:rsid w:val="00FF4DDA"/>
    <w:rsid w:val="00FF62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9B34C"/>
  <w15:chartTrackingRefBased/>
  <w15:docId w15:val="{87374719-ABF0-41E0-A6BC-AE2EA667D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0F40"/>
    <w:pPr>
      <w:spacing w:after="200" w:line="276" w:lineRule="auto"/>
    </w:pPr>
    <w:rPr>
      <w:sz w:val="22"/>
      <w:szCs w:val="22"/>
      <w:lang w:eastAsia="en-US"/>
    </w:rPr>
  </w:style>
  <w:style w:type="paragraph" w:styleId="1">
    <w:name w:val="heading 1"/>
    <w:basedOn w:val="a"/>
    <w:next w:val="a"/>
    <w:link w:val="10"/>
    <w:uiPriority w:val="9"/>
    <w:qFormat/>
    <w:rsid w:val="0018325E"/>
    <w:pPr>
      <w:keepNext/>
      <w:keepLines/>
      <w:spacing w:before="240" w:after="0" w:line="240" w:lineRule="auto"/>
      <w:outlineLvl w:val="0"/>
    </w:pPr>
    <w:rPr>
      <w:rFonts w:ascii="Cambria" w:eastAsia="Times New Roman" w:hAnsi="Cambria" w:cs="Times New Roman"/>
      <w:b/>
      <w:color w:val="365F91"/>
      <w:sz w:val="32"/>
      <w:szCs w:val="32"/>
      <w:lang w:eastAsia="ru-RU"/>
    </w:rPr>
  </w:style>
  <w:style w:type="paragraph" w:styleId="2">
    <w:name w:val="heading 2"/>
    <w:basedOn w:val="a"/>
    <w:next w:val="a"/>
    <w:link w:val="20"/>
    <w:semiHidden/>
    <w:unhideWhenUsed/>
    <w:qFormat/>
    <w:rsid w:val="005B5627"/>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qFormat/>
    <w:rsid w:val="005B5627"/>
    <w:pPr>
      <w:keepNext/>
      <w:spacing w:after="0" w:line="240" w:lineRule="auto"/>
      <w:outlineLvl w:val="2"/>
    </w:pPr>
    <w:rPr>
      <w:rFonts w:ascii="Times New Roman" w:eastAsia="Times New Roman" w:hAnsi="Times New Roman" w:cs="Times New Roman"/>
      <w:sz w:val="24"/>
      <w:szCs w:val="20"/>
      <w:lang w:eastAsia="ko-KR"/>
    </w:rPr>
  </w:style>
  <w:style w:type="paragraph" w:styleId="6">
    <w:name w:val="heading 6"/>
    <w:basedOn w:val="a"/>
    <w:next w:val="a"/>
    <w:link w:val="60"/>
    <w:qFormat/>
    <w:rsid w:val="00150072"/>
    <w:pPr>
      <w:keepNext/>
      <w:spacing w:after="0" w:line="240" w:lineRule="auto"/>
      <w:jc w:val="center"/>
      <w:outlineLvl w:val="5"/>
    </w:pPr>
    <w:rPr>
      <w:rFonts w:ascii="Times New Roman" w:eastAsia="Times New Roman" w:hAnsi="Times New Roman" w:cs="Times New Roman"/>
      <w:b/>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F2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B0F2F"/>
  </w:style>
  <w:style w:type="paragraph" w:styleId="a5">
    <w:name w:val="footer"/>
    <w:basedOn w:val="a"/>
    <w:link w:val="a6"/>
    <w:uiPriority w:val="99"/>
    <w:unhideWhenUsed/>
    <w:rsid w:val="00EB0F2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B0F2F"/>
  </w:style>
  <w:style w:type="paragraph" w:styleId="a7">
    <w:name w:val="Balloon Text"/>
    <w:basedOn w:val="a"/>
    <w:link w:val="a8"/>
    <w:uiPriority w:val="99"/>
    <w:semiHidden/>
    <w:unhideWhenUsed/>
    <w:rsid w:val="00EB0F2F"/>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EB0F2F"/>
    <w:rPr>
      <w:rFonts w:ascii="Tahoma" w:hAnsi="Tahoma" w:cs="Tahoma"/>
      <w:sz w:val="16"/>
      <w:szCs w:val="16"/>
    </w:rPr>
  </w:style>
  <w:style w:type="table" w:styleId="a9">
    <w:name w:val="Table Grid"/>
    <w:basedOn w:val="a1"/>
    <w:uiPriority w:val="59"/>
    <w:rsid w:val="00EB0F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semiHidden/>
    <w:rsid w:val="005B5627"/>
    <w:rPr>
      <w:rFonts w:ascii="Cambria" w:eastAsia="Times New Roman" w:hAnsi="Cambria" w:cs="Times New Roman"/>
      <w:b/>
      <w:bCs/>
      <w:i/>
      <w:iCs/>
      <w:sz w:val="28"/>
      <w:szCs w:val="28"/>
      <w:lang w:eastAsia="ru-RU"/>
    </w:rPr>
  </w:style>
  <w:style w:type="character" w:styleId="aa">
    <w:name w:val="Emphasis"/>
    <w:uiPriority w:val="20"/>
    <w:qFormat/>
    <w:rsid w:val="005B5627"/>
    <w:rPr>
      <w:i/>
      <w:iCs/>
    </w:rPr>
  </w:style>
  <w:style w:type="character" w:customStyle="1" w:styleId="apple-converted-space">
    <w:name w:val="apple-converted-space"/>
    <w:basedOn w:val="a0"/>
    <w:rsid w:val="005B5627"/>
  </w:style>
  <w:style w:type="paragraph" w:styleId="ab">
    <w:name w:val="Body Text"/>
    <w:basedOn w:val="a"/>
    <w:link w:val="ac"/>
    <w:rsid w:val="005B5627"/>
    <w:pPr>
      <w:spacing w:after="0" w:line="240" w:lineRule="auto"/>
    </w:pPr>
    <w:rPr>
      <w:rFonts w:ascii="Times New Roman" w:eastAsia="Times New Roman" w:hAnsi="Times New Roman" w:cs="Times New Roman"/>
      <w:sz w:val="24"/>
      <w:szCs w:val="20"/>
      <w:lang w:eastAsia="ko-KR"/>
    </w:rPr>
  </w:style>
  <w:style w:type="character" w:customStyle="1" w:styleId="ac">
    <w:name w:val="Основной текст Знак"/>
    <w:link w:val="ab"/>
    <w:rsid w:val="005B5627"/>
    <w:rPr>
      <w:rFonts w:ascii="Times New Roman" w:eastAsia="Times New Roman" w:hAnsi="Times New Roman" w:cs="Times New Roman"/>
      <w:sz w:val="24"/>
      <w:szCs w:val="20"/>
      <w:lang w:eastAsia="ko-KR"/>
    </w:rPr>
  </w:style>
  <w:style w:type="character" w:customStyle="1" w:styleId="30">
    <w:name w:val="Заголовок 3 Знак"/>
    <w:link w:val="3"/>
    <w:uiPriority w:val="9"/>
    <w:rsid w:val="005B5627"/>
    <w:rPr>
      <w:rFonts w:ascii="Times New Roman" w:eastAsia="Times New Roman" w:hAnsi="Times New Roman" w:cs="Times New Roman"/>
      <w:sz w:val="24"/>
      <w:szCs w:val="20"/>
      <w:lang w:eastAsia="ko-KR"/>
    </w:rPr>
  </w:style>
  <w:style w:type="paragraph" w:styleId="ad">
    <w:name w:val="No Spacing"/>
    <w:uiPriority w:val="1"/>
    <w:qFormat/>
    <w:rsid w:val="00F92B0A"/>
    <w:rPr>
      <w:sz w:val="22"/>
      <w:szCs w:val="22"/>
      <w:lang w:eastAsia="en-US"/>
    </w:rPr>
  </w:style>
  <w:style w:type="paragraph" w:styleId="ae">
    <w:name w:val="List Paragraph"/>
    <w:basedOn w:val="a"/>
    <w:uiPriority w:val="34"/>
    <w:qFormat/>
    <w:rsid w:val="00D87279"/>
    <w:pPr>
      <w:ind w:left="720"/>
      <w:contextualSpacing/>
    </w:pPr>
  </w:style>
  <w:style w:type="character" w:customStyle="1" w:styleId="af">
    <w:name w:val="Другое_"/>
    <w:link w:val="af0"/>
    <w:rsid w:val="003E4DD5"/>
    <w:rPr>
      <w:shd w:val="clear" w:color="auto" w:fill="FFFFFF"/>
    </w:rPr>
  </w:style>
  <w:style w:type="paragraph" w:customStyle="1" w:styleId="af0">
    <w:name w:val="Другое"/>
    <w:basedOn w:val="a"/>
    <w:link w:val="af"/>
    <w:rsid w:val="003E4DD5"/>
    <w:pPr>
      <w:widowControl w:val="0"/>
      <w:shd w:val="clear" w:color="auto" w:fill="FFFFFF"/>
      <w:spacing w:after="0" w:line="240" w:lineRule="auto"/>
    </w:pPr>
    <w:rPr>
      <w:sz w:val="20"/>
      <w:szCs w:val="20"/>
      <w:lang w:eastAsia="ru-RU"/>
    </w:rPr>
  </w:style>
  <w:style w:type="character" w:customStyle="1" w:styleId="60">
    <w:name w:val="Заголовок 6 Знак"/>
    <w:link w:val="6"/>
    <w:rsid w:val="00150072"/>
    <w:rPr>
      <w:rFonts w:ascii="Times New Roman" w:eastAsia="Times New Roman" w:hAnsi="Times New Roman" w:cs="Times New Roman"/>
      <w:b/>
      <w:sz w:val="24"/>
      <w:szCs w:val="24"/>
      <w:lang w:val="x-none" w:eastAsia="x-none"/>
    </w:rPr>
  </w:style>
  <w:style w:type="numbering" w:customStyle="1" w:styleId="11">
    <w:name w:val="Нет списка1"/>
    <w:next w:val="a2"/>
    <w:uiPriority w:val="99"/>
    <w:semiHidden/>
    <w:unhideWhenUsed/>
    <w:rsid w:val="008A2128"/>
  </w:style>
  <w:style w:type="character" w:customStyle="1" w:styleId="fontstyle01">
    <w:name w:val="fontstyle01"/>
    <w:rsid w:val="008A2128"/>
    <w:rPr>
      <w:rFonts w:ascii="TimesNewRomanPSMT" w:eastAsia="TimesNewRomanPSMT" w:hAnsi="TimesNewRomanPSMT" w:hint="eastAsia"/>
      <w:b w:val="0"/>
      <w:bCs w:val="0"/>
      <w:i w:val="0"/>
      <w:iCs w:val="0"/>
      <w:color w:val="000000"/>
      <w:sz w:val="28"/>
      <w:szCs w:val="28"/>
    </w:rPr>
  </w:style>
  <w:style w:type="paragraph" w:customStyle="1" w:styleId="TableParagraph">
    <w:name w:val="Table Paragraph"/>
    <w:basedOn w:val="a"/>
    <w:uiPriority w:val="1"/>
    <w:qFormat/>
    <w:rsid w:val="006D15D8"/>
    <w:pPr>
      <w:widowControl w:val="0"/>
      <w:autoSpaceDE w:val="0"/>
      <w:autoSpaceDN w:val="0"/>
      <w:spacing w:after="0" w:line="240" w:lineRule="auto"/>
      <w:ind w:left="103"/>
    </w:pPr>
    <w:rPr>
      <w:rFonts w:ascii="Times New Roman" w:eastAsia="Times New Roman" w:hAnsi="Times New Roman" w:cs="Times New Roman"/>
      <w:lang w:val="en-US"/>
    </w:rPr>
  </w:style>
  <w:style w:type="character" w:customStyle="1" w:styleId="10">
    <w:name w:val="Заголовок 1 Знак"/>
    <w:link w:val="1"/>
    <w:uiPriority w:val="9"/>
    <w:rsid w:val="0018325E"/>
    <w:rPr>
      <w:rFonts w:ascii="Cambria" w:eastAsia="Times New Roman" w:hAnsi="Cambria" w:cs="Times New Roman"/>
      <w:b/>
      <w:color w:val="365F91"/>
      <w:sz w:val="32"/>
      <w:szCs w:val="32"/>
    </w:rPr>
  </w:style>
  <w:style w:type="paragraph" w:customStyle="1" w:styleId="af1">
    <w:name w:val="Обычный (веб)"/>
    <w:basedOn w:val="a"/>
    <w:uiPriority w:val="99"/>
    <w:unhideWhenUsed/>
    <w:rsid w:val="001832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4">
    <w:name w:val="j14"/>
    <w:basedOn w:val="a"/>
    <w:rsid w:val="001832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18325E"/>
  </w:style>
  <w:style w:type="character" w:customStyle="1" w:styleId="fontstyle55">
    <w:name w:val="fontstyle55"/>
    <w:rsid w:val="0018325E"/>
  </w:style>
  <w:style w:type="character" w:customStyle="1" w:styleId="fontstyle64">
    <w:name w:val="fontstyle64"/>
    <w:rsid w:val="0018325E"/>
  </w:style>
  <w:style w:type="character" w:customStyle="1" w:styleId="af2">
    <w:name w:val="Основной текст_"/>
    <w:link w:val="12"/>
    <w:rsid w:val="00FF627E"/>
    <w:rPr>
      <w:rFonts w:ascii="Times New Roman" w:eastAsia="Times New Roman" w:hAnsi="Times New Roman" w:cs="Times New Roman"/>
      <w:color w:val="333235"/>
      <w:sz w:val="18"/>
      <w:szCs w:val="18"/>
      <w:shd w:val="clear" w:color="auto" w:fill="FFFFFF"/>
    </w:rPr>
  </w:style>
  <w:style w:type="paragraph" w:customStyle="1" w:styleId="12">
    <w:name w:val="Основной текст1"/>
    <w:basedOn w:val="a"/>
    <w:link w:val="af2"/>
    <w:rsid w:val="00FF627E"/>
    <w:pPr>
      <w:widowControl w:val="0"/>
      <w:shd w:val="clear" w:color="auto" w:fill="FFFFFF"/>
      <w:spacing w:after="0" w:line="240" w:lineRule="auto"/>
    </w:pPr>
    <w:rPr>
      <w:rFonts w:ascii="Times New Roman" w:eastAsia="Times New Roman" w:hAnsi="Times New Roman" w:cs="Times New Roman"/>
      <w:color w:val="333235"/>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D56E6-313F-468C-A499-F38FBF54C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50878</Words>
  <Characters>290006</Characters>
  <Application>Microsoft Office Word</Application>
  <DocSecurity>0</DocSecurity>
  <Lines>2416</Lines>
  <Paragraphs>680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мирлан</dc:creator>
  <cp:keywords/>
  <cp:lastModifiedBy>07 KG</cp:lastModifiedBy>
  <cp:revision>9</cp:revision>
  <cp:lastPrinted>2024-11-12T06:55:00Z</cp:lastPrinted>
  <dcterms:created xsi:type="dcterms:W3CDTF">2024-10-31T05:30:00Z</dcterms:created>
  <dcterms:modified xsi:type="dcterms:W3CDTF">2024-11-12T06:55:00Z</dcterms:modified>
</cp:coreProperties>
</file>