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039"/>
      </w:tblGrid>
      <w:tr w:rsidR="004766F8" w:rsidRPr="005D3D25" w:rsidTr="00B97CC5">
        <w:trPr>
          <w:trHeight w:val="64"/>
          <w:jc w:val="right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4766F8" w:rsidRPr="005D3D25" w:rsidRDefault="004766F8" w:rsidP="00B97CC5">
            <w:pPr>
              <w:pStyle w:val="a3"/>
              <w:rPr>
                <w:rFonts w:ascii="Times New Roman" w:hAnsi="Times New Roman" w:cs="Times New Roman"/>
                <w:sz w:val="16"/>
              </w:rPr>
            </w:pPr>
            <w:r w:rsidRPr="005D3D25">
              <w:rPr>
                <w:rFonts w:ascii="Times New Roman" w:hAnsi="Times New Roman" w:cs="Times New Roman"/>
                <w:sz w:val="16"/>
              </w:rPr>
              <w:t>Приложение к аттестату аккредитации</w:t>
            </w:r>
          </w:p>
        </w:tc>
      </w:tr>
      <w:tr w:rsidR="004766F8" w:rsidRPr="005D3D25" w:rsidTr="00B97CC5">
        <w:trPr>
          <w:trHeight w:val="64"/>
          <w:jc w:val="right"/>
        </w:trPr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66F8" w:rsidRPr="005D3D25" w:rsidRDefault="004766F8" w:rsidP="00B97CC5">
            <w:pPr>
              <w:pStyle w:val="a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766F8" w:rsidRPr="005D3D25" w:rsidTr="00B97CC5">
        <w:trPr>
          <w:trHeight w:val="64"/>
          <w:jc w:val="right"/>
        </w:trPr>
        <w:tc>
          <w:tcPr>
            <w:tcW w:w="5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6F8" w:rsidRPr="005D3D25" w:rsidRDefault="004766F8" w:rsidP="00B97CC5">
            <w:pPr>
              <w:pStyle w:val="a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:rsidR="004766F8" w:rsidRPr="006E1E53" w:rsidRDefault="004766F8" w:rsidP="004766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1E53">
        <w:rPr>
          <w:rFonts w:ascii="Times New Roman" w:hAnsi="Times New Roman" w:cs="Times New Roman"/>
          <w:b/>
          <w:sz w:val="20"/>
          <w:szCs w:val="20"/>
        </w:rPr>
        <w:t>ОБЛАСТЬ АККРЕДИТАЦИИ</w:t>
      </w:r>
    </w:p>
    <w:p w:rsidR="004766F8" w:rsidRPr="006E1E53" w:rsidRDefault="005F7D6B" w:rsidP="005F7D6B">
      <w:pPr>
        <w:tabs>
          <w:tab w:val="left" w:pos="1134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E1E5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766F8" w:rsidRPr="006E1E53">
        <w:rPr>
          <w:rFonts w:ascii="Times New Roman" w:hAnsi="Times New Roman" w:cs="Times New Roman"/>
          <w:b/>
          <w:sz w:val="20"/>
          <w:szCs w:val="20"/>
          <w:u w:val="single"/>
        </w:rPr>
        <w:t>Лаборатория и ОТК ОсОО «Кант ТШП»</w:t>
      </w:r>
      <w:r w:rsidRPr="006E1E53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4766F8" w:rsidRPr="00BD7667" w:rsidRDefault="004766F8" w:rsidP="004766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E1E53">
        <w:rPr>
          <w:rFonts w:ascii="Times New Roman" w:hAnsi="Times New Roman" w:cs="Times New Roman"/>
          <w:sz w:val="16"/>
          <w:szCs w:val="16"/>
        </w:rPr>
        <w:t>наименование испытательной Лаборатории и организации заявителя</w:t>
      </w:r>
    </w:p>
    <w:p w:rsidR="00B02B1D" w:rsidRPr="00AC6BBC" w:rsidRDefault="00B02B1D" w:rsidP="004766F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3685"/>
        <w:gridCol w:w="3544"/>
        <w:gridCol w:w="2551"/>
        <w:gridCol w:w="3261"/>
      </w:tblGrid>
      <w:tr w:rsidR="004766F8" w:rsidRPr="002173A5" w:rsidTr="00AF6E25">
        <w:trPr>
          <w:trHeight w:val="918"/>
        </w:trPr>
        <w:tc>
          <w:tcPr>
            <w:tcW w:w="44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объектов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подлежащих отбору образцов и </w:t>
            </w: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испытани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Обозначение документа на 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объекты, подлежащие отбору образцов и испытанию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видов испытаний/определяемых показателей и отбора образцов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Обозначение 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методов/</w:t>
            </w: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метод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ик</w:t>
            </w: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испытаний</w:t>
            </w:r>
            <w:r w:rsidRPr="00AC6B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отбора образцов</w:t>
            </w: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Диапазон измерений, ед. </w:t>
            </w:r>
            <w:bookmarkStart w:id="0" w:name="_GoBack"/>
            <w:bookmarkEnd w:id="0"/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измерений**</w:t>
            </w:r>
          </w:p>
        </w:tc>
      </w:tr>
      <w:tr w:rsidR="004766F8" w:rsidRPr="00A6196B" w:rsidTr="00AF6E25">
        <w:trPr>
          <w:trHeight w:val="183"/>
        </w:trPr>
        <w:tc>
          <w:tcPr>
            <w:tcW w:w="44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4766F8" w:rsidRPr="00AC6BBC" w:rsidRDefault="004766F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6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82FD8" w:rsidRPr="00AC6BBC" w:rsidTr="00A634E0">
        <w:trPr>
          <w:trHeight w:val="567"/>
        </w:trPr>
        <w:tc>
          <w:tcPr>
            <w:tcW w:w="441" w:type="dxa"/>
            <w:vMerge w:val="restart"/>
            <w:shd w:val="clear" w:color="000000" w:fill="FFFFFF"/>
            <w:vAlign w:val="center"/>
          </w:tcPr>
          <w:p w:rsidR="00782FD8" w:rsidRPr="00AC6BBC" w:rsidRDefault="00782FD8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:rsidR="00782FD8" w:rsidRPr="00AC6BBC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Листы хризотилцементные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782FD8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ГОСТ 30340-2012</w:t>
            </w:r>
          </w:p>
          <w:p w:rsidR="00782FD8" w:rsidRPr="00AC6BBC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ГОСТ 18124-2012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782FD8" w:rsidRPr="00736B21" w:rsidRDefault="00782FD8" w:rsidP="00B97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Определение предела прочности при изгибе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2FD8" w:rsidRPr="0076013F" w:rsidRDefault="00782FD8" w:rsidP="006E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 w:rsidRPr="0076013F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30340 -2012 п.8.4.3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782FD8" w:rsidRPr="006D3540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16МПа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30МПа</w:t>
            </w:r>
          </w:p>
        </w:tc>
      </w:tr>
      <w:tr w:rsidR="00782FD8" w:rsidRPr="00AC6BBC" w:rsidTr="00A634E0">
        <w:trPr>
          <w:trHeight w:val="567"/>
        </w:trPr>
        <w:tc>
          <w:tcPr>
            <w:tcW w:w="441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782FD8" w:rsidRPr="00736B21" w:rsidRDefault="00782FD8" w:rsidP="00B97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Определение ударной вязкости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2FD8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 w:rsidRPr="0076013F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30340 -2012 п.8.7.3</w:t>
            </w:r>
          </w:p>
          <w:p w:rsidR="00782FD8" w:rsidRPr="0076013F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18124-2012 п.8.4.3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782FD8" w:rsidRPr="006D3540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1,5кДж/м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3,0кДж/м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782FD8" w:rsidRPr="00AC6BBC" w:rsidTr="00A634E0">
        <w:trPr>
          <w:trHeight w:val="567"/>
        </w:trPr>
        <w:tc>
          <w:tcPr>
            <w:tcW w:w="441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782FD8" w:rsidRPr="00736B21" w:rsidRDefault="00782FD8" w:rsidP="00B97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Определение водонепроницаемости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2FD8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 w:rsidRPr="0076013F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30340 -2012 п.8.9.3</w:t>
            </w:r>
          </w:p>
          <w:p w:rsidR="00782FD8" w:rsidRPr="0076013F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18124-2012 приложение А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782FD8" w:rsidRPr="007A27FA" w:rsidRDefault="00782FD8" w:rsidP="004D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отсутств</w:t>
            </w:r>
            <w:r w:rsidR="004D2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/наличие</w:t>
            </w:r>
          </w:p>
        </w:tc>
      </w:tr>
      <w:tr w:rsidR="00782FD8" w:rsidRPr="00AC6BBC" w:rsidTr="00A634E0">
        <w:trPr>
          <w:trHeight w:val="567"/>
        </w:trPr>
        <w:tc>
          <w:tcPr>
            <w:tcW w:w="441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782FD8" w:rsidRPr="00AC6BBC" w:rsidRDefault="00782FD8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82FD8" w:rsidRPr="00736B21" w:rsidRDefault="00782FD8" w:rsidP="00B97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B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Определение морозостойкости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2FD8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 w:rsidRPr="0076013F"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30340 -2012 п.8.10.3</w:t>
            </w:r>
          </w:p>
          <w:p w:rsidR="00782FD8" w:rsidRPr="0076013F" w:rsidRDefault="00782FD8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18124-2012 п.8.6.3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82FD8" w:rsidRDefault="005C33A0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90% - 20</w:t>
            </w:r>
            <w:r w:rsidR="00782F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0%</w:t>
            </w:r>
          </w:p>
          <w:p w:rsidR="00117452" w:rsidRPr="007A27FA" w:rsidRDefault="00117452" w:rsidP="001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 отношению результатов предела прочности при изгибе основных образцов к контрольным</w:t>
            </w:r>
          </w:p>
        </w:tc>
      </w:tr>
      <w:tr w:rsidR="00AF6E25" w:rsidRPr="00AC6BBC" w:rsidTr="00A634E0">
        <w:trPr>
          <w:trHeight w:val="567"/>
        </w:trPr>
        <w:tc>
          <w:tcPr>
            <w:tcW w:w="441" w:type="dxa"/>
            <w:vMerge w:val="restart"/>
            <w:shd w:val="clear" w:color="000000" w:fill="FFFFFF"/>
            <w:vAlign w:val="center"/>
          </w:tcPr>
          <w:p w:rsidR="00AF6E25" w:rsidRPr="00AC6BBC" w:rsidRDefault="00AF6E25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:rsidR="00AF6E25" w:rsidRPr="00AC6BBC" w:rsidRDefault="00AF6E25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Трубы и муфты хризотилцементные</w:t>
            </w:r>
          </w:p>
        </w:tc>
        <w:tc>
          <w:tcPr>
            <w:tcW w:w="3685" w:type="dxa"/>
            <w:vMerge w:val="restart"/>
            <w:shd w:val="clear" w:color="000000" w:fill="FFFFFF"/>
            <w:vAlign w:val="center"/>
          </w:tcPr>
          <w:p w:rsidR="00AF6E25" w:rsidRPr="00AC6BBC" w:rsidRDefault="00AF6E25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ГОСТ 31416-2009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F6E25" w:rsidRPr="00736B21" w:rsidRDefault="00AF6E25" w:rsidP="001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Определение нагрузки при раздавливании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6E25" w:rsidRPr="0076013F" w:rsidRDefault="00AF6E25" w:rsidP="003D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11310-2012 п.5.7.4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F6E25" w:rsidRDefault="00AF6E25" w:rsidP="00AF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5</w:t>
            </w:r>
            <w:r w:rsidR="00A6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</w:p>
          <w:p w:rsidR="00AF6E25" w:rsidRPr="00754D33" w:rsidRDefault="00AF6E25" w:rsidP="00AF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3,1</w:t>
            </w:r>
            <w:r w:rsidR="00A6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kN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  <w:r w:rsidR="00A6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kN)</w:t>
            </w:r>
          </w:p>
        </w:tc>
      </w:tr>
      <w:tr w:rsidR="00AF6E25" w:rsidRPr="00AC6BBC" w:rsidTr="00A634E0">
        <w:trPr>
          <w:trHeight w:val="567"/>
        </w:trPr>
        <w:tc>
          <w:tcPr>
            <w:tcW w:w="441" w:type="dxa"/>
            <w:vMerge/>
            <w:shd w:val="clear" w:color="000000" w:fill="FFFFFF"/>
            <w:vAlign w:val="center"/>
          </w:tcPr>
          <w:p w:rsidR="00AF6E25" w:rsidRPr="00AC6BBC" w:rsidRDefault="00AF6E25" w:rsidP="00B97CC5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:rsidR="00AF6E25" w:rsidRDefault="00AF6E25" w:rsidP="00B97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shd w:val="clear" w:color="000000" w:fill="FFFFFF"/>
            <w:vAlign w:val="center"/>
          </w:tcPr>
          <w:p w:rsidR="00AF6E25" w:rsidRDefault="00AF6E25" w:rsidP="0078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F6E25" w:rsidRDefault="00AF6E25" w:rsidP="001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Определение нагрузки при изгибе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6E25" w:rsidRPr="0076013F" w:rsidRDefault="00AF6E25" w:rsidP="003D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18"/>
                <w:szCs w:val="18"/>
              </w:rPr>
              <w:t>ГОСТ 11310-2012 п.5.8.4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F6E25" w:rsidRDefault="00AF6E25" w:rsidP="00AF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1700N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15</w:t>
            </w:r>
            <w:r w:rsidR="00A6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</w:t>
            </w:r>
          </w:p>
          <w:p w:rsidR="00AF6E25" w:rsidRPr="00754D33" w:rsidRDefault="00A634E0" w:rsidP="00AF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(1.7kN – 1</w:t>
            </w:r>
            <w:r w:rsidR="00AF6E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5kN)</w:t>
            </w:r>
          </w:p>
        </w:tc>
      </w:tr>
    </w:tbl>
    <w:p w:rsidR="00BA752B" w:rsidRDefault="00586ED4" w:rsidP="00AF6E25">
      <w:pPr>
        <w:ind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6ED4">
        <w:rPr>
          <w:rFonts w:ascii="Times New Roman" w:hAnsi="Times New Roman" w:cs="Times New Roman"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>Область аккредитации ЛиОТК ОсОО «Кант ТШП» подвергается к гибкости ОА в рамках 1-го вида гибкости ОА согласно правилам и требованиям КЦА-ПЛ 12 «Политика по предоставлению ООС областей аккредитации, включая гибкую область».</w:t>
      </w:r>
    </w:p>
    <w:p w:rsidR="00AF6E25" w:rsidRDefault="00AF6E25" w:rsidP="00AF6E2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A634E0" w:rsidRDefault="00A634E0" w:rsidP="00A634E0">
      <w:pPr>
        <w:tabs>
          <w:tab w:val="left" w:pos="567"/>
          <w:tab w:val="left" w:pos="851"/>
          <w:tab w:val="left" w:pos="5245"/>
          <w:tab w:val="left" w:pos="6804"/>
          <w:tab w:val="left" w:pos="8505"/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86ED4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>и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>.</w:t>
      </w:r>
      <w:r w:rsidR="00586ED4">
        <w:rPr>
          <w:rFonts w:ascii="Times New Roman" w:hAnsi="Times New Roman" w:cs="Times New Roman"/>
          <w:color w:val="000000"/>
          <w:sz w:val="20"/>
          <w:szCs w:val="20"/>
          <w:u w:val="single"/>
        </w:rPr>
        <w:t>о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. </w:t>
      </w:r>
      <w:r w:rsidR="00586ED4">
        <w:rPr>
          <w:rFonts w:ascii="Times New Roman" w:hAnsi="Times New Roman" w:cs="Times New Roman"/>
          <w:color w:val="000000"/>
          <w:sz w:val="20"/>
          <w:szCs w:val="20"/>
          <w:u w:val="single"/>
        </w:rPr>
        <w:t>Г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>енеральн</w:t>
      </w:r>
      <w:r w:rsidR="004313EA">
        <w:rPr>
          <w:rFonts w:ascii="Times New Roman" w:hAnsi="Times New Roman" w:cs="Times New Roman"/>
          <w:color w:val="000000"/>
          <w:sz w:val="20"/>
          <w:szCs w:val="20"/>
          <w:u w:val="single"/>
        </w:rPr>
        <w:t>ого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директор</w:t>
      </w:r>
      <w:r w:rsidR="004313EA">
        <w:rPr>
          <w:rFonts w:ascii="Times New Roman" w:hAnsi="Times New Roman" w:cs="Times New Roman"/>
          <w:color w:val="000000"/>
          <w:sz w:val="20"/>
          <w:szCs w:val="20"/>
          <w:u w:val="single"/>
        </w:rPr>
        <w:t>а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ОсОО «Кант ТШП»</w:t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B02B1D" w:rsidRPr="00B02B1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  <w:u w:val="single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</w:rPr>
        <w:tab/>
        <w:t>__</w:t>
      </w:r>
      <w:r w:rsidR="004313EA" w:rsidRPr="004313EA">
        <w:rPr>
          <w:rFonts w:ascii="Times New Roman" w:hAnsi="Times New Roman" w:cs="Times New Roman"/>
          <w:sz w:val="20"/>
          <w:szCs w:val="20"/>
          <w:u w:val="single"/>
        </w:rPr>
        <w:t xml:space="preserve">С.О. </w:t>
      </w:r>
      <w:r w:rsidR="00B02B1D" w:rsidRPr="004313EA">
        <w:rPr>
          <w:rFonts w:ascii="Times New Roman" w:hAnsi="Times New Roman" w:cs="Times New Roman"/>
          <w:sz w:val="20"/>
          <w:szCs w:val="20"/>
          <w:u w:val="single"/>
        </w:rPr>
        <w:t>Д</w:t>
      </w:r>
      <w:r w:rsidR="00B02B1D" w:rsidRPr="00B02B1D">
        <w:rPr>
          <w:rFonts w:ascii="Times New Roman" w:hAnsi="Times New Roman" w:cs="Times New Roman"/>
          <w:sz w:val="20"/>
          <w:szCs w:val="20"/>
          <w:u w:val="single"/>
        </w:rPr>
        <w:t>адыбаев</w:t>
      </w:r>
      <w:r w:rsidR="00B02B1D" w:rsidRPr="00B02B1D">
        <w:rPr>
          <w:rFonts w:ascii="Times New Roman" w:hAnsi="Times New Roman" w:cs="Times New Roman"/>
          <w:sz w:val="20"/>
          <w:szCs w:val="20"/>
        </w:rPr>
        <w:t>___</w:t>
      </w:r>
      <w:r w:rsidR="00B02B1D" w:rsidRPr="00B02B1D">
        <w:rPr>
          <w:rFonts w:ascii="Times New Roman" w:hAnsi="Times New Roman" w:cs="Times New Roman"/>
          <w:sz w:val="20"/>
          <w:szCs w:val="20"/>
        </w:rPr>
        <w:tab/>
        <w:t>МП</w:t>
      </w:r>
    </w:p>
    <w:p w:rsidR="004313EA" w:rsidRDefault="00A634E0" w:rsidP="00A634E0">
      <w:pPr>
        <w:tabs>
          <w:tab w:val="left" w:pos="567"/>
          <w:tab w:val="left" w:pos="851"/>
          <w:tab w:val="left" w:pos="5245"/>
          <w:tab w:val="left" w:pos="6804"/>
          <w:tab w:val="left" w:pos="8505"/>
          <w:tab w:val="left" w:pos="963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86ED4" w:rsidRPr="00586ED4">
        <w:rPr>
          <w:rFonts w:ascii="Times New Roman" w:hAnsi="Times New Roman" w:cs="Times New Roman"/>
          <w:sz w:val="20"/>
          <w:szCs w:val="20"/>
          <w:u w:val="single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  <w:u w:val="single"/>
        </w:rPr>
        <w:t>Начальник Лаборатории и ОТК</w:t>
      </w:r>
      <w:r w:rsidR="00B02B1D" w:rsidRPr="00B02B1D">
        <w:rPr>
          <w:rFonts w:ascii="Times New Roman" w:hAnsi="Times New Roman" w:cs="Times New Roman"/>
          <w:sz w:val="20"/>
          <w:szCs w:val="20"/>
          <w:u w:val="single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  <w:u w:val="single"/>
        </w:rPr>
        <w:tab/>
      </w:r>
      <w:r w:rsidR="00B02B1D" w:rsidRPr="00B02B1D">
        <w:rPr>
          <w:rFonts w:ascii="Times New Roman" w:hAnsi="Times New Roman" w:cs="Times New Roman"/>
          <w:sz w:val="20"/>
          <w:szCs w:val="20"/>
        </w:rPr>
        <w:tab/>
        <w:t>__</w:t>
      </w:r>
      <w:r w:rsidR="004313EA" w:rsidRPr="004313EA">
        <w:rPr>
          <w:rFonts w:ascii="Times New Roman" w:hAnsi="Times New Roman" w:cs="Times New Roman"/>
          <w:sz w:val="20"/>
          <w:szCs w:val="20"/>
          <w:u w:val="single"/>
        </w:rPr>
        <w:t xml:space="preserve">М.А. </w:t>
      </w:r>
      <w:r w:rsidR="00B02B1D" w:rsidRPr="004313EA">
        <w:rPr>
          <w:rFonts w:ascii="Times New Roman" w:hAnsi="Times New Roman" w:cs="Times New Roman"/>
          <w:sz w:val="20"/>
          <w:szCs w:val="20"/>
          <w:u w:val="single"/>
        </w:rPr>
        <w:t>Суконкина</w:t>
      </w:r>
      <w:r w:rsidR="00B02B1D" w:rsidRPr="00B02B1D">
        <w:rPr>
          <w:rFonts w:ascii="Times New Roman" w:hAnsi="Times New Roman" w:cs="Times New Roman"/>
          <w:sz w:val="20"/>
          <w:szCs w:val="20"/>
        </w:rPr>
        <w:t>__</w:t>
      </w:r>
    </w:p>
    <w:sectPr w:rsidR="004313EA" w:rsidSect="00BA752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567" w:bottom="34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3A" w:rsidRDefault="00906E3A" w:rsidP="00274241">
      <w:pPr>
        <w:spacing w:after="0" w:line="240" w:lineRule="auto"/>
      </w:pPr>
      <w:r>
        <w:separator/>
      </w:r>
    </w:p>
  </w:endnote>
  <w:endnote w:type="continuationSeparator" w:id="0">
    <w:p w:rsidR="00906E3A" w:rsidRDefault="00906E3A" w:rsidP="0027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10029378"/>
      <w:docPartObj>
        <w:docPartGallery w:val="Page Numbers (Bottom of Page)"/>
        <w:docPartUnique/>
      </w:docPartObj>
    </w:sdtPr>
    <w:sdtEndPr>
      <w:rPr>
        <w:sz w:val="8"/>
        <w:szCs w:val="8"/>
      </w:rPr>
    </w:sdtEndPr>
    <w:sdtContent>
      <w:tbl>
        <w:tblPr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</w:tblPr>
        <w:tblGrid>
          <w:gridCol w:w="2835"/>
          <w:gridCol w:w="2835"/>
          <w:gridCol w:w="3402"/>
          <w:gridCol w:w="2977"/>
          <w:gridCol w:w="3119"/>
        </w:tblGrid>
        <w:tr w:rsidR="00A634E0" w:rsidRPr="008C7433" w:rsidTr="008C7433">
          <w:trPr>
            <w:cantSplit/>
            <w:trHeight w:val="279"/>
          </w:trPr>
          <w:tc>
            <w:tcPr>
              <w:tcW w:w="283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634E0" w:rsidRPr="008C7433" w:rsidRDefault="00A634E0" w:rsidP="00B97CC5">
              <w:pPr>
                <w:pStyle w:val="a5"/>
                <w:tabs>
                  <w:tab w:val="clear" w:pos="4677"/>
                  <w:tab w:val="clear" w:pos="9355"/>
                </w:tabs>
                <w:ind w:right="34"/>
                <w:jc w:val="center"/>
                <w:rPr>
                  <w:rFonts w:ascii="Times New Roman" w:hAnsi="Times New Roman" w:cs="Times New Roman"/>
                  <w:bCs/>
                  <w:sz w:val="16"/>
                  <w:szCs w:val="16"/>
                </w:rPr>
              </w:pPr>
              <w:r w:rsidRPr="008C7433">
                <w:rPr>
                  <w:rFonts w:ascii="Times New Roman" w:hAnsi="Times New Roman" w:cs="Times New Roman"/>
                  <w:sz w:val="16"/>
                  <w:szCs w:val="16"/>
                </w:rPr>
                <w:t>№ издания</w:t>
              </w:r>
            </w:p>
          </w:tc>
          <w:tc>
            <w:tcPr>
              <w:tcW w:w="283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634E0" w:rsidRPr="008C7433" w:rsidRDefault="00A634E0" w:rsidP="00B97CC5">
              <w:pPr>
                <w:pStyle w:val="a5"/>
                <w:jc w:val="center"/>
                <w:rPr>
                  <w:rFonts w:ascii="Times New Roman" w:hAnsi="Times New Roman" w:cs="Times New Roman"/>
                  <w:bCs/>
                  <w:color w:val="0000CC"/>
                  <w:sz w:val="16"/>
                  <w:szCs w:val="16"/>
                </w:rPr>
              </w:pPr>
              <w:r w:rsidRPr="008C7433">
                <w:rPr>
                  <w:rFonts w:ascii="Times New Roman" w:hAnsi="Times New Roman" w:cs="Times New Roman"/>
                  <w:bCs/>
                  <w:color w:val="0000CC"/>
                  <w:sz w:val="16"/>
                  <w:szCs w:val="16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634E0" w:rsidRPr="008C7433" w:rsidRDefault="00A634E0" w:rsidP="00B97CC5">
              <w:pPr>
                <w:pStyle w:val="a5"/>
                <w:jc w:val="center"/>
                <w:rPr>
                  <w:rFonts w:ascii="Times New Roman" w:hAnsi="Times New Roman" w:cs="Times New Roman"/>
                  <w:bCs/>
                  <w:sz w:val="16"/>
                  <w:szCs w:val="16"/>
                </w:rPr>
              </w:pPr>
              <w:r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дата разработки</w:t>
              </w:r>
            </w:p>
          </w:tc>
          <w:tc>
            <w:tcPr>
              <w:tcW w:w="29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634E0" w:rsidRPr="008C7433" w:rsidRDefault="00A634E0" w:rsidP="00B97CC5">
              <w:pPr>
                <w:pStyle w:val="a5"/>
                <w:jc w:val="center"/>
                <w:rPr>
                  <w:rFonts w:ascii="Times New Roman" w:hAnsi="Times New Roman" w:cs="Times New Roman"/>
                  <w:bCs/>
                  <w:sz w:val="16"/>
                  <w:szCs w:val="16"/>
                </w:rPr>
              </w:pPr>
              <w:r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06.10.2023г.</w:t>
              </w:r>
            </w:p>
          </w:tc>
          <w:tc>
            <w:tcPr>
              <w:tcW w:w="311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A634E0" w:rsidRPr="008C7433" w:rsidRDefault="00A634E0" w:rsidP="00B97CC5">
              <w:pPr>
                <w:pStyle w:val="a5"/>
                <w:jc w:val="center"/>
                <w:rPr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</w:pPr>
              <w:r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 xml:space="preserve">стр. </w:t>
              </w:r>
              <w:r w:rsidR="002E1D54"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fldChar w:fldCharType="begin"/>
              </w:r>
              <w:r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instrText xml:space="preserve"> PAGE </w:instrText>
              </w:r>
              <w:r w:rsidR="002E1D54"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Times New Roman" w:hAnsi="Times New Roman" w:cs="Times New Roman"/>
                  <w:bCs/>
                  <w:noProof/>
                  <w:sz w:val="16"/>
                  <w:szCs w:val="16"/>
                </w:rPr>
                <w:t>2</w:t>
              </w:r>
              <w:r w:rsidR="002E1D54" w:rsidRPr="008C7433">
                <w:rPr>
                  <w:rFonts w:ascii="Times New Roman" w:hAnsi="Times New Roman" w:cs="Times New Roman"/>
                  <w:bCs/>
                  <w:sz w:val="16"/>
                  <w:szCs w:val="16"/>
                </w:rPr>
                <w:fldChar w:fldCharType="end"/>
              </w:r>
              <w:r>
                <w:rPr>
                  <w:rFonts w:ascii="Times New Roman" w:hAnsi="Times New Roman" w:cs="Times New Roman"/>
                  <w:bCs/>
                  <w:sz w:val="16"/>
                  <w:szCs w:val="16"/>
                </w:rPr>
                <w:t xml:space="preserve"> из </w:t>
              </w:r>
              <w:r>
                <w:rPr>
                  <w:rFonts w:ascii="Times New Roman" w:hAnsi="Times New Roman" w:cs="Times New Roman"/>
                  <w:bCs/>
                  <w:sz w:val="16"/>
                  <w:szCs w:val="16"/>
                  <w:lang w:val="en-US"/>
                </w:rPr>
                <w:t>2</w:t>
              </w:r>
            </w:p>
          </w:tc>
        </w:tr>
      </w:tbl>
      <w:p w:rsidR="00A634E0" w:rsidRPr="008C7433" w:rsidRDefault="00906E3A" w:rsidP="008C7433">
        <w:pPr>
          <w:pStyle w:val="a5"/>
          <w:rPr>
            <w:rFonts w:ascii="Times New Roman" w:hAnsi="Times New Roman" w:cs="Times New Roman"/>
            <w:sz w:val="8"/>
            <w:szCs w:val="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835"/>
      <w:gridCol w:w="3402"/>
      <w:gridCol w:w="2977"/>
      <w:gridCol w:w="3119"/>
    </w:tblGrid>
    <w:tr w:rsidR="00A634E0" w:rsidRPr="008C7433" w:rsidTr="008C7433">
      <w:trPr>
        <w:cantSplit/>
        <w:trHeight w:val="279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4E0" w:rsidRPr="008C7433" w:rsidRDefault="00A634E0" w:rsidP="00B97CC5">
          <w:pPr>
            <w:pStyle w:val="a5"/>
            <w:tabs>
              <w:tab w:val="clear" w:pos="4677"/>
              <w:tab w:val="clear" w:pos="9355"/>
            </w:tabs>
            <w:ind w:right="34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C7433">
            <w:rPr>
              <w:rFonts w:ascii="Times New Roman" w:hAnsi="Times New Roman" w:cs="Times New Roman"/>
              <w:sz w:val="16"/>
              <w:szCs w:val="16"/>
            </w:rPr>
            <w:t>№ издания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4E0" w:rsidRPr="008C7433" w:rsidRDefault="00A634E0" w:rsidP="00B97CC5">
          <w:pPr>
            <w:pStyle w:val="a5"/>
            <w:jc w:val="center"/>
            <w:rPr>
              <w:rFonts w:ascii="Times New Roman" w:hAnsi="Times New Roman" w:cs="Times New Roman"/>
              <w:bCs/>
              <w:color w:val="0000CC"/>
              <w:sz w:val="16"/>
              <w:szCs w:val="16"/>
            </w:rPr>
          </w:pPr>
          <w:r w:rsidRPr="008C7433">
            <w:rPr>
              <w:rFonts w:ascii="Times New Roman" w:hAnsi="Times New Roman" w:cs="Times New Roman"/>
              <w:bCs/>
              <w:color w:val="0000CC"/>
              <w:sz w:val="16"/>
              <w:szCs w:val="16"/>
            </w:rPr>
            <w:t>2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4E0" w:rsidRPr="008C7433" w:rsidRDefault="00A634E0" w:rsidP="00B97CC5">
          <w:pPr>
            <w:pStyle w:val="a5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C7433">
            <w:rPr>
              <w:rFonts w:ascii="Times New Roman" w:hAnsi="Times New Roman" w:cs="Times New Roman"/>
              <w:bCs/>
              <w:sz w:val="16"/>
              <w:szCs w:val="16"/>
            </w:rPr>
            <w:t>дата разработки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4E0" w:rsidRPr="008C7433" w:rsidRDefault="00A634E0" w:rsidP="00B97CC5">
          <w:pPr>
            <w:pStyle w:val="a5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Cs/>
              <w:sz w:val="16"/>
              <w:szCs w:val="16"/>
              <w:lang w:val="en-US"/>
            </w:rPr>
            <w:t>17</w:t>
          </w:r>
          <w:r w:rsidRPr="008C7433">
            <w:rPr>
              <w:rFonts w:ascii="Times New Roman" w:hAnsi="Times New Roman" w:cs="Times New Roman"/>
              <w:bCs/>
              <w:sz w:val="16"/>
              <w:szCs w:val="16"/>
            </w:rPr>
            <w:t>.10.2023г.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34E0" w:rsidRPr="00A634E0" w:rsidRDefault="00A634E0" w:rsidP="00B97CC5">
          <w:pPr>
            <w:pStyle w:val="a5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C7433">
            <w:rPr>
              <w:rFonts w:ascii="Times New Roman" w:hAnsi="Times New Roman" w:cs="Times New Roman"/>
              <w:bCs/>
              <w:sz w:val="16"/>
              <w:szCs w:val="16"/>
            </w:rPr>
            <w:t xml:space="preserve">стр. </w:t>
          </w:r>
          <w:r w:rsidR="002E1D54" w:rsidRPr="008C7433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8C7433">
            <w:rPr>
              <w:rFonts w:ascii="Times New Roman" w:hAnsi="Times New Roman" w:cs="Times New Roman"/>
              <w:bCs/>
              <w:sz w:val="16"/>
              <w:szCs w:val="16"/>
            </w:rPr>
            <w:instrText xml:space="preserve"> PAGE </w:instrText>
          </w:r>
          <w:r w:rsidR="002E1D54" w:rsidRPr="008C7433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FC5203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="002E1D54" w:rsidRPr="008C7433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bCs/>
              <w:sz w:val="16"/>
              <w:szCs w:val="16"/>
            </w:rPr>
            <w:t xml:space="preserve"> из 1</w:t>
          </w:r>
        </w:p>
      </w:tc>
    </w:tr>
  </w:tbl>
  <w:p w:rsidR="00A634E0" w:rsidRPr="008C7433" w:rsidRDefault="00A634E0" w:rsidP="008C7433">
    <w:pPr>
      <w:pStyle w:val="a5"/>
      <w:rPr>
        <w:rFonts w:ascii="Times New Roman" w:hAnsi="Times New Roman" w:cs="Times New Roman"/>
        <w:sz w:val="8"/>
        <w:szCs w:val="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3A" w:rsidRDefault="00906E3A" w:rsidP="00274241">
      <w:pPr>
        <w:spacing w:after="0" w:line="240" w:lineRule="auto"/>
      </w:pPr>
      <w:r>
        <w:separator/>
      </w:r>
    </w:p>
  </w:footnote>
  <w:footnote w:type="continuationSeparator" w:id="0">
    <w:p w:rsidR="00906E3A" w:rsidRDefault="00906E3A" w:rsidP="0027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250" w:type="dxa"/>
      <w:tblLook w:val="04A0" w:firstRow="1" w:lastRow="0" w:firstColumn="1" w:lastColumn="0" w:noHBand="0" w:noVBand="1"/>
    </w:tblPr>
    <w:tblGrid>
      <w:gridCol w:w="3544"/>
      <w:gridCol w:w="5522"/>
      <w:gridCol w:w="431"/>
      <w:gridCol w:w="5039"/>
    </w:tblGrid>
    <w:tr w:rsidR="00A634E0" w:rsidRPr="005D3D25" w:rsidTr="004313EA">
      <w:trPr>
        <w:trHeight w:val="64"/>
      </w:trPr>
      <w:tc>
        <w:tcPr>
          <w:tcW w:w="3544" w:type="dxa"/>
          <w:vMerge w:val="restart"/>
          <w:vAlign w:val="center"/>
        </w:tcPr>
        <w:p w:rsidR="00A634E0" w:rsidRPr="005D3D25" w:rsidRDefault="00A634E0" w:rsidP="00E87F6B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ОсОО «Кант ТШП»</w:t>
          </w:r>
        </w:p>
      </w:tc>
      <w:tc>
        <w:tcPr>
          <w:tcW w:w="5522" w:type="dxa"/>
          <w:vMerge w:val="restart"/>
          <w:tcBorders>
            <w:right w:val="single" w:sz="4" w:space="0" w:color="auto"/>
          </w:tcBorders>
          <w:vAlign w:val="center"/>
        </w:tcPr>
        <w:p w:rsidR="00A634E0" w:rsidRPr="005D3D25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 w:rsidRPr="005D3D25">
            <w:rPr>
              <w:rFonts w:ascii="Times New Roman" w:hAnsi="Times New Roman" w:cs="Times New Roman"/>
              <w:sz w:val="16"/>
            </w:rPr>
            <w:t>Область аккредитации</w:t>
          </w:r>
        </w:p>
        <w:p w:rsidR="00A634E0" w:rsidRPr="005D3D25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ОА ЛиОТК 17025</w:t>
          </w: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039" w:type="dxa"/>
          <w:tcBorders>
            <w:top w:val="nil"/>
            <w:left w:val="nil"/>
            <w:bottom w:val="nil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  <w:r w:rsidRPr="005D3D25">
            <w:rPr>
              <w:rFonts w:ascii="Times New Roman" w:hAnsi="Times New Roman" w:cs="Times New Roman"/>
              <w:sz w:val="16"/>
            </w:rPr>
            <w:t>Приложение к аттестату аккредитации</w:t>
          </w:r>
        </w:p>
      </w:tc>
    </w:tr>
    <w:tr w:rsidR="00A634E0" w:rsidRPr="005D3D25" w:rsidTr="004313EA">
      <w:trPr>
        <w:trHeight w:val="64"/>
      </w:trPr>
      <w:tc>
        <w:tcPr>
          <w:tcW w:w="3544" w:type="dxa"/>
          <w:vMerge/>
          <w:vAlign w:val="center"/>
        </w:tcPr>
        <w:p w:rsidR="00A634E0" w:rsidRPr="005D3D25" w:rsidRDefault="00A634E0" w:rsidP="00E87F6B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522" w:type="dxa"/>
          <w:vMerge/>
          <w:tcBorders>
            <w:right w:val="single" w:sz="4" w:space="0" w:color="auto"/>
          </w:tcBorders>
          <w:vAlign w:val="center"/>
        </w:tcPr>
        <w:p w:rsidR="00A634E0" w:rsidRPr="005D3D25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039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b/>
              <w:sz w:val="16"/>
            </w:rPr>
          </w:pPr>
        </w:p>
      </w:tc>
    </w:tr>
    <w:tr w:rsidR="00A634E0" w:rsidRPr="005D3D25" w:rsidTr="00B97CC5">
      <w:trPr>
        <w:trHeight w:val="64"/>
      </w:trPr>
      <w:tc>
        <w:tcPr>
          <w:tcW w:w="3544" w:type="dxa"/>
          <w:vMerge w:val="restart"/>
          <w:vAlign w:val="center"/>
        </w:tcPr>
        <w:p w:rsidR="00A634E0" w:rsidRPr="005D3D25" w:rsidRDefault="00A634E0" w:rsidP="00E87F6B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Лаборатория и ОТК</w:t>
          </w:r>
        </w:p>
      </w:tc>
      <w:tc>
        <w:tcPr>
          <w:tcW w:w="5522" w:type="dxa"/>
          <w:vMerge w:val="restart"/>
          <w:tcBorders>
            <w:right w:val="single" w:sz="4" w:space="0" w:color="auto"/>
          </w:tcBorders>
          <w:vAlign w:val="center"/>
        </w:tcPr>
        <w:p w:rsidR="00A634E0" w:rsidRPr="005D3D25" w:rsidRDefault="00A634E0" w:rsidP="004313EA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 w:rsidRPr="005D3D25">
            <w:rPr>
              <w:rFonts w:ascii="Times New Roman" w:hAnsi="Times New Roman" w:cs="Times New Roman"/>
              <w:sz w:val="16"/>
            </w:rPr>
            <w:t>Конфиденциально</w:t>
          </w: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03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b/>
              <w:sz w:val="16"/>
            </w:rPr>
          </w:pPr>
        </w:p>
      </w:tc>
    </w:tr>
    <w:tr w:rsidR="00A634E0" w:rsidRPr="005D3D25" w:rsidTr="00B97CC5">
      <w:trPr>
        <w:trHeight w:val="70"/>
      </w:trPr>
      <w:tc>
        <w:tcPr>
          <w:tcW w:w="3544" w:type="dxa"/>
          <w:vMerge/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522" w:type="dxa"/>
          <w:vMerge/>
          <w:tcBorders>
            <w:right w:val="single" w:sz="4" w:space="0" w:color="auto"/>
          </w:tcBorders>
          <w:vAlign w:val="center"/>
        </w:tcPr>
        <w:p w:rsidR="00A634E0" w:rsidRPr="005D3D25" w:rsidRDefault="00A634E0" w:rsidP="00E87F6B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03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634E0" w:rsidRPr="005D3D25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</w:tr>
  </w:tbl>
  <w:p w:rsidR="00A634E0" w:rsidRPr="00C11983" w:rsidRDefault="00A634E0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250" w:type="dxa"/>
      <w:tblLook w:val="04A0" w:firstRow="1" w:lastRow="0" w:firstColumn="1" w:lastColumn="0" w:noHBand="0" w:noVBand="1"/>
    </w:tblPr>
    <w:tblGrid>
      <w:gridCol w:w="3544"/>
      <w:gridCol w:w="5522"/>
      <w:gridCol w:w="431"/>
      <w:gridCol w:w="5954"/>
    </w:tblGrid>
    <w:tr w:rsidR="00A634E0" w:rsidRPr="004766F8" w:rsidTr="00FC5203">
      <w:trPr>
        <w:trHeight w:val="498"/>
      </w:trPr>
      <w:tc>
        <w:tcPr>
          <w:tcW w:w="3544" w:type="dxa"/>
          <w:vAlign w:val="center"/>
        </w:tcPr>
        <w:p w:rsidR="00A634E0" w:rsidRPr="004766F8" w:rsidRDefault="00A634E0" w:rsidP="00B97CC5">
          <w:pPr>
            <w:pStyle w:val="a3"/>
            <w:tabs>
              <w:tab w:val="clear" w:pos="4677"/>
            </w:tabs>
            <w:jc w:val="center"/>
            <w:rPr>
              <w:rFonts w:ascii="Times New Roman" w:hAnsi="Times New Roman" w:cs="Times New Roman"/>
              <w:sz w:val="16"/>
            </w:rPr>
          </w:pPr>
          <w:r w:rsidRPr="004766F8">
            <w:rPr>
              <w:rFonts w:ascii="Times New Roman" w:hAnsi="Times New Roman" w:cs="Times New Roman"/>
              <w:sz w:val="16"/>
            </w:rPr>
            <w:t>ОсОО «Кант ТШП»</w:t>
          </w:r>
        </w:p>
      </w:tc>
      <w:tc>
        <w:tcPr>
          <w:tcW w:w="5522" w:type="dxa"/>
          <w:tcBorders>
            <w:right w:val="single" w:sz="4" w:space="0" w:color="auto"/>
          </w:tcBorders>
          <w:vAlign w:val="center"/>
        </w:tcPr>
        <w:p w:rsidR="00A634E0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 w:rsidRPr="004766F8">
            <w:rPr>
              <w:rFonts w:ascii="Times New Roman" w:hAnsi="Times New Roman" w:cs="Times New Roman"/>
              <w:sz w:val="16"/>
            </w:rPr>
            <w:t>Область аккредитации</w:t>
          </w:r>
        </w:p>
        <w:p w:rsidR="00A634E0" w:rsidRPr="004766F8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ОА ЛиОТК 17025</w:t>
          </w: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4766F8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954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634E0" w:rsidRPr="004766F8" w:rsidRDefault="00A634E0" w:rsidP="00B97CC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766F8">
            <w:rPr>
              <w:rFonts w:ascii="Times New Roman" w:hAnsi="Times New Roman" w:cs="Times New Roman"/>
              <w:sz w:val="20"/>
              <w:szCs w:val="20"/>
            </w:rPr>
            <w:t>УВЕРЖДАЮ</w:t>
          </w:r>
        </w:p>
        <w:p w:rsidR="00A634E0" w:rsidRPr="004766F8" w:rsidRDefault="00A634E0" w:rsidP="00B97CC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766F8">
            <w:rPr>
              <w:rFonts w:ascii="Times New Roman" w:hAnsi="Times New Roman" w:cs="Times New Roman"/>
              <w:sz w:val="20"/>
              <w:szCs w:val="20"/>
            </w:rPr>
            <w:t>Директор КЦА</w:t>
          </w:r>
        </w:p>
        <w:p w:rsidR="00A634E0" w:rsidRPr="004766F8" w:rsidRDefault="00A634E0" w:rsidP="00B97CC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  <w:p w:rsidR="00A634E0" w:rsidRPr="004766F8" w:rsidRDefault="00A634E0" w:rsidP="00B97CC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4766F8">
            <w:rPr>
              <w:rFonts w:ascii="Times New Roman" w:hAnsi="Times New Roman" w:cs="Times New Roman"/>
              <w:sz w:val="20"/>
              <w:szCs w:val="20"/>
            </w:rPr>
            <w:t>_______________</w:t>
          </w:r>
          <w:r w:rsidR="00FC5203">
            <w:rPr>
              <w:rFonts w:ascii="Times New Roman" w:hAnsi="Times New Roman" w:cs="Times New Roman"/>
              <w:sz w:val="20"/>
              <w:szCs w:val="20"/>
            </w:rPr>
            <w:t>_____________________________________</w:t>
          </w:r>
        </w:p>
        <w:p w:rsidR="00A634E0" w:rsidRPr="004766F8" w:rsidRDefault="00A634E0" w:rsidP="00FC5203">
          <w:pPr>
            <w:pStyle w:val="a3"/>
            <w:tabs>
              <w:tab w:val="clear" w:pos="4677"/>
            </w:tabs>
            <w:ind w:left="963" w:right="-100"/>
            <w:rPr>
              <w:rFonts w:ascii="Times New Roman" w:hAnsi="Times New Roman" w:cs="Times New Roman"/>
              <w:sz w:val="16"/>
            </w:rPr>
          </w:pPr>
          <w:r w:rsidRPr="004766F8">
            <w:rPr>
              <w:rFonts w:ascii="Times New Roman" w:hAnsi="Times New Roman" w:cs="Times New Roman"/>
              <w:sz w:val="20"/>
              <w:szCs w:val="20"/>
            </w:rPr>
            <w:t>МП                      «_____»_____________20</w:t>
          </w:r>
          <w:r w:rsidR="00FC5203">
            <w:rPr>
              <w:rFonts w:ascii="Times New Roman" w:hAnsi="Times New Roman" w:cs="Times New Roman"/>
              <w:sz w:val="20"/>
              <w:szCs w:val="20"/>
            </w:rPr>
            <w:t>__</w:t>
          </w:r>
          <w:r w:rsidRPr="004766F8">
            <w:rPr>
              <w:rFonts w:ascii="Times New Roman" w:hAnsi="Times New Roman" w:cs="Times New Roman"/>
              <w:sz w:val="20"/>
              <w:szCs w:val="20"/>
            </w:rPr>
            <w:t>г.</w:t>
          </w:r>
        </w:p>
      </w:tc>
    </w:tr>
    <w:tr w:rsidR="00A634E0" w:rsidRPr="004766F8" w:rsidTr="00FC5203">
      <w:trPr>
        <w:trHeight w:val="70"/>
      </w:trPr>
      <w:tc>
        <w:tcPr>
          <w:tcW w:w="3544" w:type="dxa"/>
          <w:vAlign w:val="center"/>
        </w:tcPr>
        <w:p w:rsidR="00A634E0" w:rsidRPr="004766F8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 w:rsidRPr="004766F8">
            <w:rPr>
              <w:rFonts w:ascii="Times New Roman" w:hAnsi="Times New Roman" w:cs="Times New Roman"/>
              <w:sz w:val="16"/>
            </w:rPr>
            <w:t>Лаборатория и ОТК</w:t>
          </w:r>
        </w:p>
      </w:tc>
      <w:tc>
        <w:tcPr>
          <w:tcW w:w="5522" w:type="dxa"/>
          <w:tcBorders>
            <w:right w:val="single" w:sz="4" w:space="0" w:color="auto"/>
          </w:tcBorders>
          <w:vAlign w:val="center"/>
        </w:tcPr>
        <w:p w:rsidR="00A634E0" w:rsidRPr="004766F8" w:rsidRDefault="00A634E0" w:rsidP="00B97CC5">
          <w:pPr>
            <w:pStyle w:val="a3"/>
            <w:jc w:val="center"/>
            <w:rPr>
              <w:rFonts w:ascii="Times New Roman" w:hAnsi="Times New Roman" w:cs="Times New Roman"/>
              <w:sz w:val="16"/>
            </w:rPr>
          </w:pPr>
          <w:r w:rsidRPr="004766F8">
            <w:rPr>
              <w:rFonts w:ascii="Times New Roman" w:hAnsi="Times New Roman" w:cs="Times New Roman"/>
              <w:sz w:val="16"/>
            </w:rPr>
            <w:t>Конфиденциально</w:t>
          </w:r>
        </w:p>
      </w:tc>
      <w:tc>
        <w:tcPr>
          <w:tcW w:w="431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A634E0" w:rsidRPr="004766F8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  <w:tc>
        <w:tcPr>
          <w:tcW w:w="5954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A634E0" w:rsidRPr="004766F8" w:rsidRDefault="00A634E0" w:rsidP="00B97CC5">
          <w:pPr>
            <w:pStyle w:val="a3"/>
            <w:rPr>
              <w:rFonts w:ascii="Times New Roman" w:hAnsi="Times New Roman" w:cs="Times New Roman"/>
              <w:sz w:val="16"/>
            </w:rPr>
          </w:pPr>
        </w:p>
      </w:tc>
    </w:tr>
  </w:tbl>
  <w:p w:rsidR="00A634E0" w:rsidRPr="00BA752B" w:rsidRDefault="00A634E0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DC1"/>
    <w:multiLevelType w:val="hybridMultilevel"/>
    <w:tmpl w:val="0ABC188C"/>
    <w:lvl w:ilvl="0" w:tplc="7E9CA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4EDD"/>
    <w:rsid w:val="00000AAD"/>
    <w:rsid w:val="00011A81"/>
    <w:rsid w:val="000145E0"/>
    <w:rsid w:val="00022FFE"/>
    <w:rsid w:val="00050CD3"/>
    <w:rsid w:val="00064C26"/>
    <w:rsid w:val="000900BD"/>
    <w:rsid w:val="000A1191"/>
    <w:rsid w:val="000F552D"/>
    <w:rsid w:val="0010461D"/>
    <w:rsid w:val="00117452"/>
    <w:rsid w:val="0014380B"/>
    <w:rsid w:val="00157911"/>
    <w:rsid w:val="00180B5A"/>
    <w:rsid w:val="00180D0F"/>
    <w:rsid w:val="001876A1"/>
    <w:rsid w:val="001971F5"/>
    <w:rsid w:val="00197F54"/>
    <w:rsid w:val="001C483E"/>
    <w:rsid w:val="001D24BC"/>
    <w:rsid w:val="001D43D4"/>
    <w:rsid w:val="001D5B9F"/>
    <w:rsid w:val="001E68EF"/>
    <w:rsid w:val="001F0F26"/>
    <w:rsid w:val="00210D2D"/>
    <w:rsid w:val="00215A5D"/>
    <w:rsid w:val="00250C77"/>
    <w:rsid w:val="00274241"/>
    <w:rsid w:val="00287FAC"/>
    <w:rsid w:val="002A2FAF"/>
    <w:rsid w:val="002A3C52"/>
    <w:rsid w:val="002C50BE"/>
    <w:rsid w:val="002E1D54"/>
    <w:rsid w:val="002E5895"/>
    <w:rsid w:val="002F62F8"/>
    <w:rsid w:val="00320946"/>
    <w:rsid w:val="00334216"/>
    <w:rsid w:val="003357C2"/>
    <w:rsid w:val="00345259"/>
    <w:rsid w:val="00346D54"/>
    <w:rsid w:val="00352318"/>
    <w:rsid w:val="00352798"/>
    <w:rsid w:val="003572C1"/>
    <w:rsid w:val="00360CA4"/>
    <w:rsid w:val="0038391C"/>
    <w:rsid w:val="003950AF"/>
    <w:rsid w:val="003D022A"/>
    <w:rsid w:val="003F35F7"/>
    <w:rsid w:val="00417CE8"/>
    <w:rsid w:val="004313EA"/>
    <w:rsid w:val="00434496"/>
    <w:rsid w:val="004556C1"/>
    <w:rsid w:val="004766F8"/>
    <w:rsid w:val="004B64C2"/>
    <w:rsid w:val="004D02B9"/>
    <w:rsid w:val="004D2E03"/>
    <w:rsid w:val="004D3C72"/>
    <w:rsid w:val="004E36BA"/>
    <w:rsid w:val="00500D80"/>
    <w:rsid w:val="005015C4"/>
    <w:rsid w:val="0052142E"/>
    <w:rsid w:val="00526CCA"/>
    <w:rsid w:val="00546AFD"/>
    <w:rsid w:val="00575705"/>
    <w:rsid w:val="00586ED4"/>
    <w:rsid w:val="00592579"/>
    <w:rsid w:val="005A23BA"/>
    <w:rsid w:val="005A6955"/>
    <w:rsid w:val="005B3C52"/>
    <w:rsid w:val="005B7329"/>
    <w:rsid w:val="005C21D8"/>
    <w:rsid w:val="005C33A0"/>
    <w:rsid w:val="005D6879"/>
    <w:rsid w:val="005F7D6B"/>
    <w:rsid w:val="006114B3"/>
    <w:rsid w:val="00623A77"/>
    <w:rsid w:val="0063225F"/>
    <w:rsid w:val="00695E12"/>
    <w:rsid w:val="006B132F"/>
    <w:rsid w:val="006B4BF4"/>
    <w:rsid w:val="006B7B37"/>
    <w:rsid w:val="006D3540"/>
    <w:rsid w:val="006D5E33"/>
    <w:rsid w:val="006E1E53"/>
    <w:rsid w:val="006E6AB5"/>
    <w:rsid w:val="006F5073"/>
    <w:rsid w:val="00700D45"/>
    <w:rsid w:val="00703BDA"/>
    <w:rsid w:val="007079F6"/>
    <w:rsid w:val="00717FFC"/>
    <w:rsid w:val="00725930"/>
    <w:rsid w:val="00726716"/>
    <w:rsid w:val="00727CFA"/>
    <w:rsid w:val="00727D61"/>
    <w:rsid w:val="00736B21"/>
    <w:rsid w:val="007418F8"/>
    <w:rsid w:val="00754783"/>
    <w:rsid w:val="00754A76"/>
    <w:rsid w:val="0076013F"/>
    <w:rsid w:val="00760CF7"/>
    <w:rsid w:val="007669B5"/>
    <w:rsid w:val="00773319"/>
    <w:rsid w:val="00773681"/>
    <w:rsid w:val="007770F4"/>
    <w:rsid w:val="00782FD8"/>
    <w:rsid w:val="00786BF4"/>
    <w:rsid w:val="007A27FA"/>
    <w:rsid w:val="007F4067"/>
    <w:rsid w:val="00814A14"/>
    <w:rsid w:val="008436C3"/>
    <w:rsid w:val="00853C9B"/>
    <w:rsid w:val="00856E18"/>
    <w:rsid w:val="00876FAF"/>
    <w:rsid w:val="008C7433"/>
    <w:rsid w:val="008D01C4"/>
    <w:rsid w:val="008D426A"/>
    <w:rsid w:val="008E4F2C"/>
    <w:rsid w:val="008F4799"/>
    <w:rsid w:val="00906E3A"/>
    <w:rsid w:val="0092663B"/>
    <w:rsid w:val="00933050"/>
    <w:rsid w:val="00965A2E"/>
    <w:rsid w:val="0098080D"/>
    <w:rsid w:val="00980C71"/>
    <w:rsid w:val="009B11F0"/>
    <w:rsid w:val="009B67DA"/>
    <w:rsid w:val="009D6E91"/>
    <w:rsid w:val="009D7D77"/>
    <w:rsid w:val="009F282D"/>
    <w:rsid w:val="00A01F0C"/>
    <w:rsid w:val="00A16B4B"/>
    <w:rsid w:val="00A1774D"/>
    <w:rsid w:val="00A20EEA"/>
    <w:rsid w:val="00A30DF7"/>
    <w:rsid w:val="00A34EDD"/>
    <w:rsid w:val="00A51060"/>
    <w:rsid w:val="00A53563"/>
    <w:rsid w:val="00A634E0"/>
    <w:rsid w:val="00A75216"/>
    <w:rsid w:val="00A94958"/>
    <w:rsid w:val="00A9703E"/>
    <w:rsid w:val="00AB567B"/>
    <w:rsid w:val="00AC2842"/>
    <w:rsid w:val="00AF6E25"/>
    <w:rsid w:val="00B02A2A"/>
    <w:rsid w:val="00B02B1D"/>
    <w:rsid w:val="00B529C7"/>
    <w:rsid w:val="00B547DD"/>
    <w:rsid w:val="00B63349"/>
    <w:rsid w:val="00B84ECE"/>
    <w:rsid w:val="00B939DF"/>
    <w:rsid w:val="00B97CC5"/>
    <w:rsid w:val="00BA752B"/>
    <w:rsid w:val="00BB05DA"/>
    <w:rsid w:val="00BC497F"/>
    <w:rsid w:val="00BD135B"/>
    <w:rsid w:val="00BD17A3"/>
    <w:rsid w:val="00BD7667"/>
    <w:rsid w:val="00BE56F2"/>
    <w:rsid w:val="00C11983"/>
    <w:rsid w:val="00C1227C"/>
    <w:rsid w:val="00C14A49"/>
    <w:rsid w:val="00C259A9"/>
    <w:rsid w:val="00C44EF3"/>
    <w:rsid w:val="00C516D2"/>
    <w:rsid w:val="00C527E0"/>
    <w:rsid w:val="00C82462"/>
    <w:rsid w:val="00C94345"/>
    <w:rsid w:val="00CA193E"/>
    <w:rsid w:val="00CA376D"/>
    <w:rsid w:val="00CB6C70"/>
    <w:rsid w:val="00CE132D"/>
    <w:rsid w:val="00CE6547"/>
    <w:rsid w:val="00CF2BFA"/>
    <w:rsid w:val="00D172E7"/>
    <w:rsid w:val="00D33A1F"/>
    <w:rsid w:val="00D54B8D"/>
    <w:rsid w:val="00D55830"/>
    <w:rsid w:val="00D6207E"/>
    <w:rsid w:val="00D646A7"/>
    <w:rsid w:val="00D66FCA"/>
    <w:rsid w:val="00D75641"/>
    <w:rsid w:val="00D82A8C"/>
    <w:rsid w:val="00DA462E"/>
    <w:rsid w:val="00DC716C"/>
    <w:rsid w:val="00DD4CAF"/>
    <w:rsid w:val="00DE0FAF"/>
    <w:rsid w:val="00DE1376"/>
    <w:rsid w:val="00DE4276"/>
    <w:rsid w:val="00E04AC6"/>
    <w:rsid w:val="00E12724"/>
    <w:rsid w:val="00E26408"/>
    <w:rsid w:val="00E3139C"/>
    <w:rsid w:val="00E36BF8"/>
    <w:rsid w:val="00E36F88"/>
    <w:rsid w:val="00E56B3D"/>
    <w:rsid w:val="00E61728"/>
    <w:rsid w:val="00E64213"/>
    <w:rsid w:val="00E85AD7"/>
    <w:rsid w:val="00E87F6B"/>
    <w:rsid w:val="00EA1F8B"/>
    <w:rsid w:val="00EA5F6F"/>
    <w:rsid w:val="00EA79EB"/>
    <w:rsid w:val="00EB45A0"/>
    <w:rsid w:val="00EC65FE"/>
    <w:rsid w:val="00EE32ED"/>
    <w:rsid w:val="00EE540C"/>
    <w:rsid w:val="00F15CA4"/>
    <w:rsid w:val="00F309CB"/>
    <w:rsid w:val="00F31B42"/>
    <w:rsid w:val="00F720CD"/>
    <w:rsid w:val="00F72E01"/>
    <w:rsid w:val="00FA3505"/>
    <w:rsid w:val="00FA5B74"/>
    <w:rsid w:val="00FC5203"/>
    <w:rsid w:val="00FD15E3"/>
    <w:rsid w:val="00FD3386"/>
    <w:rsid w:val="00FD6103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7A546"/>
  <w15:docId w15:val="{F9AC1D06-FB90-4481-BEE4-06AA628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24"/>
  </w:style>
  <w:style w:type="paragraph" w:styleId="1">
    <w:name w:val="heading 1"/>
    <w:basedOn w:val="a"/>
    <w:next w:val="a"/>
    <w:link w:val="10"/>
    <w:qFormat/>
    <w:rsid w:val="00A34ED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34ED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ED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A34ED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241"/>
  </w:style>
  <w:style w:type="paragraph" w:styleId="a5">
    <w:name w:val="footer"/>
    <w:basedOn w:val="a"/>
    <w:link w:val="a6"/>
    <w:unhideWhenUsed/>
    <w:rsid w:val="0027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4241"/>
  </w:style>
  <w:style w:type="table" w:styleId="a7">
    <w:name w:val="Table Grid"/>
    <w:basedOn w:val="a1"/>
    <w:uiPriority w:val="59"/>
    <w:rsid w:val="00274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79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766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8B3F-C231-4122-9F18-75C47EA2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NPrisyajnaya</dc:creator>
  <cp:keywords/>
  <dc:description/>
  <cp:lastModifiedBy>Лаборант</cp:lastModifiedBy>
  <cp:revision>83</cp:revision>
  <cp:lastPrinted>2023-12-21T01:25:00Z</cp:lastPrinted>
  <dcterms:created xsi:type="dcterms:W3CDTF">2014-12-04T04:44:00Z</dcterms:created>
  <dcterms:modified xsi:type="dcterms:W3CDTF">2023-12-21T01:25:00Z</dcterms:modified>
</cp:coreProperties>
</file>