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4500" w:type="dxa"/>
        <w:tblInd w:w="9648" w:type="dxa"/>
        <w:tblLook w:val="04A0" w:firstRow="1" w:lastRow="0" w:firstColumn="1" w:lastColumn="0" w:noHBand="0" w:noVBand="1"/>
      </w:tblPr>
      <w:tblGrid>
        <w:gridCol w:w="4500"/>
      </w:tblGrid>
      <w:tr w:rsidR="00740A08" w:rsidTr="00264957">
        <w:trPr>
          <w:trHeight w:val="2366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40A08" w:rsidRPr="00740A08" w:rsidRDefault="00740A08" w:rsidP="00740A08">
            <w:pPr>
              <w:ind w:firstLine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  <w:p w:rsidR="00740A08" w:rsidRPr="00740A08" w:rsidRDefault="00740A08" w:rsidP="00740A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0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КЦА</w:t>
            </w:r>
          </w:p>
          <w:p w:rsidR="00740A08" w:rsidRPr="00740A08" w:rsidRDefault="00241384" w:rsidP="0074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Ж</w:t>
            </w:r>
            <w:r w:rsidR="00740A08" w:rsidRPr="00740A0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.Ж.   Чапаев</w:t>
            </w:r>
            <w:r w:rsidR="00740A08" w:rsidRPr="007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</w:p>
          <w:p w:rsidR="00740A08" w:rsidRPr="00740A08" w:rsidRDefault="00740A08" w:rsidP="00740A0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A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                  расшифровка подписи</w:t>
            </w:r>
          </w:p>
          <w:p w:rsidR="00740A08" w:rsidRPr="00740A08" w:rsidRDefault="00740A08" w:rsidP="00740A0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40A08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740A08" w:rsidRPr="00740A08" w:rsidRDefault="00740A08" w:rsidP="0074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к аттестату аккредитации</w:t>
            </w:r>
          </w:p>
          <w:p w:rsidR="00740A08" w:rsidRPr="00740A08" w:rsidRDefault="00740A08" w:rsidP="00740A0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KG417/КЦА.</w:t>
            </w:r>
            <w:r w:rsidRPr="00740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OK</w:t>
            </w:r>
            <w:r w:rsidRPr="00740A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740A08" w:rsidRDefault="00740A08" w:rsidP="00241384">
            <w:r w:rsidRPr="00740A08">
              <w:rPr>
                <w:rFonts w:ascii="Times New Roman" w:eastAsia="Times New Roman" w:hAnsi="Times New Roman" w:cs="Times New Roman"/>
                <w:lang w:eastAsia="ru-RU"/>
              </w:rPr>
              <w:t>«_______»</w:t>
            </w:r>
            <w:r w:rsidR="00241384" w:rsidRPr="0024138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                       </w:t>
            </w:r>
            <w:r w:rsidRPr="0024138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202</w:t>
            </w:r>
            <w:r w:rsidR="00241384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       г.</w:t>
            </w:r>
          </w:p>
        </w:tc>
      </w:tr>
    </w:tbl>
    <w:p w:rsidR="00740A08" w:rsidRPr="00740A08" w:rsidRDefault="00740A08" w:rsidP="00740A08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0A08">
        <w:rPr>
          <w:rFonts w:ascii="Times New Roman" w:eastAsia="Times New Roman" w:hAnsi="Times New Roman" w:cs="Times New Roman"/>
          <w:b/>
          <w:sz w:val="24"/>
          <w:szCs w:val="24"/>
        </w:rPr>
        <w:t>ОБЛАСТЬ АККРЕДИТАЦИИ</w:t>
      </w:r>
    </w:p>
    <w:p w:rsidR="00BF581C" w:rsidRPr="00C86B18" w:rsidRDefault="00241384" w:rsidP="00740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в качестве </w:t>
      </w:r>
      <w:r w:rsidR="00740A08" w:rsidRPr="00C8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контроля по проведению </w:t>
      </w:r>
      <w:r w:rsidR="00BF581C" w:rsidRPr="00C8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0A08" w:rsidRPr="00C86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технической экспертизы колесных транспортных средств</w:t>
      </w:r>
    </w:p>
    <w:p w:rsidR="00740A08" w:rsidRPr="00740A08" w:rsidRDefault="00740A08" w:rsidP="00740A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A08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740A08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BF58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</w:t>
      </w:r>
      <w:proofErr w:type="spellStart"/>
      <w:r w:rsidR="00BF58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ОсОО</w:t>
      </w:r>
      <w:proofErr w:type="spellEnd"/>
      <w:r w:rsidR="00BF58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75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«Мобильная </w:t>
      </w:r>
      <w:proofErr w:type="gramStart"/>
      <w:r w:rsidR="00BF58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Авто Лаборатория</w:t>
      </w:r>
      <w:proofErr w:type="gramEnd"/>
      <w:r w:rsidR="00F754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Pr="00BF58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</w:t>
      </w:r>
      <w:r w:rsidR="00BF581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740A08" w:rsidRPr="00740A08" w:rsidRDefault="00241384" w:rsidP="00740A08">
      <w:pPr>
        <w:shd w:val="clear" w:color="auto" w:fill="FFFFFF"/>
        <w:spacing w:after="0" w:line="240" w:lineRule="auto"/>
        <w:ind w:left="142" w:right="153"/>
        <w:jc w:val="center"/>
        <w:rPr>
          <w:rFonts w:ascii="Times New Roman" w:eastAsia="Times New Roman" w:hAnsi="Times New Roman" w:cs="Times New Roman"/>
          <w:sz w:val="20"/>
          <w:szCs w:val="19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9"/>
          <w:lang w:eastAsia="ru-RU"/>
        </w:rPr>
        <w:t>наименование о</w:t>
      </w:r>
      <w:r w:rsidR="00740A08" w:rsidRPr="00740A08">
        <w:rPr>
          <w:rFonts w:ascii="Times New Roman" w:eastAsia="Times New Roman" w:hAnsi="Times New Roman" w:cs="Times New Roman"/>
          <w:sz w:val="20"/>
          <w:szCs w:val="19"/>
          <w:lang w:eastAsia="ru-RU"/>
        </w:rPr>
        <w:t xml:space="preserve">ргана контроля и организации заявителя </w:t>
      </w:r>
    </w:p>
    <w:p w:rsidR="00740A08" w:rsidRPr="00740A08" w:rsidRDefault="00740A08" w:rsidP="00740A08">
      <w:pPr>
        <w:shd w:val="clear" w:color="auto" w:fill="FFFFFF"/>
        <w:spacing w:after="0" w:line="240" w:lineRule="auto"/>
        <w:ind w:left="1416" w:right="155" w:hanging="1416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19"/>
          <w:lang w:eastAsia="ru-RU"/>
        </w:rPr>
      </w:pPr>
    </w:p>
    <w:p w:rsidR="00740A08" w:rsidRPr="00C86B18" w:rsidRDefault="00740A08" w:rsidP="00740A08">
      <w:pPr>
        <w:jc w:val="center"/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</w:pPr>
      <w:r w:rsidRPr="00C86B1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Тип органа контроля по </w:t>
      </w:r>
      <w:r w:rsidRPr="00C86B18">
        <w:rPr>
          <w:rFonts w:ascii="Arial" w:eastAsia="Times New Roman" w:hAnsi="Arial" w:cs="Cambria"/>
          <w:b/>
          <w:lang w:eastAsia="ru-RU"/>
        </w:rPr>
        <w:t xml:space="preserve"> </w:t>
      </w:r>
      <w:r w:rsidRPr="00C86B1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ISO/IEC 17020</w:t>
      </w:r>
      <w:proofErr w:type="gramStart"/>
      <w:r w:rsidR="00264957" w:rsidRPr="00C86B1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</w:t>
      </w:r>
      <w:r w:rsidRPr="00C86B1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_</w:t>
      </w:r>
      <w:r w:rsidR="00264957" w:rsidRPr="00C86B18">
        <w:rPr>
          <w:rFonts w:ascii="Times New Roman" w:eastAsia="Times New Roman" w:hAnsi="Times New Roman" w:cs="Times New Roman"/>
          <w:b/>
          <w:sz w:val="24"/>
          <w:szCs w:val="19"/>
          <w:u w:val="single"/>
          <w:lang w:eastAsia="ru-RU"/>
        </w:rPr>
        <w:t>А</w:t>
      </w:r>
      <w:proofErr w:type="gramEnd"/>
      <w:r w:rsidRPr="00C86B1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>_</w:t>
      </w:r>
      <w:r w:rsidR="00264957" w:rsidRPr="00C86B18">
        <w:rPr>
          <w:rFonts w:ascii="Times New Roman" w:eastAsia="Times New Roman" w:hAnsi="Times New Roman" w:cs="Times New Roman"/>
          <w:b/>
          <w:sz w:val="24"/>
          <w:szCs w:val="19"/>
          <w:lang w:eastAsia="ru-RU"/>
        </w:rPr>
        <w:t xml:space="preserve"> </w:t>
      </w: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902"/>
        <w:gridCol w:w="4472"/>
        <w:gridCol w:w="3420"/>
        <w:gridCol w:w="3238"/>
        <w:gridCol w:w="1357"/>
      </w:tblGrid>
      <w:tr w:rsidR="00740A08" w:rsidRPr="00241320" w:rsidTr="00E34F2E">
        <w:trPr>
          <w:trHeight w:val="1673"/>
        </w:trPr>
        <w:tc>
          <w:tcPr>
            <w:tcW w:w="625" w:type="dxa"/>
          </w:tcPr>
          <w:p w:rsidR="00740A08" w:rsidRPr="00241320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740A08" w:rsidRPr="00241320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gramStart"/>
            <w:r w:rsidRPr="0024132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241320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902" w:type="dxa"/>
          </w:tcPr>
          <w:p w:rsidR="00740A08" w:rsidRPr="00C86B18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86B18">
              <w:rPr>
                <w:rFonts w:ascii="Times New Roman" w:hAnsi="Times New Roman"/>
                <w:sz w:val="20"/>
                <w:szCs w:val="20"/>
              </w:rPr>
              <w:t>Наименование типов транспортных средств  (шасси), единичных</w:t>
            </w:r>
          </w:p>
          <w:p w:rsidR="00740A08" w:rsidRPr="00C86B18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sz w:val="20"/>
                <w:szCs w:val="20"/>
              </w:rPr>
            </w:pPr>
            <w:r w:rsidRPr="00C86B18">
              <w:rPr>
                <w:rFonts w:ascii="Times New Roman" w:hAnsi="Times New Roman"/>
                <w:sz w:val="20"/>
                <w:szCs w:val="20"/>
              </w:rPr>
              <w:t>транспортных средств и компонентов транспортных средств и их категория</w:t>
            </w:r>
          </w:p>
        </w:tc>
        <w:tc>
          <w:tcPr>
            <w:tcW w:w="4472" w:type="dxa"/>
          </w:tcPr>
          <w:p w:rsidR="00740A08" w:rsidRPr="00C86B18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86B18">
              <w:rPr>
                <w:rFonts w:ascii="Times New Roman" w:hAnsi="Times New Roman"/>
                <w:sz w:val="20"/>
                <w:szCs w:val="20"/>
              </w:rPr>
              <w:t xml:space="preserve">Контролируемые элементы </w:t>
            </w:r>
          </w:p>
          <w:p w:rsidR="00740A08" w:rsidRPr="00C86B18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86B18">
              <w:rPr>
                <w:rFonts w:ascii="Times New Roman" w:hAnsi="Times New Roman"/>
                <w:sz w:val="20"/>
                <w:szCs w:val="20"/>
              </w:rPr>
              <w:t>(для  контроля колесных транспортных средств</w:t>
            </w:r>
            <w:proofErr w:type="gramStart"/>
            <w:r w:rsidRPr="00C86B18">
              <w:rPr>
                <w:rFonts w:ascii="Times New Roman" w:hAnsi="Times New Roman"/>
                <w:sz w:val="20"/>
                <w:szCs w:val="20"/>
              </w:rPr>
              <w:t xml:space="preserve">  )</w:t>
            </w:r>
            <w:proofErr w:type="gramEnd"/>
            <w:r w:rsidRPr="00C86B1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</w:tcPr>
          <w:p w:rsidR="00740A08" w:rsidRPr="00C86B18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86B18">
              <w:rPr>
                <w:rFonts w:ascii="Times New Roman" w:hAnsi="Times New Roman"/>
                <w:sz w:val="20"/>
                <w:szCs w:val="20"/>
              </w:rPr>
              <w:t>Обозначение нормативно-правовых документов, регулирующих транспортные средства  (шасси), единичные</w:t>
            </w:r>
          </w:p>
          <w:p w:rsidR="00740A08" w:rsidRPr="00C86B18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86B18">
              <w:rPr>
                <w:rFonts w:ascii="Times New Roman" w:hAnsi="Times New Roman"/>
                <w:sz w:val="20"/>
                <w:szCs w:val="20"/>
              </w:rPr>
              <w:t>транспортные средства и компоненты транспортных средств</w:t>
            </w:r>
          </w:p>
        </w:tc>
        <w:tc>
          <w:tcPr>
            <w:tcW w:w="3238" w:type="dxa"/>
          </w:tcPr>
          <w:p w:rsidR="00740A08" w:rsidRPr="00C86B18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86B18">
              <w:rPr>
                <w:rFonts w:ascii="Times New Roman" w:hAnsi="Times New Roman"/>
                <w:sz w:val="20"/>
                <w:szCs w:val="20"/>
              </w:rPr>
              <w:t>Обозначение нормативного документа  (регламенты, стандарты и/или спецификации), содержащие требования на правила и методы технического осмотра или технической экспертизы</w:t>
            </w:r>
            <w:r w:rsidRPr="00C86B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86B18">
              <w:rPr>
                <w:rFonts w:ascii="Times New Roman" w:hAnsi="Times New Roman"/>
                <w:sz w:val="20"/>
                <w:szCs w:val="20"/>
              </w:rPr>
              <w:t xml:space="preserve">колесных транспортных средств* </w:t>
            </w:r>
          </w:p>
        </w:tc>
        <w:tc>
          <w:tcPr>
            <w:tcW w:w="1357" w:type="dxa"/>
          </w:tcPr>
          <w:p w:rsidR="00740A08" w:rsidRPr="00C86B18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C86B18">
              <w:rPr>
                <w:rFonts w:ascii="Times New Roman" w:hAnsi="Times New Roman"/>
                <w:sz w:val="20"/>
                <w:szCs w:val="20"/>
              </w:rPr>
              <w:t>Диапазон измерений, ед. измерения, где уместно</w:t>
            </w:r>
          </w:p>
        </w:tc>
      </w:tr>
      <w:tr w:rsidR="00740A08" w:rsidRPr="00241320" w:rsidTr="00E34F2E">
        <w:trPr>
          <w:trHeight w:val="269"/>
        </w:trPr>
        <w:tc>
          <w:tcPr>
            <w:tcW w:w="625" w:type="dxa"/>
          </w:tcPr>
          <w:p w:rsidR="00740A08" w:rsidRPr="00241320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1</w:t>
            </w:r>
          </w:p>
        </w:tc>
        <w:tc>
          <w:tcPr>
            <w:tcW w:w="2902" w:type="dxa"/>
          </w:tcPr>
          <w:p w:rsidR="00740A08" w:rsidRPr="00241320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         2</w:t>
            </w:r>
          </w:p>
        </w:tc>
        <w:tc>
          <w:tcPr>
            <w:tcW w:w="4472" w:type="dxa"/>
          </w:tcPr>
          <w:p w:rsidR="00740A08" w:rsidRPr="00241320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3</w:t>
            </w:r>
          </w:p>
        </w:tc>
        <w:tc>
          <w:tcPr>
            <w:tcW w:w="3420" w:type="dxa"/>
          </w:tcPr>
          <w:p w:rsidR="00740A08" w:rsidRPr="00241320" w:rsidRDefault="00740A08" w:rsidP="0047533E">
            <w:pPr>
              <w:pStyle w:val="a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        4</w:t>
            </w:r>
          </w:p>
        </w:tc>
        <w:tc>
          <w:tcPr>
            <w:tcW w:w="3238" w:type="dxa"/>
          </w:tcPr>
          <w:p w:rsidR="00740A08" w:rsidRPr="00241320" w:rsidRDefault="00740A08" w:rsidP="00740A08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</w:tcPr>
          <w:p w:rsidR="00740A08" w:rsidRPr="00241320" w:rsidRDefault="00740A08" w:rsidP="0047533E">
            <w:pPr>
              <w:pStyle w:val="aa"/>
              <w:tabs>
                <w:tab w:val="center" w:pos="4844"/>
                <w:tab w:val="right" w:pos="9689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E34F2E" w:rsidRPr="00241320" w:rsidTr="00E34F2E">
        <w:trPr>
          <w:trHeight w:val="269"/>
        </w:trPr>
        <w:tc>
          <w:tcPr>
            <w:tcW w:w="625" w:type="dxa"/>
          </w:tcPr>
          <w:p w:rsidR="00E34F2E" w:rsidRPr="00E34F2E" w:rsidRDefault="00E34F2E" w:rsidP="00E34F2E">
            <w:pPr>
              <w:numPr>
                <w:ilvl w:val="0"/>
                <w:numId w:val="1"/>
              </w:numPr>
              <w:tabs>
                <w:tab w:val="num" w:pos="320"/>
              </w:tabs>
              <w:spacing w:after="0" w:line="240" w:lineRule="auto"/>
              <w:ind w:left="320" w:hanging="284"/>
              <w:rPr>
                <w:rFonts w:ascii="Times New Roman" w:hAnsi="Times New Roman" w:cs="Times New Roman"/>
                <w:bCs/>
                <w:spacing w:val="-4"/>
                <w:sz w:val="20"/>
              </w:rPr>
            </w:pPr>
          </w:p>
        </w:tc>
        <w:tc>
          <w:tcPr>
            <w:tcW w:w="2902" w:type="dxa"/>
          </w:tcPr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>Категории единичных транспортных средств</w:t>
            </w:r>
          </w:p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Start"/>
            <w:r w:rsidRPr="00E34F2E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E34F2E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N</w:t>
            </w:r>
            <w:r w:rsidRPr="00E34F2E">
              <w:rPr>
                <w:rFonts w:ascii="Times New Roman" w:hAnsi="Times New Roman"/>
                <w:sz w:val="20"/>
                <w:szCs w:val="20"/>
              </w:rPr>
              <w:t xml:space="preserve">1, </w:t>
            </w:r>
          </w:p>
        </w:tc>
        <w:tc>
          <w:tcPr>
            <w:tcW w:w="4472" w:type="dxa"/>
          </w:tcPr>
          <w:p w:rsidR="00E34F2E" w:rsidRPr="00E34F2E" w:rsidRDefault="00E34F2E" w:rsidP="00C46A52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 xml:space="preserve">-Проверка геометрических замеров </w:t>
            </w:r>
            <w:r w:rsidRPr="00E34F2E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конструкций, выступающих вперед относительно линии бампера, соответствующей внешнему контуру проекции транспортного средства на горизонтальную плоскость опорной поверхности, изготавливаемых из стали или других материалов с аналогичными прочностными характеристиками.</w:t>
            </w:r>
            <w:r w:rsidRPr="00E34F2E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3420" w:type="dxa"/>
          </w:tcPr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4F2E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E34F2E">
              <w:rPr>
                <w:rFonts w:ascii="Times New Roman" w:hAnsi="Times New Roman"/>
                <w:sz w:val="20"/>
                <w:szCs w:val="20"/>
              </w:rPr>
              <w:t xml:space="preserve"> ТС 018/2011, раздел </w:t>
            </w: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>пункт 11</w:t>
            </w:r>
          </w:p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8" w:type="dxa"/>
          </w:tcPr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34F2E">
              <w:rPr>
                <w:rFonts w:ascii="Times New Roman" w:hAnsi="Times New Roman"/>
                <w:sz w:val="20"/>
                <w:szCs w:val="20"/>
              </w:rPr>
              <w:t>ТР</w:t>
            </w:r>
            <w:proofErr w:type="gramEnd"/>
            <w:r w:rsidRPr="00E34F2E">
              <w:rPr>
                <w:rFonts w:ascii="Times New Roman" w:hAnsi="Times New Roman"/>
                <w:sz w:val="20"/>
                <w:szCs w:val="20"/>
              </w:rPr>
              <w:t xml:space="preserve"> ТС 018/2011, раздел </w:t>
            </w:r>
            <w:r w:rsidRPr="00E34F2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7" w:type="dxa"/>
          </w:tcPr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  <w:r w:rsidRPr="00E34F2E">
              <w:rPr>
                <w:rFonts w:ascii="Times New Roman" w:hAnsi="Times New Roman"/>
                <w:sz w:val="20"/>
                <w:szCs w:val="20"/>
              </w:rPr>
              <w:t>0.5 мм</w:t>
            </w:r>
          </w:p>
          <w:p w:rsidR="00E34F2E" w:rsidRPr="00E34F2E" w:rsidRDefault="00E34F2E" w:rsidP="00E34F2E">
            <w:pPr>
              <w:pStyle w:val="aa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0A08" w:rsidRPr="00740A08" w:rsidRDefault="00740A08" w:rsidP="00740A08">
      <w:pPr>
        <w:tabs>
          <w:tab w:val="left" w:pos="4770"/>
        </w:tabs>
      </w:pPr>
      <w:r>
        <w:tab/>
      </w:r>
    </w:p>
    <w:sectPr w:rsidR="00740A08" w:rsidRPr="00740A08" w:rsidSect="00740A08">
      <w:headerReference w:type="default" r:id="rId8"/>
      <w:footerReference w:type="default" r:id="rId9"/>
      <w:pgSz w:w="16838" w:h="11906" w:orient="landscape"/>
      <w:pgMar w:top="1701" w:right="1134" w:bottom="850" w:left="113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3A" w:rsidRDefault="008E653A" w:rsidP="00740A08">
      <w:pPr>
        <w:spacing w:after="0" w:line="240" w:lineRule="auto"/>
      </w:pPr>
      <w:r>
        <w:separator/>
      </w:r>
    </w:p>
  </w:endnote>
  <w:endnote w:type="continuationSeparator" w:id="0">
    <w:p w:rsidR="008E653A" w:rsidRDefault="008E653A" w:rsidP="0074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345"/>
      <w:gridCol w:w="2127"/>
      <w:gridCol w:w="5946"/>
      <w:gridCol w:w="1283"/>
    </w:tblGrid>
    <w:tr w:rsidR="00B64743" w:rsidRPr="003E7DFD" w:rsidTr="00B64743">
      <w:trPr>
        <w:trHeight w:val="645"/>
      </w:trPr>
      <w:tc>
        <w:tcPr>
          <w:tcW w:w="63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4743" w:rsidRPr="00504F40" w:rsidRDefault="00B64743" w:rsidP="00246929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504F40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Директор </w:t>
          </w:r>
          <w:proofErr w:type="spellStart"/>
          <w:r w:rsidRPr="00504F40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ОсОО</w:t>
          </w:r>
          <w:proofErr w:type="spellEnd"/>
          <w:r w:rsidRPr="00504F40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«Мобильная </w:t>
          </w:r>
          <w:proofErr w:type="gramStart"/>
          <w:r w:rsidRPr="00504F40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Авто Лаборатория</w:t>
          </w:r>
          <w:proofErr w:type="gramEnd"/>
          <w:r w:rsidRPr="00504F40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»</w:t>
          </w:r>
        </w:p>
        <w:p w:rsidR="00B64743" w:rsidRPr="00504F40" w:rsidRDefault="00B64743" w:rsidP="00246929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504F40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М.П.   _________________ Кубанычов М.М.</w:t>
          </w:r>
        </w:p>
      </w:tc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4743" w:rsidRPr="00374D0E" w:rsidRDefault="00241384" w:rsidP="00246929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25</w:t>
          </w:r>
          <w:r w:rsidR="00B64743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.0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8</w:t>
          </w:r>
          <w:r w:rsidR="00B64743" w:rsidRPr="00374D0E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.20</w:t>
          </w:r>
          <w:r w:rsidR="00B64743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20</w:t>
          </w:r>
          <w:r w:rsidR="00B64743" w:rsidRPr="00374D0E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г.</w:t>
          </w:r>
        </w:p>
        <w:p w:rsidR="00B64743" w:rsidRPr="003E7DFD" w:rsidRDefault="00B64743" w:rsidP="00241384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374D0E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   Издание № </w:t>
          </w:r>
          <w:r w:rsidR="0024138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3</w:t>
          </w:r>
        </w:p>
      </w:tc>
      <w:tc>
        <w:tcPr>
          <w:tcW w:w="59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4743" w:rsidRPr="00E11393" w:rsidRDefault="00B64743" w:rsidP="00246929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E11393">
            <w:rPr>
              <w:rFonts w:ascii="Times New Roman" w:eastAsia="Calibri" w:hAnsi="Times New Roman" w:cs="Times New Roman"/>
              <w:sz w:val="20"/>
              <w:szCs w:val="20"/>
            </w:rPr>
            <w:t xml:space="preserve">Технический менеджер  </w:t>
          </w:r>
          <w:proofErr w:type="spellStart"/>
          <w:r w:rsidRPr="00E11393">
            <w:rPr>
              <w:rFonts w:ascii="Times New Roman" w:eastAsia="Calibri" w:hAnsi="Times New Roman" w:cs="Times New Roman"/>
              <w:sz w:val="20"/>
              <w:szCs w:val="20"/>
            </w:rPr>
            <w:t>ОсОО</w:t>
          </w:r>
          <w:proofErr w:type="spellEnd"/>
          <w:r w:rsidRPr="00E11393">
            <w:rPr>
              <w:rFonts w:ascii="Times New Roman" w:eastAsia="Calibri" w:hAnsi="Times New Roman" w:cs="Times New Roman"/>
              <w:sz w:val="20"/>
              <w:szCs w:val="20"/>
            </w:rPr>
            <w:t xml:space="preserve"> «Мобильная </w:t>
          </w:r>
          <w:proofErr w:type="gramStart"/>
          <w:r w:rsidRPr="00E11393">
            <w:rPr>
              <w:rFonts w:ascii="Times New Roman" w:eastAsia="Calibri" w:hAnsi="Times New Roman" w:cs="Times New Roman"/>
              <w:sz w:val="20"/>
              <w:szCs w:val="20"/>
            </w:rPr>
            <w:t>Авто Лаборатория</w:t>
          </w:r>
          <w:proofErr w:type="gramEnd"/>
          <w:r w:rsidRPr="00E11393">
            <w:rPr>
              <w:rFonts w:ascii="Times New Roman" w:eastAsia="Calibri" w:hAnsi="Times New Roman" w:cs="Times New Roman"/>
              <w:sz w:val="20"/>
              <w:szCs w:val="20"/>
            </w:rPr>
            <w:t>»</w:t>
          </w:r>
        </w:p>
        <w:p w:rsidR="00B64743" w:rsidRPr="00B64743" w:rsidRDefault="00B64743" w:rsidP="00B64743">
          <w:pPr>
            <w:spacing w:after="0" w:line="240" w:lineRule="auto"/>
            <w:rPr>
              <w:rFonts w:ascii="Times New Roman" w:eastAsia="Calibri" w:hAnsi="Times New Roman" w:cs="Times New Roman"/>
              <w:sz w:val="20"/>
              <w:szCs w:val="20"/>
            </w:rPr>
          </w:pPr>
          <w:r w:rsidRPr="00E11393">
            <w:rPr>
              <w:rFonts w:ascii="Times New Roman" w:eastAsia="Calibri" w:hAnsi="Times New Roman" w:cs="Times New Roman"/>
              <w:sz w:val="20"/>
              <w:szCs w:val="20"/>
            </w:rPr>
            <w:t>М.П.   _________________ Кубанычов М.М.</w:t>
          </w:r>
        </w:p>
      </w:tc>
      <w:tc>
        <w:tcPr>
          <w:tcW w:w="12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64743" w:rsidRPr="00504F40" w:rsidRDefault="00B64743" w:rsidP="00B64743">
          <w:pPr>
            <w:pStyle w:val="a5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504F40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Стр.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1</w:t>
          </w:r>
          <w:r w:rsidRPr="00504F40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из </w:t>
          </w:r>
          <w:r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</w:t>
          </w:r>
          <w:r w:rsidR="00241384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>57</w:t>
          </w:r>
        </w:p>
        <w:p w:rsidR="00B64743" w:rsidRPr="003E7DFD" w:rsidRDefault="00B64743" w:rsidP="00246929">
          <w:pPr>
            <w:pStyle w:val="a5"/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3E7DFD"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  <w:t xml:space="preserve">    </w:t>
          </w:r>
        </w:p>
      </w:tc>
    </w:tr>
  </w:tbl>
  <w:p w:rsidR="00740A08" w:rsidRPr="00377D88" w:rsidRDefault="00C86B18" w:rsidP="00C86B18">
    <w:pPr>
      <w:pStyle w:val="a5"/>
      <w:tabs>
        <w:tab w:val="clear" w:pos="4677"/>
        <w:tab w:val="clear" w:pos="9355"/>
        <w:tab w:val="left" w:pos="6180"/>
      </w:tabs>
      <w:rPr>
        <w:rFonts w:ascii="Times New Roman" w:hAnsi="Times New Roman" w:cs="Times New Roman"/>
        <w:b/>
        <w:bCs/>
        <w:sz w:val="20"/>
        <w:szCs w:val="20"/>
      </w:rPr>
    </w:pPr>
    <w:r>
      <w:tab/>
    </w:r>
    <w:r w:rsidR="004B21C3">
      <w:rPr>
        <w:rFonts w:ascii="Times New Roman" w:hAnsi="Times New Roman" w:cs="Times New Roman"/>
        <w:b/>
        <w:b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3A" w:rsidRDefault="008E653A" w:rsidP="00740A08">
      <w:pPr>
        <w:spacing w:after="0" w:line="240" w:lineRule="auto"/>
      </w:pPr>
      <w:r>
        <w:separator/>
      </w:r>
    </w:p>
  </w:footnote>
  <w:footnote w:type="continuationSeparator" w:id="0">
    <w:p w:rsidR="008E653A" w:rsidRDefault="008E653A" w:rsidP="0074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0098"/>
      <w:gridCol w:w="2880"/>
    </w:tblGrid>
    <w:tr w:rsidR="00740A08" w:rsidRPr="00A80CEC" w:rsidTr="0047533E">
      <w:trPr>
        <w:trHeight w:val="347"/>
      </w:trPr>
      <w:tc>
        <w:tcPr>
          <w:tcW w:w="12978" w:type="dxa"/>
          <w:gridSpan w:val="2"/>
        </w:tcPr>
        <w:p w:rsidR="00740A08" w:rsidRPr="00740A08" w:rsidRDefault="00740A08" w:rsidP="00804EE1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jc w:val="center"/>
            <w:rPr>
              <w:rFonts w:ascii="Times New Roman" w:hAnsi="Times New Roman" w:cs="Times New Roman"/>
              <w:b/>
              <w:sz w:val="20"/>
            </w:rPr>
          </w:pPr>
          <w:proofErr w:type="spellStart"/>
          <w:r w:rsidRPr="00740A08">
            <w:rPr>
              <w:rFonts w:ascii="Times New Roman" w:hAnsi="Times New Roman" w:cs="Times New Roman"/>
              <w:b/>
              <w:sz w:val="20"/>
            </w:rPr>
            <w:t>ОсОО</w:t>
          </w:r>
          <w:proofErr w:type="spellEnd"/>
          <w:r w:rsidRPr="00740A08">
            <w:rPr>
              <w:rFonts w:ascii="Times New Roman" w:hAnsi="Times New Roman" w:cs="Times New Roman"/>
              <w:b/>
              <w:sz w:val="20"/>
            </w:rPr>
            <w:t xml:space="preserve"> «</w:t>
          </w:r>
          <w:r w:rsidR="00F754A9">
            <w:rPr>
              <w:rFonts w:ascii="Times New Roman" w:hAnsi="Times New Roman" w:cs="Times New Roman"/>
              <w:b/>
              <w:sz w:val="20"/>
            </w:rPr>
            <w:t xml:space="preserve">Мобильная </w:t>
          </w:r>
          <w:proofErr w:type="gramStart"/>
          <w:r w:rsidRPr="00740A08">
            <w:rPr>
              <w:rFonts w:ascii="Times New Roman" w:hAnsi="Times New Roman" w:cs="Times New Roman"/>
              <w:b/>
              <w:sz w:val="20"/>
            </w:rPr>
            <w:t>Авто</w:t>
          </w:r>
          <w:r w:rsidR="00804EE1">
            <w:rPr>
              <w:rFonts w:ascii="Times New Roman" w:hAnsi="Times New Roman" w:cs="Times New Roman"/>
              <w:b/>
              <w:sz w:val="20"/>
            </w:rPr>
            <w:t xml:space="preserve"> Лаборатория</w:t>
          </w:r>
          <w:proofErr w:type="gramEnd"/>
          <w:r w:rsidRPr="00740A08">
            <w:rPr>
              <w:rFonts w:ascii="Times New Roman" w:hAnsi="Times New Roman" w:cs="Times New Roman"/>
              <w:b/>
              <w:sz w:val="20"/>
            </w:rPr>
            <w:t>»</w:t>
          </w:r>
        </w:p>
      </w:tc>
    </w:tr>
    <w:tr w:rsidR="00804EE1" w:rsidRPr="00A80CEC" w:rsidTr="00FA0164">
      <w:tc>
        <w:tcPr>
          <w:tcW w:w="10098" w:type="dxa"/>
        </w:tcPr>
        <w:p w:rsidR="00804EE1" w:rsidRPr="00740A08" w:rsidRDefault="00804EE1" w:rsidP="00804EE1">
          <w:pPr>
            <w:widowControl w:val="0"/>
            <w:tabs>
              <w:tab w:val="center" w:pos="4677"/>
              <w:tab w:val="right" w:pos="9355"/>
            </w:tabs>
            <w:autoSpaceDE w:val="0"/>
            <w:autoSpaceDN w:val="0"/>
            <w:adjustRightInd w:val="0"/>
            <w:rPr>
              <w:rFonts w:ascii="Times New Roman" w:hAnsi="Times New Roman" w:cs="Times New Roman"/>
              <w:b/>
              <w:sz w:val="20"/>
            </w:rPr>
          </w:pPr>
          <w:r>
            <w:rPr>
              <w:rFonts w:ascii="Times New Roman" w:hAnsi="Times New Roman" w:cs="Times New Roman"/>
              <w:b/>
              <w:sz w:val="20"/>
            </w:rPr>
            <w:t xml:space="preserve"> </w:t>
          </w:r>
          <w:r w:rsidRPr="00740A08">
            <w:rPr>
              <w:rFonts w:ascii="Times New Roman" w:hAnsi="Times New Roman" w:cs="Times New Roman"/>
              <w:b/>
              <w:sz w:val="20"/>
            </w:rPr>
            <w:t xml:space="preserve"> Область аккредитации </w:t>
          </w:r>
          <w:r>
            <w:rPr>
              <w:rFonts w:ascii="Times New Roman" w:hAnsi="Times New Roman" w:cs="Times New Roman"/>
              <w:b/>
              <w:sz w:val="20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b/>
              <w:sz w:val="20"/>
            </w:rPr>
            <w:t>ОсОО</w:t>
          </w:r>
          <w:proofErr w:type="spellEnd"/>
          <w:r>
            <w:rPr>
              <w:rFonts w:ascii="Times New Roman" w:hAnsi="Times New Roman" w:cs="Times New Roman"/>
              <w:b/>
              <w:sz w:val="20"/>
            </w:rPr>
            <w:t xml:space="preserve"> «</w:t>
          </w:r>
          <w:r w:rsidR="00F754A9">
            <w:rPr>
              <w:rFonts w:ascii="Times New Roman" w:hAnsi="Times New Roman" w:cs="Times New Roman"/>
              <w:b/>
              <w:sz w:val="20"/>
            </w:rPr>
            <w:t xml:space="preserve">Мобильная </w:t>
          </w:r>
          <w:proofErr w:type="gramStart"/>
          <w:r>
            <w:rPr>
              <w:rFonts w:ascii="Times New Roman" w:hAnsi="Times New Roman" w:cs="Times New Roman"/>
              <w:b/>
              <w:sz w:val="20"/>
            </w:rPr>
            <w:t>Авто</w:t>
          </w:r>
          <w:r w:rsidR="00F754A9">
            <w:rPr>
              <w:rFonts w:ascii="Times New Roman" w:hAnsi="Times New Roman" w:cs="Times New Roman"/>
              <w:b/>
              <w:sz w:val="20"/>
            </w:rPr>
            <w:t xml:space="preserve"> Л</w:t>
          </w:r>
          <w:r w:rsidRPr="00740A08">
            <w:rPr>
              <w:rFonts w:ascii="Times New Roman" w:hAnsi="Times New Roman" w:cs="Times New Roman"/>
              <w:b/>
              <w:sz w:val="20"/>
            </w:rPr>
            <w:t>аборатори</w:t>
          </w:r>
          <w:r>
            <w:rPr>
              <w:rFonts w:ascii="Times New Roman" w:hAnsi="Times New Roman" w:cs="Times New Roman"/>
              <w:b/>
              <w:sz w:val="20"/>
            </w:rPr>
            <w:t>я</w:t>
          </w:r>
          <w:proofErr w:type="gramEnd"/>
          <w:r>
            <w:rPr>
              <w:rFonts w:ascii="Times New Roman" w:hAnsi="Times New Roman" w:cs="Times New Roman"/>
              <w:b/>
              <w:sz w:val="20"/>
            </w:rPr>
            <w:t>»</w:t>
          </w:r>
          <w:r w:rsidRPr="00740A08">
            <w:rPr>
              <w:rFonts w:ascii="Times New Roman" w:hAnsi="Times New Roman" w:cs="Times New Roman"/>
              <w:b/>
              <w:sz w:val="20"/>
            </w:rPr>
            <w:t xml:space="preserve"> в качестве органа контроля</w:t>
          </w:r>
        </w:p>
      </w:tc>
      <w:tc>
        <w:tcPr>
          <w:tcW w:w="2880" w:type="dxa"/>
        </w:tcPr>
        <w:p w:rsidR="00804EE1" w:rsidRPr="00740A08" w:rsidRDefault="00F754A9" w:rsidP="00FA0164">
          <w:pPr>
            <w:jc w:val="center"/>
            <w:rPr>
              <w:rFonts w:ascii="Times New Roman" w:hAnsi="Times New Roman" w:cs="Times New Roman"/>
              <w:b/>
              <w:sz w:val="20"/>
            </w:rPr>
          </w:pPr>
          <w:proofErr w:type="spellStart"/>
          <w:r>
            <w:rPr>
              <w:rFonts w:ascii="Times New Roman" w:hAnsi="Times New Roman" w:cs="Times New Roman"/>
              <w:b/>
              <w:sz w:val="20"/>
            </w:rPr>
            <w:t>М</w:t>
          </w:r>
          <w:r w:rsidR="00FA0164">
            <w:rPr>
              <w:rFonts w:ascii="Times New Roman" w:hAnsi="Times New Roman" w:cs="Times New Roman"/>
              <w:b/>
              <w:sz w:val="20"/>
            </w:rPr>
            <w:t>А</w:t>
          </w:r>
          <w:proofErr w:type="gramStart"/>
          <w:r w:rsidR="00FA0164">
            <w:rPr>
              <w:rFonts w:ascii="Times New Roman" w:hAnsi="Times New Roman" w:cs="Times New Roman"/>
              <w:b/>
              <w:sz w:val="20"/>
            </w:rPr>
            <w:t>.Л</w:t>
          </w:r>
          <w:proofErr w:type="gramEnd"/>
          <w:r w:rsidR="00FA0164">
            <w:rPr>
              <w:rFonts w:ascii="Times New Roman" w:hAnsi="Times New Roman" w:cs="Times New Roman"/>
              <w:b/>
              <w:sz w:val="20"/>
            </w:rPr>
            <w:t>аб.</w:t>
          </w:r>
          <w:r w:rsidR="00804EE1" w:rsidRPr="00740A08">
            <w:rPr>
              <w:rFonts w:ascii="Times New Roman" w:hAnsi="Times New Roman" w:cs="Times New Roman"/>
              <w:b/>
              <w:sz w:val="20"/>
            </w:rPr>
            <w:t>ОА</w:t>
          </w:r>
          <w:proofErr w:type="spellEnd"/>
          <w:r w:rsidR="00804EE1" w:rsidRPr="00740A08">
            <w:rPr>
              <w:rFonts w:ascii="Times New Roman" w:hAnsi="Times New Roman" w:cs="Times New Roman"/>
              <w:b/>
              <w:sz w:val="20"/>
            </w:rPr>
            <w:t xml:space="preserve"> -2020</w:t>
          </w:r>
        </w:p>
      </w:tc>
    </w:tr>
  </w:tbl>
  <w:p w:rsidR="00740A08" w:rsidRPr="00740A08" w:rsidRDefault="00740A08">
    <w:pPr>
      <w:pStyle w:val="a3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F3E31"/>
    <w:multiLevelType w:val="multilevel"/>
    <w:tmpl w:val="A0BA77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3"/>
        </w:tabs>
        <w:ind w:left="137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53"/>
        </w:tabs>
        <w:ind w:left="188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38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288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39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389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473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8"/>
    <w:rsid w:val="000C7078"/>
    <w:rsid w:val="00241384"/>
    <w:rsid w:val="00264957"/>
    <w:rsid w:val="003102B9"/>
    <w:rsid w:val="00377D88"/>
    <w:rsid w:val="003E1361"/>
    <w:rsid w:val="0043169A"/>
    <w:rsid w:val="004B21C3"/>
    <w:rsid w:val="005602E7"/>
    <w:rsid w:val="005B7DB8"/>
    <w:rsid w:val="00740A08"/>
    <w:rsid w:val="00804EE1"/>
    <w:rsid w:val="008E653A"/>
    <w:rsid w:val="00923BBF"/>
    <w:rsid w:val="00A43598"/>
    <w:rsid w:val="00A505D1"/>
    <w:rsid w:val="00A860E0"/>
    <w:rsid w:val="00A94995"/>
    <w:rsid w:val="00B24029"/>
    <w:rsid w:val="00B64743"/>
    <w:rsid w:val="00BF581C"/>
    <w:rsid w:val="00C46A52"/>
    <w:rsid w:val="00C86B18"/>
    <w:rsid w:val="00CE164C"/>
    <w:rsid w:val="00D72E41"/>
    <w:rsid w:val="00E01CB7"/>
    <w:rsid w:val="00E34F2E"/>
    <w:rsid w:val="00F754A9"/>
    <w:rsid w:val="00FA0164"/>
    <w:rsid w:val="00FA2476"/>
    <w:rsid w:val="00FF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A08"/>
  </w:style>
  <w:style w:type="paragraph" w:styleId="a5">
    <w:name w:val="footer"/>
    <w:basedOn w:val="a"/>
    <w:link w:val="a6"/>
    <w:uiPriority w:val="99"/>
    <w:unhideWhenUsed/>
    <w:rsid w:val="0074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0A08"/>
  </w:style>
  <w:style w:type="paragraph" w:styleId="a7">
    <w:name w:val="Balloon Text"/>
    <w:basedOn w:val="a"/>
    <w:link w:val="a8"/>
    <w:uiPriority w:val="99"/>
    <w:semiHidden/>
    <w:unhideWhenUsed/>
    <w:rsid w:val="0074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A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40A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34F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A08"/>
  </w:style>
  <w:style w:type="paragraph" w:styleId="a5">
    <w:name w:val="footer"/>
    <w:basedOn w:val="a"/>
    <w:link w:val="a6"/>
    <w:uiPriority w:val="99"/>
    <w:unhideWhenUsed/>
    <w:rsid w:val="00740A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0A08"/>
  </w:style>
  <w:style w:type="paragraph" w:styleId="a7">
    <w:name w:val="Balloon Text"/>
    <w:basedOn w:val="a"/>
    <w:link w:val="a8"/>
    <w:uiPriority w:val="99"/>
    <w:semiHidden/>
    <w:unhideWhenUsed/>
    <w:rsid w:val="00740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0A0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40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40A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E34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ГРС</cp:lastModifiedBy>
  <cp:revision>6</cp:revision>
  <cp:lastPrinted>2020-09-03T04:42:00Z</cp:lastPrinted>
  <dcterms:created xsi:type="dcterms:W3CDTF">2020-02-27T05:49:00Z</dcterms:created>
  <dcterms:modified xsi:type="dcterms:W3CDTF">2020-09-03T04:43:00Z</dcterms:modified>
</cp:coreProperties>
</file>