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97" w:rsidRPr="00A738AF" w:rsidRDefault="00552C18" w:rsidP="008F2D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A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A1297" w:rsidRPr="002A1297" w:rsidRDefault="00552C18" w:rsidP="008F2DC4">
      <w:pPr>
        <w:jc w:val="right"/>
        <w:rPr>
          <w:rFonts w:ascii="Times New Roman" w:hAnsi="Times New Roman" w:cs="Times New Roman"/>
          <w:sz w:val="24"/>
          <w:szCs w:val="24"/>
        </w:rPr>
      </w:pPr>
      <w:r w:rsidRPr="002A1297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2A1297">
        <w:rPr>
          <w:rFonts w:ascii="Times New Roman" w:hAnsi="Times New Roman" w:cs="Times New Roman"/>
          <w:sz w:val="24"/>
          <w:szCs w:val="24"/>
        </w:rPr>
        <w:t>Кыргызского</w:t>
      </w:r>
      <w:proofErr w:type="spellEnd"/>
      <w:r w:rsidRPr="002A1297">
        <w:rPr>
          <w:rFonts w:ascii="Times New Roman" w:hAnsi="Times New Roman" w:cs="Times New Roman"/>
          <w:sz w:val="24"/>
          <w:szCs w:val="24"/>
        </w:rPr>
        <w:t xml:space="preserve"> центра аккредитации</w:t>
      </w:r>
      <w:r w:rsidR="00A73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297" w:rsidRPr="00A738AF" w:rsidRDefault="00552C18" w:rsidP="008F2D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1297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123874" w:rsidRPr="002A1297">
        <w:rPr>
          <w:rFonts w:ascii="Times New Roman" w:hAnsi="Times New Roman" w:cs="Times New Roman"/>
          <w:sz w:val="24"/>
          <w:szCs w:val="24"/>
        </w:rPr>
        <w:t>Ж. Ж. Чапаев</w:t>
      </w:r>
      <w:r w:rsidR="00A73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C4" w:rsidRDefault="008F2DC4" w:rsidP="008F2DC4">
      <w:pPr>
        <w:spacing w:after="0" w:line="240" w:lineRule="auto"/>
        <w:ind w:left="9912" w:firstLine="708"/>
      </w:pPr>
      <w:r>
        <w:rPr>
          <w:rFonts w:ascii="Times New Roman" w:hAnsi="Times New Roman" w:cs="Times New Roman"/>
          <w:sz w:val="24"/>
          <w:szCs w:val="24"/>
        </w:rPr>
        <w:t xml:space="preserve">             «_______»_________________</w:t>
      </w:r>
      <w:r w:rsidR="00552C18" w:rsidRPr="002A1297">
        <w:rPr>
          <w:rFonts w:ascii="Times New Roman" w:hAnsi="Times New Roman" w:cs="Times New Roman"/>
          <w:sz w:val="24"/>
          <w:szCs w:val="24"/>
        </w:rPr>
        <w:t xml:space="preserve"> 20</w:t>
      </w:r>
      <w:r w:rsidR="00E55CD2">
        <w:rPr>
          <w:rFonts w:ascii="Times New Roman" w:hAnsi="Times New Roman" w:cs="Times New Roman"/>
          <w:sz w:val="24"/>
          <w:szCs w:val="24"/>
        </w:rPr>
        <w:t>2</w:t>
      </w:r>
      <w:r w:rsidR="002961FA" w:rsidRPr="002961FA">
        <w:rPr>
          <w:rFonts w:ascii="Times New Roman" w:hAnsi="Times New Roman" w:cs="Times New Roman"/>
          <w:sz w:val="24"/>
          <w:szCs w:val="24"/>
        </w:rPr>
        <w:t>1</w:t>
      </w:r>
      <w:r w:rsidR="00552C18" w:rsidRPr="002A1297">
        <w:rPr>
          <w:rFonts w:ascii="Times New Roman" w:hAnsi="Times New Roman" w:cs="Times New Roman"/>
          <w:sz w:val="24"/>
          <w:szCs w:val="24"/>
        </w:rPr>
        <w:t xml:space="preserve"> г. </w:t>
      </w:r>
      <w:r w:rsidR="00097F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к аттестату аккредитации</w:t>
      </w:r>
    </w:p>
    <w:p w:rsidR="008F2DC4" w:rsidRPr="00EC1259" w:rsidRDefault="008F2DC4" w:rsidP="008F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6D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556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KG</w:t>
      </w:r>
      <w:r w:rsidRPr="00A738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417/КЦА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Л____</w:t>
      </w:r>
    </w:p>
    <w:p w:rsidR="008F2DC4" w:rsidRDefault="008F2DC4" w:rsidP="008F2DC4">
      <w:pPr>
        <w:spacing w:after="0" w:line="240" w:lineRule="auto"/>
        <w:ind w:left="10620" w:firstLine="708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      </w:t>
      </w:r>
      <w:r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:rsidR="008F2DC4" w:rsidRPr="00BF5EC3" w:rsidRDefault="008F2DC4" w:rsidP="008F2DC4">
      <w:pPr>
        <w:spacing w:after="0" w:line="240" w:lineRule="auto"/>
        <w:ind w:left="10620" w:firstLine="708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до «____»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:rsidR="002E2797" w:rsidRPr="009C574F" w:rsidRDefault="002E2797" w:rsidP="00DA6200">
      <w:pPr>
        <w:rPr>
          <w:rFonts w:ascii="Times New Roman" w:hAnsi="Times New Roman" w:cs="Times New Roman"/>
          <w:sz w:val="24"/>
          <w:szCs w:val="24"/>
        </w:rPr>
      </w:pPr>
    </w:p>
    <w:p w:rsidR="008F2DC4" w:rsidRPr="008F2DC4" w:rsidRDefault="008F2DC4" w:rsidP="008F2DC4">
      <w:pPr>
        <w:pStyle w:val="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F2DC4">
        <w:rPr>
          <w:rFonts w:ascii="Times New Roman" w:eastAsia="Times New Roman" w:hAnsi="Times New Roman" w:cs="Times New Roman"/>
          <w:color w:val="auto"/>
          <w:sz w:val="24"/>
          <w:szCs w:val="24"/>
        </w:rPr>
        <w:t>ОБЛАСТЬ АККРЕДИТАЦИИ</w:t>
      </w:r>
    </w:p>
    <w:p w:rsidR="008F2DC4" w:rsidRPr="008F2DC4" w:rsidRDefault="008F2DC4" w:rsidP="008F2D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u w:val="single"/>
        </w:rPr>
        <w:t>__</w:t>
      </w:r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>Лаборатория</w:t>
      </w:r>
      <w:proofErr w:type="spellEnd"/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Цементного Завода</w:t>
      </w:r>
      <w:r w:rsidR="007B0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ОТК</w:t>
      </w:r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ОАО «</w:t>
      </w:r>
      <w:proofErr w:type="spellStart"/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>Кантский</w:t>
      </w:r>
      <w:proofErr w:type="spellEnd"/>
      <w:r w:rsidRPr="008F2DC4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цементный завод»</w:t>
      </w:r>
    </w:p>
    <w:p w:rsidR="008F2DC4" w:rsidRDefault="008F2DC4" w:rsidP="00F9734D">
      <w:pPr>
        <w:pStyle w:val="ac"/>
        <w:rPr>
          <w:rFonts w:ascii="Times New Roman" w:hAnsi="Times New Roman"/>
          <w:sz w:val="16"/>
          <w:szCs w:val="16"/>
        </w:rPr>
      </w:pPr>
      <w:r w:rsidRPr="00F9734D">
        <w:rPr>
          <w:rFonts w:ascii="Times New Roman" w:hAnsi="Times New Roman"/>
          <w:sz w:val="16"/>
          <w:szCs w:val="16"/>
        </w:rPr>
        <w:t>наименование испытательной  Лаборатории  и/или организации заявителя</w:t>
      </w:r>
    </w:p>
    <w:p w:rsidR="00F9734D" w:rsidRPr="00F9734D" w:rsidRDefault="00F9734D" w:rsidP="00F9734D">
      <w:pPr>
        <w:pStyle w:val="ac"/>
        <w:rPr>
          <w:rFonts w:ascii="Times New Roman" w:hAnsi="Times New Roman"/>
          <w:sz w:val="16"/>
          <w:szCs w:val="16"/>
        </w:rPr>
      </w:pPr>
    </w:p>
    <w:tbl>
      <w:tblPr>
        <w:tblW w:w="154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2"/>
        <w:gridCol w:w="2170"/>
        <w:gridCol w:w="3040"/>
        <w:gridCol w:w="3056"/>
        <w:gridCol w:w="3685"/>
        <w:gridCol w:w="2268"/>
      </w:tblGrid>
      <w:tr w:rsidR="008F2DC4" w:rsidRPr="00D90EC7" w:rsidTr="000C3D12">
        <w:trPr>
          <w:trHeight w:hRule="exact" w:val="1307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№№</w:t>
            </w:r>
          </w:p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методов/ методик испытаний  и отбора образцов*</w:t>
            </w:r>
          </w:p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:rsidR="008F2DC4" w:rsidRPr="00D90EC7" w:rsidRDefault="008F2DC4" w:rsidP="008F2D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F2DC4" w:rsidRPr="00D90EC7" w:rsidRDefault="008F2DC4" w:rsidP="008F2DC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DC4" w:rsidRPr="00D90EC7" w:rsidTr="000C3D12">
        <w:trPr>
          <w:trHeight w:hRule="exact" w:val="36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DC4" w:rsidRPr="00D90EC7" w:rsidRDefault="008F2DC4" w:rsidP="008F2DC4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16E00" w:rsidRPr="00D90EC7" w:rsidTr="000C3D12">
        <w:trPr>
          <w:trHeight w:hRule="exact" w:val="672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16E00" w:rsidRPr="00D85947" w:rsidRDefault="00116E00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D85947">
              <w:rPr>
                <w:rFonts w:ascii="Times New Roman" w:hAnsi="Times New Roman"/>
                <w:b/>
                <w:sz w:val="16"/>
                <w:szCs w:val="16"/>
              </w:rPr>
              <w:t>Цементы:</w:t>
            </w:r>
          </w:p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D85947">
              <w:rPr>
                <w:rFonts w:ascii="Times New Roman" w:hAnsi="Times New Roman"/>
                <w:b/>
                <w:sz w:val="16"/>
                <w:szCs w:val="16"/>
              </w:rPr>
              <w:t xml:space="preserve">Портландцемент с добавками </w:t>
            </w:r>
          </w:p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E00" w:rsidRPr="00D85947" w:rsidRDefault="00116E00" w:rsidP="001569A7">
            <w:pPr>
              <w:pStyle w:val="ac"/>
              <w:tabs>
                <w:tab w:val="center" w:pos="4844"/>
                <w:tab w:val="right" w:pos="9689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Технический регламент КР</w:t>
            </w:r>
            <w:r w:rsidRPr="00D8594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«Безопасность строительных материалов, изделий и конструкций»;</w:t>
            </w: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 ГОСТ 31108-2016</w:t>
            </w:r>
          </w:p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E00" w:rsidRPr="00D85947" w:rsidRDefault="00116E00" w:rsidP="000D3E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 Прочность на сжатие и изгиб</w:t>
            </w:r>
          </w:p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              Тонкость помола</w:t>
            </w:r>
          </w:p>
          <w:p w:rsidR="00116E00" w:rsidRPr="00D85947" w:rsidRDefault="00116E00" w:rsidP="000D3E5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16E00" w:rsidRPr="00D85947" w:rsidRDefault="00116E00" w:rsidP="00F9734D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ГОСТ 30744-2001 п.8 Механические испытания</w:t>
            </w:r>
          </w:p>
          <w:p w:rsidR="00116E00" w:rsidRPr="00D85947" w:rsidRDefault="00116E00" w:rsidP="00F97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F97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F97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F97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F97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ГОСТ 30744-2001 п.5.1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A50C9F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ИП-500-0:20 – 200 кН.</w:t>
            </w:r>
          </w:p>
          <w:p w:rsidR="00116E00" w:rsidRPr="00D85947" w:rsidRDefault="00116E00" w:rsidP="00A50C9F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ИП 6010-100-1:20 – 100кН</w:t>
            </w:r>
          </w:p>
        </w:tc>
      </w:tr>
      <w:tr w:rsidR="00116E00" w:rsidRPr="00D90EC7" w:rsidTr="000C3D12">
        <w:trPr>
          <w:trHeight w:hRule="exact" w:val="9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6E00" w:rsidRPr="00D85947" w:rsidRDefault="00116E00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6E00" w:rsidRPr="00D85947" w:rsidRDefault="00116E00" w:rsidP="00F97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235CB8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16E00" w:rsidRPr="00D90EC7" w:rsidTr="000C3D12">
        <w:trPr>
          <w:trHeight w:hRule="exact" w:val="42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6E00" w:rsidRPr="00D85947" w:rsidRDefault="00116E00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Тонкость помола</w:t>
            </w: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              Тонкость помола</w:t>
            </w:r>
          </w:p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16E00" w:rsidRPr="00D85947" w:rsidRDefault="00116E00" w:rsidP="00116E00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30744-2001 п.5.1 Метод </w:t>
            </w:r>
          </w:p>
          <w:p w:rsidR="00116E00" w:rsidRPr="00D85947" w:rsidRDefault="00116E00" w:rsidP="00116E00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механического просеивания</w:t>
            </w:r>
          </w:p>
          <w:p w:rsidR="00116E00" w:rsidRPr="00D85947" w:rsidRDefault="00116E00" w:rsidP="00116E00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ГОСТ 30744-2001 п.5.1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100%</w:t>
            </w: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16E00" w:rsidRPr="00D90EC7" w:rsidTr="000C3D12">
        <w:trPr>
          <w:trHeight w:hRule="exact" w:val="9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6E00" w:rsidRPr="00D85947" w:rsidRDefault="00116E00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0D3E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116E00" w:rsidRPr="00D90EC7" w:rsidTr="000C3D12">
        <w:trPr>
          <w:trHeight w:val="381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6E00" w:rsidRPr="00D85947" w:rsidRDefault="00116E00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Нормальная густота цементного теста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6E00" w:rsidRPr="00D85947" w:rsidRDefault="00116E00" w:rsidP="00116E00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ГОСТ 30744-2001 п.6.2 Физический метод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116E00" w:rsidRPr="000C3D12" w:rsidTr="000C3D12">
        <w:trPr>
          <w:trHeight w:val="285"/>
        </w:trPr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6E00" w:rsidRPr="00D85947" w:rsidRDefault="00116E00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E00" w:rsidRPr="00D85947" w:rsidRDefault="00116E00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3D12" w:rsidRPr="00D85947" w:rsidRDefault="000C3D12" w:rsidP="000C3D12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Удельная поверхность</w:t>
            </w:r>
          </w:p>
          <w:p w:rsidR="00116E00" w:rsidRPr="00D85947" w:rsidRDefault="00116E00" w:rsidP="0011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6E00" w:rsidRPr="00D85947" w:rsidRDefault="000C3D12" w:rsidP="000C3D12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30744-2001 п.5.2 Метод  воздухопроницаемости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3D12" w:rsidRPr="00D85947" w:rsidRDefault="000C3D12" w:rsidP="000C3D12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100 ÷ 50000см</w:t>
            </w:r>
            <w:r w:rsidRPr="00D8594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/гр.</w:t>
            </w:r>
          </w:p>
          <w:p w:rsidR="00116E00" w:rsidRPr="00D85947" w:rsidRDefault="00116E0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B81A0C" w:rsidRPr="00D90EC7" w:rsidTr="000C3D12">
        <w:trPr>
          <w:trHeight w:hRule="exact" w:val="1307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№№</w:t>
            </w:r>
          </w:p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методов/ методик испытаний  и отбора образцов*</w:t>
            </w:r>
          </w:p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:rsidR="00B81A0C" w:rsidRPr="00D90EC7" w:rsidRDefault="00B81A0C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81A0C" w:rsidRPr="00D90EC7" w:rsidRDefault="00B81A0C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A0C" w:rsidRPr="00D85947" w:rsidTr="000C3D12">
        <w:trPr>
          <w:trHeight w:hRule="exact" w:val="36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81A0C" w:rsidRPr="00D85947" w:rsidTr="000C3D12">
        <w:trPr>
          <w:trHeight w:hRule="exact" w:val="704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8594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D85947">
              <w:rPr>
                <w:rFonts w:ascii="Times New Roman" w:hAnsi="Times New Roman"/>
                <w:b/>
                <w:sz w:val="16"/>
                <w:szCs w:val="16"/>
              </w:rPr>
              <w:t>Цементы:</w:t>
            </w:r>
          </w:p>
          <w:p w:rsidR="00B81A0C" w:rsidRPr="00D85947" w:rsidRDefault="00B81A0C" w:rsidP="001569A7">
            <w:pPr>
              <w:pStyle w:val="ac"/>
              <w:rPr>
                <w:rFonts w:ascii="Times New Roman" w:hAnsi="Times New Roman"/>
                <w:b/>
                <w:sz w:val="16"/>
                <w:szCs w:val="16"/>
              </w:rPr>
            </w:pPr>
            <w:r w:rsidRPr="00D85947">
              <w:rPr>
                <w:rFonts w:ascii="Times New Roman" w:hAnsi="Times New Roman"/>
                <w:b/>
                <w:sz w:val="16"/>
                <w:szCs w:val="16"/>
              </w:rPr>
              <w:t xml:space="preserve">Портландцемент с добавками </w:t>
            </w:r>
          </w:p>
          <w:p w:rsidR="00B81A0C" w:rsidRPr="00D85947" w:rsidRDefault="00B81A0C" w:rsidP="001569A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B81A0C" w:rsidRPr="00D85947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</w:t>
            </w: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 ГОСТ 31108-20</w:t>
            </w:r>
            <w:r w:rsidRPr="00D859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  <w:p w:rsidR="00B81A0C" w:rsidRPr="00D85947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Равномерность изменения объема</w:t>
            </w: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Сроки схватывания</w:t>
            </w: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Ложное схватывание</w:t>
            </w:r>
          </w:p>
          <w:p w:rsidR="000C3D12" w:rsidRPr="00D85947" w:rsidRDefault="000C3D12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0C3D12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Нерастворимый остаток</w:t>
            </w:r>
          </w:p>
          <w:p w:rsidR="000C3D12" w:rsidRPr="00D85947" w:rsidRDefault="000C3D12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Потери при прокаливании</w:t>
            </w: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Default="00092E27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Содержание оксида магния (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MgO</w:t>
            </w:r>
            <w:proofErr w:type="spellEnd"/>
            <w:r w:rsidRPr="00D859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F7329" w:rsidRPr="00D85947" w:rsidRDefault="00AF7329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Содержание оксида кальция  (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CaO</w:t>
            </w:r>
            <w:proofErr w:type="spellEnd"/>
            <w:r w:rsidRPr="00D859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F7329" w:rsidRPr="00D85947" w:rsidRDefault="00AF7329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Содержание оксида кремния (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SiO</w:t>
            </w:r>
            <w:proofErr w:type="spellEnd"/>
            <w:r w:rsidRPr="00D85947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81A0C" w:rsidRPr="00D85947" w:rsidRDefault="00B81A0C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F7329" w:rsidRPr="00D85947" w:rsidRDefault="00AF7329" w:rsidP="001569A7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both"/>
              <w:rPr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Содержание оксида алюминия (</w:t>
            </w:r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  <w:r w:rsidRPr="00D85947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D85947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F7329" w:rsidRPr="00D85947" w:rsidRDefault="00AF7329" w:rsidP="001569A7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3D12" w:rsidRPr="00D85947" w:rsidRDefault="00B81A0C" w:rsidP="001569A7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Содержание оксида железа (</w:t>
            </w:r>
            <w:r w:rsidRPr="00D859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D8594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D859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D8594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F7329" w:rsidRPr="00D85947" w:rsidRDefault="00B81A0C" w:rsidP="001569A7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proofErr w:type="spellStart"/>
            <w:proofErr w:type="gramStart"/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хлор-иона</w:t>
            </w:r>
            <w:proofErr w:type="spellEnd"/>
            <w:proofErr w:type="gramEnd"/>
            <w:r w:rsidRPr="00D859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859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</w:t>
            </w:r>
            <w:proofErr w:type="spellEnd"/>
            <w:r w:rsidRPr="00D8594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  <w:p w:rsidR="000C3D12" w:rsidRPr="00D85947" w:rsidRDefault="000C3D12" w:rsidP="001569A7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Содержание оксида серы (</w:t>
            </w:r>
            <w:r w:rsidRPr="00D859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D85947">
              <w:rPr>
                <w:rFonts w:ascii="Calibri" w:hAnsi="Calibri" w:cs="Times New Roman"/>
                <w:sz w:val="16"/>
                <w:szCs w:val="16"/>
              </w:rPr>
              <w:t>₃</w:t>
            </w: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81A0C" w:rsidRPr="00D85947" w:rsidRDefault="00B81A0C" w:rsidP="001569A7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Массовая доля добавок</w:t>
            </w:r>
          </w:p>
          <w:p w:rsidR="00B81A0C" w:rsidRPr="00D85947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D85947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30744-2001 п.7</w:t>
            </w:r>
            <w:r w:rsidR="00D90EC7" w:rsidRPr="00D85947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30744-2001 п.7</w:t>
            </w:r>
            <w:r w:rsidR="00D90EC7" w:rsidRPr="00D85947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56588-2015</w:t>
            </w:r>
            <w:r w:rsidR="00D90EC7" w:rsidRPr="00D85947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0C3D12" w:rsidRPr="00D85947" w:rsidRDefault="000C3D12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0C3D12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5382-2019 п. 8.2 Гравиметрический метод</w:t>
            </w:r>
          </w:p>
          <w:p w:rsidR="00092E27" w:rsidRDefault="00092E27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5382-2019</w:t>
            </w:r>
            <w:r w:rsidR="007F10F8" w:rsidRPr="00D85947">
              <w:rPr>
                <w:rFonts w:ascii="Times New Roman" w:hAnsi="Times New Roman"/>
                <w:sz w:val="16"/>
                <w:szCs w:val="16"/>
              </w:rPr>
              <w:t xml:space="preserve"> 7.2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Гравиметрический метод</w:t>
            </w:r>
            <w:r w:rsidR="00173BE5" w:rsidRPr="00D859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C3D12" w:rsidRPr="00D85947" w:rsidRDefault="000C3D12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Default="00092E27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5382-2019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F7329" w:rsidRPr="00D85947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 xml:space="preserve"> п.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>10.2</w:t>
            </w:r>
          </w:p>
          <w:p w:rsidR="00AF7329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="00AF7329" w:rsidRPr="00D85947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метод п.10.2</w:t>
            </w: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5382-2019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прямой </w:t>
            </w:r>
            <w:proofErr w:type="spellStart"/>
            <w:r w:rsidR="00D90EC7" w:rsidRPr="00D85947">
              <w:rPr>
                <w:rFonts w:ascii="Times New Roman" w:hAnsi="Times New Roman"/>
                <w:sz w:val="16"/>
                <w:szCs w:val="16"/>
              </w:rPr>
              <w:t>Ф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>отоколориметический</w:t>
            </w:r>
            <w:proofErr w:type="spellEnd"/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 xml:space="preserve"> п.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>9.4</w:t>
            </w: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AF7329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прямой </w:t>
            </w:r>
            <w:proofErr w:type="spellStart"/>
            <w:r w:rsidR="00D90EC7" w:rsidRPr="00D85947">
              <w:rPr>
                <w:rFonts w:ascii="Times New Roman" w:hAnsi="Times New Roman"/>
                <w:sz w:val="16"/>
                <w:szCs w:val="16"/>
              </w:rPr>
              <w:t>Ф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>отоколориметический</w:t>
            </w:r>
            <w:proofErr w:type="spellEnd"/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метод 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п.12.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F7329" w:rsidRPr="00D85947" w:rsidRDefault="00AF7329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AF7329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="00D90EC7" w:rsidRPr="00D85947">
              <w:rPr>
                <w:rFonts w:ascii="Times New Roman" w:hAnsi="Times New Roman"/>
                <w:sz w:val="16"/>
                <w:szCs w:val="16"/>
              </w:rPr>
              <w:t>Ф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>отоколориметический</w:t>
            </w:r>
            <w:proofErr w:type="spellEnd"/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метод  п.11.4</w:t>
            </w:r>
          </w:p>
          <w:p w:rsidR="00092E27" w:rsidRDefault="00092E27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ГОСТ 5382-2019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90EC7" w:rsidRPr="00D85947">
              <w:rPr>
                <w:rFonts w:ascii="Times New Roman" w:hAnsi="Times New Roman"/>
                <w:sz w:val="16"/>
                <w:szCs w:val="16"/>
              </w:rPr>
              <w:t>О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бъемный </w:t>
            </w:r>
            <w:proofErr w:type="spellStart"/>
            <w:r w:rsidR="00AF7329" w:rsidRPr="00D85947">
              <w:rPr>
                <w:rFonts w:ascii="Times New Roman" w:hAnsi="Times New Roman"/>
                <w:sz w:val="16"/>
                <w:szCs w:val="16"/>
              </w:rPr>
              <w:t>аргенометрический</w:t>
            </w:r>
            <w:proofErr w:type="spellEnd"/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метод 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 xml:space="preserve"> п.</w:t>
            </w:r>
            <w:r w:rsidR="00092E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21.2</w:t>
            </w:r>
          </w:p>
          <w:p w:rsidR="00AF7329" w:rsidRPr="00D85947" w:rsidRDefault="00AF7329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D85947" w:rsidRDefault="000C3D12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AF7329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="00D90EC7" w:rsidRPr="00D85947">
              <w:rPr>
                <w:rFonts w:ascii="Times New Roman" w:hAnsi="Times New Roman"/>
                <w:sz w:val="16"/>
                <w:szCs w:val="16"/>
              </w:rPr>
              <w:t>К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>атионитовый</w:t>
            </w:r>
            <w:proofErr w:type="spellEnd"/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 метод </w:t>
            </w:r>
            <w:r w:rsidR="00092E27">
              <w:rPr>
                <w:rFonts w:ascii="Times New Roman" w:hAnsi="Times New Roman"/>
                <w:sz w:val="16"/>
                <w:szCs w:val="16"/>
              </w:rPr>
              <w:t>п.14.3</w:t>
            </w:r>
          </w:p>
          <w:p w:rsidR="000C3D12" w:rsidRPr="00D85947" w:rsidRDefault="000C3D12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</w:t>
            </w:r>
            <w:proofErr w:type="gramStart"/>
            <w:r w:rsidRPr="00D85947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D85947">
              <w:rPr>
                <w:rFonts w:ascii="Times New Roman" w:hAnsi="Times New Roman"/>
                <w:sz w:val="16"/>
                <w:szCs w:val="16"/>
              </w:rPr>
              <w:t xml:space="preserve"> 51795-2001 </w:t>
            </w:r>
            <w:r w:rsidR="00D90EC7" w:rsidRPr="00D85947">
              <w:rPr>
                <w:rFonts w:ascii="Times New Roman" w:hAnsi="Times New Roman"/>
                <w:sz w:val="16"/>
                <w:szCs w:val="16"/>
              </w:rPr>
              <w:t>М</w:t>
            </w:r>
            <w:r w:rsidR="00AF7329" w:rsidRPr="00D85947">
              <w:rPr>
                <w:rFonts w:ascii="Times New Roman" w:hAnsi="Times New Roman"/>
                <w:sz w:val="16"/>
                <w:szCs w:val="16"/>
              </w:rPr>
              <w:t xml:space="preserve">етод кислотной растворимости 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п.5.2</w:t>
            </w:r>
          </w:p>
          <w:p w:rsidR="00B81A0C" w:rsidRPr="00D85947" w:rsidRDefault="00B81A0C" w:rsidP="00AF7329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÷ 10 мм.</w:t>
            </w:r>
            <w:r w:rsidR="00116E00" w:rsidRPr="00D8594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0÷40 мм (высота </w:t>
            </w:r>
            <w:r w:rsidR="00116E00" w:rsidRPr="00D85947">
              <w:rPr>
                <w:rFonts w:ascii="Times New Roman" w:hAnsi="Times New Roman"/>
                <w:sz w:val="16"/>
                <w:szCs w:val="16"/>
              </w:rPr>
              <w:t>шкалы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);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0÷50 мм (высота </w:t>
            </w:r>
            <w:r w:rsidR="00116E00" w:rsidRPr="00D85947">
              <w:rPr>
                <w:rFonts w:ascii="Times New Roman" w:hAnsi="Times New Roman"/>
                <w:sz w:val="16"/>
                <w:szCs w:val="16"/>
              </w:rPr>
              <w:t>шкалы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);</w:t>
            </w:r>
          </w:p>
          <w:p w:rsidR="000C3D12" w:rsidRPr="00D85947" w:rsidRDefault="000C3D12" w:rsidP="000C3D12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D85947" w:rsidRDefault="000C3D12" w:rsidP="000C3D12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0÷ 100%</w:t>
            </w:r>
          </w:p>
          <w:p w:rsidR="00092E27" w:rsidRDefault="00092E27" w:rsidP="00116E0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116E00" w:rsidP="00116E0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</w:t>
            </w:r>
            <w:r w:rsidR="00B81A0C" w:rsidRPr="00D85947">
              <w:rPr>
                <w:rFonts w:ascii="Times New Roman" w:hAnsi="Times New Roman"/>
                <w:sz w:val="16"/>
                <w:szCs w:val="16"/>
              </w:rPr>
              <w:t>÷ 100%</w:t>
            </w:r>
          </w:p>
          <w:p w:rsidR="00335326" w:rsidRPr="00D85947" w:rsidRDefault="00335326" w:rsidP="00116E00">
            <w:pPr>
              <w:pStyle w:val="ac"/>
              <w:ind w:left="7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÷ 25%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335326" w:rsidRPr="00D85947" w:rsidRDefault="00335326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÷ 25%</w:t>
            </w:r>
          </w:p>
          <w:p w:rsidR="00335326" w:rsidRPr="00D85947" w:rsidRDefault="00335326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335326" w:rsidRPr="00D85947" w:rsidRDefault="00335326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335326" w:rsidRPr="00D85947" w:rsidRDefault="00335326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0C3D12" w:rsidP="000C3D12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0  ÷ 10%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25%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D85947" w:rsidRDefault="000C3D12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D85947" w:rsidRDefault="000C3D12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17%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335326" w:rsidRPr="00D85947" w:rsidRDefault="00335326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B81A0C" w:rsidRPr="00D85947" w:rsidRDefault="00B81A0C" w:rsidP="001569A7">
            <w:pPr>
              <w:pStyle w:val="ac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B81A0C" w:rsidRPr="00D90EC7" w:rsidTr="000C3D12">
        <w:trPr>
          <w:trHeight w:hRule="exact" w:val="1307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№№</w:t>
            </w:r>
          </w:p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методов/ методик испытаний  и отбора образцов*</w:t>
            </w:r>
          </w:p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859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D859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:rsidR="00B81A0C" w:rsidRPr="00D85947" w:rsidRDefault="00B81A0C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81A0C" w:rsidRPr="00D85947" w:rsidRDefault="00B81A0C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A0C" w:rsidRPr="00D90EC7" w:rsidTr="000C3D12">
        <w:trPr>
          <w:trHeight w:hRule="exact" w:val="36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D90EC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94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81A0C" w:rsidRPr="00D90EC7" w:rsidTr="000C3D12">
        <w:trPr>
          <w:trHeight w:hRule="exact" w:val="661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81A0C" w:rsidRPr="000C3D12" w:rsidRDefault="00B81A0C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81A0C" w:rsidRPr="000C3D12" w:rsidRDefault="00B81A0C" w:rsidP="00B81A0C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b/>
                <w:sz w:val="16"/>
                <w:szCs w:val="16"/>
              </w:rPr>
              <w:t>Портландцемент без добавок</w:t>
            </w:r>
          </w:p>
          <w:p w:rsidR="00B81A0C" w:rsidRPr="000C3D12" w:rsidRDefault="00B81A0C" w:rsidP="008F2DC4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5CB8" w:rsidRPr="000C3D12" w:rsidRDefault="00235CB8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235CB8" w:rsidRPr="000C3D12" w:rsidRDefault="00235CB8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</w:t>
            </w: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ГОСТ 31108-20</w:t>
            </w:r>
            <w:r w:rsidRPr="000C3D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  <w:p w:rsidR="00B81A0C" w:rsidRPr="000C3D12" w:rsidRDefault="00B81A0C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1A0C" w:rsidRPr="000C3D12" w:rsidRDefault="00B81A0C" w:rsidP="001569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Прочность на сжатие и изгиб</w:t>
            </w: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             Тонкость помола</w:t>
            </w: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0EC7" w:rsidRPr="000C3D12" w:rsidRDefault="00B81A0C" w:rsidP="00D90EC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>ГОСТ 30744-2001 п.8</w:t>
            </w:r>
            <w:r w:rsidR="00D90EC7"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Механические испытания</w:t>
            </w:r>
          </w:p>
          <w:p w:rsidR="00B81A0C" w:rsidRPr="000C3D12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>ГОСТ 30744-2001 п.5.1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ИП-500-0: 20 – 200 кН.</w:t>
            </w:r>
          </w:p>
          <w:p w:rsidR="00B81A0C" w:rsidRPr="00D85947" w:rsidRDefault="00B81A0C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ИП 6010-100-1:20 – 100кН.</w:t>
            </w:r>
          </w:p>
        </w:tc>
      </w:tr>
      <w:tr w:rsidR="00B81A0C" w:rsidRPr="00D90EC7" w:rsidTr="00D85947">
        <w:trPr>
          <w:trHeight w:hRule="exact" w:val="411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0C3D12" w:rsidRDefault="00B81A0C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0C3D12" w:rsidRDefault="00B81A0C" w:rsidP="00B81A0C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0C3D12" w:rsidRDefault="00B81A0C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>Тонкость помола</w:t>
            </w: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             Тонкость помола</w:t>
            </w: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A0C" w:rsidRPr="000C3D12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>ГОСТ 30744-2001 п.5.</w:t>
            </w:r>
            <w:r w:rsidR="00D90EC7"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1 Метод механического просеивания </w:t>
            </w:r>
          </w:p>
          <w:p w:rsidR="00B81A0C" w:rsidRPr="000C3D12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A0C" w:rsidRPr="000C3D12" w:rsidRDefault="00B81A0C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>ГОСТ 30744-2001 п.5.1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A0C" w:rsidRPr="00D85947" w:rsidRDefault="00B81A0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100%</w:t>
            </w:r>
          </w:p>
          <w:p w:rsidR="00B81A0C" w:rsidRPr="00D85947" w:rsidRDefault="00B81A0C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81A0C" w:rsidRPr="00D85947" w:rsidRDefault="00B81A0C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A7821" w:rsidRPr="00D90EC7" w:rsidTr="000C3D12">
        <w:trPr>
          <w:trHeight w:hRule="exact" w:val="585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821" w:rsidRPr="000C3D12" w:rsidRDefault="002A7821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821" w:rsidRPr="000C3D12" w:rsidRDefault="002A7821" w:rsidP="00235CB8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b/>
                <w:sz w:val="16"/>
                <w:szCs w:val="16"/>
              </w:rPr>
              <w:t>Портландцемент без добавок</w:t>
            </w:r>
          </w:p>
          <w:p w:rsidR="002A7821" w:rsidRPr="000C3D12" w:rsidRDefault="002A7821" w:rsidP="00B81A0C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821" w:rsidRPr="000C3D12" w:rsidRDefault="002A7821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2A7821" w:rsidRPr="000C3D12" w:rsidRDefault="002A7821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3D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</w:t>
            </w:r>
            <w:r w:rsidRPr="000C3D12">
              <w:rPr>
                <w:rFonts w:ascii="Times New Roman" w:hAnsi="Times New Roman" w:cs="Times New Roman"/>
                <w:sz w:val="16"/>
                <w:szCs w:val="16"/>
              </w:rPr>
              <w:t xml:space="preserve"> ГОСТ 31108-20</w:t>
            </w:r>
            <w:r w:rsidRPr="000C3D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  <w:p w:rsidR="002A7821" w:rsidRPr="000C3D12" w:rsidRDefault="002A7821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Удельная поверхность</w:t>
            </w:r>
          </w:p>
          <w:p w:rsidR="00D90EC7" w:rsidRPr="000C3D12" w:rsidRDefault="00D90EC7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Равномерность изменения объема</w:t>
            </w: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Сроки схватывания</w:t>
            </w: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Ложное схватывание</w:t>
            </w:r>
          </w:p>
          <w:p w:rsidR="00D85947" w:rsidRDefault="00D85947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85947" w:rsidRDefault="00D85947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Нормальная густота цементного теста</w:t>
            </w:r>
          </w:p>
          <w:p w:rsidR="000C3D12" w:rsidRDefault="000C3D12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0C3D12" w:rsidRDefault="000C3D12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Нерастворимый остаток</w:t>
            </w: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Потери при прокаливании</w:t>
            </w: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Содержание оксида магния (</w:t>
            </w:r>
            <w:proofErr w:type="spellStart"/>
            <w:r w:rsidRPr="000C3D12">
              <w:rPr>
                <w:rFonts w:ascii="Times New Roman" w:hAnsi="Times New Roman"/>
                <w:sz w:val="16"/>
                <w:szCs w:val="16"/>
                <w:lang w:val="en-US"/>
              </w:rPr>
              <w:t>MgO</w:t>
            </w:r>
            <w:proofErr w:type="spellEnd"/>
            <w:r w:rsidRPr="000C3D1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Содержание оксида кальция  (</w:t>
            </w:r>
            <w:proofErr w:type="spellStart"/>
            <w:r w:rsidRPr="000C3D12">
              <w:rPr>
                <w:rFonts w:ascii="Times New Roman" w:hAnsi="Times New Roman"/>
                <w:sz w:val="16"/>
                <w:szCs w:val="16"/>
                <w:lang w:val="en-US"/>
              </w:rPr>
              <w:t>CaO</w:t>
            </w:r>
            <w:proofErr w:type="spellEnd"/>
            <w:r w:rsidRPr="000C3D1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Содержание оксида кремния (</w:t>
            </w:r>
            <w:proofErr w:type="spellStart"/>
            <w:r w:rsidRPr="000C3D12">
              <w:rPr>
                <w:rFonts w:ascii="Times New Roman" w:hAnsi="Times New Roman"/>
                <w:sz w:val="16"/>
                <w:szCs w:val="16"/>
                <w:lang w:val="en-US"/>
              </w:rPr>
              <w:t>SiO</w:t>
            </w:r>
            <w:proofErr w:type="spellEnd"/>
            <w:r w:rsidRPr="000C3D1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0C3D1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A7821" w:rsidRPr="000C3D12" w:rsidRDefault="002A7821" w:rsidP="0033532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both"/>
              <w:rPr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Содержание оксида алюминия (</w:t>
            </w:r>
            <w:r w:rsidRPr="000C3D12"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  <w:r w:rsidRPr="000C3D1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0C3D12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0C3D12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0C3D1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85947" w:rsidRP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Содержание оксида железа (</w:t>
            </w:r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  <w:r w:rsidRPr="00D85947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D85947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85947" w:rsidRP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85947" w:rsidRPr="00D85947" w:rsidRDefault="002A7821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Содержание </w:t>
            </w:r>
            <w:proofErr w:type="spellStart"/>
            <w:proofErr w:type="gramStart"/>
            <w:r w:rsidRPr="00D85947">
              <w:rPr>
                <w:rFonts w:ascii="Times New Roman" w:hAnsi="Times New Roman"/>
                <w:sz w:val="16"/>
                <w:szCs w:val="16"/>
              </w:rPr>
              <w:t>хлор-иона</w:t>
            </w:r>
            <w:proofErr w:type="spellEnd"/>
            <w:proofErr w:type="gramEnd"/>
            <w:r w:rsidRPr="00D8594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Cl</w:t>
            </w:r>
            <w:proofErr w:type="spellEnd"/>
            <w:r w:rsidRPr="00D85947">
              <w:rPr>
                <w:rFonts w:ascii="Times New Roman" w:hAnsi="Times New Roman"/>
                <w:sz w:val="16"/>
                <w:szCs w:val="16"/>
                <w:vertAlign w:val="superscript"/>
              </w:rPr>
              <w:t>-</w:t>
            </w:r>
          </w:p>
          <w:p w:rsid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Содержание оксида серы (</w:t>
            </w:r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SO</w:t>
            </w:r>
            <w:r w:rsidR="007B0C02" w:rsidRPr="007B0C02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ГОСТ 30744-2001 п.5.2</w:t>
            </w:r>
            <w:r w:rsidR="00D90EC7" w:rsidRPr="000C3D12">
              <w:rPr>
                <w:rFonts w:ascii="Times New Roman" w:hAnsi="Times New Roman"/>
                <w:sz w:val="16"/>
                <w:szCs w:val="16"/>
              </w:rPr>
              <w:t xml:space="preserve"> Метод воздухопроницаемости</w:t>
            </w: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ГОСТ 30744-2001 п.7</w:t>
            </w:r>
            <w:r w:rsidR="00D90EC7" w:rsidRPr="000C3D12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ГОСТ 30744-2001 п.7</w:t>
            </w:r>
            <w:r w:rsidR="00D90EC7" w:rsidRPr="000C3D12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ГОСТ 56588-2015</w:t>
            </w:r>
            <w:r w:rsidR="00D90EC7" w:rsidRPr="000C3D12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D85947" w:rsidRDefault="00D85947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85947" w:rsidRDefault="00D85947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ГОСТ 30744-2001 п.6.2 Физический метод</w:t>
            </w:r>
          </w:p>
          <w:p w:rsidR="000C3D12" w:rsidRDefault="000C3D12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0C3D12" w:rsidRDefault="000C3D12" w:rsidP="000C3D12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ГОСТ 5382-2019 п. 8.2 Гравиметрический метод</w:t>
            </w: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>ГОСТ 5382-2019</w:t>
            </w:r>
            <w:r w:rsidR="00173BE5" w:rsidRPr="000C3D12">
              <w:rPr>
                <w:rFonts w:ascii="Times New Roman" w:hAnsi="Times New Roman"/>
                <w:sz w:val="16"/>
                <w:szCs w:val="16"/>
              </w:rPr>
              <w:t xml:space="preserve"> п. 7.2 Гравиметрический метод </w:t>
            </w: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Pr="000C3D12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Pr="000C3D12">
              <w:rPr>
                <w:rFonts w:ascii="Times New Roman" w:hAnsi="Times New Roman"/>
                <w:sz w:val="16"/>
                <w:szCs w:val="16"/>
              </w:rPr>
              <w:t xml:space="preserve"> метод п.10.2</w:t>
            </w: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Pr="000C3D12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Pr="000C3D12">
              <w:rPr>
                <w:rFonts w:ascii="Times New Roman" w:hAnsi="Times New Roman"/>
                <w:sz w:val="16"/>
                <w:szCs w:val="16"/>
              </w:rPr>
              <w:t xml:space="preserve"> метод п.10.2</w:t>
            </w:r>
          </w:p>
          <w:p w:rsidR="002A7821" w:rsidRPr="000C3D12" w:rsidRDefault="002A7821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r w:rsidR="007F10F8" w:rsidRPr="000C3D12">
              <w:rPr>
                <w:rFonts w:ascii="Times New Roman" w:hAnsi="Times New Roman"/>
                <w:sz w:val="16"/>
                <w:szCs w:val="16"/>
              </w:rPr>
              <w:t xml:space="preserve">Прямой </w:t>
            </w:r>
            <w:proofErr w:type="spellStart"/>
            <w:r w:rsidR="007F10F8" w:rsidRPr="000C3D12">
              <w:rPr>
                <w:rFonts w:ascii="Times New Roman" w:hAnsi="Times New Roman"/>
                <w:sz w:val="16"/>
                <w:szCs w:val="16"/>
              </w:rPr>
              <w:t>Ф</w:t>
            </w:r>
            <w:r w:rsidRPr="000C3D12">
              <w:rPr>
                <w:rFonts w:ascii="Times New Roman" w:hAnsi="Times New Roman"/>
                <w:sz w:val="16"/>
                <w:szCs w:val="16"/>
              </w:rPr>
              <w:t>отоколориметический</w:t>
            </w:r>
            <w:proofErr w:type="spellEnd"/>
            <w:r w:rsidRPr="000C3D12">
              <w:rPr>
                <w:rFonts w:ascii="Times New Roman" w:hAnsi="Times New Roman"/>
                <w:sz w:val="16"/>
                <w:szCs w:val="16"/>
              </w:rPr>
              <w:t xml:space="preserve"> метод п.9.4</w:t>
            </w:r>
          </w:p>
          <w:p w:rsidR="002A7821" w:rsidRPr="000C3D12" w:rsidRDefault="007F10F8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C3D12">
              <w:rPr>
                <w:rFonts w:ascii="Times New Roman" w:hAnsi="Times New Roman"/>
                <w:sz w:val="16"/>
                <w:szCs w:val="16"/>
              </w:rPr>
              <w:t xml:space="preserve">ГОСТ 5382-2019 прямой </w:t>
            </w:r>
            <w:proofErr w:type="spellStart"/>
            <w:r w:rsidRPr="000C3D12">
              <w:rPr>
                <w:rFonts w:ascii="Times New Roman" w:hAnsi="Times New Roman"/>
                <w:sz w:val="16"/>
                <w:szCs w:val="16"/>
              </w:rPr>
              <w:t>Ф</w:t>
            </w:r>
            <w:r w:rsidR="002A7821" w:rsidRPr="000C3D12">
              <w:rPr>
                <w:rFonts w:ascii="Times New Roman" w:hAnsi="Times New Roman"/>
                <w:sz w:val="16"/>
                <w:szCs w:val="16"/>
              </w:rPr>
              <w:t>отоколориметический</w:t>
            </w:r>
            <w:proofErr w:type="spellEnd"/>
            <w:r w:rsidR="002A7821" w:rsidRPr="000C3D12">
              <w:rPr>
                <w:rFonts w:ascii="Times New Roman" w:hAnsi="Times New Roman"/>
                <w:sz w:val="16"/>
                <w:szCs w:val="16"/>
              </w:rPr>
              <w:t xml:space="preserve"> метод п.12.3</w:t>
            </w:r>
          </w:p>
          <w:p w:rsidR="000C3D12" w:rsidRPr="00D85947" w:rsidRDefault="000C3D12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D85947" w:rsidRDefault="002A7821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="007F10F8" w:rsidRPr="00D85947">
              <w:rPr>
                <w:rFonts w:ascii="Times New Roman" w:hAnsi="Times New Roman"/>
                <w:sz w:val="16"/>
                <w:szCs w:val="16"/>
              </w:rPr>
              <w:t>Ф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от</w:t>
            </w:r>
            <w:r w:rsidR="00D85947">
              <w:rPr>
                <w:rFonts w:ascii="Times New Roman" w:hAnsi="Times New Roman"/>
                <w:sz w:val="16"/>
                <w:szCs w:val="16"/>
              </w:rPr>
              <w:t>околориметический</w:t>
            </w:r>
            <w:proofErr w:type="spellEnd"/>
            <w:r w:rsidR="00D85947">
              <w:rPr>
                <w:rFonts w:ascii="Times New Roman" w:hAnsi="Times New Roman"/>
                <w:sz w:val="16"/>
                <w:szCs w:val="16"/>
              </w:rPr>
              <w:t xml:space="preserve"> метод  п.11.4</w:t>
            </w:r>
          </w:p>
          <w:p w:rsidR="00D85947" w:rsidRP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r w:rsidR="007F10F8" w:rsidRPr="00D85947">
              <w:rPr>
                <w:rFonts w:ascii="Times New Roman" w:hAnsi="Times New Roman"/>
                <w:sz w:val="16"/>
                <w:szCs w:val="16"/>
              </w:rPr>
              <w:t>О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бъемный 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</w:rPr>
              <w:t>аргенометрический</w:t>
            </w:r>
            <w:proofErr w:type="spellEnd"/>
            <w:r w:rsidRPr="00D85947">
              <w:rPr>
                <w:rFonts w:ascii="Times New Roman" w:hAnsi="Times New Roman"/>
                <w:sz w:val="16"/>
                <w:szCs w:val="16"/>
              </w:rPr>
              <w:t xml:space="preserve"> метод  п.21.2</w:t>
            </w:r>
          </w:p>
          <w:p w:rsidR="00D85947" w:rsidRDefault="00D85947" w:rsidP="00D8594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0C3D12" w:rsidRDefault="002A7821" w:rsidP="00D85947">
            <w:pPr>
              <w:pStyle w:val="ac"/>
              <w:jc w:val="left"/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="007F10F8" w:rsidRPr="00D85947">
              <w:rPr>
                <w:rFonts w:ascii="Times New Roman" w:hAnsi="Times New Roman"/>
                <w:sz w:val="16"/>
                <w:szCs w:val="16"/>
              </w:rPr>
              <w:t>К</w:t>
            </w:r>
            <w:r w:rsidR="00092E27">
              <w:rPr>
                <w:rFonts w:ascii="Times New Roman" w:hAnsi="Times New Roman"/>
                <w:sz w:val="16"/>
                <w:szCs w:val="16"/>
              </w:rPr>
              <w:t>атионитовый</w:t>
            </w:r>
            <w:proofErr w:type="spellEnd"/>
            <w:r w:rsidR="00092E27">
              <w:rPr>
                <w:rFonts w:ascii="Times New Roman" w:hAnsi="Times New Roman"/>
                <w:sz w:val="16"/>
                <w:szCs w:val="16"/>
              </w:rPr>
              <w:t xml:space="preserve"> метод п.14.3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100 ÷ 50000см</w:t>
            </w:r>
            <w:r w:rsidRPr="00D8594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/гр.</w:t>
            </w: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335326" w:rsidRPr="00D85947" w:rsidRDefault="00335326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÷ 10 мм.</w:t>
            </w: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0÷40 мм (высота </w:t>
            </w:r>
            <w:r w:rsidR="00D85947" w:rsidRPr="00D85947">
              <w:rPr>
                <w:rFonts w:ascii="Times New Roman" w:hAnsi="Times New Roman"/>
                <w:sz w:val="16"/>
                <w:szCs w:val="16"/>
              </w:rPr>
              <w:t>шкалы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);</w:t>
            </w: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0÷50 мм (высота </w:t>
            </w:r>
            <w:r w:rsidR="00D85947" w:rsidRPr="00D85947">
              <w:rPr>
                <w:rFonts w:ascii="Times New Roman" w:hAnsi="Times New Roman"/>
                <w:sz w:val="16"/>
                <w:szCs w:val="16"/>
              </w:rPr>
              <w:t>шкалы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);</w:t>
            </w:r>
          </w:p>
          <w:p w:rsidR="00D85947" w:rsidRPr="00D85947" w:rsidRDefault="00D85947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85947" w:rsidRPr="00D85947" w:rsidRDefault="00D85947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0C3D12" w:rsidP="000C3D12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</w:t>
            </w:r>
            <w:r w:rsidR="002A7821" w:rsidRPr="00D85947">
              <w:rPr>
                <w:rFonts w:ascii="Times New Roman" w:hAnsi="Times New Roman"/>
                <w:sz w:val="16"/>
                <w:szCs w:val="16"/>
              </w:rPr>
              <w:t>÷ 100%</w:t>
            </w:r>
          </w:p>
          <w:p w:rsidR="00335326" w:rsidRPr="00D85947" w:rsidRDefault="00335326" w:rsidP="0033532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C3D12" w:rsidRPr="00D85947" w:rsidRDefault="000C3D12" w:rsidP="000C3D12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0÷ 100%</w:t>
            </w: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÷ 25%</w:t>
            </w: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÷ 25%</w:t>
            </w: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D85947" w:rsidRPr="00D85947" w:rsidRDefault="00D85947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85947">
              <w:rPr>
                <w:rFonts w:ascii="Times New Roman" w:hAnsi="Times New Roman" w:cs="Times New Roman"/>
                <w:sz w:val="16"/>
                <w:szCs w:val="16"/>
              </w:rPr>
              <w:t>0  ÷ 10%</w:t>
            </w:r>
          </w:p>
          <w:p w:rsidR="00D85947" w:rsidRPr="00D85947" w:rsidRDefault="00D85947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25%</w:t>
            </w:r>
          </w:p>
          <w:p w:rsidR="00D85947" w:rsidRPr="00D85947" w:rsidRDefault="00D85947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2A7821" w:rsidRPr="00D85947" w:rsidRDefault="002A7821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0  ÷ 17%</w:t>
            </w:r>
          </w:p>
          <w:p w:rsidR="002A7821" w:rsidRPr="00D85947" w:rsidRDefault="002A7821" w:rsidP="001569A7">
            <w:pPr>
              <w:pStyle w:val="ac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35CB8" w:rsidRPr="00D90EC7" w:rsidTr="000C3D12">
        <w:trPr>
          <w:trHeight w:hRule="exact" w:val="1307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№№</w:t>
            </w:r>
          </w:p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методов/ методик испытаний  и отбора образцов*</w:t>
            </w:r>
          </w:p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D90E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:rsidR="00235CB8" w:rsidRPr="00D90EC7" w:rsidRDefault="00235CB8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35CB8" w:rsidRPr="00D90EC7" w:rsidRDefault="00235CB8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CB8" w:rsidRPr="00D90EC7" w:rsidTr="000C3D12">
        <w:trPr>
          <w:trHeight w:hRule="exact" w:val="302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35CB8" w:rsidRPr="00D90EC7" w:rsidTr="000C3D12">
        <w:trPr>
          <w:trHeight w:hRule="exact" w:val="661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35CB8" w:rsidRPr="00D90EC7" w:rsidRDefault="00235CB8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35CB8" w:rsidRPr="00D90EC7" w:rsidRDefault="00235CB8" w:rsidP="00235CB8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Цементы </w:t>
            </w:r>
            <w:proofErr w:type="spellStart"/>
            <w:r w:rsidRPr="00D90EC7">
              <w:rPr>
                <w:rFonts w:ascii="Times New Roman" w:hAnsi="Times New Roman" w:cs="Times New Roman"/>
                <w:b/>
                <w:sz w:val="18"/>
                <w:szCs w:val="18"/>
              </w:rPr>
              <w:t>сульфатостойкие</w:t>
            </w:r>
            <w:proofErr w:type="spellEnd"/>
          </w:p>
          <w:p w:rsidR="00235CB8" w:rsidRPr="00D90EC7" w:rsidRDefault="00235CB8" w:rsidP="00235CB8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235CB8" w:rsidRPr="00D90EC7" w:rsidRDefault="00235CB8" w:rsidP="00B81A0C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5CB8" w:rsidRPr="00D90EC7" w:rsidRDefault="00235CB8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90EC7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235CB8" w:rsidRPr="00D90EC7" w:rsidRDefault="00235CB8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0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 w:rsidRPr="00D90EC7">
              <w:rPr>
                <w:rFonts w:ascii="Times New Roman" w:hAnsi="Times New Roman" w:cs="Times New Roman"/>
                <w:sz w:val="18"/>
                <w:szCs w:val="18"/>
              </w:rPr>
              <w:t xml:space="preserve"> ГОСТ </w:t>
            </w:r>
            <w:r w:rsidR="00D85947">
              <w:rPr>
                <w:rFonts w:ascii="Times New Roman" w:hAnsi="Times New Roman" w:cs="Times New Roman"/>
                <w:sz w:val="18"/>
                <w:szCs w:val="18"/>
              </w:rPr>
              <w:t>22266-2013</w:t>
            </w:r>
          </w:p>
          <w:p w:rsidR="00235CB8" w:rsidRPr="00D90EC7" w:rsidRDefault="00235CB8" w:rsidP="008F2DC4">
            <w:pPr>
              <w:tabs>
                <w:tab w:val="left" w:pos="84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B8" w:rsidRPr="007F10F8" w:rsidRDefault="00235CB8" w:rsidP="00235C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0F8">
              <w:rPr>
                <w:rFonts w:ascii="Times New Roman" w:hAnsi="Times New Roman" w:cs="Times New Roman"/>
                <w:sz w:val="18"/>
                <w:szCs w:val="18"/>
              </w:rPr>
              <w:t xml:space="preserve"> Прочность на сжатие и изгиб             </w:t>
            </w:r>
          </w:p>
          <w:p w:rsidR="00235CB8" w:rsidRPr="007F10F8" w:rsidRDefault="00235CB8" w:rsidP="00235C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5CB8" w:rsidRPr="007F10F8" w:rsidRDefault="00235CB8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F10F8">
              <w:rPr>
                <w:rFonts w:ascii="Times New Roman" w:hAnsi="Times New Roman" w:cs="Times New Roman"/>
                <w:sz w:val="18"/>
                <w:szCs w:val="18"/>
              </w:rPr>
              <w:t>ГОСТ 30744-2001 п.8</w:t>
            </w:r>
            <w:r w:rsidR="00335326" w:rsidRPr="007F10F8">
              <w:rPr>
                <w:rFonts w:ascii="Times New Roman" w:hAnsi="Times New Roman" w:cs="Times New Roman"/>
                <w:sz w:val="18"/>
                <w:szCs w:val="18"/>
              </w:rPr>
              <w:t xml:space="preserve"> Механические испытания</w:t>
            </w:r>
          </w:p>
          <w:p w:rsidR="00235CB8" w:rsidRPr="007F10F8" w:rsidRDefault="00235CB8" w:rsidP="001569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CB8" w:rsidRPr="007F10F8" w:rsidRDefault="00235CB8" w:rsidP="001569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5CB8" w:rsidRPr="00092E27" w:rsidRDefault="00235CB8" w:rsidP="001569A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E27">
              <w:rPr>
                <w:rFonts w:ascii="Times New Roman" w:hAnsi="Times New Roman"/>
                <w:sz w:val="18"/>
                <w:szCs w:val="18"/>
              </w:rPr>
              <w:t>ИП-500-0: 20 – 200 кН.</w:t>
            </w:r>
          </w:p>
          <w:p w:rsidR="00235CB8" w:rsidRPr="00092E27" w:rsidRDefault="00235CB8" w:rsidP="001569A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E27">
              <w:rPr>
                <w:rFonts w:ascii="Times New Roman" w:hAnsi="Times New Roman"/>
                <w:sz w:val="18"/>
                <w:szCs w:val="18"/>
              </w:rPr>
              <w:t>ИП 6010-100-1:20 – 100кН.</w:t>
            </w:r>
          </w:p>
          <w:p w:rsidR="00235CB8" w:rsidRPr="00092E27" w:rsidRDefault="00235CB8" w:rsidP="001569A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092E27" w:rsidRDefault="00235CB8" w:rsidP="001569A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5CB8" w:rsidRPr="00D90EC7" w:rsidTr="000C3D12">
        <w:trPr>
          <w:trHeight w:hRule="exact" w:val="553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35CB8" w:rsidRPr="00D90EC7" w:rsidRDefault="00235CB8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35CB8" w:rsidRPr="00D90EC7" w:rsidRDefault="00235CB8" w:rsidP="00235CB8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5CB8" w:rsidRPr="00D90EC7" w:rsidRDefault="00235CB8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B8" w:rsidRPr="007F10F8" w:rsidRDefault="00235CB8" w:rsidP="001569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0F8">
              <w:rPr>
                <w:rFonts w:ascii="Times New Roman" w:hAnsi="Times New Roman" w:cs="Times New Roman"/>
                <w:sz w:val="18"/>
                <w:szCs w:val="18"/>
              </w:rPr>
              <w:t xml:space="preserve"> Тонкость помола</w:t>
            </w:r>
          </w:p>
          <w:p w:rsidR="00235CB8" w:rsidRPr="007F10F8" w:rsidRDefault="00235CB8" w:rsidP="001569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5CB8" w:rsidRPr="007F10F8" w:rsidRDefault="00235CB8" w:rsidP="001569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0F8">
              <w:rPr>
                <w:rFonts w:ascii="Times New Roman" w:hAnsi="Times New Roman" w:cs="Times New Roman"/>
                <w:sz w:val="18"/>
                <w:szCs w:val="18"/>
              </w:rPr>
              <w:t>ГОСТ 30744-2001 п.</w:t>
            </w:r>
            <w:r w:rsidR="00173BE5" w:rsidRPr="007F10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0F8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  <w:r w:rsidR="00335326" w:rsidRPr="007F10F8">
              <w:rPr>
                <w:rFonts w:ascii="Times New Roman" w:hAnsi="Times New Roman" w:cs="Times New Roman"/>
                <w:sz w:val="18"/>
                <w:szCs w:val="18"/>
              </w:rPr>
              <w:t xml:space="preserve"> Метод механического просеивания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5CB8" w:rsidRPr="00092E27" w:rsidRDefault="00235CB8" w:rsidP="001569A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E27">
              <w:rPr>
                <w:rFonts w:ascii="Times New Roman" w:hAnsi="Times New Roman"/>
                <w:sz w:val="18"/>
                <w:szCs w:val="18"/>
              </w:rPr>
              <w:t>0  ÷ 100%</w:t>
            </w:r>
          </w:p>
          <w:p w:rsidR="00235CB8" w:rsidRPr="00092E27" w:rsidRDefault="00235CB8" w:rsidP="001569A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5CB8" w:rsidRPr="00D90EC7" w:rsidTr="000C3D12">
        <w:trPr>
          <w:trHeight w:hRule="exact" w:val="5395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CB8" w:rsidRPr="00D90EC7" w:rsidRDefault="00235CB8" w:rsidP="008F2DC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235CB8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Pr="00D90EC7" w:rsidRDefault="00235CB8" w:rsidP="00235CB8">
            <w:pPr>
              <w:tabs>
                <w:tab w:val="left" w:pos="84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B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>Удельная поверхность</w:t>
            </w:r>
          </w:p>
          <w:p w:rsidR="00D85947" w:rsidRDefault="00D8594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D8594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Нормальная густота цементного цемента</w:t>
            </w:r>
          </w:p>
          <w:p w:rsidR="00335326" w:rsidRPr="007F10F8" w:rsidRDefault="00335326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>Потери при прокаливании</w:t>
            </w:r>
          </w:p>
          <w:p w:rsidR="00335326" w:rsidRPr="007F10F8" w:rsidRDefault="00335326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>Нерастворимый остаток</w:t>
            </w:r>
          </w:p>
          <w:p w:rsidR="00173BE5" w:rsidRPr="007F10F8" w:rsidRDefault="00173BE5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73BE5" w:rsidRPr="007F10F8" w:rsidRDefault="00173BE5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 xml:space="preserve">Щелочные оксиды </w:t>
            </w:r>
            <w:r w:rsidRPr="007F10F8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7F10F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7F10F8">
              <w:rPr>
                <w:rFonts w:ascii="Times New Roman" w:hAnsi="Times New Roman"/>
                <w:sz w:val="18"/>
                <w:szCs w:val="18"/>
              </w:rPr>
              <w:t xml:space="preserve">О в пересчете на </w:t>
            </w:r>
            <w:r w:rsidRPr="007F10F8">
              <w:rPr>
                <w:rFonts w:ascii="Times New Roman" w:hAnsi="Times New Roman"/>
                <w:sz w:val="18"/>
                <w:szCs w:val="18"/>
                <w:lang w:val="en-US"/>
              </w:rPr>
              <w:t>Na</w:t>
            </w:r>
            <w:r w:rsidRPr="007F10F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7F10F8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  <w:p w:rsidR="00235CB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Pr="00D8594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Содержание </w:t>
            </w:r>
            <w:proofErr w:type="spellStart"/>
            <w:proofErr w:type="gramStart"/>
            <w:r w:rsidRPr="00D85947">
              <w:rPr>
                <w:rFonts w:ascii="Times New Roman" w:hAnsi="Times New Roman"/>
                <w:sz w:val="16"/>
                <w:szCs w:val="16"/>
              </w:rPr>
              <w:t>хлор-иона</w:t>
            </w:r>
            <w:proofErr w:type="spellEnd"/>
            <w:proofErr w:type="gramEnd"/>
            <w:r w:rsidRPr="00D8594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Cl</w:t>
            </w:r>
            <w:proofErr w:type="spellEnd"/>
            <w:r w:rsidRPr="00D85947">
              <w:rPr>
                <w:rFonts w:ascii="Times New Roman" w:hAnsi="Times New Roman"/>
                <w:sz w:val="16"/>
                <w:szCs w:val="16"/>
                <w:vertAlign w:val="superscript"/>
              </w:rPr>
              <w:t>-</w:t>
            </w: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Pr="00D8594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>Содержание оксида серы (</w:t>
            </w:r>
            <w:r w:rsidRPr="00D85947">
              <w:rPr>
                <w:rFonts w:ascii="Times New Roman" w:hAnsi="Times New Roman"/>
                <w:sz w:val="16"/>
                <w:szCs w:val="16"/>
                <w:lang w:val="en-US"/>
              </w:rPr>
              <w:t>SO</w:t>
            </w:r>
            <w:r w:rsidR="007B0C02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D859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92E27" w:rsidRPr="000C3D12" w:rsidRDefault="00092E27" w:rsidP="00092E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Pr="007F10F8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C0981" w:rsidRPr="007F10F8" w:rsidRDefault="00AC0981" w:rsidP="00D8594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843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CB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>ГОСТ 30744-2001 п.5.2</w:t>
            </w:r>
            <w:r w:rsidR="00335326" w:rsidRPr="007F10F8">
              <w:rPr>
                <w:rFonts w:ascii="Times New Roman" w:hAnsi="Times New Roman"/>
                <w:sz w:val="18"/>
                <w:szCs w:val="18"/>
              </w:rPr>
              <w:t xml:space="preserve"> Метод воздухопроницаемости</w:t>
            </w:r>
          </w:p>
          <w:p w:rsidR="00092E27" w:rsidRPr="007F10F8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D8594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ГОСТ 307444 п. 6.2 Физический метод</w:t>
            </w:r>
          </w:p>
          <w:p w:rsidR="00D85947" w:rsidRDefault="00D8594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D85947" w:rsidRDefault="00D8594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>ГОСТ 5382-2019 п.</w:t>
            </w:r>
            <w:r w:rsidR="00173BE5" w:rsidRPr="007F10F8">
              <w:rPr>
                <w:rFonts w:ascii="Times New Roman" w:hAnsi="Times New Roman"/>
                <w:sz w:val="18"/>
                <w:szCs w:val="18"/>
              </w:rPr>
              <w:t>7</w:t>
            </w:r>
            <w:r w:rsidRPr="007F10F8">
              <w:rPr>
                <w:rFonts w:ascii="Times New Roman" w:hAnsi="Times New Roman"/>
                <w:sz w:val="18"/>
                <w:szCs w:val="18"/>
              </w:rPr>
              <w:t>.2</w:t>
            </w:r>
            <w:r w:rsidR="00335326" w:rsidRPr="007F10F8">
              <w:rPr>
                <w:rFonts w:ascii="Times New Roman" w:hAnsi="Times New Roman"/>
                <w:sz w:val="18"/>
                <w:szCs w:val="18"/>
              </w:rPr>
              <w:t xml:space="preserve"> Гравиметрический метод</w:t>
            </w: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F10F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>ГОСТ 5382-2019 п.</w:t>
            </w:r>
            <w:r w:rsidR="00173BE5" w:rsidRPr="007F10F8">
              <w:rPr>
                <w:rFonts w:ascii="Times New Roman" w:hAnsi="Times New Roman"/>
                <w:sz w:val="18"/>
                <w:szCs w:val="18"/>
              </w:rPr>
              <w:t xml:space="preserve"> 8</w:t>
            </w:r>
            <w:r w:rsidRPr="007F10F8">
              <w:rPr>
                <w:rFonts w:ascii="Times New Roman" w:hAnsi="Times New Roman"/>
                <w:sz w:val="18"/>
                <w:szCs w:val="18"/>
              </w:rPr>
              <w:t>.2</w:t>
            </w:r>
            <w:r w:rsidR="00173BE5" w:rsidRPr="007F10F8">
              <w:rPr>
                <w:rFonts w:ascii="Times New Roman" w:hAnsi="Times New Roman"/>
                <w:sz w:val="18"/>
                <w:szCs w:val="18"/>
              </w:rPr>
              <w:t xml:space="preserve"> Гравиметрический метод</w:t>
            </w:r>
          </w:p>
          <w:p w:rsidR="007F10F8" w:rsidRDefault="007F10F8" w:rsidP="00173BE5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F10F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10F8">
              <w:rPr>
                <w:rFonts w:ascii="Times New Roman" w:hAnsi="Times New Roman"/>
                <w:sz w:val="18"/>
                <w:szCs w:val="18"/>
              </w:rPr>
              <w:t>ГОСТ 5382-</w:t>
            </w:r>
            <w:r w:rsidR="005A66E5" w:rsidRPr="007F10F8">
              <w:rPr>
                <w:rFonts w:ascii="Times New Roman" w:hAnsi="Times New Roman"/>
                <w:sz w:val="18"/>
                <w:szCs w:val="18"/>
              </w:rPr>
              <w:t>2019</w:t>
            </w:r>
            <w:r w:rsidRPr="007F10F8">
              <w:rPr>
                <w:rFonts w:ascii="Times New Roman" w:hAnsi="Times New Roman"/>
                <w:sz w:val="18"/>
                <w:szCs w:val="18"/>
              </w:rPr>
              <w:t xml:space="preserve"> п.</w:t>
            </w:r>
            <w:r w:rsidR="005A66E5" w:rsidRPr="007F10F8">
              <w:rPr>
                <w:rFonts w:ascii="Times New Roman" w:hAnsi="Times New Roman"/>
                <w:sz w:val="18"/>
                <w:szCs w:val="18"/>
              </w:rPr>
              <w:t>15.2</w:t>
            </w:r>
            <w:r w:rsidR="00173BE5" w:rsidRPr="007F10F8">
              <w:rPr>
                <w:rFonts w:ascii="Times New Roman" w:hAnsi="Times New Roman"/>
                <w:sz w:val="18"/>
                <w:szCs w:val="18"/>
              </w:rPr>
              <w:t xml:space="preserve"> Пламенно-фотометрический метод</w:t>
            </w:r>
          </w:p>
          <w:p w:rsidR="00235CB8" w:rsidRPr="007F10F8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Pr="00D8594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Объемный 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</w:rPr>
              <w:t>аргенометрический</w:t>
            </w:r>
            <w:proofErr w:type="spellEnd"/>
            <w:r w:rsidRPr="00D85947">
              <w:rPr>
                <w:rFonts w:ascii="Times New Roman" w:hAnsi="Times New Roman"/>
                <w:sz w:val="16"/>
                <w:szCs w:val="16"/>
              </w:rPr>
              <w:t xml:space="preserve"> метод  п.21.2</w:t>
            </w:r>
          </w:p>
          <w:p w:rsid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335326" w:rsidRPr="007F10F8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85947">
              <w:rPr>
                <w:rFonts w:ascii="Times New Roman" w:hAnsi="Times New Roman"/>
                <w:sz w:val="16"/>
                <w:szCs w:val="16"/>
              </w:rPr>
              <w:t xml:space="preserve">ГОСТ 5382-2019 </w:t>
            </w:r>
            <w:proofErr w:type="spellStart"/>
            <w:r w:rsidRPr="00D85947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атионитовый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метод п.14.3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E27">
              <w:rPr>
                <w:rFonts w:ascii="Times New Roman" w:hAnsi="Times New Roman"/>
                <w:sz w:val="18"/>
                <w:szCs w:val="18"/>
              </w:rPr>
              <w:t>100 ÷ 50000см</w:t>
            </w:r>
            <w:r w:rsidRPr="00092E2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92E27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092E27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73BE5" w:rsidRPr="00092E27" w:rsidRDefault="00173BE5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D85947" w:rsidRPr="00092E27" w:rsidRDefault="00D8594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D85947" w:rsidRPr="00092E27" w:rsidRDefault="00D8594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Pr="00092E27" w:rsidRDefault="00092E27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E27">
              <w:rPr>
                <w:rFonts w:ascii="Times New Roman" w:hAnsi="Times New Roman"/>
                <w:sz w:val="18"/>
                <w:szCs w:val="18"/>
              </w:rPr>
              <w:t>0  ÷ 100%</w:t>
            </w: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73BE5" w:rsidRPr="00092E27" w:rsidRDefault="00173BE5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E27">
              <w:rPr>
                <w:rFonts w:ascii="Times New Roman" w:hAnsi="Times New Roman"/>
                <w:sz w:val="18"/>
                <w:szCs w:val="18"/>
              </w:rPr>
              <w:t>0  ÷ 100%</w:t>
            </w: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F10F8" w:rsidRPr="00092E27" w:rsidRDefault="007F10F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E27">
              <w:rPr>
                <w:rFonts w:ascii="Times New Roman" w:hAnsi="Times New Roman"/>
                <w:sz w:val="18"/>
                <w:szCs w:val="18"/>
              </w:rPr>
              <w:t>0  ÷ 15%</w:t>
            </w:r>
          </w:p>
          <w:p w:rsidR="00235CB8" w:rsidRPr="00092E27" w:rsidRDefault="00235CB8" w:rsidP="00235CB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F10F8" w:rsidRPr="00092E27" w:rsidRDefault="007F10F8" w:rsidP="007F10F8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35CB8" w:rsidRPr="00092E27" w:rsidRDefault="00235CB8" w:rsidP="00092E2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P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0  ÷ 25%</w:t>
            </w:r>
          </w:p>
          <w:p w:rsidR="00092E27" w:rsidRP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P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092E27" w:rsidRP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P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0  ÷ 17%</w:t>
            </w:r>
          </w:p>
          <w:p w:rsidR="00092E27" w:rsidRPr="00092E27" w:rsidRDefault="00092E27" w:rsidP="00092E27">
            <w:pPr>
              <w:pStyle w:val="ac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37A0C" w:rsidRPr="00D90EC7" w:rsidRDefault="00D37A0C" w:rsidP="006036A9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5A66E5" w:rsidRPr="00D90EC7" w:rsidRDefault="005A66E5" w:rsidP="00F27EED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bCs/>
          <w:sz w:val="18"/>
          <w:szCs w:val="18"/>
        </w:rPr>
      </w:pPr>
    </w:p>
    <w:p w:rsidR="005A66E5" w:rsidRDefault="005A66E5" w:rsidP="006036A9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</w:rPr>
      </w:pPr>
    </w:p>
    <w:tbl>
      <w:tblPr>
        <w:tblW w:w="155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7"/>
        <w:gridCol w:w="2393"/>
        <w:gridCol w:w="2919"/>
        <w:gridCol w:w="3405"/>
        <w:gridCol w:w="2891"/>
        <w:gridCol w:w="2602"/>
      </w:tblGrid>
      <w:tr w:rsidR="005A66E5" w:rsidRPr="007F10F8" w:rsidTr="00481703">
        <w:trPr>
          <w:trHeight w:hRule="exact" w:val="1282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№№</w:t>
            </w:r>
          </w:p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видов испытаний/определяемых показателей </w:t>
            </w: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Обозначение </w:t>
            </w: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методов/ методик испытаний  и отбора образцов*</w:t>
            </w:r>
          </w:p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Диапазон измерений, ед. измерений*</w:t>
            </w:r>
            <w:r w:rsidRPr="007F1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*</w:t>
            </w:r>
          </w:p>
          <w:p w:rsidR="005A66E5" w:rsidRPr="007F10F8" w:rsidRDefault="005A66E5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A66E5" w:rsidRPr="007F10F8" w:rsidRDefault="005A66E5" w:rsidP="001569A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66E5" w:rsidRPr="008F2DC4" w:rsidTr="00481703">
        <w:trPr>
          <w:trHeight w:hRule="exact" w:val="353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6E5" w:rsidRPr="007F10F8" w:rsidRDefault="007F10F8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0F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0F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0F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0F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66E5" w:rsidRPr="007F10F8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0F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A66E5" w:rsidRPr="008F2DC4" w:rsidTr="00481703">
        <w:trPr>
          <w:trHeight w:hRule="exact" w:val="93"/>
        </w:trPr>
        <w:tc>
          <w:tcPr>
            <w:tcW w:w="12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A66E5" w:rsidRPr="00092E27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A66E5" w:rsidRPr="00092E27" w:rsidRDefault="00CF66EC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Цементы: Портландцемент </w:t>
            </w:r>
            <w:r w:rsidR="00DC0A66" w:rsidRPr="0009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 </w:t>
            </w:r>
            <w:r w:rsidRPr="00092E27">
              <w:rPr>
                <w:rFonts w:ascii="Times New Roman" w:hAnsi="Times New Roman" w:cs="Times New Roman"/>
                <w:b/>
                <w:sz w:val="16"/>
                <w:szCs w:val="16"/>
              </w:rPr>
              <w:t>добав</w:t>
            </w:r>
            <w:r w:rsidR="00DC0A66" w:rsidRPr="00092E27">
              <w:rPr>
                <w:rFonts w:ascii="Times New Roman" w:hAnsi="Times New Roman" w:cs="Times New Roman"/>
                <w:b/>
                <w:sz w:val="16"/>
                <w:szCs w:val="16"/>
              </w:rPr>
              <w:t>ок</w:t>
            </w:r>
          </w:p>
          <w:p w:rsidR="005A66E5" w:rsidRPr="00092E27" w:rsidRDefault="005A66E5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A66E5" w:rsidRPr="00092E27" w:rsidRDefault="005A66E5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0F8" w:rsidRPr="00092E27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1703" w:rsidRDefault="005A66E5" w:rsidP="00DC0A66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</w:t>
            </w:r>
          </w:p>
          <w:p w:rsidR="005A66E5" w:rsidRPr="00092E27" w:rsidRDefault="005A66E5" w:rsidP="00481703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>ГОСТ 10178-85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66E5" w:rsidRPr="00DC0A66" w:rsidTr="00481703">
        <w:trPr>
          <w:trHeight w:hRule="exact" w:val="949"/>
        </w:trPr>
        <w:tc>
          <w:tcPr>
            <w:tcW w:w="129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A66E5" w:rsidRPr="00092E27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 xml:space="preserve"> Прочность на сжатие и изгиб             </w:t>
            </w:r>
          </w:p>
          <w:p w:rsidR="005A66E5" w:rsidRPr="00092E27" w:rsidRDefault="005A66E5" w:rsidP="001569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>ГОСТ 310.4.81</w:t>
            </w:r>
            <w:r w:rsidR="00173BE5" w:rsidRPr="00092E27">
              <w:rPr>
                <w:rFonts w:ascii="Times New Roman" w:hAnsi="Times New Roman" w:cs="Times New Roman"/>
                <w:sz w:val="16"/>
                <w:szCs w:val="16"/>
              </w:rPr>
              <w:t xml:space="preserve"> Механические испытания</w:t>
            </w:r>
          </w:p>
          <w:p w:rsidR="005A66E5" w:rsidRPr="00092E27" w:rsidRDefault="005A66E5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6E5" w:rsidRPr="00092E27" w:rsidRDefault="005A66E5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ИП 6010-100-1:20 – 100кН.</w:t>
            </w:r>
          </w:p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ПСУ-50: на сжатие: 2 диапазона измерений: 5000-20000 кгс; 1000-5000кгс.</w:t>
            </w:r>
          </w:p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На изгиб: 20-100 кгс/см</w:t>
            </w:r>
            <w:proofErr w:type="gramStart"/>
            <w:r w:rsidRPr="00092E2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66E5" w:rsidRPr="00DC0A66" w:rsidTr="00481703">
        <w:trPr>
          <w:trHeight w:hRule="exact" w:val="541"/>
        </w:trPr>
        <w:tc>
          <w:tcPr>
            <w:tcW w:w="12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66E5" w:rsidRPr="00092E27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 xml:space="preserve"> Тонкость помола</w:t>
            </w:r>
          </w:p>
          <w:p w:rsidR="005A66E5" w:rsidRPr="00092E27" w:rsidRDefault="005A66E5" w:rsidP="0015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66E5" w:rsidRPr="00092E27" w:rsidRDefault="005A66E5" w:rsidP="005A6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>ГОСТ 310.2-76 п.1</w:t>
            </w:r>
            <w:r w:rsidR="00173BE5" w:rsidRPr="00092E27">
              <w:rPr>
                <w:rFonts w:ascii="Times New Roman" w:hAnsi="Times New Roman" w:cs="Times New Roman"/>
                <w:sz w:val="16"/>
                <w:szCs w:val="16"/>
              </w:rPr>
              <w:t xml:space="preserve"> Метод механического просеивания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F27EED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0  ÷ 100%</w:t>
            </w:r>
          </w:p>
        </w:tc>
      </w:tr>
      <w:tr w:rsidR="005A66E5" w:rsidRPr="00DC0A66" w:rsidTr="00481703">
        <w:trPr>
          <w:trHeight w:hRule="exact" w:val="4452"/>
        </w:trPr>
        <w:tc>
          <w:tcPr>
            <w:tcW w:w="129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66E5" w:rsidRPr="00092E27" w:rsidRDefault="005A66E5" w:rsidP="001569A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Удельная поверхность</w:t>
            </w:r>
          </w:p>
          <w:p w:rsidR="0009136C" w:rsidRPr="00092E27" w:rsidRDefault="0009136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5A66E5" w:rsidRPr="00092E27" w:rsidRDefault="005A66E5" w:rsidP="005A66E5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Равномерность изменения объема</w:t>
            </w:r>
          </w:p>
          <w:p w:rsidR="00EB60B0" w:rsidRPr="00092E27" w:rsidRDefault="00EB60B0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Сроки схватывания</w:t>
            </w:r>
          </w:p>
          <w:p w:rsidR="00EB60B0" w:rsidRPr="00092E27" w:rsidRDefault="00EB60B0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Ложное схватывание</w:t>
            </w:r>
          </w:p>
          <w:p w:rsidR="00092E27" w:rsidRPr="00092E27" w:rsidRDefault="00092E27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Нормальная густота цементного теста</w:t>
            </w:r>
          </w:p>
          <w:p w:rsidR="00EB60B0" w:rsidRPr="00092E27" w:rsidRDefault="00EB60B0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Потери при прокаливании</w:t>
            </w:r>
          </w:p>
          <w:p w:rsidR="0009136C" w:rsidRPr="00092E27" w:rsidRDefault="0009136C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60B0" w:rsidRPr="00092E27" w:rsidRDefault="00EB60B0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Содержание оксида магния (</w:t>
            </w:r>
            <w:proofErr w:type="spellStart"/>
            <w:r w:rsidRPr="00092E27">
              <w:rPr>
                <w:rFonts w:ascii="Times New Roman" w:hAnsi="Times New Roman"/>
                <w:sz w:val="16"/>
                <w:szCs w:val="16"/>
                <w:lang w:val="en-US"/>
              </w:rPr>
              <w:t>MgO</w:t>
            </w:r>
            <w:proofErr w:type="spellEnd"/>
            <w:r w:rsidRPr="00092E2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9136C" w:rsidRPr="00092E27" w:rsidRDefault="0009136C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60B0" w:rsidRPr="00092E27" w:rsidRDefault="00EB60B0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Содержание оксида кальция  (</w:t>
            </w:r>
            <w:proofErr w:type="spellStart"/>
            <w:r w:rsidRPr="00092E27">
              <w:rPr>
                <w:rFonts w:ascii="Times New Roman" w:hAnsi="Times New Roman"/>
                <w:sz w:val="16"/>
                <w:szCs w:val="16"/>
                <w:lang w:val="en-US"/>
              </w:rPr>
              <w:t>CaO</w:t>
            </w:r>
            <w:proofErr w:type="spellEnd"/>
            <w:r w:rsidRPr="00092E2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9136C" w:rsidRPr="00092E27" w:rsidRDefault="0009136C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60B0" w:rsidRPr="00092E27" w:rsidRDefault="00EB60B0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Содержание оксида кремния (</w:t>
            </w:r>
            <w:proofErr w:type="spellStart"/>
            <w:r w:rsidRPr="00092E27">
              <w:rPr>
                <w:rFonts w:ascii="Times New Roman" w:hAnsi="Times New Roman"/>
                <w:sz w:val="16"/>
                <w:szCs w:val="16"/>
                <w:lang w:val="en-US"/>
              </w:rPr>
              <w:t>SiO</w:t>
            </w:r>
            <w:proofErr w:type="spellEnd"/>
            <w:r w:rsidRPr="00092E27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092E2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9136C" w:rsidRPr="00092E27" w:rsidRDefault="0009136C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60B0" w:rsidRPr="00092E27" w:rsidRDefault="00EB60B0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Содержание оксида алюминия (</w:t>
            </w:r>
            <w:r w:rsidRPr="00092E27"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  <w:r w:rsidRPr="00092E27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092E27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092E27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092E2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9136C" w:rsidRPr="00092E27" w:rsidRDefault="0009136C" w:rsidP="00EB60B0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60B0" w:rsidRPr="00092E27" w:rsidRDefault="00EB60B0" w:rsidP="00EB60B0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>Содержание оксида железа (</w:t>
            </w:r>
            <w:r w:rsidRPr="00092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092E2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092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092E2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B60B0" w:rsidRPr="00092E27" w:rsidRDefault="00EB60B0" w:rsidP="00EB60B0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2E2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proofErr w:type="spellStart"/>
            <w:proofErr w:type="gramStart"/>
            <w:r w:rsidRPr="00092E27">
              <w:rPr>
                <w:rFonts w:ascii="Times New Roman" w:hAnsi="Times New Roman" w:cs="Times New Roman"/>
                <w:sz w:val="16"/>
                <w:szCs w:val="16"/>
              </w:rPr>
              <w:t>хлор-иона</w:t>
            </w:r>
            <w:proofErr w:type="spellEnd"/>
            <w:proofErr w:type="gramEnd"/>
            <w:r w:rsidRPr="00092E2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92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</w:t>
            </w:r>
            <w:proofErr w:type="spellEnd"/>
            <w:r w:rsidRPr="00092E2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  <w:p w:rsidR="005A66E5" w:rsidRPr="00092E27" w:rsidRDefault="00EB60B0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Содержание оксида серы (</w:t>
            </w:r>
            <w:r w:rsidRPr="00092E27">
              <w:rPr>
                <w:rFonts w:ascii="Times New Roman" w:hAnsi="Times New Roman"/>
                <w:sz w:val="16"/>
                <w:szCs w:val="16"/>
                <w:lang w:val="en-US"/>
              </w:rPr>
              <w:t>SO</w:t>
            </w:r>
            <w:r w:rsidR="007B0C02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092E2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F10F8" w:rsidRPr="00092E27" w:rsidRDefault="007F10F8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362F8" w:rsidRPr="00092E27" w:rsidRDefault="00EB60B0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 xml:space="preserve">Содержание оксидов </w:t>
            </w:r>
            <w:r w:rsidR="005A66E5" w:rsidRPr="00092E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A66E5" w:rsidRPr="00092E27">
              <w:rPr>
                <w:rFonts w:ascii="Times New Roman" w:hAnsi="Times New Roman"/>
                <w:sz w:val="16"/>
                <w:szCs w:val="16"/>
                <w:lang w:val="en-US"/>
              </w:rPr>
              <w:t>Na</w:t>
            </w:r>
            <w:r w:rsidR="005A66E5" w:rsidRPr="00092E27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="005A66E5" w:rsidRPr="00092E27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092E27">
              <w:rPr>
                <w:rFonts w:ascii="Times New Roman" w:hAnsi="Times New Roman"/>
                <w:sz w:val="16"/>
                <w:szCs w:val="16"/>
              </w:rPr>
              <w:t>+К</w:t>
            </w:r>
            <w:r w:rsidRPr="00092E27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092E27">
              <w:rPr>
                <w:rFonts w:ascii="Times New Roman" w:hAnsi="Times New Roman"/>
                <w:sz w:val="16"/>
                <w:szCs w:val="16"/>
              </w:rPr>
              <w:t>О</w:t>
            </w:r>
          </w:p>
          <w:p w:rsidR="00DC0A66" w:rsidRPr="00092E27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9136C" w:rsidRPr="00092E27" w:rsidRDefault="0009136C" w:rsidP="00F27EED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136C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310.2-76 п.2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 Метод воздухопроницаемости</w:t>
            </w:r>
          </w:p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 xml:space="preserve">ГОСТ </w:t>
            </w:r>
            <w:r w:rsidR="00EB60B0" w:rsidRPr="00092E27">
              <w:rPr>
                <w:rFonts w:ascii="Times New Roman" w:hAnsi="Times New Roman"/>
                <w:sz w:val="16"/>
                <w:szCs w:val="16"/>
              </w:rPr>
              <w:t>310.3-76 п.3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5A66E5" w:rsidRPr="00092E27" w:rsidRDefault="00EB60B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310.3-76 п.2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EB60B0" w:rsidRPr="00092E27" w:rsidRDefault="00EB60B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56588-2015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 Физический метод</w:t>
            </w:r>
          </w:p>
          <w:p w:rsidR="00092E27" w:rsidRPr="00092E27" w:rsidRDefault="00092E27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310.3-76 п.1 Физический метод</w:t>
            </w:r>
          </w:p>
          <w:p w:rsidR="0009136C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5382-2019 п.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>7</w:t>
            </w:r>
            <w:r w:rsidRPr="00092E27">
              <w:rPr>
                <w:rFonts w:ascii="Times New Roman" w:hAnsi="Times New Roman"/>
                <w:sz w:val="16"/>
                <w:szCs w:val="16"/>
              </w:rPr>
              <w:t>.2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 Гравиметрический метод</w:t>
            </w:r>
          </w:p>
          <w:p w:rsidR="00EB60B0" w:rsidRPr="00092E27" w:rsidRDefault="00EB60B0" w:rsidP="00EB60B0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5382-2019 п.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10.2 </w:t>
            </w:r>
            <w:proofErr w:type="spellStart"/>
            <w:r w:rsidR="0009136C" w:rsidRPr="00092E27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EB60B0" w:rsidRPr="00092E27" w:rsidRDefault="00EB60B0" w:rsidP="00EB60B0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5382-2019 п.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10.2 </w:t>
            </w:r>
            <w:proofErr w:type="spellStart"/>
            <w:r w:rsidR="0009136C" w:rsidRPr="00092E27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="0009136C" w:rsidRPr="00092E27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EB60B0" w:rsidRPr="00092E27" w:rsidRDefault="00EB60B0" w:rsidP="00EB60B0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5382-2019 п.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>9.4 Прямой фотоколориметрический метод</w:t>
            </w:r>
          </w:p>
          <w:p w:rsidR="00EB60B0" w:rsidRPr="00092E27" w:rsidRDefault="00EB60B0" w:rsidP="00EB60B0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5382-2019 п.</w:t>
            </w:r>
            <w:r w:rsidR="0009136C" w:rsidRPr="00092E27">
              <w:rPr>
                <w:rFonts w:ascii="Times New Roman" w:hAnsi="Times New Roman"/>
                <w:sz w:val="16"/>
                <w:szCs w:val="16"/>
              </w:rPr>
              <w:t>12.3 Прямой фотоколориметрический метод</w:t>
            </w:r>
          </w:p>
          <w:p w:rsidR="00EB60B0" w:rsidRPr="00092E27" w:rsidRDefault="0009136C" w:rsidP="0009136C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5382-2019 п.11.4 Фотоколориметрический метод</w:t>
            </w:r>
          </w:p>
          <w:p w:rsidR="00EB60B0" w:rsidRPr="00092E27" w:rsidRDefault="0009136C" w:rsidP="00EB60B0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 xml:space="preserve">ГОСТ 5382-2019 п.21.2 Объемный </w:t>
            </w:r>
            <w:proofErr w:type="spellStart"/>
            <w:r w:rsidRPr="00092E27">
              <w:rPr>
                <w:rFonts w:ascii="Times New Roman" w:hAnsi="Times New Roman"/>
                <w:sz w:val="16"/>
                <w:szCs w:val="16"/>
              </w:rPr>
              <w:t>аргенометрический</w:t>
            </w:r>
            <w:proofErr w:type="spellEnd"/>
            <w:r w:rsidRPr="00092E27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DC0A66" w:rsidRPr="00092E27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 xml:space="preserve">ГОСТ 5382-2019 п.14.3 </w:t>
            </w:r>
            <w:proofErr w:type="spellStart"/>
            <w:r w:rsidRPr="00092E27">
              <w:rPr>
                <w:rFonts w:ascii="Times New Roman" w:hAnsi="Times New Roman"/>
                <w:sz w:val="16"/>
                <w:szCs w:val="16"/>
              </w:rPr>
              <w:t>Катионитовый</w:t>
            </w:r>
            <w:proofErr w:type="spellEnd"/>
            <w:r w:rsidRPr="00092E27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5A66E5" w:rsidRPr="00092E27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2E27">
              <w:rPr>
                <w:rFonts w:ascii="Times New Roman" w:hAnsi="Times New Roman"/>
                <w:sz w:val="16"/>
                <w:szCs w:val="16"/>
              </w:rPr>
              <w:t>ГОСТ 5382-2019 п.</w:t>
            </w:r>
            <w:r w:rsidR="00DC0A66" w:rsidRPr="00092E27">
              <w:rPr>
                <w:rFonts w:ascii="Times New Roman" w:hAnsi="Times New Roman"/>
                <w:sz w:val="16"/>
                <w:szCs w:val="16"/>
              </w:rPr>
              <w:t>15.2 Пламенно-фотометрический метод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66E5" w:rsidRPr="00904E65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100 ÷ 50000см</w:t>
            </w:r>
            <w:r w:rsidRPr="00904E65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904E65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904E65">
              <w:rPr>
                <w:rFonts w:ascii="Times New Roman" w:hAnsi="Times New Roman"/>
                <w:sz w:val="16"/>
                <w:szCs w:val="16"/>
              </w:rPr>
              <w:t>гр</w:t>
            </w:r>
            <w:proofErr w:type="spellEnd"/>
          </w:p>
          <w:p w:rsidR="0009136C" w:rsidRPr="00904E65" w:rsidRDefault="0009136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5A66E5" w:rsidRPr="00904E65" w:rsidRDefault="00092E27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Выдерживает</w:t>
            </w:r>
            <w:proofErr w:type="gramStart"/>
            <w:r w:rsidRPr="00904E65">
              <w:rPr>
                <w:rFonts w:ascii="Times New Roman" w:hAnsi="Times New Roman"/>
                <w:sz w:val="16"/>
                <w:szCs w:val="16"/>
              </w:rPr>
              <w:t>/Н</w:t>
            </w:r>
            <w:proofErr w:type="gramEnd"/>
            <w:r w:rsidRPr="00904E65">
              <w:rPr>
                <w:rFonts w:ascii="Times New Roman" w:hAnsi="Times New Roman"/>
                <w:sz w:val="16"/>
                <w:szCs w:val="16"/>
              </w:rPr>
              <w:t>е выдерживает</w:t>
            </w:r>
          </w:p>
          <w:p w:rsidR="005A66E5" w:rsidRPr="00904E65" w:rsidRDefault="00EB60B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  ÷ 40 мм (высота кольца)</w:t>
            </w:r>
          </w:p>
          <w:p w:rsidR="005A66E5" w:rsidRPr="00904E65" w:rsidRDefault="00EB60B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  ÷ 50 мм (высота кольца)</w:t>
            </w:r>
          </w:p>
          <w:p w:rsidR="00092E27" w:rsidRPr="00904E65" w:rsidRDefault="00092E27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EB60B0" w:rsidRPr="00904E65" w:rsidRDefault="00EB60B0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</w:t>
            </w:r>
            <w:r w:rsidR="00CF66EC" w:rsidRPr="00904E65">
              <w:rPr>
                <w:rFonts w:ascii="Times New Roman" w:hAnsi="Times New Roman"/>
                <w:sz w:val="16"/>
                <w:szCs w:val="16"/>
              </w:rPr>
              <w:t xml:space="preserve">÷ </w:t>
            </w:r>
            <w:r w:rsidRPr="00904E65">
              <w:rPr>
                <w:rFonts w:ascii="Times New Roman" w:hAnsi="Times New Roman"/>
                <w:sz w:val="16"/>
                <w:szCs w:val="16"/>
              </w:rPr>
              <w:t>100 %</w:t>
            </w:r>
          </w:p>
          <w:p w:rsidR="0009136C" w:rsidRPr="00904E65" w:rsidRDefault="0009136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EB60B0" w:rsidRPr="00904E65" w:rsidRDefault="00CF66E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0÷ 25%</w:t>
            </w:r>
          </w:p>
          <w:p w:rsidR="0009136C" w:rsidRPr="00904E65" w:rsidRDefault="0009136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5A66E5" w:rsidRPr="00904E65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09136C" w:rsidRPr="00904E65" w:rsidRDefault="0009136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5A66E5" w:rsidRPr="00904E65" w:rsidRDefault="00CF66E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0÷ 25%</w:t>
            </w:r>
          </w:p>
          <w:p w:rsidR="005A66E5" w:rsidRPr="00904E65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5A66E5" w:rsidRPr="00904E65" w:rsidRDefault="005A66E5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 xml:space="preserve">0  ÷ </w:t>
            </w:r>
            <w:r w:rsidR="00CF66EC" w:rsidRPr="00904E65">
              <w:rPr>
                <w:rFonts w:ascii="Times New Roman" w:hAnsi="Times New Roman"/>
                <w:sz w:val="16"/>
                <w:szCs w:val="16"/>
              </w:rPr>
              <w:t>70</w:t>
            </w:r>
            <w:r w:rsidRPr="00904E65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09136C" w:rsidRPr="00904E65" w:rsidRDefault="0009136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5A66E5" w:rsidRPr="00904E65" w:rsidRDefault="00CF66E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0÷ 10%</w:t>
            </w:r>
          </w:p>
          <w:p w:rsidR="00DC0A66" w:rsidRPr="00904E65" w:rsidRDefault="00DC0A66" w:rsidP="00DC0A66">
            <w:pPr>
              <w:pStyle w:val="ac"/>
              <w:rPr>
                <w:sz w:val="16"/>
                <w:szCs w:val="16"/>
              </w:rPr>
            </w:pPr>
          </w:p>
          <w:p w:rsidR="005A66E5" w:rsidRPr="00904E65" w:rsidRDefault="00CF66EC" w:rsidP="001569A7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4E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A66E5" w:rsidRPr="00904E65">
              <w:rPr>
                <w:rFonts w:ascii="Times New Roman" w:hAnsi="Times New Roman" w:cs="Times New Roman"/>
                <w:sz w:val="16"/>
                <w:szCs w:val="16"/>
              </w:rPr>
              <w:t xml:space="preserve">  ÷ </w:t>
            </w:r>
            <w:r w:rsidRPr="00904E6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5A66E5" w:rsidRPr="00904E6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  <w:p w:rsidR="005A66E5" w:rsidRPr="00904E65" w:rsidRDefault="00DC0A66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</w:t>
            </w:r>
            <w:r w:rsidR="00CF66EC" w:rsidRPr="00904E65">
              <w:rPr>
                <w:rFonts w:ascii="Times New Roman" w:hAnsi="Times New Roman"/>
                <w:sz w:val="16"/>
                <w:szCs w:val="16"/>
              </w:rPr>
              <w:t>÷ 17%</w:t>
            </w:r>
          </w:p>
          <w:p w:rsidR="00CF66EC" w:rsidRPr="00904E65" w:rsidRDefault="00CF66E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CF66EC" w:rsidRPr="00904E65" w:rsidRDefault="00CF66E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0÷ 15%</w:t>
            </w:r>
          </w:p>
          <w:p w:rsidR="0009136C" w:rsidRPr="00904E65" w:rsidRDefault="0009136C" w:rsidP="001569A7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62F8" w:rsidRPr="00A542C2" w:rsidTr="00481703">
        <w:trPr>
          <w:trHeight w:hRule="exact" w:val="885"/>
        </w:trPr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62F8" w:rsidRPr="00A542C2" w:rsidRDefault="00B362F8" w:rsidP="001569A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2C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№№</w:t>
            </w:r>
          </w:p>
          <w:p w:rsidR="00B362F8" w:rsidRPr="00A542C2" w:rsidRDefault="00B362F8" w:rsidP="001569A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542C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542C2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A542C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2F8" w:rsidRPr="00A542C2" w:rsidRDefault="00B362F8" w:rsidP="00B362F8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2C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A542C2" w:rsidRDefault="00B362F8" w:rsidP="00B362F8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2C2"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A542C2" w:rsidRDefault="00B362F8" w:rsidP="00B362F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A542C2">
              <w:rPr>
                <w:rFonts w:ascii="Times New Roman" w:hAnsi="Times New Roman"/>
                <w:b/>
                <w:sz w:val="20"/>
                <w:szCs w:val="20"/>
              </w:rPr>
              <w:t>Наименование видов испытаний/определяемых показателей и отбора образцов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62F8" w:rsidRPr="00A542C2" w:rsidRDefault="00B362F8" w:rsidP="00B362F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A542C2">
              <w:rPr>
                <w:rFonts w:ascii="Times New Roman" w:hAnsi="Times New Roman"/>
                <w:b/>
                <w:sz w:val="20"/>
                <w:szCs w:val="20"/>
              </w:rPr>
              <w:t>Обозначение методов/ методик испытаний  и отбора образцов*</w:t>
            </w:r>
          </w:p>
          <w:p w:rsidR="00B362F8" w:rsidRPr="00A542C2" w:rsidRDefault="00B362F8" w:rsidP="00B362F8">
            <w:pPr>
              <w:pStyle w:val="ac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2F8" w:rsidRPr="00A542C2" w:rsidRDefault="00B362F8" w:rsidP="00B362F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A542C2">
              <w:rPr>
                <w:rFonts w:ascii="Times New Roman" w:hAnsi="Times New Roman"/>
                <w:b/>
                <w:sz w:val="20"/>
                <w:szCs w:val="20"/>
              </w:rPr>
              <w:t>Диапазон измерений, ед. измерений**</w:t>
            </w:r>
          </w:p>
          <w:p w:rsidR="00B362F8" w:rsidRPr="00A542C2" w:rsidRDefault="00B362F8" w:rsidP="00B362F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62F8" w:rsidRPr="00A542C2" w:rsidRDefault="00B362F8" w:rsidP="00B362F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62F8" w:rsidRPr="00A542C2" w:rsidRDefault="00B362F8" w:rsidP="00B362F8">
            <w:pPr>
              <w:pStyle w:val="ac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62F8" w:rsidRPr="008F2DC4" w:rsidTr="00481703">
        <w:trPr>
          <w:trHeight w:hRule="exact" w:val="279"/>
        </w:trPr>
        <w:tc>
          <w:tcPr>
            <w:tcW w:w="129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62F8" w:rsidRPr="00B362F8" w:rsidRDefault="00B93FF4" w:rsidP="007B0C02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2F8" w:rsidRPr="00B362F8" w:rsidRDefault="00B362F8" w:rsidP="007B0C02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2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B362F8" w:rsidRDefault="00B362F8" w:rsidP="007B0C02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2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B362F8" w:rsidRDefault="00B362F8" w:rsidP="007B0C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362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62F8" w:rsidRPr="00B362F8" w:rsidRDefault="00B362F8" w:rsidP="007B0C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362F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2F8" w:rsidRPr="00B362F8" w:rsidRDefault="00B362F8" w:rsidP="007B0C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362F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C0A66" w:rsidRPr="008F2DC4" w:rsidTr="00481703">
        <w:trPr>
          <w:trHeight w:hRule="exact" w:val="976"/>
        </w:trPr>
        <w:tc>
          <w:tcPr>
            <w:tcW w:w="129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C0A66" w:rsidRPr="006E0299" w:rsidRDefault="00DC0A66" w:rsidP="00DC0A66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93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b/>
                <w:sz w:val="16"/>
                <w:szCs w:val="16"/>
              </w:rPr>
              <w:t>Портландцемент с добавками</w:t>
            </w:r>
          </w:p>
          <w:p w:rsidR="00DC0A66" w:rsidRPr="006E0299" w:rsidRDefault="00DC0A66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481703" w:rsidRDefault="00481703" w:rsidP="00481703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C0A66" w:rsidRPr="006E0299" w:rsidRDefault="00DC0A66" w:rsidP="00481703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ГОСТ 10178-85</w:t>
            </w:r>
          </w:p>
          <w:p w:rsidR="00DC0A66" w:rsidRPr="006E0299" w:rsidRDefault="00DC0A66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 xml:space="preserve"> Прочность на сжатие и изгиб             </w:t>
            </w:r>
          </w:p>
          <w:p w:rsidR="00DC0A66" w:rsidRPr="006E0299" w:rsidRDefault="00DC0A66" w:rsidP="00DC0A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0A66" w:rsidRPr="006E0299" w:rsidRDefault="00DC0A66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ГОСТ 310.4.81 Механические испытания</w:t>
            </w:r>
          </w:p>
          <w:p w:rsidR="00DC0A66" w:rsidRPr="006E0299" w:rsidRDefault="00DC0A66" w:rsidP="00DC0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ИП 6010-100-1:20 – 100кН.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ПСУ-50: на сжатие: 2 диапазона измерений: 5000-20000 кгс; 1000-5000кгс.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На изгиб: 20-100 кгс/см</w:t>
            </w:r>
            <w:proofErr w:type="gramStart"/>
            <w:r w:rsidRPr="006E0299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0A66" w:rsidRPr="008F2DC4" w:rsidTr="00481703">
        <w:trPr>
          <w:trHeight w:hRule="exact" w:val="441"/>
        </w:trPr>
        <w:tc>
          <w:tcPr>
            <w:tcW w:w="12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C0A66" w:rsidRPr="006E0299" w:rsidRDefault="00DC0A66" w:rsidP="00DC0A66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C0A66" w:rsidRPr="006E0299" w:rsidRDefault="00DC0A66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 xml:space="preserve"> Тонкость помола</w:t>
            </w:r>
          </w:p>
          <w:p w:rsidR="00DC0A66" w:rsidRPr="006E0299" w:rsidRDefault="00DC0A66" w:rsidP="00DC0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0A66" w:rsidRPr="006E0299" w:rsidRDefault="00DC0A66" w:rsidP="00DC0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ГОСТ 310.2-76 п.1 Метод механического просеивания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  ÷ 100%</w:t>
            </w:r>
          </w:p>
        </w:tc>
      </w:tr>
      <w:tr w:rsidR="00DC0A66" w:rsidRPr="008F2DC4" w:rsidTr="00481703">
        <w:trPr>
          <w:trHeight w:hRule="exact" w:val="5968"/>
        </w:trPr>
        <w:tc>
          <w:tcPr>
            <w:tcW w:w="12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6E0299" w:rsidRDefault="00DC0A66" w:rsidP="00DC0A66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tabs>
                <w:tab w:val="left" w:pos="843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Удельная поверхность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Равномерность изменения объема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Pr="006E0299" w:rsidRDefault="00092E27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Нормальная густота цементного теста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Сроки схватывания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Ложное схватывание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Потери при прокаливании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Содержание оксида магния (</w:t>
            </w:r>
            <w:proofErr w:type="spellStart"/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MgO</w:t>
            </w:r>
            <w:proofErr w:type="spellEnd"/>
            <w:r w:rsidRPr="006E029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Содержание оксида кальция  (</w:t>
            </w:r>
            <w:proofErr w:type="spellStart"/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CaO</w:t>
            </w:r>
            <w:proofErr w:type="spellEnd"/>
            <w:r w:rsidRPr="006E029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Содержание оксида кремния (</w:t>
            </w:r>
            <w:proofErr w:type="spellStart"/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SiO</w:t>
            </w:r>
            <w:proofErr w:type="spellEnd"/>
            <w:r w:rsidRPr="006E0299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6E029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Содержание оксида алюминия (</w:t>
            </w:r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  <w:r w:rsidRPr="006E0299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6E0299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6E029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C0A66" w:rsidRPr="006E0299" w:rsidRDefault="00DC0A66" w:rsidP="00DC0A66">
            <w:pPr>
              <w:pStyle w:val="ac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Содержание оксида железа (</w:t>
            </w:r>
            <w:r w:rsidRPr="006E02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6E0299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6E02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6E0299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C0A66" w:rsidRPr="006E0299" w:rsidRDefault="00DC0A66" w:rsidP="00DC0A66">
            <w:pPr>
              <w:tabs>
                <w:tab w:val="left" w:pos="8439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proofErr w:type="spellStart"/>
            <w:proofErr w:type="gramStart"/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хлор-иона</w:t>
            </w:r>
            <w:proofErr w:type="spellEnd"/>
            <w:proofErr w:type="gramEnd"/>
            <w:r w:rsidRPr="006E029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E02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</w:t>
            </w:r>
            <w:proofErr w:type="spellEnd"/>
            <w:r w:rsidRPr="006E02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  <w:p w:rsidR="007F10F8" w:rsidRPr="006E0299" w:rsidRDefault="007F10F8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Содержание оксида серы (</w:t>
            </w:r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SO</w:t>
            </w:r>
            <w:r w:rsidR="007B0C02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6E029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 xml:space="preserve">Содержание оксидов  </w:t>
            </w:r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Na</w:t>
            </w:r>
            <w:r w:rsidRPr="006E0299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6E0299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6E0299">
              <w:rPr>
                <w:rFonts w:ascii="Times New Roman" w:hAnsi="Times New Roman"/>
                <w:sz w:val="16"/>
                <w:szCs w:val="16"/>
              </w:rPr>
              <w:t>+К</w:t>
            </w:r>
            <w:r w:rsidRPr="006E0299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6E0299">
              <w:rPr>
                <w:rFonts w:ascii="Times New Roman" w:hAnsi="Times New Roman"/>
                <w:sz w:val="16"/>
                <w:szCs w:val="16"/>
              </w:rPr>
              <w:t>О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Массовая доля добавок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310.2-76 п.2 Метод воздухопроницаемости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310.3-76 п.3 Физический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Pr="006E0299" w:rsidRDefault="00092E27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</w:t>
            </w:r>
            <w:r w:rsidR="006E0299">
              <w:rPr>
                <w:rFonts w:ascii="Times New Roman" w:hAnsi="Times New Roman"/>
                <w:sz w:val="16"/>
                <w:szCs w:val="16"/>
              </w:rPr>
              <w:t xml:space="preserve"> 310.3-76 п.</w:t>
            </w:r>
            <w:r w:rsidRPr="006E0299">
              <w:rPr>
                <w:rFonts w:ascii="Times New Roman" w:hAnsi="Times New Roman"/>
                <w:sz w:val="16"/>
                <w:szCs w:val="16"/>
              </w:rPr>
              <w:t>1 Физический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310.3-76 п.2 Физический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56588-2015 Физический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5382-2019 п.7.2 Гравиметрический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 xml:space="preserve">ГОСТ 5382-2019 п.10.2 </w:t>
            </w:r>
            <w:proofErr w:type="spellStart"/>
            <w:r w:rsidRPr="006E0299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Pr="006E0299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 xml:space="preserve">ГОСТ 5382-2019 п.10.2 </w:t>
            </w:r>
            <w:proofErr w:type="spellStart"/>
            <w:r w:rsidRPr="006E0299">
              <w:rPr>
                <w:rFonts w:ascii="Times New Roman" w:hAnsi="Times New Roman"/>
                <w:sz w:val="16"/>
                <w:szCs w:val="16"/>
              </w:rPr>
              <w:t>Комплексометрический</w:t>
            </w:r>
            <w:proofErr w:type="spellEnd"/>
            <w:r w:rsidRPr="006E0299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5382-2019 п.9.4 Прямой фотоколориметрический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5382-2019 п.12.3 Прямой фотоколориметрический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5382-2019 п.11.4 Фотоколориметрический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 xml:space="preserve">ГОСТ 5382-2019 п.21.2 Объемный </w:t>
            </w:r>
            <w:proofErr w:type="spellStart"/>
            <w:r w:rsidRPr="006E0299">
              <w:rPr>
                <w:rFonts w:ascii="Times New Roman" w:hAnsi="Times New Roman"/>
                <w:sz w:val="16"/>
                <w:szCs w:val="16"/>
              </w:rPr>
              <w:t>аргенометрический</w:t>
            </w:r>
            <w:proofErr w:type="spellEnd"/>
            <w:r w:rsidRPr="006E0299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5382</w:t>
            </w:r>
            <w:r w:rsidR="00092E27" w:rsidRPr="006E0299">
              <w:rPr>
                <w:rFonts w:ascii="Times New Roman" w:hAnsi="Times New Roman"/>
                <w:sz w:val="16"/>
                <w:szCs w:val="16"/>
              </w:rPr>
              <w:t xml:space="preserve">-2019 п.14.3 </w:t>
            </w:r>
            <w:proofErr w:type="spellStart"/>
            <w:r w:rsidR="00092E27" w:rsidRPr="006E0299">
              <w:rPr>
                <w:rFonts w:ascii="Times New Roman" w:hAnsi="Times New Roman"/>
                <w:sz w:val="16"/>
                <w:szCs w:val="16"/>
              </w:rPr>
              <w:t>Катионитовый</w:t>
            </w:r>
            <w:proofErr w:type="spellEnd"/>
            <w:r w:rsidR="00092E27" w:rsidRPr="006E0299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ГОСТ 5382-2019 п.15.2 Пламенно-фотометрический метод</w:t>
            </w:r>
          </w:p>
          <w:p w:rsidR="007F10F8" w:rsidRPr="006E0299" w:rsidRDefault="007F10F8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 xml:space="preserve">ГОСТ </w:t>
            </w:r>
            <w:proofErr w:type="gramStart"/>
            <w:r w:rsidRPr="006E0299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6E0299">
              <w:rPr>
                <w:rFonts w:ascii="Times New Roman" w:hAnsi="Times New Roman"/>
                <w:sz w:val="16"/>
                <w:szCs w:val="16"/>
              </w:rPr>
              <w:t xml:space="preserve"> 51795-2001 п.5.2 Метод кислотной растворимости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100 ÷ 50000см</w:t>
            </w:r>
            <w:r w:rsidRPr="006E0299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6E0299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6E0299">
              <w:rPr>
                <w:rFonts w:ascii="Times New Roman" w:hAnsi="Times New Roman"/>
                <w:sz w:val="16"/>
                <w:szCs w:val="16"/>
              </w:rPr>
              <w:t>гр</w:t>
            </w:r>
            <w:proofErr w:type="spellEnd"/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092E27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Выдерживает</w:t>
            </w:r>
            <w:proofErr w:type="gramStart"/>
            <w:r w:rsidRPr="006E0299">
              <w:rPr>
                <w:rFonts w:ascii="Times New Roman" w:hAnsi="Times New Roman"/>
                <w:sz w:val="16"/>
                <w:szCs w:val="16"/>
              </w:rPr>
              <w:t>/ Н</w:t>
            </w:r>
            <w:proofErr w:type="gramEnd"/>
            <w:r w:rsidRPr="006E0299">
              <w:rPr>
                <w:rFonts w:ascii="Times New Roman" w:hAnsi="Times New Roman"/>
                <w:sz w:val="16"/>
                <w:szCs w:val="16"/>
              </w:rPr>
              <w:t>е выдерживает</w:t>
            </w:r>
          </w:p>
          <w:p w:rsidR="00092E27" w:rsidRPr="006E0299" w:rsidRDefault="00092E27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92E27" w:rsidRPr="006E0299" w:rsidRDefault="00092E27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904E65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  ÷ 40 мм (высота кольца)</w:t>
            </w:r>
          </w:p>
          <w:p w:rsidR="00DC0A66" w:rsidRPr="00904E65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904E65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  ÷ 50 мм (высота кольца)</w:t>
            </w:r>
          </w:p>
          <w:p w:rsidR="00DC0A66" w:rsidRPr="00904E65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904E65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4E65">
              <w:rPr>
                <w:rFonts w:ascii="Times New Roman" w:hAnsi="Times New Roman"/>
                <w:sz w:val="16"/>
                <w:szCs w:val="16"/>
              </w:rPr>
              <w:t>0÷ 100 %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0÷ 25%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0÷ 25%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  ÷ 70%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0÷ 10%</w:t>
            </w:r>
          </w:p>
          <w:p w:rsidR="007F10F8" w:rsidRPr="006E0299" w:rsidRDefault="007F10F8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tabs>
                <w:tab w:val="left" w:pos="84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E0299">
              <w:rPr>
                <w:rFonts w:ascii="Times New Roman" w:hAnsi="Times New Roman" w:cs="Times New Roman"/>
                <w:sz w:val="16"/>
                <w:szCs w:val="16"/>
              </w:rPr>
              <w:t>0  ÷ 25%</w:t>
            </w:r>
          </w:p>
          <w:p w:rsidR="00DC0A66" w:rsidRPr="006E0299" w:rsidRDefault="00092E27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0÷ 17%</w:t>
            </w:r>
          </w:p>
          <w:p w:rsidR="007F10F8" w:rsidRPr="006E0299" w:rsidRDefault="007F10F8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0÷ 15%</w:t>
            </w: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7F10F8" w:rsidRPr="006E0299" w:rsidRDefault="007F10F8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DC0A66" w:rsidRPr="006E0299" w:rsidRDefault="00DC0A66" w:rsidP="00DC0A66">
            <w:pPr>
              <w:pStyle w:val="ac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E0299">
              <w:rPr>
                <w:rFonts w:ascii="Times New Roman" w:hAnsi="Times New Roman"/>
                <w:sz w:val="16"/>
                <w:szCs w:val="16"/>
              </w:rPr>
              <w:t>0-100%</w:t>
            </w:r>
          </w:p>
        </w:tc>
      </w:tr>
    </w:tbl>
    <w:p w:rsidR="008C76BD" w:rsidRDefault="008C76BD" w:rsidP="002961FA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bCs/>
        </w:rPr>
      </w:pPr>
    </w:p>
    <w:sectPr w:rsidR="008C76BD" w:rsidSect="0000491D">
      <w:headerReference w:type="default" r:id="rId8"/>
      <w:footerReference w:type="default" r:id="rId9"/>
      <w:pgSz w:w="16838" w:h="11906" w:orient="landscape"/>
      <w:pgMar w:top="851" w:right="720" w:bottom="1418" w:left="720" w:header="397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BFE" w:rsidRPr="00BF5EC3" w:rsidRDefault="00BD3BFE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BD3BFE" w:rsidRPr="00BF5EC3" w:rsidRDefault="00BD3BFE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Генеральный директор 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Начальник лаборатории </w:t>
    </w:r>
    <w:proofErr w:type="gramStart"/>
    <w:r>
      <w:rPr>
        <w:rFonts w:ascii="Times New Roman" w:hAnsi="Times New Roman" w:cs="Times New Roman"/>
        <w:sz w:val="16"/>
        <w:szCs w:val="16"/>
      </w:rPr>
      <w:t>цементного</w:t>
    </w:r>
    <w:proofErr w:type="gramEnd"/>
    <w:r>
      <w:rPr>
        <w:rFonts w:ascii="Times New Roman" w:hAnsi="Times New Roman" w:cs="Times New Roman"/>
        <w:sz w:val="16"/>
        <w:szCs w:val="16"/>
      </w:rPr>
      <w:t xml:space="preserve"> </w:t>
    </w:r>
  </w:p>
  <w:p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ОАО «Кантский цементный завод» 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производства </w:t>
    </w:r>
    <w:r w:rsidR="007B0C02">
      <w:rPr>
        <w:rFonts w:ascii="Times New Roman" w:hAnsi="Times New Roman" w:cs="Times New Roman"/>
        <w:sz w:val="16"/>
        <w:szCs w:val="16"/>
      </w:rPr>
      <w:t xml:space="preserve"> и ОТК </w:t>
    </w:r>
    <w:r>
      <w:rPr>
        <w:rFonts w:ascii="Times New Roman" w:hAnsi="Times New Roman" w:cs="Times New Roman"/>
        <w:sz w:val="16"/>
        <w:szCs w:val="16"/>
      </w:rPr>
      <w:t xml:space="preserve"> ОАО «</w:t>
    </w:r>
    <w:proofErr w:type="spellStart"/>
    <w:r>
      <w:rPr>
        <w:rFonts w:ascii="Times New Roman" w:hAnsi="Times New Roman" w:cs="Times New Roman"/>
        <w:sz w:val="16"/>
        <w:szCs w:val="16"/>
      </w:rPr>
      <w:t>Кантский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</w:p>
  <w:p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цементный завод»</w:t>
    </w:r>
  </w:p>
  <w:p w:rsidR="00116E00" w:rsidRPr="00B27A2E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 С.Н. Мельников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__________________ Б.А. Шамбетова</w:t>
    </w:r>
  </w:p>
  <w:p w:rsidR="00116E0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</w:p>
  <w:p w:rsidR="00116E00" w:rsidRPr="00291F10" w:rsidRDefault="00116E00" w:rsidP="00C944FC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BFE" w:rsidRPr="00BF5EC3" w:rsidRDefault="00BD3BFE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BD3BFE" w:rsidRPr="00BF5EC3" w:rsidRDefault="00BD3BFE" w:rsidP="00BF5EC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120"/>
      <w:gridCol w:w="5953"/>
      <w:gridCol w:w="6521"/>
    </w:tblGrid>
    <w:tr w:rsidR="00116E00" w:rsidRPr="00A23278" w:rsidTr="00F2387F">
      <w:trPr>
        <w:trHeight w:val="151"/>
      </w:trPr>
      <w:tc>
        <w:tcPr>
          <w:tcW w:w="31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16E00" w:rsidRDefault="00116E00" w:rsidP="00934C1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ОАО </w:t>
          </w:r>
        </w:p>
        <w:p w:rsidR="00116E00" w:rsidRPr="00D44CE4" w:rsidRDefault="00116E00" w:rsidP="00934C1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«Кантский цементный завод»</w:t>
          </w: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16E00" w:rsidRPr="00D44CE4" w:rsidRDefault="00116E00" w:rsidP="00D44CE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4CE4">
            <w:rPr>
              <w:rFonts w:ascii="Times New Roman" w:hAnsi="Times New Roman" w:cs="Times New Roman"/>
              <w:b/>
              <w:sz w:val="24"/>
              <w:szCs w:val="24"/>
            </w:rPr>
            <w:t>Лаборатория цементного производства</w:t>
          </w:r>
          <w:r w:rsidR="007B0C02">
            <w:rPr>
              <w:rFonts w:ascii="Times New Roman" w:hAnsi="Times New Roman" w:cs="Times New Roman"/>
              <w:b/>
              <w:sz w:val="24"/>
              <w:szCs w:val="24"/>
            </w:rPr>
            <w:t xml:space="preserve"> и ОТК</w:t>
          </w: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6E00" w:rsidRPr="00BF5EC3" w:rsidRDefault="00116E00" w:rsidP="00D16F0C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Код документа:    ОА ЛЦП.00</w:t>
          </w:r>
        </w:p>
      </w:tc>
    </w:tr>
    <w:tr w:rsidR="00116E00" w:rsidRPr="00A23278" w:rsidTr="00F2387F">
      <w:trPr>
        <w:trHeight w:val="536"/>
      </w:trPr>
      <w:tc>
        <w:tcPr>
          <w:tcW w:w="3120" w:type="dxa"/>
          <w:vMerge/>
          <w:tcBorders>
            <w:left w:val="single" w:sz="4" w:space="0" w:color="auto"/>
            <w:right w:val="single" w:sz="4" w:space="0" w:color="auto"/>
          </w:tcBorders>
        </w:tcPr>
        <w:p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</w:tcPr>
        <w:p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16E00" w:rsidRPr="00BF5EC3" w:rsidRDefault="00116E00" w:rsidP="00833601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 xml:space="preserve">Наименование документа: </w:t>
          </w:r>
        </w:p>
        <w:p w:rsidR="00116E00" w:rsidRDefault="00116E00" w:rsidP="009B0927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Область аккредитации</w:t>
          </w:r>
          <w:r>
            <w:rPr>
              <w:rFonts w:ascii="Times New Roman" w:hAnsi="Times New Roman" w:cs="Times New Roman"/>
              <w:sz w:val="16"/>
              <w:szCs w:val="16"/>
            </w:rPr>
            <w:t>.</w:t>
          </w:r>
        </w:p>
        <w:p w:rsidR="00116E00" w:rsidRPr="00BF5EC3" w:rsidRDefault="00116E00" w:rsidP="007B0C02">
          <w:pPr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Стр.</w:t>
          </w:r>
          <w:r w:rsidR="00EE235C"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="00EE235C"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B0C02">
            <w:rPr>
              <w:rStyle w:val="a7"/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="00EE235C"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BF5EC3"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 из </w:t>
          </w:r>
          <w:r>
            <w:rPr>
              <w:rStyle w:val="a7"/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7B0C02">
            <w:rPr>
              <w:rStyle w:val="a7"/>
              <w:rFonts w:ascii="Times New Roman" w:hAnsi="Times New Roman" w:cs="Times New Roman"/>
              <w:sz w:val="16"/>
              <w:szCs w:val="16"/>
            </w:rPr>
            <w:t>6</w:t>
          </w:r>
          <w:r>
            <w:rPr>
              <w:rStyle w:val="a7"/>
              <w:rFonts w:ascii="Times New Roman" w:hAnsi="Times New Roman" w:cs="Times New Roman"/>
              <w:sz w:val="16"/>
              <w:szCs w:val="16"/>
            </w:rPr>
            <w:tab/>
          </w:r>
        </w:p>
      </w:tc>
    </w:tr>
    <w:tr w:rsidR="00116E00" w:rsidRPr="00A23278" w:rsidTr="00F2387F">
      <w:trPr>
        <w:trHeight w:val="208"/>
      </w:trPr>
      <w:tc>
        <w:tcPr>
          <w:tcW w:w="3120" w:type="dxa"/>
          <w:vMerge/>
          <w:tcBorders>
            <w:left w:val="single" w:sz="4" w:space="0" w:color="auto"/>
            <w:right w:val="single" w:sz="4" w:space="0" w:color="auto"/>
          </w:tcBorders>
        </w:tcPr>
        <w:p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</w:tcPr>
        <w:p w:rsidR="00116E00" w:rsidRPr="00BF5EC3" w:rsidRDefault="00116E00" w:rsidP="00BF5EC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6E00" w:rsidRPr="00C71991" w:rsidRDefault="00116E00" w:rsidP="00C71991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BF5EC3">
            <w:rPr>
              <w:rFonts w:ascii="Times New Roman" w:hAnsi="Times New Roman" w:cs="Times New Roman"/>
              <w:sz w:val="16"/>
              <w:szCs w:val="16"/>
            </w:rPr>
            <w:t>Издание</w:t>
          </w:r>
          <w:r w:rsidR="00C71991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 5</w:t>
          </w:r>
        </w:p>
      </w:tc>
    </w:tr>
  </w:tbl>
  <w:p w:rsidR="00116E00" w:rsidRPr="00BF5EC3" w:rsidRDefault="00116E00" w:rsidP="00EC1259">
    <w:pPr>
      <w:spacing w:after="0" w:line="240" w:lineRule="auto"/>
      <w:ind w:left="11076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14DD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9C1579"/>
    <w:multiLevelType w:val="hybridMultilevel"/>
    <w:tmpl w:val="9F3C3212"/>
    <w:lvl w:ilvl="0" w:tplc="9B1CEC3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04E18"/>
    <w:multiLevelType w:val="hybridMultilevel"/>
    <w:tmpl w:val="5C024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464D17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0F1367"/>
    <w:multiLevelType w:val="hybridMultilevel"/>
    <w:tmpl w:val="34E6B9B2"/>
    <w:lvl w:ilvl="0" w:tplc="81AC0B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C2C04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662778"/>
    <w:multiLevelType w:val="hybridMultilevel"/>
    <w:tmpl w:val="2EC6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575576"/>
    <w:multiLevelType w:val="hybridMultilevel"/>
    <w:tmpl w:val="926C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423D"/>
    <w:rsid w:val="0000491D"/>
    <w:rsid w:val="000124BB"/>
    <w:rsid w:val="0001416C"/>
    <w:rsid w:val="00016C0B"/>
    <w:rsid w:val="00034610"/>
    <w:rsid w:val="00050B40"/>
    <w:rsid w:val="00083BE1"/>
    <w:rsid w:val="0009136C"/>
    <w:rsid w:val="00092E27"/>
    <w:rsid w:val="00097815"/>
    <w:rsid w:val="00097F59"/>
    <w:rsid w:val="000C3D12"/>
    <w:rsid w:val="000C705C"/>
    <w:rsid w:val="000D3E50"/>
    <w:rsid w:val="000E567E"/>
    <w:rsid w:val="000F4090"/>
    <w:rsid w:val="00116E00"/>
    <w:rsid w:val="00123874"/>
    <w:rsid w:val="00125DC4"/>
    <w:rsid w:val="00134716"/>
    <w:rsid w:val="00137DDB"/>
    <w:rsid w:val="0014668E"/>
    <w:rsid w:val="001569A7"/>
    <w:rsid w:val="001577A8"/>
    <w:rsid w:val="0016448D"/>
    <w:rsid w:val="001658CA"/>
    <w:rsid w:val="001727FD"/>
    <w:rsid w:val="00173BE5"/>
    <w:rsid w:val="00176F12"/>
    <w:rsid w:val="00197BAA"/>
    <w:rsid w:val="001A5107"/>
    <w:rsid w:val="001C164C"/>
    <w:rsid w:val="001C1DF4"/>
    <w:rsid w:val="001C2110"/>
    <w:rsid w:val="001C571F"/>
    <w:rsid w:val="001C5B22"/>
    <w:rsid w:val="001D45D5"/>
    <w:rsid w:val="001F482E"/>
    <w:rsid w:val="001F6531"/>
    <w:rsid w:val="002317A7"/>
    <w:rsid w:val="00233FC6"/>
    <w:rsid w:val="00235CB8"/>
    <w:rsid w:val="0024415B"/>
    <w:rsid w:val="00252008"/>
    <w:rsid w:val="00254A8D"/>
    <w:rsid w:val="002576E0"/>
    <w:rsid w:val="00267C54"/>
    <w:rsid w:val="00286BAE"/>
    <w:rsid w:val="00286C52"/>
    <w:rsid w:val="00291F10"/>
    <w:rsid w:val="0029363A"/>
    <w:rsid w:val="0029526A"/>
    <w:rsid w:val="00295B93"/>
    <w:rsid w:val="002961FA"/>
    <w:rsid w:val="002A1297"/>
    <w:rsid w:val="002A1E6A"/>
    <w:rsid w:val="002A7821"/>
    <w:rsid w:val="002B02B8"/>
    <w:rsid w:val="002B7544"/>
    <w:rsid w:val="002C7B67"/>
    <w:rsid w:val="002E2797"/>
    <w:rsid w:val="002E5DBA"/>
    <w:rsid w:val="002F1ADB"/>
    <w:rsid w:val="002F7AC2"/>
    <w:rsid w:val="00304A8F"/>
    <w:rsid w:val="003071D9"/>
    <w:rsid w:val="003147F8"/>
    <w:rsid w:val="003203EB"/>
    <w:rsid w:val="003209D4"/>
    <w:rsid w:val="00332DBF"/>
    <w:rsid w:val="00335326"/>
    <w:rsid w:val="003503D3"/>
    <w:rsid w:val="00351BA0"/>
    <w:rsid w:val="00353B49"/>
    <w:rsid w:val="00355232"/>
    <w:rsid w:val="003556D6"/>
    <w:rsid w:val="0036198C"/>
    <w:rsid w:val="0036766A"/>
    <w:rsid w:val="00370763"/>
    <w:rsid w:val="00370BA7"/>
    <w:rsid w:val="00375F75"/>
    <w:rsid w:val="003C0513"/>
    <w:rsid w:val="003C1B4F"/>
    <w:rsid w:val="003C560D"/>
    <w:rsid w:val="003C601A"/>
    <w:rsid w:val="003D3ECC"/>
    <w:rsid w:val="003E34F0"/>
    <w:rsid w:val="003E4F04"/>
    <w:rsid w:val="003F05F3"/>
    <w:rsid w:val="004125F1"/>
    <w:rsid w:val="004153A4"/>
    <w:rsid w:val="00433477"/>
    <w:rsid w:val="0043478B"/>
    <w:rsid w:val="004405FC"/>
    <w:rsid w:val="00441018"/>
    <w:rsid w:val="0044512B"/>
    <w:rsid w:val="00451B0D"/>
    <w:rsid w:val="00480BAB"/>
    <w:rsid w:val="00481703"/>
    <w:rsid w:val="004827DB"/>
    <w:rsid w:val="00483155"/>
    <w:rsid w:val="00483EB7"/>
    <w:rsid w:val="00487475"/>
    <w:rsid w:val="004914A3"/>
    <w:rsid w:val="00493372"/>
    <w:rsid w:val="00495241"/>
    <w:rsid w:val="004A6289"/>
    <w:rsid w:val="004C6B9E"/>
    <w:rsid w:val="004E704B"/>
    <w:rsid w:val="004F75F2"/>
    <w:rsid w:val="00500115"/>
    <w:rsid w:val="00500A50"/>
    <w:rsid w:val="00513C76"/>
    <w:rsid w:val="00517A43"/>
    <w:rsid w:val="00522C66"/>
    <w:rsid w:val="00537380"/>
    <w:rsid w:val="005427F1"/>
    <w:rsid w:val="005472A2"/>
    <w:rsid w:val="00552C18"/>
    <w:rsid w:val="005549BD"/>
    <w:rsid w:val="00561513"/>
    <w:rsid w:val="005619C5"/>
    <w:rsid w:val="00573648"/>
    <w:rsid w:val="00573A06"/>
    <w:rsid w:val="005775BA"/>
    <w:rsid w:val="005805B8"/>
    <w:rsid w:val="005863FB"/>
    <w:rsid w:val="00586862"/>
    <w:rsid w:val="00592602"/>
    <w:rsid w:val="005A6380"/>
    <w:rsid w:val="005A66E5"/>
    <w:rsid w:val="005B7DAD"/>
    <w:rsid w:val="005D1AB3"/>
    <w:rsid w:val="005D37BF"/>
    <w:rsid w:val="005E76D3"/>
    <w:rsid w:val="005F04AE"/>
    <w:rsid w:val="005F0C09"/>
    <w:rsid w:val="005F1A43"/>
    <w:rsid w:val="0060018F"/>
    <w:rsid w:val="0060042C"/>
    <w:rsid w:val="00601322"/>
    <w:rsid w:val="006036A9"/>
    <w:rsid w:val="00605652"/>
    <w:rsid w:val="00606457"/>
    <w:rsid w:val="00612D87"/>
    <w:rsid w:val="00636A2A"/>
    <w:rsid w:val="00636FED"/>
    <w:rsid w:val="00637E46"/>
    <w:rsid w:val="00652238"/>
    <w:rsid w:val="00656B79"/>
    <w:rsid w:val="00662CC2"/>
    <w:rsid w:val="00664378"/>
    <w:rsid w:val="00664E1D"/>
    <w:rsid w:val="0066515F"/>
    <w:rsid w:val="00665EE4"/>
    <w:rsid w:val="006678EF"/>
    <w:rsid w:val="00680742"/>
    <w:rsid w:val="0068495B"/>
    <w:rsid w:val="00690D74"/>
    <w:rsid w:val="006A53D6"/>
    <w:rsid w:val="006C018F"/>
    <w:rsid w:val="006D0640"/>
    <w:rsid w:val="006E0299"/>
    <w:rsid w:val="006F0A97"/>
    <w:rsid w:val="006F4AB4"/>
    <w:rsid w:val="007108B2"/>
    <w:rsid w:val="00720E9A"/>
    <w:rsid w:val="00727A81"/>
    <w:rsid w:val="00756032"/>
    <w:rsid w:val="00772057"/>
    <w:rsid w:val="0077349C"/>
    <w:rsid w:val="007805CD"/>
    <w:rsid w:val="007A1C6A"/>
    <w:rsid w:val="007B0C02"/>
    <w:rsid w:val="007B6353"/>
    <w:rsid w:val="007C6A86"/>
    <w:rsid w:val="007D6496"/>
    <w:rsid w:val="007E0063"/>
    <w:rsid w:val="007E4F14"/>
    <w:rsid w:val="007F10F8"/>
    <w:rsid w:val="00801F39"/>
    <w:rsid w:val="00823249"/>
    <w:rsid w:val="00823B4F"/>
    <w:rsid w:val="00824CD0"/>
    <w:rsid w:val="00826066"/>
    <w:rsid w:val="00832465"/>
    <w:rsid w:val="00833601"/>
    <w:rsid w:val="00841D28"/>
    <w:rsid w:val="00845425"/>
    <w:rsid w:val="0085275A"/>
    <w:rsid w:val="00857F20"/>
    <w:rsid w:val="008708F7"/>
    <w:rsid w:val="00870CE0"/>
    <w:rsid w:val="00876BC3"/>
    <w:rsid w:val="0088187D"/>
    <w:rsid w:val="00881BE8"/>
    <w:rsid w:val="00885987"/>
    <w:rsid w:val="0089068C"/>
    <w:rsid w:val="008B4930"/>
    <w:rsid w:val="008C0C55"/>
    <w:rsid w:val="008C392D"/>
    <w:rsid w:val="008C4CAC"/>
    <w:rsid w:val="008C6AB3"/>
    <w:rsid w:val="008C76BD"/>
    <w:rsid w:val="008F2DC4"/>
    <w:rsid w:val="008F521D"/>
    <w:rsid w:val="008F5573"/>
    <w:rsid w:val="00904E65"/>
    <w:rsid w:val="0090741F"/>
    <w:rsid w:val="00934C13"/>
    <w:rsid w:val="009360F2"/>
    <w:rsid w:val="00944AB3"/>
    <w:rsid w:val="0094514B"/>
    <w:rsid w:val="009535D8"/>
    <w:rsid w:val="00962FD2"/>
    <w:rsid w:val="0098139F"/>
    <w:rsid w:val="00990894"/>
    <w:rsid w:val="009916F2"/>
    <w:rsid w:val="00992A93"/>
    <w:rsid w:val="009952E8"/>
    <w:rsid w:val="009B0927"/>
    <w:rsid w:val="009B557F"/>
    <w:rsid w:val="009B67B6"/>
    <w:rsid w:val="009C574F"/>
    <w:rsid w:val="009D0DDC"/>
    <w:rsid w:val="009D2802"/>
    <w:rsid w:val="009F5BBB"/>
    <w:rsid w:val="00A0666F"/>
    <w:rsid w:val="00A318C8"/>
    <w:rsid w:val="00A320AB"/>
    <w:rsid w:val="00A32A75"/>
    <w:rsid w:val="00A50C9F"/>
    <w:rsid w:val="00A50F67"/>
    <w:rsid w:val="00A542C2"/>
    <w:rsid w:val="00A61483"/>
    <w:rsid w:val="00A67F97"/>
    <w:rsid w:val="00A70138"/>
    <w:rsid w:val="00A738AF"/>
    <w:rsid w:val="00A76110"/>
    <w:rsid w:val="00A86977"/>
    <w:rsid w:val="00AA07A7"/>
    <w:rsid w:val="00AA2F5E"/>
    <w:rsid w:val="00AB0E8E"/>
    <w:rsid w:val="00AB27B0"/>
    <w:rsid w:val="00AC0981"/>
    <w:rsid w:val="00AC3639"/>
    <w:rsid w:val="00AD3960"/>
    <w:rsid w:val="00AE1706"/>
    <w:rsid w:val="00AF2662"/>
    <w:rsid w:val="00AF7329"/>
    <w:rsid w:val="00B00CAB"/>
    <w:rsid w:val="00B01D39"/>
    <w:rsid w:val="00B05B28"/>
    <w:rsid w:val="00B05B86"/>
    <w:rsid w:val="00B12899"/>
    <w:rsid w:val="00B27A2E"/>
    <w:rsid w:val="00B31F46"/>
    <w:rsid w:val="00B34376"/>
    <w:rsid w:val="00B362F8"/>
    <w:rsid w:val="00B374A2"/>
    <w:rsid w:val="00B40467"/>
    <w:rsid w:val="00B443CE"/>
    <w:rsid w:val="00B4450A"/>
    <w:rsid w:val="00B46492"/>
    <w:rsid w:val="00B53B6A"/>
    <w:rsid w:val="00B5597E"/>
    <w:rsid w:val="00B67D6D"/>
    <w:rsid w:val="00B73CDD"/>
    <w:rsid w:val="00B75712"/>
    <w:rsid w:val="00B75E1F"/>
    <w:rsid w:val="00B81A0C"/>
    <w:rsid w:val="00B8423D"/>
    <w:rsid w:val="00B93FF4"/>
    <w:rsid w:val="00B96916"/>
    <w:rsid w:val="00BC223A"/>
    <w:rsid w:val="00BC35CB"/>
    <w:rsid w:val="00BD07D9"/>
    <w:rsid w:val="00BD0D39"/>
    <w:rsid w:val="00BD2ADA"/>
    <w:rsid w:val="00BD3BFE"/>
    <w:rsid w:val="00BD768C"/>
    <w:rsid w:val="00BE4EE8"/>
    <w:rsid w:val="00BF2A51"/>
    <w:rsid w:val="00BF3E5E"/>
    <w:rsid w:val="00BF5EC3"/>
    <w:rsid w:val="00BF671A"/>
    <w:rsid w:val="00C012F9"/>
    <w:rsid w:val="00C12CCA"/>
    <w:rsid w:val="00C13694"/>
    <w:rsid w:val="00C13ACE"/>
    <w:rsid w:val="00C16D8C"/>
    <w:rsid w:val="00C46FF5"/>
    <w:rsid w:val="00C5708F"/>
    <w:rsid w:val="00C62ACA"/>
    <w:rsid w:val="00C6317B"/>
    <w:rsid w:val="00C63537"/>
    <w:rsid w:val="00C71991"/>
    <w:rsid w:val="00C93B5E"/>
    <w:rsid w:val="00C944FC"/>
    <w:rsid w:val="00C97C18"/>
    <w:rsid w:val="00CB6FBC"/>
    <w:rsid w:val="00CD1A4D"/>
    <w:rsid w:val="00CD2A34"/>
    <w:rsid w:val="00CF66EC"/>
    <w:rsid w:val="00D02DBB"/>
    <w:rsid w:val="00D16F0C"/>
    <w:rsid w:val="00D3036D"/>
    <w:rsid w:val="00D339CA"/>
    <w:rsid w:val="00D35276"/>
    <w:rsid w:val="00D37A0C"/>
    <w:rsid w:val="00D43594"/>
    <w:rsid w:val="00D44CE4"/>
    <w:rsid w:val="00D601E8"/>
    <w:rsid w:val="00D81A20"/>
    <w:rsid w:val="00D85947"/>
    <w:rsid w:val="00D90EC7"/>
    <w:rsid w:val="00D911E3"/>
    <w:rsid w:val="00D925DD"/>
    <w:rsid w:val="00D93683"/>
    <w:rsid w:val="00DA0646"/>
    <w:rsid w:val="00DA2FD9"/>
    <w:rsid w:val="00DA58DE"/>
    <w:rsid w:val="00DA6200"/>
    <w:rsid w:val="00DC0A66"/>
    <w:rsid w:val="00DC0B70"/>
    <w:rsid w:val="00DC4089"/>
    <w:rsid w:val="00DD6D42"/>
    <w:rsid w:val="00DE04E3"/>
    <w:rsid w:val="00DE26E4"/>
    <w:rsid w:val="00E005F6"/>
    <w:rsid w:val="00E07DE0"/>
    <w:rsid w:val="00E149B1"/>
    <w:rsid w:val="00E16B66"/>
    <w:rsid w:val="00E2250E"/>
    <w:rsid w:val="00E35C2D"/>
    <w:rsid w:val="00E41290"/>
    <w:rsid w:val="00E44CC1"/>
    <w:rsid w:val="00E4699A"/>
    <w:rsid w:val="00E543FE"/>
    <w:rsid w:val="00E55CD2"/>
    <w:rsid w:val="00E65A0B"/>
    <w:rsid w:val="00E677A2"/>
    <w:rsid w:val="00E75E1D"/>
    <w:rsid w:val="00E80152"/>
    <w:rsid w:val="00E84CCC"/>
    <w:rsid w:val="00E87D10"/>
    <w:rsid w:val="00EA788E"/>
    <w:rsid w:val="00EB08A2"/>
    <w:rsid w:val="00EB60B0"/>
    <w:rsid w:val="00EB6BCF"/>
    <w:rsid w:val="00EC081F"/>
    <w:rsid w:val="00EC1259"/>
    <w:rsid w:val="00EC2AD5"/>
    <w:rsid w:val="00ED63CA"/>
    <w:rsid w:val="00ED6A88"/>
    <w:rsid w:val="00EE235C"/>
    <w:rsid w:val="00EE343D"/>
    <w:rsid w:val="00EE7CF7"/>
    <w:rsid w:val="00EF18C7"/>
    <w:rsid w:val="00F02727"/>
    <w:rsid w:val="00F05942"/>
    <w:rsid w:val="00F07ABE"/>
    <w:rsid w:val="00F11044"/>
    <w:rsid w:val="00F148AD"/>
    <w:rsid w:val="00F2307B"/>
    <w:rsid w:val="00F2387F"/>
    <w:rsid w:val="00F240A9"/>
    <w:rsid w:val="00F27EED"/>
    <w:rsid w:val="00F312E0"/>
    <w:rsid w:val="00F3349C"/>
    <w:rsid w:val="00F4065F"/>
    <w:rsid w:val="00F51024"/>
    <w:rsid w:val="00F51808"/>
    <w:rsid w:val="00F53DAB"/>
    <w:rsid w:val="00F55BDB"/>
    <w:rsid w:val="00F576E4"/>
    <w:rsid w:val="00F61447"/>
    <w:rsid w:val="00F6176F"/>
    <w:rsid w:val="00F66B67"/>
    <w:rsid w:val="00F678D5"/>
    <w:rsid w:val="00F71790"/>
    <w:rsid w:val="00F71F17"/>
    <w:rsid w:val="00F76E3A"/>
    <w:rsid w:val="00F80B60"/>
    <w:rsid w:val="00F90246"/>
    <w:rsid w:val="00F9734D"/>
    <w:rsid w:val="00FB2D73"/>
    <w:rsid w:val="00FC1EE5"/>
    <w:rsid w:val="00FC58EA"/>
    <w:rsid w:val="00FC6CCE"/>
    <w:rsid w:val="00FE1AD8"/>
    <w:rsid w:val="00FE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2"/>
  </w:style>
  <w:style w:type="paragraph" w:styleId="1">
    <w:name w:val="heading 1"/>
    <w:basedOn w:val="a"/>
    <w:next w:val="a"/>
    <w:link w:val="10"/>
    <w:qFormat/>
    <w:rsid w:val="00BF5EC3"/>
    <w:pPr>
      <w:keepNext/>
      <w:spacing w:after="0" w:line="240" w:lineRule="auto"/>
      <w:ind w:firstLine="45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EC3"/>
  </w:style>
  <w:style w:type="paragraph" w:styleId="a5">
    <w:name w:val="footer"/>
    <w:basedOn w:val="a"/>
    <w:link w:val="a6"/>
    <w:uiPriority w:val="99"/>
    <w:unhideWhenUsed/>
    <w:rsid w:val="00B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EC3"/>
  </w:style>
  <w:style w:type="character" w:customStyle="1" w:styleId="10">
    <w:name w:val="Заголовок 1 Знак"/>
    <w:basedOn w:val="a0"/>
    <w:link w:val="1"/>
    <w:rsid w:val="00BF5EC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7">
    <w:name w:val="page number"/>
    <w:basedOn w:val="a0"/>
    <w:rsid w:val="00BF5EC3"/>
  </w:style>
  <w:style w:type="paragraph" w:styleId="a8">
    <w:name w:val="Body Text"/>
    <w:basedOn w:val="a"/>
    <w:link w:val="a9"/>
    <w:rsid w:val="006036A9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4"/>
    </w:rPr>
  </w:style>
  <w:style w:type="character" w:customStyle="1" w:styleId="a9">
    <w:name w:val="Основной текст Знак"/>
    <w:basedOn w:val="a0"/>
    <w:link w:val="a8"/>
    <w:rsid w:val="006036A9"/>
    <w:rPr>
      <w:rFonts w:ascii="Arial" w:eastAsia="Times New Roman" w:hAnsi="Arial" w:cs="Arial"/>
      <w:b/>
      <w:bCs/>
      <w:i/>
      <w:iCs/>
      <w:sz w:val="20"/>
      <w:szCs w:val="24"/>
    </w:rPr>
  </w:style>
  <w:style w:type="table" w:styleId="aa">
    <w:name w:val="Table Grid"/>
    <w:basedOn w:val="a1"/>
    <w:uiPriority w:val="59"/>
    <w:rsid w:val="00233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B7544"/>
    <w:pPr>
      <w:ind w:left="720"/>
      <w:contextualSpacing/>
    </w:pPr>
  </w:style>
  <w:style w:type="paragraph" w:styleId="ac">
    <w:name w:val="No Spacing"/>
    <w:uiPriority w:val="1"/>
    <w:qFormat/>
    <w:rsid w:val="009C574F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8F2DC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1271-E03E-4446-AFBD-65CF644C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URaimkulova</dc:creator>
  <cp:keywords/>
  <dc:description/>
  <cp:lastModifiedBy>leremina</cp:lastModifiedBy>
  <cp:revision>378</cp:revision>
  <cp:lastPrinted>2021-05-19T05:44:00Z</cp:lastPrinted>
  <dcterms:created xsi:type="dcterms:W3CDTF">2014-12-04T03:12:00Z</dcterms:created>
  <dcterms:modified xsi:type="dcterms:W3CDTF">2021-05-19T05:46:00Z</dcterms:modified>
</cp:coreProperties>
</file>