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6A43E">
      <w:pPr>
        <w:shd w:val="clear" w:color="auto" w:fill="FFFFFF"/>
        <w:ind w:right="96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« УТВЕРЖДАЮ»</w:t>
      </w:r>
    </w:p>
    <w:p w14:paraId="5B53A3F4">
      <w:pPr>
        <w:shd w:val="clear" w:color="auto" w:fill="FFFFFF"/>
        <w:ind w:right="155"/>
        <w:jc w:val="center"/>
        <w:rPr>
          <w:b/>
          <w:strike/>
          <w:lang w:val="ky-KG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>
        <w:rPr>
          <w:b/>
        </w:rPr>
        <w:t xml:space="preserve"> Директора КЦА ________ </w:t>
      </w:r>
      <w:r>
        <w:rPr>
          <w:b/>
          <w:lang w:val="ky-KG"/>
        </w:rPr>
        <w:t>Ахмеджанова А.Т.</w:t>
      </w:r>
    </w:p>
    <w:p w14:paraId="32C5A84D">
      <w:pPr>
        <w:shd w:val="clear" w:color="auto" w:fill="FFFFFF"/>
        <w:tabs>
          <w:tab w:val="left" w:pos="1843"/>
        </w:tabs>
        <w:ind w:left="9204" w:right="155"/>
        <w:jc w:val="center"/>
        <w:rPr>
          <w:b/>
          <w:sz w:val="16"/>
          <w:szCs w:val="16"/>
        </w:rPr>
      </w:pPr>
      <w:r>
        <w:rPr>
          <w:b/>
        </w:rPr>
        <w:t xml:space="preserve">                                      </w:t>
      </w:r>
      <w:r>
        <w:rPr>
          <w:b/>
          <w:sz w:val="16"/>
          <w:szCs w:val="16"/>
        </w:rPr>
        <w:t>ПОДПИСЬ,   расшифровка подписи</w:t>
      </w:r>
    </w:p>
    <w:p w14:paraId="63D65196">
      <w:pPr>
        <w:shd w:val="clear" w:color="auto" w:fill="FFFFFF"/>
        <w:tabs>
          <w:tab w:val="left" w:pos="1843"/>
        </w:tabs>
        <w:ind w:left="9204" w:right="155"/>
        <w:rPr>
          <w:b/>
        </w:rPr>
      </w:pPr>
      <w:r>
        <w:rPr>
          <w:b/>
        </w:rPr>
        <w:t xml:space="preserve">                                    М.П</w:t>
      </w:r>
    </w:p>
    <w:p w14:paraId="255032CD">
      <w:pPr>
        <w:shd w:val="clear" w:color="auto" w:fill="FFFFFF"/>
        <w:ind w:right="15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Приложение к аттестату аккредитации</w:t>
      </w:r>
    </w:p>
    <w:p w14:paraId="10B9A5D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№________________________________</w:t>
      </w:r>
    </w:p>
    <w:p w14:paraId="3D1BC188">
      <w:pPr>
        <w:jc w:val="right"/>
        <w:rPr>
          <w:b/>
          <w:strike/>
          <w:sz w:val="22"/>
          <w:szCs w:val="22"/>
          <w:u w:val="single"/>
        </w:rPr>
      </w:pPr>
    </w:p>
    <w:p w14:paraId="6CDC607C">
      <w:pPr>
        <w:shd w:val="clear" w:color="auto" w:fill="FFFFFF"/>
        <w:ind w:right="15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от  </w:t>
      </w:r>
      <w:r>
        <w:rPr>
          <w:b/>
          <w:sz w:val="22"/>
          <w:szCs w:val="22"/>
          <w:u w:val="single"/>
        </w:rPr>
        <w:t>«       »</w:t>
      </w:r>
      <w:r>
        <w:rPr>
          <w:b/>
          <w:sz w:val="22"/>
          <w:szCs w:val="22"/>
        </w:rPr>
        <w:t xml:space="preserve">    ________   2026г.</w:t>
      </w:r>
    </w:p>
    <w:p w14:paraId="5D6E6C55">
      <w:pPr>
        <w:shd w:val="clear" w:color="auto" w:fill="FFFFFF"/>
        <w:ind w:right="155"/>
        <w:jc w:val="right"/>
        <w:rPr>
          <w:b/>
          <w:sz w:val="20"/>
          <w:szCs w:val="20"/>
        </w:rPr>
      </w:pPr>
    </w:p>
    <w:p w14:paraId="703ED94F">
      <w:pPr>
        <w:shd w:val="clear" w:color="auto" w:fill="FFFFFF"/>
        <w:ind w:right="15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ОБЛАСТЬ АККРЕДИТАЦИИ</w:t>
      </w:r>
    </w:p>
    <w:p w14:paraId="3623A323">
      <w:pPr>
        <w:shd w:val="clear" w:color="auto" w:fill="FFFFFF"/>
        <w:ind w:right="15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САНИТАРНО-БАКТЕРИОЛОГИЧЕСКАЯ ЛАБОРАТОРИЯ </w:t>
      </w:r>
    </w:p>
    <w:p w14:paraId="10363DE0">
      <w:pPr>
        <w:shd w:val="clear" w:color="auto" w:fill="FFFFFF"/>
        <w:ind w:right="155"/>
        <w:jc w:val="center"/>
        <w:rPr>
          <w:rFonts w:hint="default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 ЦЕНТРА ПРОФИЛАКТИКИ ЗАБОЛЕВАНИЙ И ГОССАНЭПИДНАДЗОРА</w:t>
      </w:r>
      <w:r>
        <w:rPr>
          <w:rFonts w:hint="default"/>
          <w:b/>
          <w:sz w:val="20"/>
          <w:szCs w:val="20"/>
          <w:lang w:val="ru-RU"/>
        </w:rPr>
        <w:t xml:space="preserve"> ГОРОДА КАРАКОЛ с ФКДСО</w:t>
      </w:r>
      <w:bookmarkStart w:id="0" w:name="_GoBack"/>
      <w:bookmarkEnd w:id="0"/>
    </w:p>
    <w:p w14:paraId="0BF06AC8">
      <w:pPr>
        <w:shd w:val="clear" w:color="auto" w:fill="FFFFFF"/>
        <w:ind w:right="155"/>
        <w:rPr>
          <w:b/>
          <w:sz w:val="20"/>
          <w:szCs w:val="20"/>
        </w:rPr>
      </w:pPr>
    </w:p>
    <w:tbl>
      <w:tblPr>
        <w:tblStyle w:val="10"/>
        <w:tblW w:w="15877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28"/>
        <w:gridCol w:w="3118"/>
        <w:gridCol w:w="2977"/>
        <w:gridCol w:w="2977"/>
        <w:gridCol w:w="2410"/>
      </w:tblGrid>
      <w:tr w14:paraId="2B67A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13D3B2C">
            <w:pPr>
              <w:tabs>
                <w:tab w:val="left" w:pos="16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п\п</w:t>
            </w:r>
          </w:p>
        </w:tc>
        <w:tc>
          <w:tcPr>
            <w:tcW w:w="3828" w:type="dxa"/>
          </w:tcPr>
          <w:p w14:paraId="4513C985">
            <w:pPr>
              <w:tabs>
                <w:tab w:val="left" w:pos="16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объектов испытаний</w:t>
            </w:r>
          </w:p>
        </w:tc>
        <w:tc>
          <w:tcPr>
            <w:tcW w:w="3118" w:type="dxa"/>
          </w:tcPr>
          <w:p w14:paraId="2326D88C">
            <w:pPr>
              <w:tabs>
                <w:tab w:val="left" w:pos="16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Обозначение документа на продукцию, нормативы контроля </w:t>
            </w:r>
          </w:p>
        </w:tc>
        <w:tc>
          <w:tcPr>
            <w:tcW w:w="2977" w:type="dxa"/>
          </w:tcPr>
          <w:p w14:paraId="244E358C">
            <w:pPr>
              <w:tabs>
                <w:tab w:val="left" w:pos="16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видов испытаний,  определяемых показателей  и отбора образцов</w:t>
            </w:r>
          </w:p>
        </w:tc>
        <w:tc>
          <w:tcPr>
            <w:tcW w:w="2977" w:type="dxa"/>
          </w:tcPr>
          <w:p w14:paraId="676908A9">
            <w:pPr>
              <w:shd w:val="clear" w:color="auto" w:fill="FFFFFF"/>
              <w:ind w:left="142" w:right="155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</w:rPr>
              <w:t>Обозначение документа на методы испытаний/ определяемы</w:t>
            </w:r>
            <w:r>
              <w:rPr>
                <w:b/>
                <w:sz w:val="18"/>
                <w:szCs w:val="18"/>
                <w:lang w:val="ky-KG"/>
              </w:rPr>
              <w:t>х</w:t>
            </w:r>
          </w:p>
          <w:p w14:paraId="580CC471">
            <w:pPr>
              <w:shd w:val="clear" w:color="auto" w:fill="FFFFFF"/>
              <w:ind w:left="142" w:right="155"/>
              <w:rPr>
                <w:b/>
                <w:sz w:val="18"/>
                <w:szCs w:val="18"/>
                <w:lang w:val="ky-KG"/>
              </w:rPr>
            </w:pPr>
            <w:r>
              <w:rPr>
                <w:b/>
                <w:sz w:val="18"/>
                <w:szCs w:val="18"/>
              </w:rPr>
              <w:t>показателей и  процедуры о</w:t>
            </w:r>
            <w:r>
              <w:rPr>
                <w:b/>
                <w:sz w:val="18"/>
                <w:szCs w:val="18"/>
                <w:lang w:val="ky-KG"/>
              </w:rPr>
              <w:t>тбора образцов</w:t>
            </w:r>
          </w:p>
        </w:tc>
        <w:tc>
          <w:tcPr>
            <w:tcW w:w="2410" w:type="dxa"/>
          </w:tcPr>
          <w:p w14:paraId="7CD8FCD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Диапазон измерений, ед. измерений</w:t>
            </w:r>
            <w:r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14:paraId="71DE0A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BD0613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28" w:type="dxa"/>
          </w:tcPr>
          <w:p w14:paraId="689EDBB8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3160135C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4DD39161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487D11BA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011DDE19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14:paraId="5D9A8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7" w:type="dxa"/>
            <w:vMerge w:val="restart"/>
          </w:tcPr>
          <w:p w14:paraId="6E391073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28" w:type="dxa"/>
            <w:vMerge w:val="restart"/>
          </w:tcPr>
          <w:p w14:paraId="1E3908AF">
            <w:pPr>
              <w:ind w:right="1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Вода  питьевая</w:t>
            </w:r>
          </w:p>
          <w:p w14:paraId="4BE01519">
            <w:pPr>
              <w:rPr>
                <w:sz w:val="18"/>
                <w:szCs w:val="18"/>
              </w:rPr>
            </w:pPr>
          </w:p>
          <w:p w14:paraId="16440CDF">
            <w:pPr>
              <w:rPr>
                <w:sz w:val="18"/>
                <w:szCs w:val="18"/>
              </w:rPr>
            </w:pPr>
          </w:p>
          <w:p w14:paraId="0221C21E">
            <w:pPr>
              <w:rPr>
                <w:sz w:val="18"/>
                <w:szCs w:val="18"/>
              </w:rPr>
            </w:pPr>
          </w:p>
          <w:p w14:paraId="54147576">
            <w:pPr>
              <w:rPr>
                <w:sz w:val="18"/>
                <w:szCs w:val="18"/>
              </w:rPr>
            </w:pPr>
          </w:p>
          <w:p w14:paraId="6ABA2A11">
            <w:pPr>
              <w:rPr>
                <w:sz w:val="18"/>
                <w:szCs w:val="18"/>
              </w:rPr>
            </w:pPr>
          </w:p>
          <w:p w14:paraId="4CC849AF">
            <w:pPr>
              <w:rPr>
                <w:sz w:val="18"/>
                <w:szCs w:val="18"/>
              </w:rPr>
            </w:pPr>
          </w:p>
          <w:p w14:paraId="641E997B">
            <w:pPr>
              <w:rPr>
                <w:sz w:val="18"/>
                <w:szCs w:val="18"/>
              </w:rPr>
            </w:pPr>
          </w:p>
          <w:p w14:paraId="7828814F">
            <w:pPr>
              <w:rPr>
                <w:sz w:val="18"/>
                <w:szCs w:val="18"/>
              </w:rPr>
            </w:pPr>
          </w:p>
          <w:p w14:paraId="1F8DC77B">
            <w:pPr>
              <w:rPr>
                <w:sz w:val="18"/>
                <w:szCs w:val="18"/>
              </w:rPr>
            </w:pPr>
          </w:p>
          <w:p w14:paraId="2CDF279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right w:val="single" w:color="auto" w:sz="4" w:space="0"/>
            </w:tcBorders>
          </w:tcPr>
          <w:p w14:paraId="0D0EF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Технический регламент </w:t>
            </w:r>
          </w:p>
          <w:p w14:paraId="11A4F0A2">
            <w:pPr>
              <w:ind w:righ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безопасности  питьевой воды» от 21.04.2011г</w:t>
            </w:r>
          </w:p>
          <w:p w14:paraId="7FB03078">
            <w:pPr>
              <w:ind w:right="1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Правительства КР № 34 от 30.05.2011г</w:t>
            </w:r>
          </w:p>
          <w:p w14:paraId="25405F96">
            <w:pPr>
              <w:ind w:right="155"/>
              <w:jc w:val="center"/>
              <w:rPr>
                <w:color w:val="FF0000"/>
                <w:sz w:val="18"/>
                <w:szCs w:val="18"/>
              </w:rPr>
            </w:pPr>
          </w:p>
          <w:p w14:paraId="319FB7DD">
            <w:pPr>
              <w:ind w:right="155"/>
              <w:jc w:val="center"/>
              <w:rPr>
                <w:sz w:val="18"/>
                <w:szCs w:val="18"/>
              </w:rPr>
            </w:pPr>
          </w:p>
          <w:p w14:paraId="3064E5C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</w:tcBorders>
          </w:tcPr>
          <w:p w14:paraId="29D079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Централизованная</w:t>
            </w:r>
          </w:p>
          <w:p w14:paraId="3DD245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Coli</w:t>
            </w:r>
          </w:p>
          <w:p w14:paraId="46B2886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Энтерококк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5D0589B6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040AE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  <w:p w14:paraId="14664100">
            <w:pPr>
              <w:rPr>
                <w:sz w:val="18"/>
                <w:szCs w:val="18"/>
              </w:rPr>
            </w:pPr>
          </w:p>
          <w:p w14:paraId="44FF4E9C">
            <w:pPr>
              <w:rPr>
                <w:sz w:val="18"/>
                <w:szCs w:val="18"/>
              </w:rPr>
            </w:pPr>
          </w:p>
          <w:p w14:paraId="44BF727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Инструкция  по санитарно-</w:t>
            </w:r>
          </w:p>
          <w:p w14:paraId="7F96D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микробиологическому</w:t>
            </w:r>
          </w:p>
          <w:p w14:paraId="5A0CDC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 санитарно-паразитологическому</w:t>
            </w:r>
          </w:p>
          <w:p w14:paraId="46589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исследованию питьевой воды.</w:t>
            </w:r>
            <w:r>
              <w:rPr>
                <w:sz w:val="18"/>
                <w:szCs w:val="18"/>
                <w:lang w:val="ky-KG"/>
              </w:rPr>
              <w:t xml:space="preserve"> Приказ МЗ КР </w:t>
            </w:r>
            <w:r>
              <w:rPr>
                <w:sz w:val="18"/>
                <w:szCs w:val="18"/>
              </w:rPr>
              <w:t>№154 от 29.03.2012г.</w:t>
            </w:r>
          </w:p>
          <w:p w14:paraId="03672A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27CD3DB5">
            <w:pPr>
              <w:rPr>
                <w:sz w:val="18"/>
                <w:szCs w:val="18"/>
              </w:rPr>
            </w:pPr>
          </w:p>
          <w:p w14:paraId="05637C9D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  <w:t xml:space="preserve">Обнаружение </w:t>
            </w:r>
          </w:p>
          <w:p w14:paraId="0D53A982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</w:pPr>
          </w:p>
        </w:tc>
      </w:tr>
      <w:tr w14:paraId="767CB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7" w:type="dxa"/>
            <w:vMerge w:val="continue"/>
          </w:tcPr>
          <w:p w14:paraId="1CB6D2A6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2CBBDE3B">
            <w:pPr>
              <w:ind w:right="155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continue"/>
            <w:tcBorders>
              <w:right w:val="single" w:color="auto" w:sz="4" w:space="0"/>
            </w:tcBorders>
          </w:tcPr>
          <w:p w14:paraId="3E49528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D8C3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Нецентрализованная</w:t>
            </w:r>
            <w:r>
              <w:rPr>
                <w:sz w:val="18"/>
                <w:szCs w:val="18"/>
              </w:rPr>
              <w:t xml:space="preserve"> </w:t>
            </w:r>
          </w:p>
          <w:p w14:paraId="37CC4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ОМЧ (общее микробное число)</w:t>
            </w:r>
          </w:p>
          <w:p w14:paraId="1DF0D240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vMerge w:val="continue"/>
          </w:tcPr>
          <w:p w14:paraId="3ABEB1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07A032C9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  <w:t xml:space="preserve">Количественный   учет </w:t>
            </w:r>
          </w:p>
          <w:p w14:paraId="40B4E331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eastAsia="ru-RU"/>
              </w:rPr>
            </w:pPr>
          </w:p>
        </w:tc>
      </w:tr>
      <w:tr w14:paraId="035A6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7" w:type="dxa"/>
            <w:vMerge w:val="continue"/>
          </w:tcPr>
          <w:p w14:paraId="19C11C97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20729FA7">
            <w:pPr>
              <w:ind w:right="155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continue"/>
            <w:tcBorders>
              <w:right w:val="single" w:color="auto" w:sz="4" w:space="0"/>
            </w:tcBorders>
          </w:tcPr>
          <w:p w14:paraId="6863987E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</w:tcBorders>
          </w:tcPr>
          <w:p w14:paraId="35258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ОКБ  (общие коли формные бактерии (коли формы)</w:t>
            </w:r>
          </w:p>
          <w:p w14:paraId="7BFC9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ТКБ (термотолерантные  колиформные  бактерии)</w:t>
            </w:r>
          </w:p>
          <w:p w14:paraId="7433CA69">
            <w:pPr>
              <w:rPr>
                <w:color w:val="1F497D" w:themeColor="text2"/>
                <w:sz w:val="18"/>
                <w:szCs w:val="18"/>
              </w:rPr>
            </w:pPr>
            <w:r>
              <w:rPr>
                <w:color w:val="1F497D" w:themeColor="text2"/>
                <w:sz w:val="18"/>
                <w:szCs w:val="18"/>
              </w:rPr>
              <w:t xml:space="preserve"> </w:t>
            </w:r>
          </w:p>
          <w:p w14:paraId="4FDDF6E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vMerge w:val="continue"/>
          </w:tcPr>
          <w:p w14:paraId="11561A05">
            <w:pPr>
              <w:ind w:right="15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4A7142B1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</w:pPr>
          </w:p>
          <w:p w14:paraId="76185A5D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</w:pPr>
            <w:r>
              <w:rPr>
                <w:rFonts w:eastAsiaTheme="minorEastAsia"/>
                <w:color w:val="auto"/>
                <w:sz w:val="18"/>
                <w:szCs w:val="18"/>
                <w:lang w:val="ru-RU" w:eastAsia="ru-RU"/>
              </w:rPr>
              <w:t xml:space="preserve">Обнаружение </w:t>
            </w:r>
          </w:p>
          <w:p w14:paraId="2F30EF55">
            <w:pPr>
              <w:pStyle w:val="19"/>
              <w:rPr>
                <w:rFonts w:eastAsiaTheme="minorEastAsia"/>
                <w:color w:val="auto"/>
                <w:sz w:val="18"/>
                <w:szCs w:val="18"/>
                <w:lang w:eastAsia="ru-RU"/>
              </w:rPr>
            </w:pPr>
          </w:p>
        </w:tc>
      </w:tr>
      <w:tr w14:paraId="785F1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restart"/>
          </w:tcPr>
          <w:p w14:paraId="0C9A43A7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28" w:type="dxa"/>
            <w:vMerge w:val="restart"/>
          </w:tcPr>
          <w:p w14:paraId="152228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Хлебобулочные изделия</w:t>
            </w:r>
          </w:p>
          <w:p w14:paraId="5A682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-хлебобулочные изделия с начинками, кремом</w:t>
            </w:r>
          </w:p>
          <w:p w14:paraId="6801E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макаронные изделия</w:t>
            </w:r>
          </w:p>
          <w:p w14:paraId="2BF35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сухие крупяные изделия </w:t>
            </w:r>
            <w:r>
              <w:rPr>
                <w:color w:val="17365D" w:themeColor="text2" w:themeShade="BF"/>
                <w:sz w:val="20"/>
                <w:szCs w:val="20"/>
              </w:rPr>
              <w:t>и др</w:t>
            </w:r>
          </w:p>
          <w:p w14:paraId="316B9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08DEF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 регламент Таможенного Союза   «О безопасности  пищевой продукции »  (ТР ТС 021/2011) Решением Комиссии  Таможенного союза № 880 от 9.декабря 2011г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5FEF22CC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КМАФАнМ,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</w:p>
          <w:p w14:paraId="370DBFF2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6E2ED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685DFA7A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75026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67" w:type="dxa"/>
            <w:vMerge w:val="continue"/>
          </w:tcPr>
          <w:p w14:paraId="62944B41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6E17EAD5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continue"/>
          </w:tcPr>
          <w:p w14:paraId="2698CEA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CE5F6F0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  <w:p w14:paraId="4F3C145D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EE602C2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6904B78C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28E8B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567" w:type="dxa"/>
            <w:vMerge w:val="continue"/>
          </w:tcPr>
          <w:p w14:paraId="2BDC5366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3E783FA1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continue"/>
          </w:tcPr>
          <w:p w14:paraId="262DD995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94C9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  <w:r>
              <w:rPr>
                <w:sz w:val="20"/>
                <w:szCs w:val="20"/>
              </w:rPr>
              <w:t xml:space="preserve"> </w:t>
            </w:r>
          </w:p>
          <w:p w14:paraId="4800F7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829A94B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150841B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36A49C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192CA029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60091272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continue"/>
          </w:tcPr>
          <w:p w14:paraId="5715792D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9ACBB8F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Дрожжи, Плесень КОЕ/г  </w:t>
            </w:r>
          </w:p>
          <w:p w14:paraId="6DD6A469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E6E5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99A11AB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5700E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7" w:type="dxa"/>
            <w:vMerge w:val="continue"/>
          </w:tcPr>
          <w:p w14:paraId="6E736D11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5D2C0768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continue"/>
          </w:tcPr>
          <w:p w14:paraId="7D24FFB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5412597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  <w:p w14:paraId="1F4BD093">
            <w:pPr>
              <w:ind w:right="155"/>
              <w:rPr>
                <w:sz w:val="20"/>
                <w:szCs w:val="20"/>
              </w:rPr>
            </w:pPr>
          </w:p>
          <w:p w14:paraId="0F72EEA5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0093FC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4739D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 (ИСО6579:2002)]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1ABA46F8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  <w:p w14:paraId="110A663D">
            <w:pPr>
              <w:ind w:right="155"/>
              <w:rPr>
                <w:sz w:val="20"/>
                <w:szCs w:val="20"/>
              </w:rPr>
            </w:pPr>
          </w:p>
        </w:tc>
      </w:tr>
      <w:tr w14:paraId="7E3BC7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restart"/>
          </w:tcPr>
          <w:p w14:paraId="722D87FF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vMerge w:val="restart"/>
          </w:tcPr>
          <w:p w14:paraId="57C741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Кондитерские изделия и др:</w:t>
            </w:r>
          </w:p>
          <w:p w14:paraId="122467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карамель, конфеты и сладости неглазированная (леденцовая, с начинкой помадной, ликерной, фруктово-ягодной, сбивной, желейной, ореховой, шоколадно-ореховой, сливочной и др.), диабетическая;</w:t>
            </w:r>
          </w:p>
          <w:p w14:paraId="19A8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резинка жевательная;</w:t>
            </w:r>
          </w:p>
          <w:p w14:paraId="6B330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мучные восточные сладости;</w:t>
            </w:r>
          </w:p>
          <w:p w14:paraId="1F65D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ирис;- пастиломармеладные изделия;</w:t>
            </w:r>
          </w:p>
          <w:p w14:paraId="208B1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печенье, галеты, крекеры сахарное, с начинкой;-пряники, коржики без начинки;- пасты, кремы-молочные, шоколадные;- торты, пирожные, рулеты;</w:t>
            </w:r>
          </w:p>
          <w:p w14:paraId="1269A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кексы, рулеты в герметичной упаковке;</w:t>
            </w:r>
          </w:p>
          <w:p w14:paraId="7A5D7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-вафли с начинкой и без;</w:t>
            </w:r>
          </w:p>
          <w:p w14:paraId="6E227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какао порошок ; - халва.</w:t>
            </w:r>
          </w:p>
        </w:tc>
        <w:tc>
          <w:tcPr>
            <w:tcW w:w="3118" w:type="dxa"/>
            <w:vMerge w:val="restart"/>
          </w:tcPr>
          <w:p w14:paraId="02C9E521">
            <w:pPr>
              <w:ind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Технический регламент Таможенного Союза   «О безопасности  пищевой продукции »  (ТР ТС 021/2011) Решением Комиссии  Таможенного союза № 880 от </w:t>
            </w:r>
          </w:p>
          <w:p w14:paraId="3C75EC5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 декабря 2011г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148F69C4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КМАФАнМ, КОЕ /г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68EBF829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4850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33536-2015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58E2574B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08C824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7" w:type="dxa"/>
            <w:vMerge w:val="continue"/>
          </w:tcPr>
          <w:p w14:paraId="622A1DB3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4C23918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A14F1C3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2EDD462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  <w:p w14:paraId="008B877B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3D93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3E52C7CF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33CB1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7" w:type="dxa"/>
            <w:vMerge w:val="continue"/>
          </w:tcPr>
          <w:p w14:paraId="14EBFE1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3C7E6582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80900D2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4A50EED">
            <w:pPr>
              <w:ind w:right="15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</w:p>
          <w:p w14:paraId="6C7154E6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2D2E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003CB3D1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28D0A0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vMerge w:val="continue"/>
          </w:tcPr>
          <w:p w14:paraId="2043A79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E80EAA6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2B6D53F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1652F4A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т.ч.сальмонеллы</w:t>
            </w:r>
          </w:p>
          <w:p w14:paraId="41D3F509">
            <w:pPr>
              <w:ind w:right="155"/>
              <w:rPr>
                <w:sz w:val="20"/>
                <w:szCs w:val="20"/>
              </w:rPr>
            </w:pPr>
          </w:p>
          <w:p w14:paraId="0B1F9DCB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101E61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56F52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52814-2007(ИСО6579:2002)]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763C94F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  <w:p w14:paraId="3A2E9E63">
            <w:pPr>
              <w:rPr>
                <w:sz w:val="20"/>
                <w:szCs w:val="20"/>
              </w:rPr>
            </w:pPr>
          </w:p>
          <w:p w14:paraId="1617C441">
            <w:pPr>
              <w:rPr>
                <w:sz w:val="20"/>
                <w:szCs w:val="20"/>
              </w:rPr>
            </w:pPr>
          </w:p>
        </w:tc>
      </w:tr>
      <w:tr w14:paraId="57CBCC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567" w:type="dxa"/>
            <w:vMerge w:val="continue"/>
          </w:tcPr>
          <w:p w14:paraId="02B9A474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6E6A7D2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79C0E72C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</w:tcBorders>
          </w:tcPr>
          <w:p w14:paraId="7871898D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Дрожжи, Плесень КОЕ/г  </w:t>
            </w:r>
          </w:p>
        </w:tc>
        <w:tc>
          <w:tcPr>
            <w:tcW w:w="2977" w:type="dxa"/>
            <w:tcBorders>
              <w:top w:val="single" w:color="auto" w:sz="4" w:space="0"/>
              <w:bottom w:val="nil"/>
            </w:tcBorders>
          </w:tcPr>
          <w:p w14:paraId="36B6EF1E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nil"/>
            </w:tcBorders>
          </w:tcPr>
          <w:p w14:paraId="312A694A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45F372C7">
            <w:pPr>
              <w:rPr>
                <w:sz w:val="20"/>
                <w:szCs w:val="20"/>
              </w:rPr>
            </w:pPr>
          </w:p>
          <w:p w14:paraId="29F7E315">
            <w:pPr>
              <w:rPr>
                <w:sz w:val="20"/>
                <w:szCs w:val="20"/>
              </w:rPr>
            </w:pPr>
          </w:p>
          <w:p w14:paraId="2E256BAB">
            <w:pPr>
              <w:rPr>
                <w:sz w:val="20"/>
                <w:szCs w:val="20"/>
              </w:rPr>
            </w:pPr>
          </w:p>
          <w:p w14:paraId="02E814BC">
            <w:pPr>
              <w:rPr>
                <w:sz w:val="20"/>
                <w:szCs w:val="20"/>
              </w:rPr>
            </w:pPr>
          </w:p>
          <w:p w14:paraId="151C53A1">
            <w:pPr>
              <w:rPr>
                <w:sz w:val="20"/>
                <w:szCs w:val="20"/>
              </w:rPr>
            </w:pPr>
          </w:p>
          <w:p w14:paraId="37682E0D">
            <w:pPr>
              <w:rPr>
                <w:sz w:val="20"/>
                <w:szCs w:val="20"/>
              </w:rPr>
            </w:pPr>
          </w:p>
          <w:p w14:paraId="54286B2D">
            <w:pPr>
              <w:rPr>
                <w:sz w:val="20"/>
                <w:szCs w:val="20"/>
              </w:rPr>
            </w:pPr>
          </w:p>
          <w:p w14:paraId="23002658">
            <w:pPr>
              <w:rPr>
                <w:sz w:val="20"/>
                <w:szCs w:val="20"/>
              </w:rPr>
            </w:pPr>
          </w:p>
        </w:tc>
      </w:tr>
      <w:tr w14:paraId="4F29F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67" w:type="dxa"/>
            <w:vMerge w:val="continue"/>
            <w:tcBorders>
              <w:bottom w:val="single" w:color="000000" w:themeColor="text1" w:sz="4" w:space="0"/>
            </w:tcBorders>
          </w:tcPr>
          <w:p w14:paraId="5670420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bottom w:val="single" w:color="000000" w:themeColor="text1" w:sz="4" w:space="0"/>
            </w:tcBorders>
          </w:tcPr>
          <w:p w14:paraId="2BA1FC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bottom w:val="single" w:color="000000" w:themeColor="text1" w:sz="4" w:space="0"/>
            </w:tcBorders>
          </w:tcPr>
          <w:p w14:paraId="005CF0E9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continue"/>
            <w:tcBorders>
              <w:bottom w:val="single" w:color="000000" w:themeColor="text1" w:sz="4" w:space="0"/>
            </w:tcBorders>
          </w:tcPr>
          <w:p w14:paraId="0892C6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right w:val="single" w:color="auto" w:sz="4" w:space="0"/>
            </w:tcBorders>
          </w:tcPr>
          <w:p w14:paraId="01E6595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</w:tcBorders>
          </w:tcPr>
          <w:p w14:paraId="7CFE9F15">
            <w:pPr>
              <w:rPr>
                <w:sz w:val="20"/>
                <w:szCs w:val="20"/>
              </w:rPr>
            </w:pPr>
          </w:p>
        </w:tc>
      </w:tr>
      <w:tr w14:paraId="0D7D4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67" w:type="dxa"/>
            <w:vMerge w:val="restart"/>
          </w:tcPr>
          <w:p w14:paraId="1733005E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28" w:type="dxa"/>
            <w:vMerge w:val="restart"/>
          </w:tcPr>
          <w:p w14:paraId="1AA1E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Молоко и молочная продукция и др:</w:t>
            </w:r>
          </w:p>
          <w:p w14:paraId="4FFC8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сырое молоко</w:t>
            </w:r>
          </w:p>
          <w:p w14:paraId="24C8E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питьевое, молочный напиток в потребительской таре</w:t>
            </w:r>
          </w:p>
          <w:p w14:paraId="4B1D4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пастеризованные</w:t>
            </w:r>
          </w:p>
          <w:p w14:paraId="3D667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стерилизованные</w:t>
            </w:r>
          </w:p>
          <w:p w14:paraId="1E8DA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ультрапастеризованные</w:t>
            </w:r>
          </w:p>
          <w:p w14:paraId="3B20B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топленые;</w:t>
            </w:r>
          </w:p>
          <w:p w14:paraId="7083B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Сливки и продукты на их основе, в т.ч. в потребительской таре:</w:t>
            </w:r>
          </w:p>
          <w:p w14:paraId="0957F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пастеризованные</w:t>
            </w:r>
          </w:p>
          <w:p w14:paraId="0F64E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стерилизованные</w:t>
            </w:r>
          </w:p>
          <w:p w14:paraId="2CFFF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обогащенные</w:t>
            </w:r>
          </w:p>
          <w:p w14:paraId="71C4D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взбитые и сырые сливки;</w:t>
            </w:r>
          </w:p>
          <w:p w14:paraId="27A29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Сливки и продукты на их основе, в т.ч. во флягах, цистернах;</w:t>
            </w:r>
          </w:p>
          <w:p w14:paraId="246E2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Напитки, коктейли, кисели, желе, соусы, кремы, пудинги, муссы, пасты, суфле, произведенные на основе молока, сливок, пахты, сыворотки, пастеризованные;</w:t>
            </w:r>
          </w:p>
          <w:p w14:paraId="30ED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Продукты кисломолочные, продукты на их основе;</w:t>
            </w:r>
          </w:p>
          <w:p w14:paraId="15F04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Сметана, продукты на ее основе;</w:t>
            </w:r>
          </w:p>
          <w:p w14:paraId="3DCE9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Творог, творожная масса</w:t>
            </w:r>
          </w:p>
          <w:p w14:paraId="1CB640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сырки творожные, творожные продукты;</w:t>
            </w:r>
          </w:p>
          <w:p w14:paraId="16CF6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Молоко сгущенное, сливки сгущенные стерилизованные;</w:t>
            </w:r>
          </w:p>
          <w:p w14:paraId="2E8AD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Молоко сгущенное в транспортной таре, в т.ч. во флягах и цистернах;</w:t>
            </w:r>
          </w:p>
          <w:p w14:paraId="20B11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Молоко коровье сухое;</w:t>
            </w:r>
          </w:p>
          <w:p w14:paraId="446A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Сливки сухие;</w:t>
            </w:r>
          </w:p>
          <w:p w14:paraId="4069E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Сыры, сырные продукты (твердые, мягкие, плавленые), сырные соусы, пасты. Сыры, сырные продукты сухие.</w:t>
            </w:r>
          </w:p>
          <w:p w14:paraId="394F1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Масло сливочное, топленое;</w:t>
            </w:r>
          </w:p>
          <w:p w14:paraId="2A5A3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Сливочно-растительный спред;</w:t>
            </w:r>
          </w:p>
          <w:p w14:paraId="61C0E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Мороженое молочное, сливочное, пломбир,  в т.ч. с компонентами, торты, пирожные, десерты из мороженого</w:t>
            </w:r>
          </w:p>
          <w:p w14:paraId="3FC02565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- Жидкие смеси для мороженого.</w:t>
            </w:r>
          </w:p>
        </w:tc>
        <w:tc>
          <w:tcPr>
            <w:tcW w:w="3118" w:type="dxa"/>
            <w:vMerge w:val="restart"/>
          </w:tcPr>
          <w:p w14:paraId="49677C4B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033/2013 "О безопасности молока и молочной продукции" Решением  Совета Евразийской экономической комиссии   № 67 от 9 октября  2011г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1B36A3D5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КМАФАнМ,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0E3061D2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32901-2014</w:t>
            </w:r>
          </w:p>
          <w:p w14:paraId="42EE21E8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5A6C72CE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6D3E9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</w:tcPr>
          <w:p w14:paraId="38FD1544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6025B2F5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14F585E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BFDCF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CBF0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32901-2014</w:t>
            </w:r>
          </w:p>
          <w:p w14:paraId="530231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162D91C9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120FA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7" w:type="dxa"/>
            <w:vMerge w:val="continue"/>
          </w:tcPr>
          <w:p w14:paraId="5A5BCFB5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F3C37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4286224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C49C2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C9631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 </w:t>
            </w:r>
            <w:r>
              <w:rPr>
                <w:sz w:val="20"/>
                <w:szCs w:val="20"/>
                <w:lang w:val="en-US"/>
              </w:rPr>
              <w:t>ISO</w:t>
            </w:r>
            <w:r>
              <w:rPr>
                <w:sz w:val="20"/>
                <w:szCs w:val="20"/>
              </w:rPr>
              <w:t xml:space="preserve"> 6785-2015</w:t>
            </w:r>
          </w:p>
          <w:p w14:paraId="64B247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67FDB5F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5D2E4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vMerge w:val="continue"/>
          </w:tcPr>
          <w:p w14:paraId="43EEA6CF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3582341F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F164E0B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D9EC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  <w:r>
              <w:rPr>
                <w:sz w:val="20"/>
                <w:szCs w:val="20"/>
              </w:rPr>
              <w:t xml:space="preserve"> </w:t>
            </w:r>
          </w:p>
          <w:p w14:paraId="75BCF2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CAE53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30347-2016 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76B37221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7022E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567" w:type="dxa"/>
            <w:vMerge w:val="continue"/>
          </w:tcPr>
          <w:p w14:paraId="23D8EFCD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4744398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0B51F9EF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AE069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Дрожжи, Плесень КОЕ/г  </w:t>
            </w:r>
          </w:p>
          <w:p w14:paraId="62EE05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064BAEB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ГОСТ 33566-2015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1363A0F7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1134E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67" w:type="dxa"/>
            <w:vMerge w:val="continue"/>
          </w:tcPr>
          <w:p w14:paraId="345022AC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14EFA07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DDA9457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579B7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стерильность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819C996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ГОСТ 32901-2014</w:t>
            </w:r>
          </w:p>
          <w:p w14:paraId="3980C1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8203589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  <w:p w14:paraId="1B9A8033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</w:p>
        </w:tc>
      </w:tr>
      <w:tr w14:paraId="300B5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67" w:type="dxa"/>
            <w:vMerge w:val="continue"/>
          </w:tcPr>
          <w:p w14:paraId="2D4EA050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3C68DD6D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E037990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65B50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Escherichia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82901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30726-2001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81EC8D4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>Обнаружение</w:t>
            </w:r>
          </w:p>
        </w:tc>
      </w:tr>
      <w:tr w14:paraId="7578F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 w14:paraId="1781CE97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69DF3F16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4840CBA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8E91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676B779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 xml:space="preserve">ГОСТ 29185-2014 </w:t>
            </w:r>
          </w:p>
          <w:p w14:paraId="323D3F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72B71A4D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27F182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2" w:hRule="atLeast"/>
        </w:trPr>
        <w:tc>
          <w:tcPr>
            <w:tcW w:w="567" w:type="dxa"/>
            <w:vMerge w:val="continue"/>
          </w:tcPr>
          <w:p w14:paraId="3B9341D8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1B51CA25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BC4BCA4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585B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Молочно кислые микроорганизмы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661E6F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33951-2016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4CE9F009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60C94ED4">
            <w:pPr>
              <w:ind w:right="155"/>
              <w:rPr>
                <w:sz w:val="20"/>
                <w:szCs w:val="20"/>
              </w:rPr>
            </w:pPr>
          </w:p>
          <w:p w14:paraId="7C011598">
            <w:pPr>
              <w:ind w:right="155"/>
              <w:rPr>
                <w:sz w:val="20"/>
                <w:szCs w:val="20"/>
              </w:rPr>
            </w:pPr>
          </w:p>
          <w:p w14:paraId="2D604741">
            <w:pPr>
              <w:ind w:right="155"/>
              <w:rPr>
                <w:sz w:val="20"/>
                <w:szCs w:val="20"/>
              </w:rPr>
            </w:pPr>
          </w:p>
          <w:p w14:paraId="5486BBF0">
            <w:pPr>
              <w:ind w:right="155"/>
              <w:rPr>
                <w:sz w:val="20"/>
                <w:szCs w:val="20"/>
              </w:rPr>
            </w:pPr>
          </w:p>
          <w:p w14:paraId="2F27B18A">
            <w:pPr>
              <w:ind w:right="155"/>
              <w:rPr>
                <w:sz w:val="20"/>
                <w:szCs w:val="20"/>
              </w:rPr>
            </w:pPr>
          </w:p>
          <w:p w14:paraId="45967520">
            <w:pPr>
              <w:ind w:right="155"/>
              <w:rPr>
                <w:sz w:val="20"/>
                <w:szCs w:val="20"/>
              </w:rPr>
            </w:pPr>
          </w:p>
          <w:p w14:paraId="6A30C717">
            <w:pPr>
              <w:ind w:right="155"/>
              <w:rPr>
                <w:sz w:val="20"/>
                <w:szCs w:val="20"/>
              </w:rPr>
            </w:pPr>
          </w:p>
          <w:p w14:paraId="3B6C4276">
            <w:pPr>
              <w:ind w:right="155"/>
              <w:rPr>
                <w:sz w:val="20"/>
                <w:szCs w:val="20"/>
              </w:rPr>
            </w:pPr>
          </w:p>
          <w:p w14:paraId="1DE1E9F7">
            <w:pPr>
              <w:ind w:right="155"/>
              <w:rPr>
                <w:sz w:val="20"/>
                <w:szCs w:val="20"/>
              </w:rPr>
            </w:pPr>
          </w:p>
          <w:p w14:paraId="59CA605A">
            <w:pPr>
              <w:ind w:right="155"/>
              <w:rPr>
                <w:sz w:val="20"/>
                <w:szCs w:val="20"/>
              </w:rPr>
            </w:pPr>
          </w:p>
          <w:p w14:paraId="34888C12">
            <w:pPr>
              <w:ind w:right="155"/>
              <w:rPr>
                <w:sz w:val="20"/>
                <w:szCs w:val="20"/>
              </w:rPr>
            </w:pPr>
          </w:p>
          <w:p w14:paraId="2438B164">
            <w:pPr>
              <w:jc w:val="center"/>
              <w:rPr>
                <w:sz w:val="20"/>
                <w:szCs w:val="20"/>
              </w:rPr>
            </w:pPr>
          </w:p>
          <w:p w14:paraId="2E9FC8A6">
            <w:pPr>
              <w:jc w:val="center"/>
              <w:rPr>
                <w:sz w:val="20"/>
                <w:szCs w:val="20"/>
              </w:rPr>
            </w:pPr>
          </w:p>
          <w:p w14:paraId="6D9D77C4">
            <w:pPr>
              <w:jc w:val="center"/>
              <w:rPr>
                <w:sz w:val="20"/>
                <w:szCs w:val="20"/>
              </w:rPr>
            </w:pPr>
          </w:p>
          <w:p w14:paraId="505B472D">
            <w:pPr>
              <w:jc w:val="center"/>
              <w:rPr>
                <w:sz w:val="20"/>
                <w:szCs w:val="20"/>
              </w:rPr>
            </w:pPr>
          </w:p>
          <w:p w14:paraId="220FDED7">
            <w:pPr>
              <w:jc w:val="center"/>
              <w:rPr>
                <w:sz w:val="20"/>
                <w:szCs w:val="20"/>
              </w:rPr>
            </w:pPr>
          </w:p>
          <w:p w14:paraId="60C89474">
            <w:pPr>
              <w:jc w:val="center"/>
              <w:rPr>
                <w:sz w:val="20"/>
                <w:szCs w:val="20"/>
              </w:rPr>
            </w:pPr>
          </w:p>
          <w:p w14:paraId="1A38BCBF">
            <w:pPr>
              <w:jc w:val="center"/>
              <w:rPr>
                <w:sz w:val="20"/>
                <w:szCs w:val="20"/>
              </w:rPr>
            </w:pPr>
          </w:p>
          <w:p w14:paraId="3DFA6F70">
            <w:pPr>
              <w:jc w:val="center"/>
              <w:rPr>
                <w:sz w:val="20"/>
                <w:szCs w:val="20"/>
              </w:rPr>
            </w:pPr>
          </w:p>
          <w:p w14:paraId="4DE6C39F">
            <w:pPr>
              <w:jc w:val="center"/>
              <w:rPr>
                <w:sz w:val="20"/>
                <w:szCs w:val="20"/>
              </w:rPr>
            </w:pPr>
          </w:p>
          <w:p w14:paraId="39DBF41A">
            <w:pPr>
              <w:jc w:val="center"/>
              <w:rPr>
                <w:sz w:val="20"/>
                <w:szCs w:val="20"/>
              </w:rPr>
            </w:pPr>
          </w:p>
          <w:p w14:paraId="28804567">
            <w:pPr>
              <w:jc w:val="center"/>
              <w:rPr>
                <w:sz w:val="20"/>
                <w:szCs w:val="20"/>
              </w:rPr>
            </w:pPr>
          </w:p>
          <w:p w14:paraId="4B9179D5">
            <w:pPr>
              <w:rPr>
                <w:sz w:val="20"/>
                <w:szCs w:val="20"/>
              </w:rPr>
            </w:pPr>
          </w:p>
          <w:p w14:paraId="38B8E337">
            <w:pPr>
              <w:rPr>
                <w:sz w:val="20"/>
                <w:szCs w:val="20"/>
              </w:rPr>
            </w:pPr>
          </w:p>
        </w:tc>
      </w:tr>
      <w:tr w14:paraId="33C67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67" w:type="dxa"/>
            <w:vMerge w:val="restart"/>
          </w:tcPr>
          <w:p w14:paraId="1959A27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vMerge w:val="restart"/>
          </w:tcPr>
          <w:p w14:paraId="1EBA6601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>Напитки и др:</w:t>
            </w:r>
          </w:p>
          <w:p w14:paraId="6FE80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безалкогольные, в т.ч. с соком  со сроком годности 30 суток и более на подсластителях</w:t>
            </w:r>
          </w:p>
          <w:p w14:paraId="3330E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безалкогольные непастеризованные и без консервантов   со сроком годности  менее 30 суток</w:t>
            </w:r>
          </w:p>
          <w:p w14:paraId="753B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квасы пастеризованные, напитки брожения слабоалкогольные пастеризованные, не пастеризованные;</w:t>
            </w:r>
          </w:p>
          <w:p w14:paraId="00FD9B94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пиво пастеризованное.</w:t>
            </w:r>
          </w:p>
        </w:tc>
        <w:tc>
          <w:tcPr>
            <w:tcW w:w="3118" w:type="dxa"/>
            <w:vMerge w:val="restart"/>
          </w:tcPr>
          <w:p w14:paraId="1C462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</w:t>
            </w:r>
          </w:p>
          <w:p w14:paraId="4B201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"О безопасности пищевой продукции"</w:t>
            </w:r>
          </w:p>
          <w:p w14:paraId="2882BCBE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0F07A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КМАФАнМ,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60A511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30712-2001</w:t>
            </w:r>
          </w:p>
          <w:p w14:paraId="0DCC1258">
            <w:pPr>
              <w:jc w:val="both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2575D058">
            <w:pPr>
              <w:ind w:right="155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263DA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67" w:type="dxa"/>
            <w:vMerge w:val="continue"/>
          </w:tcPr>
          <w:p w14:paraId="79B4E789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C235A79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352966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2616521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A6C0831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30712-2001</w:t>
            </w:r>
          </w:p>
          <w:p w14:paraId="1D719029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8B44166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13B03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67" w:type="dxa"/>
            <w:vMerge w:val="continue"/>
          </w:tcPr>
          <w:p w14:paraId="42A3CBD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0CFCFD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F64878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B0CC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  <w:p w14:paraId="657EE33D">
            <w:pPr>
              <w:ind w:right="155"/>
              <w:rPr>
                <w:sz w:val="20"/>
                <w:szCs w:val="20"/>
              </w:rPr>
            </w:pPr>
          </w:p>
          <w:p w14:paraId="2EB01086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0F6499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3376AD49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 (ИСО6579:2002)]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7727E9A8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  <w:p w14:paraId="513BC75E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6AE2A3BB">
            <w:pPr>
              <w:jc w:val="center"/>
              <w:rPr>
                <w:sz w:val="20"/>
                <w:szCs w:val="20"/>
              </w:rPr>
            </w:pPr>
          </w:p>
        </w:tc>
      </w:tr>
      <w:tr w14:paraId="3BD71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7" w:type="dxa"/>
            <w:vMerge w:val="continue"/>
          </w:tcPr>
          <w:p w14:paraId="27FAA82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612195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0F620B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F6F375E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Плесени КОЕ/г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28ABEF8F">
            <w:pPr>
              <w:ind w:right="155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ГОСТ 30712-2001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5B0F27C5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6F7597E4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671215B1">
            <w:pPr>
              <w:jc w:val="center"/>
              <w:rPr>
                <w:sz w:val="20"/>
                <w:szCs w:val="20"/>
              </w:rPr>
            </w:pPr>
          </w:p>
        </w:tc>
      </w:tr>
      <w:tr w14:paraId="14E15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restart"/>
          </w:tcPr>
          <w:p w14:paraId="60F6DAAF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  <w:vMerge w:val="restart"/>
          </w:tcPr>
          <w:p w14:paraId="793066F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Соковая продукция из фруктов и овощей и др :</w:t>
            </w:r>
          </w:p>
          <w:p w14:paraId="50EB8B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консервированная соковая продукция</w:t>
            </w:r>
          </w:p>
          <w:p w14:paraId="77499E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свежеотжатые соки</w:t>
            </w:r>
          </w:p>
          <w:p w14:paraId="5E4981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-консервированная и газированная с использованием углекислоты</w:t>
            </w:r>
          </w:p>
          <w:p w14:paraId="44F059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концентрированные соки, морсы, пюре</w:t>
            </w:r>
          </w:p>
          <w:p w14:paraId="53A5865E">
            <w:pPr>
              <w:jc w:val="both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-пастеризованная соковая продукция</w:t>
            </w:r>
            <w:r>
              <w:rPr>
                <w:color w:val="17365D" w:themeColor="text2" w:themeShade="BF"/>
                <w:sz w:val="20"/>
                <w:szCs w:val="20"/>
              </w:rPr>
              <w:t>.</w:t>
            </w:r>
          </w:p>
          <w:p w14:paraId="1020B75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52255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023/2011 "Технический регламент на соковую продукцию из фруктов и овощей" Решением Комиссии  Таможенного союза № 882 от 9.декабря 2011г</w:t>
            </w:r>
          </w:p>
          <w:p w14:paraId="7DCF30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54749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промышленной стерильности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173FAE5F">
            <w:pPr>
              <w:jc w:val="both"/>
              <w:rPr>
                <w:sz w:val="20"/>
                <w:szCs w:val="20"/>
              </w:rPr>
            </w:pPr>
          </w:p>
          <w:p w14:paraId="6CA8DB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 30425-97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24F60C09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5F352535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15C15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7" w:type="dxa"/>
            <w:vMerge w:val="continue"/>
          </w:tcPr>
          <w:p w14:paraId="0EF8DF82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7CA335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C4EF13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2195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Мезофильные клостридии</w:t>
            </w:r>
          </w:p>
          <w:p w14:paraId="1B8863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A5D4E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29185-2014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8A24F19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ky-KG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5321A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7" w:type="dxa"/>
            <w:vMerge w:val="continue"/>
          </w:tcPr>
          <w:p w14:paraId="7EBCE665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FDFA31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1812AB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F1530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435145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FEA5C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7CF160F6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07A31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7" w:type="dxa"/>
            <w:vMerge w:val="continue"/>
          </w:tcPr>
          <w:p w14:paraId="734DCF2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B1184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A275B7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B6B70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</w:t>
            </w:r>
          </w:p>
          <w:p w14:paraId="12EBB1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70EF9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147FD88B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3BE2F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567" w:type="dxa"/>
            <w:vMerge w:val="continue"/>
          </w:tcPr>
          <w:p w14:paraId="1599ED88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D3A333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CCB1F9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B95A39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Escherichia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coli</w:t>
            </w:r>
          </w:p>
          <w:p w14:paraId="2787C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F98E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30726-2001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9256D67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20831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67" w:type="dxa"/>
            <w:vMerge w:val="continue"/>
          </w:tcPr>
          <w:p w14:paraId="4FD7045B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6CF05C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F1E8C2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DEBF52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</w:p>
          <w:p w14:paraId="61F35F4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09A05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3FC26AAC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4F003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7" w:type="dxa"/>
            <w:vMerge w:val="continue"/>
          </w:tcPr>
          <w:p w14:paraId="0FD77EE9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92C6B3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81ADE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C513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Плесени КОЕ /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59DC57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5222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3AEA7110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20FD3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67" w:type="dxa"/>
            <w:vMerge w:val="continue"/>
          </w:tcPr>
          <w:p w14:paraId="0BD1F343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106E06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80C13F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2673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Enterobacteriaceae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CB261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32064-2013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443910CF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  <w:p w14:paraId="224DE2A9">
            <w:pPr>
              <w:jc w:val="center"/>
              <w:rPr>
                <w:sz w:val="20"/>
                <w:szCs w:val="20"/>
              </w:rPr>
            </w:pPr>
          </w:p>
        </w:tc>
      </w:tr>
      <w:tr w14:paraId="1B346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restart"/>
          </w:tcPr>
          <w:p w14:paraId="234C0E0B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  <w:vMerge w:val="restart"/>
          </w:tcPr>
          <w:p w14:paraId="37C3819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Плодоовощная продукция и др:</w:t>
            </w:r>
          </w:p>
          <w:p w14:paraId="624FE7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блюда десертные плодово-ягодные </w:t>
            </w:r>
          </w:p>
          <w:p w14:paraId="2E6A81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быстрозамороженные; чипсы картофельные; цукаты</w:t>
            </w:r>
          </w:p>
          <w:p w14:paraId="46F3C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десерты овощные и фруктовые, джемы, варенье, повидло, плоды и ягоды, плодоягодные концентраты с сахаром нестерилизованные; </w:t>
            </w:r>
          </w:p>
          <w:p w14:paraId="10679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быстрозамороженные овощи и грибы бланшированные</w:t>
            </w:r>
          </w:p>
          <w:p w14:paraId="71104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Фрукты и ягоды (сухофрукты), пюре плодово-ягодные сублимационной сушки, пищевкусовые приправы-горчица, хрен столовый;</w:t>
            </w:r>
          </w:p>
          <w:p w14:paraId="17F5E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-мороженое плодово-ягодное, пищевой лед;</w:t>
            </w:r>
          </w:p>
          <w:p w14:paraId="4EB02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грибы сушеные, соленые и маринованные, отварные  в бочках</w:t>
            </w:r>
          </w:p>
          <w:p w14:paraId="55E71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специи и пряности готовые к употреблению, комплексные пищевые добавки со специями и пряными овощами;</w:t>
            </w:r>
          </w:p>
          <w:p w14:paraId="613E90FC">
            <w:pPr>
              <w:ind w:right="155"/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консервированная плодоовощная продукция</w:t>
            </w:r>
            <w:r>
              <w:rPr>
                <w:color w:val="17365D" w:themeColor="text2" w:themeShade="BF"/>
                <w:sz w:val="20"/>
                <w:szCs w:val="20"/>
              </w:rPr>
              <w:t>.</w:t>
            </w:r>
          </w:p>
        </w:tc>
        <w:tc>
          <w:tcPr>
            <w:tcW w:w="3118" w:type="dxa"/>
            <w:vMerge w:val="restart"/>
          </w:tcPr>
          <w:p w14:paraId="384D0643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 "О безопасности пищевой продукции Решением Комиссии  Таможенного союза № 880 от 9.декабря 2011г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7F8823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) </w:t>
            </w:r>
          </w:p>
          <w:p w14:paraId="11ECA6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1D2CDBDD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0FF73EE4">
            <w:pPr>
              <w:ind w:right="155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11BDC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67" w:type="dxa"/>
            <w:vMerge w:val="continue"/>
          </w:tcPr>
          <w:p w14:paraId="2E3D729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660CCF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AA4D51C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0906C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42E5B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  <w:p w14:paraId="2FAA3E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311F1D8F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001AD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</w:tcPr>
          <w:p w14:paraId="7CC7EC59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1CC3174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035FFB73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43E0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стерильность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6CE2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  <w:p w14:paraId="2BB730D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DD93033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0357B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7" w:type="dxa"/>
            <w:vMerge w:val="continue"/>
          </w:tcPr>
          <w:p w14:paraId="5AE64B2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FDCE2B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7F35DE0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7B2B9EC">
            <w:pPr>
              <w:jc w:val="both"/>
              <w:rPr>
                <w:sz w:val="20"/>
                <w:szCs w:val="20"/>
              </w:rPr>
            </w:pPr>
          </w:p>
          <w:p w14:paraId="7E6545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DC4B6DB">
            <w:pPr>
              <w:jc w:val="both"/>
              <w:rPr>
                <w:sz w:val="20"/>
                <w:szCs w:val="20"/>
              </w:rPr>
            </w:pPr>
          </w:p>
          <w:p w14:paraId="0E3475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B0423DD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14:paraId="0D835B71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55F8D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67" w:type="dxa"/>
            <w:vMerge w:val="continue"/>
          </w:tcPr>
          <w:p w14:paraId="1EB4A268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12C730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7EA2F57F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79B0F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Сульфитредуцирующие клостридии </w:t>
            </w:r>
          </w:p>
          <w:p w14:paraId="4CB100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D5E9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29185-2014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6FCE3CA1">
            <w:pPr>
              <w:pStyle w:val="19"/>
              <w:rPr>
                <w:rFonts w:eastAsiaTheme="minorEastAsia"/>
                <w:color w:val="auto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1D458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</w:tcPr>
          <w:p w14:paraId="20B4BD2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0C91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D2CE6B5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32F7452">
            <w:pPr>
              <w:jc w:val="both"/>
              <w:rPr>
                <w:sz w:val="20"/>
                <w:szCs w:val="20"/>
              </w:rPr>
            </w:pPr>
          </w:p>
          <w:p w14:paraId="4E9B7E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Плесень КОЕ/г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9DD1319">
            <w:pPr>
              <w:jc w:val="both"/>
              <w:rPr>
                <w:sz w:val="20"/>
                <w:szCs w:val="20"/>
              </w:rPr>
            </w:pPr>
          </w:p>
          <w:p w14:paraId="3E3DB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42E245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14:paraId="60404936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738845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567" w:type="dxa"/>
            <w:vMerge w:val="continue"/>
          </w:tcPr>
          <w:p w14:paraId="3439D4DF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9A83A2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5CC3E37">
            <w:pPr>
              <w:ind w:right="15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05A50F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  <w:p w14:paraId="283F9C53">
            <w:pPr>
              <w:jc w:val="both"/>
              <w:rPr>
                <w:sz w:val="20"/>
                <w:szCs w:val="20"/>
              </w:rPr>
            </w:pPr>
          </w:p>
          <w:p w14:paraId="2B5CE8E1">
            <w:pPr>
              <w:jc w:val="both"/>
              <w:rPr>
                <w:sz w:val="20"/>
                <w:szCs w:val="20"/>
              </w:rPr>
            </w:pPr>
          </w:p>
          <w:p w14:paraId="777B9F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4B28445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62D1D8C0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52814-2007(ИСО 6579:2002)]</w:t>
            </w:r>
          </w:p>
          <w:p w14:paraId="6124BC2B">
            <w:pPr>
              <w:jc w:val="both"/>
              <w:rPr>
                <w:sz w:val="20"/>
                <w:szCs w:val="20"/>
              </w:rPr>
            </w:pPr>
          </w:p>
          <w:p w14:paraId="40B9F707">
            <w:pPr>
              <w:jc w:val="both"/>
              <w:rPr>
                <w:sz w:val="20"/>
                <w:szCs w:val="20"/>
              </w:rPr>
            </w:pPr>
          </w:p>
          <w:p w14:paraId="1926C46E">
            <w:pPr>
              <w:jc w:val="both"/>
              <w:rPr>
                <w:sz w:val="20"/>
                <w:szCs w:val="20"/>
              </w:rPr>
            </w:pPr>
          </w:p>
          <w:p w14:paraId="5E57B94A">
            <w:pPr>
              <w:jc w:val="both"/>
              <w:rPr>
                <w:sz w:val="20"/>
                <w:szCs w:val="20"/>
              </w:rPr>
            </w:pPr>
          </w:p>
          <w:p w14:paraId="0CC7C656">
            <w:pPr>
              <w:jc w:val="both"/>
              <w:rPr>
                <w:sz w:val="20"/>
                <w:szCs w:val="20"/>
              </w:rPr>
            </w:pPr>
          </w:p>
          <w:p w14:paraId="5CA190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587B8F4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Обнаружение</w:t>
            </w:r>
          </w:p>
          <w:p w14:paraId="1734762E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</w:p>
          <w:p w14:paraId="3D229A5A">
            <w:pPr>
              <w:pStyle w:val="19"/>
              <w:rPr>
                <w:rFonts w:eastAsiaTheme="minorEastAsia"/>
                <w:color w:val="auto"/>
                <w:sz w:val="20"/>
                <w:szCs w:val="20"/>
                <w:vertAlign w:val="superscript"/>
                <w:lang w:eastAsia="ru-RU"/>
              </w:rPr>
            </w:pPr>
          </w:p>
        </w:tc>
      </w:tr>
      <w:tr w14:paraId="3A846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7" w:type="dxa"/>
            <w:vMerge w:val="restart"/>
          </w:tcPr>
          <w:p w14:paraId="43FE95C0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vMerge w:val="restart"/>
          </w:tcPr>
          <w:p w14:paraId="18C3B7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Колбасные изделия и продукты из мяса и др:</w:t>
            </w:r>
          </w:p>
          <w:p w14:paraId="2772C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колбасные изделия  и продукты из мяса мясные (мясосодержащие)  сырокопченые, сыровяленые, полукопченые, варено-копченые срок годности которых превышает 5 суток, в т.ч. нарезанные, упакованные под вакуумом, в условиях модифицированной атмосферы;</w:t>
            </w:r>
          </w:p>
          <w:p w14:paraId="78774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пастеризованные мясные (мясосодержащие) колбаски;</w:t>
            </w:r>
          </w:p>
          <w:p w14:paraId="12569F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колбасные изделия мясные (мясосодержащие) вареные, срок годности которых превышает 5 суток, в т.ч. нарезанные, упакованные под вакуумом, в условиях модифицированнойатмосферы;</w:t>
            </w:r>
          </w:p>
          <w:p w14:paraId="201FB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продукты из мяса вареные;</w:t>
            </w:r>
          </w:p>
          <w:p w14:paraId="7B4FD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продукты из мяса варено-копченые: окорока, рулеты, корейка, грудинка, шейка, балык свиной;</w:t>
            </w:r>
          </w:p>
          <w:p w14:paraId="40777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продукты из мяса мясные  копчено-запеченные, запеченные;</w:t>
            </w:r>
          </w:p>
          <w:p w14:paraId="41D3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кулинарные изделия  мясные (мясосодержащие) замороженные;</w:t>
            </w:r>
          </w:p>
          <w:p w14:paraId="5F100A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кровяные изделия;</w:t>
            </w:r>
          </w:p>
          <w:p w14:paraId="0577C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зельцы, сальтисоны;</w:t>
            </w:r>
          </w:p>
          <w:p w14:paraId="5F6C9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ливерные колбасы;</w:t>
            </w:r>
          </w:p>
          <w:p w14:paraId="64406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паштеты;</w:t>
            </w:r>
          </w:p>
          <w:p w14:paraId="16988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студни, холодцы, заливные и т.д.</w:t>
            </w:r>
          </w:p>
          <w:p w14:paraId="7393F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Полуфабрикаты мясные (мясосодержащие) рубленые, формованные, в тестовой оболочке, фарш;</w:t>
            </w:r>
          </w:p>
          <w:p w14:paraId="0F898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Консервы мясные, мясорастительные,</w:t>
            </w:r>
          </w:p>
          <w:p w14:paraId="2A2D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растительно-мясные</w:t>
            </w:r>
          </w:p>
          <w:p w14:paraId="1F044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консервы пастеризованные;</w:t>
            </w:r>
          </w:p>
          <w:p w14:paraId="0292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консервы стерилизованные;</w:t>
            </w:r>
          </w:p>
          <w:p w14:paraId="480DC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Паштетные консервы мясные, мясорастительные, растительно-мясные;</w:t>
            </w:r>
          </w:p>
          <w:p w14:paraId="0F4CD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Шпик свиной и продукты из него</w:t>
            </w:r>
            <w:r>
              <w:rPr>
                <w:color w:val="17365D" w:themeColor="text2" w:themeShade="BF"/>
                <w:sz w:val="20"/>
                <w:szCs w:val="20"/>
              </w:rPr>
              <w:t>.</w:t>
            </w:r>
          </w:p>
        </w:tc>
        <w:tc>
          <w:tcPr>
            <w:tcW w:w="3118" w:type="dxa"/>
            <w:vMerge w:val="restart"/>
          </w:tcPr>
          <w:p w14:paraId="11BBE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 "О безопасности пищевой продукции", Решением Комиссии  Таможенного союза № 880 от 9.декабря 2011г</w:t>
            </w:r>
          </w:p>
          <w:p w14:paraId="119DD151">
            <w:pPr>
              <w:pStyle w:val="16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117FC9C">
            <w:pPr>
              <w:pStyle w:val="16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034/2013 "О безопасности мяса мясной  продукции</w:t>
            </w:r>
            <w:r>
              <w:rPr>
                <w:spacing w:val="2"/>
                <w:sz w:val="20"/>
                <w:szCs w:val="20"/>
              </w:rPr>
              <w:t>    </w:t>
            </w:r>
          </w:p>
          <w:p w14:paraId="4042E3CF">
            <w:pPr>
              <w:ind w:right="155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"http://docs.cntd.ru/document/499049955" </w:instrText>
            </w:r>
            <w:r>
              <w:fldChar w:fldCharType="separate"/>
            </w:r>
            <w:r>
              <w:rPr>
                <w:rStyle w:val="6"/>
                <w:color w:val="auto"/>
                <w:spacing w:val="2"/>
                <w:sz w:val="20"/>
                <w:szCs w:val="20"/>
                <w:u w:val="none"/>
              </w:rPr>
              <w:t>Решение Совета</w:t>
            </w:r>
            <w:r>
              <w:rPr>
                <w:spacing w:val="2"/>
                <w:sz w:val="20"/>
                <w:szCs w:val="20"/>
              </w:rPr>
              <w:br w:type="textWrapping"/>
            </w:r>
            <w:r>
              <w:rPr>
                <w:rStyle w:val="6"/>
                <w:color w:val="auto"/>
                <w:spacing w:val="2"/>
                <w:sz w:val="20"/>
                <w:szCs w:val="20"/>
                <w:u w:val="none"/>
              </w:rPr>
              <w:t>Евразийской экономической комиссии от 9 октября 2013 год N 68</w:t>
            </w:r>
            <w:r>
              <w:rPr>
                <w:rStyle w:val="6"/>
                <w:color w:val="auto"/>
                <w:spacing w:val="2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612A4E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008DA2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67841E53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Р54354-2011</w:t>
            </w:r>
          </w:p>
          <w:p w14:paraId="1CB99D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67B7B60F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780031D3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ky-KG" w:eastAsia="ru-RU"/>
              </w:rPr>
            </w:pPr>
          </w:p>
        </w:tc>
      </w:tr>
      <w:tr w14:paraId="3B3A5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7" w:type="dxa"/>
            <w:vMerge w:val="continue"/>
          </w:tcPr>
          <w:p w14:paraId="5173C0E5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60BBFE8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71FC1F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B726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  <w:p w14:paraId="08608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9DBA6F0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Р54354-2011</w:t>
            </w:r>
          </w:p>
          <w:p w14:paraId="7A9087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15AA242C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13486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67" w:type="dxa"/>
            <w:vMerge w:val="continue"/>
          </w:tcPr>
          <w:p w14:paraId="2EDF0EE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3E4A7706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9C4FE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55A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0759D90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165F1E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A12836A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>Обнаружение</w:t>
            </w:r>
          </w:p>
        </w:tc>
      </w:tr>
      <w:tr w14:paraId="27264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67" w:type="dxa"/>
            <w:vMerge w:val="continue"/>
          </w:tcPr>
          <w:p w14:paraId="0D6431B5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7D3925E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AA3010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DAEB1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 и плесневые грибы КОЕ/ г</w:t>
            </w:r>
          </w:p>
          <w:p w14:paraId="0A6B64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8EA14C0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54F87F3D">
            <w:pPr>
              <w:tabs>
                <w:tab w:val="center" w:pos="20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C2B280A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5C36389A">
            <w:pPr>
              <w:rPr>
                <w:sz w:val="20"/>
                <w:szCs w:val="20"/>
              </w:rPr>
            </w:pPr>
          </w:p>
        </w:tc>
      </w:tr>
      <w:tr w14:paraId="23F69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7" w:type="dxa"/>
            <w:vMerge w:val="continue"/>
          </w:tcPr>
          <w:p w14:paraId="65E3821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640273C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D1FDDA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0A3A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  <w:p w14:paraId="51069F46">
            <w:pPr>
              <w:jc w:val="both"/>
              <w:rPr>
                <w:sz w:val="20"/>
                <w:szCs w:val="20"/>
              </w:rPr>
            </w:pPr>
          </w:p>
          <w:p w14:paraId="5A871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3371096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5A72CF56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0AF1D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[ГОСТ Р 52814-2007(ИСО 6579:2002)] 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F2FBF06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  <w:p w14:paraId="7B1306BE">
            <w:pPr>
              <w:rPr>
                <w:sz w:val="20"/>
                <w:szCs w:val="20"/>
              </w:rPr>
            </w:pPr>
          </w:p>
        </w:tc>
      </w:tr>
      <w:tr w14:paraId="358AE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7" w:type="dxa"/>
            <w:vMerge w:val="continue"/>
          </w:tcPr>
          <w:p w14:paraId="42B96CA2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E8956FF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5DB4DC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98758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стерильность</w:t>
            </w:r>
          </w:p>
          <w:p w14:paraId="594491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68183A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ГОСТ 30425-97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1A44229">
            <w:pPr>
              <w:pStyle w:val="19"/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val="ru-RU" w:eastAsia="ru-RU"/>
              </w:rPr>
              <w:t xml:space="preserve">Обнаружение </w:t>
            </w:r>
          </w:p>
        </w:tc>
      </w:tr>
      <w:tr w14:paraId="480E3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vMerge w:val="continue"/>
          </w:tcPr>
          <w:p w14:paraId="23D8A22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8D1E98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7F8590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2005D2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Escherichia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coli</w:t>
            </w:r>
          </w:p>
          <w:p w14:paraId="4D7B2B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7B5E2D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095384B2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30726-2001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64165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5EFC2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  <w:vMerge w:val="continue"/>
          </w:tcPr>
          <w:p w14:paraId="42F664D8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1877BAE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5A0611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4B936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B21F853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40602F98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29185-2014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50EAC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24C58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7" w:type="dxa"/>
            <w:vMerge w:val="continue"/>
          </w:tcPr>
          <w:p w14:paraId="3300C74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3FE8A1DD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A967D4A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A517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Молочно кислые микроорганизмы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38195E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014A3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33951-2016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36D8C4A4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177CAB54">
            <w:pPr>
              <w:rPr>
                <w:sz w:val="20"/>
                <w:szCs w:val="20"/>
              </w:rPr>
            </w:pPr>
          </w:p>
        </w:tc>
      </w:tr>
      <w:tr w14:paraId="39C10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2" w:hRule="atLeast"/>
        </w:trPr>
        <w:tc>
          <w:tcPr>
            <w:tcW w:w="567" w:type="dxa"/>
            <w:vMerge w:val="continue"/>
          </w:tcPr>
          <w:p w14:paraId="47887E0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A569426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67E60F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59492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Enterococcus</w:t>
            </w:r>
          </w:p>
          <w:p w14:paraId="615BF913">
            <w:pPr>
              <w:jc w:val="both"/>
              <w:rPr>
                <w:sz w:val="20"/>
                <w:szCs w:val="20"/>
              </w:rPr>
            </w:pPr>
          </w:p>
          <w:p w14:paraId="6B214A67">
            <w:pPr>
              <w:jc w:val="both"/>
              <w:rPr>
                <w:sz w:val="20"/>
                <w:szCs w:val="20"/>
              </w:rPr>
            </w:pPr>
          </w:p>
          <w:p w14:paraId="1068A4B0">
            <w:pPr>
              <w:jc w:val="both"/>
              <w:rPr>
                <w:sz w:val="20"/>
                <w:szCs w:val="20"/>
              </w:rPr>
            </w:pPr>
          </w:p>
          <w:p w14:paraId="45B2F5DC">
            <w:pPr>
              <w:jc w:val="both"/>
              <w:rPr>
                <w:sz w:val="20"/>
                <w:szCs w:val="20"/>
              </w:rPr>
            </w:pPr>
          </w:p>
          <w:p w14:paraId="1BC0BF0B">
            <w:pPr>
              <w:jc w:val="both"/>
              <w:rPr>
                <w:sz w:val="20"/>
                <w:szCs w:val="20"/>
              </w:rPr>
            </w:pPr>
          </w:p>
          <w:p w14:paraId="1573B448">
            <w:pPr>
              <w:jc w:val="both"/>
              <w:rPr>
                <w:sz w:val="20"/>
                <w:szCs w:val="20"/>
              </w:rPr>
            </w:pPr>
          </w:p>
          <w:p w14:paraId="6C4D5563">
            <w:pPr>
              <w:jc w:val="both"/>
              <w:rPr>
                <w:sz w:val="20"/>
                <w:szCs w:val="20"/>
              </w:rPr>
            </w:pPr>
          </w:p>
          <w:p w14:paraId="06F8E2A4">
            <w:pPr>
              <w:jc w:val="both"/>
              <w:rPr>
                <w:sz w:val="20"/>
                <w:szCs w:val="20"/>
              </w:rPr>
            </w:pPr>
          </w:p>
          <w:p w14:paraId="260AB932">
            <w:pPr>
              <w:jc w:val="both"/>
              <w:rPr>
                <w:sz w:val="20"/>
                <w:szCs w:val="20"/>
              </w:rPr>
            </w:pPr>
          </w:p>
          <w:p w14:paraId="7F0FFE19">
            <w:pPr>
              <w:jc w:val="both"/>
              <w:rPr>
                <w:sz w:val="20"/>
                <w:szCs w:val="20"/>
              </w:rPr>
            </w:pPr>
          </w:p>
          <w:p w14:paraId="3F0648C6">
            <w:pPr>
              <w:jc w:val="both"/>
              <w:rPr>
                <w:sz w:val="20"/>
                <w:szCs w:val="20"/>
              </w:rPr>
            </w:pPr>
          </w:p>
          <w:p w14:paraId="37F75074">
            <w:pPr>
              <w:jc w:val="both"/>
              <w:rPr>
                <w:sz w:val="20"/>
                <w:szCs w:val="20"/>
              </w:rPr>
            </w:pPr>
          </w:p>
          <w:p w14:paraId="795A40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54DC1BF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ГОСТ Р54354-2011 </w:t>
            </w:r>
          </w:p>
          <w:p w14:paraId="16727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28566-90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3FB91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</w:tc>
      </w:tr>
      <w:tr w14:paraId="0ED587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67" w:type="dxa"/>
            <w:vMerge w:val="restart"/>
          </w:tcPr>
          <w:p w14:paraId="0AD4D2F9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8" w:type="dxa"/>
            <w:vMerge w:val="restart"/>
          </w:tcPr>
          <w:p w14:paraId="21AE5F9E">
            <w:pPr>
              <w:tabs>
                <w:tab w:val="left" w:pos="85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Яйца</w:t>
            </w:r>
            <w:r>
              <w:rPr>
                <w:sz w:val="20"/>
                <w:szCs w:val="20"/>
              </w:rPr>
              <w:t xml:space="preserve"> и др</w:t>
            </w:r>
            <w:r>
              <w:rPr>
                <w:sz w:val="20"/>
                <w:szCs w:val="20"/>
              </w:rPr>
              <w:tab/>
            </w:r>
          </w:p>
          <w:p w14:paraId="3996FCFA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(куриные, перепелиные, диетические, столовые) и яичные продукты их переработки (сухие, жидкие пастеризованные, фильтрованные, замороженные, смеси для омлета, порошки.)</w:t>
            </w:r>
          </w:p>
        </w:tc>
        <w:tc>
          <w:tcPr>
            <w:tcW w:w="3118" w:type="dxa"/>
            <w:vMerge w:val="restart"/>
          </w:tcPr>
          <w:p w14:paraId="7073CEB8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 "О безопасности пищевой продукции Решением Комиссии  Таможенного союза № 880 от 9.декабря 2011г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7D76F92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2934AE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32149-2013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360C3EE4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74D99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67" w:type="dxa"/>
            <w:vMerge w:val="continue"/>
          </w:tcPr>
          <w:p w14:paraId="3A897B0B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7421715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D7C6269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083C2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  <w:p w14:paraId="37D83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BF205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32149-2013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0EC9F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28ED0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7" w:type="dxa"/>
            <w:vMerge w:val="continue"/>
          </w:tcPr>
          <w:p w14:paraId="29F5569C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4087A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45487A5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8A46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  <w:r>
              <w:rPr>
                <w:sz w:val="20"/>
                <w:szCs w:val="20"/>
              </w:rPr>
              <w:t xml:space="preserve"> </w:t>
            </w:r>
          </w:p>
          <w:p w14:paraId="09E477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CCFB3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32149-2013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6732F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</w:tc>
      </w:tr>
      <w:tr w14:paraId="066DD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67" w:type="dxa"/>
            <w:vMerge w:val="continue"/>
          </w:tcPr>
          <w:p w14:paraId="3A11C7C9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72A4728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0BF89AE8">
            <w:pPr>
              <w:ind w:right="155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458A1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  <w:p w14:paraId="5B5B73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5E7637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32149-2013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78483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</w:tc>
      </w:tr>
      <w:tr w14:paraId="322D9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67" w:type="dxa"/>
            <w:vMerge w:val="restart"/>
          </w:tcPr>
          <w:p w14:paraId="30BFB919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28" w:type="dxa"/>
            <w:vMerge w:val="restart"/>
          </w:tcPr>
          <w:p w14:paraId="462CB69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и рыбная продукция и др:</w:t>
            </w:r>
          </w:p>
          <w:p w14:paraId="3C66B0A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варено-мороженая пищевая рыбная  продукция - изделия структурированные ("крабовые палочки" и др.);икра рыб  пастеризованная;</w:t>
            </w:r>
          </w:p>
          <w:p w14:paraId="4A92D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рыба  подкопченная (горячего и холодного копчения), соленая, малосоленая, пряная, маринованная, в т.ч. филе, упакованное по вакуумом, вяленая, провесная, сушеная;</w:t>
            </w:r>
          </w:p>
          <w:p w14:paraId="7DBC32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кулинарные изделия, подвергнутые термической обработке, включая мороженые, а также с мучным компонентом (пирожки, пельмени);</w:t>
            </w:r>
          </w:p>
          <w:p w14:paraId="37DCBC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кулинарные изделия, не подвергнутые тепловой обработке после смешивания - салаты из рыбы и морепродуктов без заправки;</w:t>
            </w:r>
          </w:p>
          <w:p w14:paraId="2A3CA0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быстрозамороженные готовые обеденные и закусочные рыбные блюда, в т.ч.  упакованные под вакуумом;</w:t>
            </w:r>
          </w:p>
          <w:p w14:paraId="72E974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-кулинарные многокомпонентные изделия с термической обработкой, желированные продукты;</w:t>
            </w:r>
          </w:p>
          <w:p w14:paraId="011DD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рыбная продукция, разделенная, в т.ч.  в нарезку, пресервы, икры и т.д.</w:t>
            </w:r>
          </w:p>
          <w:p w14:paraId="70283A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рыбные консервы.</w:t>
            </w:r>
          </w:p>
          <w:p w14:paraId="73801926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1451C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ЕАЭС 040/2016 "О безопасности рыбы и рыбной продукции"</w:t>
            </w:r>
          </w:p>
          <w:p w14:paraId="21353E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Евразийский экономический Союз № 162 от 18.2018г</w:t>
            </w:r>
          </w:p>
          <w:p w14:paraId="12BBC897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 "О безопасности пищевой продукции Решением Комиссии  Таможенного союза № 880 от 9.декабря 2011г</w:t>
            </w:r>
          </w:p>
        </w:tc>
        <w:tc>
          <w:tcPr>
            <w:tcW w:w="2977" w:type="dxa"/>
            <w:tcBorders>
              <w:bottom w:val="single" w:color="auto" w:sz="4" w:space="0"/>
              <w:right w:val="single" w:color="auto" w:sz="4" w:space="0"/>
            </w:tcBorders>
          </w:tcPr>
          <w:p w14:paraId="55E087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 КОЕ/г</w:t>
            </w:r>
          </w:p>
          <w:p w14:paraId="722097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</w:tcBorders>
          </w:tcPr>
          <w:p w14:paraId="36C3DD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346C19FC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157030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7" w:type="dxa"/>
            <w:vMerge w:val="continue"/>
          </w:tcPr>
          <w:p w14:paraId="4855CFEC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1F1671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B1D0E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4A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3FDC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73F4E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0359B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67" w:type="dxa"/>
            <w:vMerge w:val="continue"/>
          </w:tcPr>
          <w:p w14:paraId="5EADACF2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7D09C8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911AE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D1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4493F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75799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52814-2007(ИСО 6579:2002)]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7194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  <w:p w14:paraId="555D9CEB">
            <w:pPr>
              <w:rPr>
                <w:sz w:val="20"/>
                <w:szCs w:val="20"/>
              </w:rPr>
            </w:pPr>
          </w:p>
        </w:tc>
      </w:tr>
      <w:tr w14:paraId="54AC9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7" w:type="dxa"/>
            <w:vMerge w:val="continue"/>
          </w:tcPr>
          <w:p w14:paraId="1DAB6CCE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5479E1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2C10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1C8D6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B90E1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  <w:p w14:paraId="30CBB6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24AA01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  <w:p w14:paraId="121BEF00">
            <w:pPr>
              <w:rPr>
                <w:sz w:val="20"/>
                <w:szCs w:val="20"/>
              </w:rPr>
            </w:pPr>
          </w:p>
        </w:tc>
      </w:tr>
      <w:tr w14:paraId="6E118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67" w:type="dxa"/>
            <w:vMerge w:val="continue"/>
          </w:tcPr>
          <w:p w14:paraId="2945CF2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762947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89BE5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FD2B2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Плесень КОЕ/г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18A7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  <w:p w14:paraId="510BAE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2E064633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482928DD">
            <w:pPr>
              <w:rPr>
                <w:sz w:val="20"/>
                <w:szCs w:val="20"/>
              </w:rPr>
            </w:pPr>
          </w:p>
        </w:tc>
      </w:tr>
      <w:tr w14:paraId="2B3C8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7" w:type="dxa"/>
            <w:vMerge w:val="continue"/>
          </w:tcPr>
          <w:p w14:paraId="4605D6B1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690A0F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1F9F6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D6CE4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1E25B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29185-2014</w:t>
            </w:r>
          </w:p>
          <w:p w14:paraId="4591E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7539A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09D0D308">
            <w:pPr>
              <w:rPr>
                <w:sz w:val="20"/>
                <w:szCs w:val="20"/>
              </w:rPr>
            </w:pPr>
          </w:p>
        </w:tc>
      </w:tr>
      <w:tr w14:paraId="23CF7B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 w14:paraId="7799498E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4EA7CE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6A770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08B7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Бактерии рода </w:t>
            </w:r>
            <w:r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0C559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28566-90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E169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29239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67" w:type="dxa"/>
            <w:vMerge w:val="continue"/>
          </w:tcPr>
          <w:p w14:paraId="6C19DF88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37A161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5304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68C6DF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стерильность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1ABA5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  <w:p w14:paraId="092C77AA">
            <w:pPr>
              <w:rPr>
                <w:sz w:val="20"/>
                <w:szCs w:val="20"/>
              </w:rPr>
            </w:pPr>
          </w:p>
          <w:p w14:paraId="7B5F6C71">
            <w:pPr>
              <w:rPr>
                <w:sz w:val="20"/>
                <w:szCs w:val="20"/>
              </w:rPr>
            </w:pPr>
          </w:p>
          <w:p w14:paraId="574AE0A1">
            <w:pPr>
              <w:rPr>
                <w:sz w:val="20"/>
                <w:szCs w:val="20"/>
              </w:rPr>
            </w:pPr>
          </w:p>
          <w:p w14:paraId="5B6FE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14:paraId="59771F4C">
            <w:pPr>
              <w:rPr>
                <w:sz w:val="20"/>
                <w:szCs w:val="20"/>
              </w:rPr>
            </w:pPr>
          </w:p>
          <w:p w14:paraId="32931B55">
            <w:pPr>
              <w:rPr>
                <w:sz w:val="20"/>
                <w:szCs w:val="20"/>
              </w:rPr>
            </w:pPr>
          </w:p>
          <w:p w14:paraId="7E57C2E8">
            <w:pPr>
              <w:rPr>
                <w:sz w:val="20"/>
                <w:szCs w:val="20"/>
              </w:rPr>
            </w:pPr>
          </w:p>
          <w:p w14:paraId="084B35AB">
            <w:pPr>
              <w:rPr>
                <w:sz w:val="20"/>
                <w:szCs w:val="20"/>
              </w:rPr>
            </w:pPr>
          </w:p>
          <w:p w14:paraId="2C25E1C3">
            <w:pPr>
              <w:rPr>
                <w:sz w:val="20"/>
                <w:szCs w:val="20"/>
              </w:rPr>
            </w:pPr>
          </w:p>
          <w:p w14:paraId="39FE53BA">
            <w:pPr>
              <w:rPr>
                <w:sz w:val="20"/>
                <w:szCs w:val="20"/>
              </w:rPr>
            </w:pPr>
          </w:p>
          <w:p w14:paraId="5418857A">
            <w:pPr>
              <w:rPr>
                <w:sz w:val="20"/>
                <w:szCs w:val="20"/>
              </w:rPr>
            </w:pPr>
          </w:p>
          <w:p w14:paraId="307494D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5F1A679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  <w:p w14:paraId="037E8E3E">
            <w:pPr>
              <w:ind w:right="155"/>
              <w:rPr>
                <w:sz w:val="20"/>
                <w:szCs w:val="20"/>
              </w:rPr>
            </w:pPr>
          </w:p>
        </w:tc>
      </w:tr>
      <w:tr w14:paraId="783CE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14:paraId="1B3E92E0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14:paraId="4A9565B4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606B8B6C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8D090B1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44BA3B4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4D3FC38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437FC34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773CAA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031F0D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6F113DE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993E22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09569B21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A89E8A0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7AE1F55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7CB55E3C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tcBorders>
              <w:top w:val="single" w:color="auto" w:sz="4" w:space="0"/>
            </w:tcBorders>
          </w:tcPr>
          <w:p w14:paraId="54ED20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продукты:</w:t>
            </w:r>
          </w:p>
          <w:p w14:paraId="2806A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Супы горячие и другие горячие блюда; </w:t>
            </w:r>
          </w:p>
          <w:p w14:paraId="22F5A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Блюда из творога; </w:t>
            </w:r>
          </w:p>
          <w:p w14:paraId="457EF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Гарниры; Сладкие блюда и напитки;</w:t>
            </w:r>
          </w:p>
          <w:p w14:paraId="31D04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Блюда  из рыбы, блюда из яиц, блюда из мяса и мясных продуктов, блюда из птицы; Желе, муссы;</w:t>
            </w:r>
          </w:p>
          <w:p w14:paraId="1F97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Готовые кулинарные изделия  в потребительской таре, в т.ч. упакованные под вакуумом;</w:t>
            </w:r>
          </w:p>
          <w:p w14:paraId="02E74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Пицца готовая;</w:t>
            </w:r>
          </w:p>
          <w:p w14:paraId="7DC3C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Вата сахарная;</w:t>
            </w:r>
          </w:p>
          <w:p w14:paraId="5BECC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Салаты и винегреты;</w:t>
            </w:r>
          </w:p>
          <w:p w14:paraId="26272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Соусы и заправки для вторых блюд;</w:t>
            </w:r>
          </w:p>
          <w:p w14:paraId="472A3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Соусы кулинарные порошкообразные, </w:t>
            </w:r>
          </w:p>
          <w:p w14:paraId="3947A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специи и пряности;Гамбургеры, чизбургеры,</w:t>
            </w:r>
          </w:p>
          <w:p w14:paraId="6588707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сэндвичи готовые </w:t>
            </w:r>
            <w:r>
              <w:rPr>
                <w:color w:val="17365D" w:themeColor="text2" w:themeShade="BF"/>
                <w:sz w:val="20"/>
                <w:szCs w:val="20"/>
              </w:rPr>
              <w:t>и др;</w:t>
            </w:r>
          </w:p>
        </w:tc>
        <w:tc>
          <w:tcPr>
            <w:tcW w:w="3118" w:type="dxa"/>
            <w:vMerge w:val="restart"/>
          </w:tcPr>
          <w:p w14:paraId="24C4B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 "О безопасности пищевой продукции" Решением Комиссии  Таможенного союза № 880 от 9.декабря 2011г</w:t>
            </w:r>
          </w:p>
          <w:p w14:paraId="28EA4E7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FD16A73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FED863B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6437813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5562474B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655F2A5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1A4A7B1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660B7FC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377F12D8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608ABFF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57AAB058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КМАФАнМ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24B39BDE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399DDD3B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0EB9B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67" w:type="dxa"/>
            <w:vMerge w:val="continue"/>
            <w:tcBorders>
              <w:top w:val="single" w:color="auto" w:sz="4" w:space="0"/>
            </w:tcBorders>
          </w:tcPr>
          <w:p w14:paraId="08001409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top w:val="single" w:color="auto" w:sz="4" w:space="0"/>
            </w:tcBorders>
          </w:tcPr>
          <w:p w14:paraId="060D400A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55E7DE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9AA85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</w:t>
            </w:r>
          </w:p>
          <w:p w14:paraId="5510B838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D782A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05F47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79C695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  <w:tcBorders>
              <w:top w:val="single" w:color="auto" w:sz="4" w:space="0"/>
            </w:tcBorders>
          </w:tcPr>
          <w:p w14:paraId="41E8181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top w:val="single" w:color="auto" w:sz="4" w:space="0"/>
            </w:tcBorders>
          </w:tcPr>
          <w:p w14:paraId="7FF1010B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5BC2094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A04AEF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</w:p>
          <w:p w14:paraId="3DEA62B9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3DA38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5A584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63030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  <w:tcBorders>
              <w:top w:val="single" w:color="auto" w:sz="4" w:space="0"/>
            </w:tcBorders>
          </w:tcPr>
          <w:p w14:paraId="2A852C1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top w:val="single" w:color="auto" w:sz="4" w:space="0"/>
            </w:tcBorders>
          </w:tcPr>
          <w:p w14:paraId="51F93E9A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1E3886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877E8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Плесени  КОЕ/г</w:t>
            </w:r>
          </w:p>
          <w:p w14:paraId="70F4342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3809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7B8AE49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622AE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  <w:vMerge w:val="continue"/>
            <w:tcBorders>
              <w:top w:val="single" w:color="auto" w:sz="4" w:space="0"/>
            </w:tcBorders>
          </w:tcPr>
          <w:p w14:paraId="50735BC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top w:val="single" w:color="auto" w:sz="4" w:space="0"/>
            </w:tcBorders>
          </w:tcPr>
          <w:p w14:paraId="7494A21A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051BC4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6E9E803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ПМФ, в т.ч. сальмонеллы</w:t>
            </w:r>
          </w:p>
          <w:p w14:paraId="46769F58">
            <w:pPr>
              <w:jc w:val="both"/>
              <w:rPr>
                <w:sz w:val="20"/>
                <w:szCs w:val="20"/>
                <w:lang w:val="ky-KG"/>
              </w:rPr>
            </w:pPr>
          </w:p>
          <w:p w14:paraId="15436D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8ACABA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56BCC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52814-2007(ИСО 6579:2002)]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55F4FDD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  <w:p w14:paraId="32BC3AAB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14:paraId="2472C637">
            <w:pPr>
              <w:rPr>
                <w:sz w:val="20"/>
                <w:szCs w:val="20"/>
              </w:rPr>
            </w:pPr>
          </w:p>
        </w:tc>
      </w:tr>
      <w:tr w14:paraId="16625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  <w:vMerge w:val="continue"/>
            <w:tcBorders>
              <w:top w:val="single" w:color="auto" w:sz="4" w:space="0"/>
            </w:tcBorders>
          </w:tcPr>
          <w:p w14:paraId="5756905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top w:val="single" w:color="auto" w:sz="4" w:space="0"/>
            </w:tcBorders>
          </w:tcPr>
          <w:p w14:paraId="2EEC42A8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8C5F3D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25C5594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Escherichia coli</w:t>
            </w:r>
          </w:p>
          <w:p w14:paraId="1D281330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574E5FD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ГОСТ 30726-2001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10A7F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0E622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67" w:type="dxa"/>
            <w:vMerge w:val="continue"/>
            <w:tcBorders>
              <w:top w:val="single" w:color="auto" w:sz="4" w:space="0"/>
            </w:tcBorders>
          </w:tcPr>
          <w:p w14:paraId="638CC186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  <w:tcBorders>
              <w:top w:val="single" w:color="auto" w:sz="4" w:space="0"/>
            </w:tcBorders>
          </w:tcPr>
          <w:p w14:paraId="29E91DE1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6F2BFF4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003F9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Сульфитредуцирующие клостридии</w:t>
            </w:r>
          </w:p>
          <w:p w14:paraId="1894C396">
            <w:pPr>
              <w:jc w:val="both"/>
              <w:rPr>
                <w:sz w:val="20"/>
                <w:szCs w:val="20"/>
              </w:rPr>
            </w:pPr>
          </w:p>
          <w:p w14:paraId="05EE2084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5BFBE759">
            <w:pPr>
              <w:jc w:val="both"/>
              <w:rPr>
                <w:b/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ГОСТ 29185-2014</w:t>
            </w:r>
          </w:p>
          <w:p w14:paraId="6F397B8D">
            <w:pPr>
              <w:jc w:val="both"/>
              <w:rPr>
                <w:sz w:val="20"/>
                <w:szCs w:val="20"/>
              </w:rPr>
            </w:pPr>
          </w:p>
          <w:p w14:paraId="0B45D29B">
            <w:pPr>
              <w:jc w:val="both"/>
              <w:rPr>
                <w:sz w:val="20"/>
                <w:szCs w:val="20"/>
              </w:rPr>
            </w:pPr>
          </w:p>
          <w:p w14:paraId="1B621F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1E4D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</w:tc>
      </w:tr>
      <w:tr w14:paraId="444E2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vMerge w:val="restart"/>
            <w:tcBorders>
              <w:top w:val="single" w:color="auto" w:sz="4" w:space="0"/>
            </w:tcBorders>
          </w:tcPr>
          <w:p w14:paraId="13C44CE2">
            <w:pPr>
              <w:ind w:right="1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828" w:type="dxa"/>
            <w:vMerge w:val="restart"/>
            <w:tcBorders>
              <w:top w:val="single" w:color="auto" w:sz="4" w:space="0"/>
            </w:tcBorders>
          </w:tcPr>
          <w:p w14:paraId="76032AC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Масложировая продукция и др:</w:t>
            </w:r>
          </w:p>
          <w:p w14:paraId="728DAAF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майонезы, соусы майонезные, соусы на основе растительных масел;</w:t>
            </w:r>
          </w:p>
          <w:p w14:paraId="3FE41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жиры специального назначения, в т.ч. жиры кулинарные, кондитерские, хлебопекарные;</w:t>
            </w:r>
          </w:p>
          <w:p w14:paraId="2CCDD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маргарины, кремы на растительных  маслах;</w:t>
            </w:r>
          </w:p>
          <w:p w14:paraId="707D3AFF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- спреды растительно-жировые, растительно-сливочные;</w:t>
            </w:r>
          </w:p>
          <w:p w14:paraId="0F4D2A6C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спреды растительно-жировые, растительно-сливочные</w:t>
            </w:r>
            <w:r>
              <w:rPr>
                <w:color w:val="17365D" w:themeColor="text2" w:themeShade="BF"/>
                <w:sz w:val="20"/>
                <w:szCs w:val="20"/>
              </w:rPr>
              <w:t>;</w:t>
            </w:r>
          </w:p>
          <w:p w14:paraId="6CC62B7A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4" w:space="0"/>
            </w:tcBorders>
          </w:tcPr>
          <w:p w14:paraId="325C8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024/2011  "Технический регламент на масложировую продукцию"</w:t>
            </w:r>
          </w:p>
          <w:p w14:paraId="21BEC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Комиссии  Таможенного союза № 883 от 9.декабря</w:t>
            </w:r>
          </w:p>
          <w:p w14:paraId="2F508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021/2011 "О безопасности пищевой продукции" 2011г Решением Комиссии  Таможенного союза № 880 от 9.декабря 2011г</w:t>
            </w:r>
          </w:p>
          <w:p w14:paraId="097EDC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40530B7B">
            <w:pPr>
              <w:jc w:val="both"/>
              <w:rPr>
                <w:sz w:val="20"/>
                <w:szCs w:val="20"/>
              </w:rPr>
            </w:pPr>
          </w:p>
          <w:p w14:paraId="62CD05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КМАФАнМ КОЕ / г (см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5E2E4C1">
            <w:pPr>
              <w:jc w:val="both"/>
              <w:rPr>
                <w:sz w:val="20"/>
                <w:szCs w:val="20"/>
              </w:rPr>
            </w:pPr>
          </w:p>
          <w:p w14:paraId="6E50B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10444.15-94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035517C1">
            <w:pPr>
              <w:ind w:right="155"/>
              <w:rPr>
                <w:sz w:val="20"/>
                <w:szCs w:val="20"/>
              </w:rPr>
            </w:pPr>
          </w:p>
          <w:p w14:paraId="29EB55FA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69715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7" w:type="dxa"/>
            <w:vMerge w:val="continue"/>
          </w:tcPr>
          <w:p w14:paraId="082F9D64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25B5C445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93754B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F561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БГКП (колиформы)</w:t>
            </w:r>
          </w:p>
          <w:p w14:paraId="6ABA05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D80B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DEBC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4BB1B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567" w:type="dxa"/>
            <w:vMerge w:val="continue"/>
          </w:tcPr>
          <w:p w14:paraId="1FEE8494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1C60DC5D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4AF290E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50099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  <w:r>
              <w:rPr>
                <w:sz w:val="20"/>
                <w:szCs w:val="20"/>
              </w:rPr>
              <w:t xml:space="preserve"> </w:t>
            </w:r>
          </w:p>
          <w:p w14:paraId="56AE0C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E1599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31746-2012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D9E4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569A54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567" w:type="dxa"/>
            <w:vMerge w:val="continue"/>
          </w:tcPr>
          <w:p w14:paraId="15300AD1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</w:tcPr>
          <w:p w14:paraId="6F1BC30C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7169C5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169DE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Дрожжи, Плесень КОЕ/ г</w:t>
            </w:r>
          </w:p>
          <w:p w14:paraId="5979A9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B6773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3ABF43D7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670EFF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7" w:type="dxa"/>
            <w:vMerge w:val="continue"/>
          </w:tcPr>
          <w:p w14:paraId="39194E45">
            <w:pPr>
              <w:ind w:right="15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Merge w:val="continue"/>
            <w:tcBorders>
              <w:bottom w:val="single" w:color="auto" w:sz="4" w:space="0"/>
            </w:tcBorders>
          </w:tcPr>
          <w:p w14:paraId="1ADC8B2E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bottom w:val="single" w:color="auto" w:sz="4" w:space="0"/>
            </w:tcBorders>
          </w:tcPr>
          <w:p w14:paraId="19D41C9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793D9D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ПМФ, в т.ч. сальмонеллы</w:t>
            </w:r>
          </w:p>
          <w:p w14:paraId="4BE1BE42">
            <w:pPr>
              <w:rPr>
                <w:sz w:val="20"/>
                <w:szCs w:val="20"/>
              </w:rPr>
            </w:pPr>
          </w:p>
          <w:p w14:paraId="7959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3E96C7B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ГОСТ 31659-2012(</w:t>
            </w:r>
            <w:r>
              <w:rPr>
                <w:sz w:val="20"/>
                <w:szCs w:val="20"/>
                <w:u w:val="single"/>
                <w:lang w:val="en-US"/>
              </w:rPr>
              <w:t>ISO</w:t>
            </w:r>
            <w:r>
              <w:rPr>
                <w:sz w:val="20"/>
                <w:szCs w:val="20"/>
                <w:u w:val="single"/>
              </w:rPr>
              <w:t xml:space="preserve"> 6579:2002</w:t>
            </w:r>
          </w:p>
          <w:p w14:paraId="7316F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[ГОСТ Р 52814-2007(ИСО 6579:2002)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32E46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5375BE36">
            <w:pPr>
              <w:ind w:right="155"/>
              <w:rPr>
                <w:sz w:val="20"/>
                <w:szCs w:val="20"/>
              </w:rPr>
            </w:pPr>
          </w:p>
        </w:tc>
      </w:tr>
      <w:tr w14:paraId="495B6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  <w:vMerge w:val="restart"/>
          </w:tcPr>
          <w:p w14:paraId="3195EC7E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828" w:type="dxa"/>
            <w:vMerge w:val="restart"/>
          </w:tcPr>
          <w:p w14:paraId="5F9E75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Воздух  ЛПУ</w:t>
            </w:r>
          </w:p>
        </w:tc>
        <w:tc>
          <w:tcPr>
            <w:tcW w:w="3118" w:type="dxa"/>
            <w:vMerge w:val="restart"/>
          </w:tcPr>
          <w:p w14:paraId="2C7109DF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Приказ МЗ КР №1052</w:t>
            </w:r>
          </w:p>
          <w:p w14:paraId="07947506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от 03.10.2025 г. «Методическое руководство по бактериологическому</w:t>
            </w:r>
          </w:p>
          <w:p w14:paraId="67D3490D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>контролю в организациях здравоохранения республики».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2FA66C63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Отбор проб воздуха</w:t>
            </w:r>
          </w:p>
          <w:p w14:paraId="5D1CC7D2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 xml:space="preserve"> ОМЧ </w:t>
            </w:r>
          </w:p>
        </w:tc>
        <w:tc>
          <w:tcPr>
            <w:tcW w:w="2977" w:type="dxa"/>
            <w:vMerge w:val="restart"/>
          </w:tcPr>
          <w:p w14:paraId="32887FB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color w:val="548DD4" w:themeColor="text2" w:themeTint="99"/>
              </w:rPr>
              <w:t>Приказ МЗ КР №1052</w:t>
            </w:r>
          </w:p>
          <w:p w14:paraId="399919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 xml:space="preserve">от 03.10.2025 г. </w:t>
            </w:r>
          </w:p>
          <w:p w14:paraId="342AB69B">
            <w:pPr>
              <w:ind w:right="155"/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384D0A55">
            <w:pPr>
              <w:ind w:right="155"/>
              <w:rPr>
                <w:sz w:val="20"/>
                <w:szCs w:val="20"/>
              </w:rPr>
            </w:pPr>
          </w:p>
          <w:p w14:paraId="497284BF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1F71B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vMerge w:val="continue"/>
          </w:tcPr>
          <w:p w14:paraId="4290105E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BD0B0EE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00205895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3F2EF7E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Staphylococcus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977" w:type="dxa"/>
            <w:vMerge w:val="continue"/>
          </w:tcPr>
          <w:p w14:paraId="49DAAAC9">
            <w:pPr>
              <w:ind w:right="155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64D6C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</w:tc>
      </w:tr>
      <w:tr w14:paraId="63B05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7" w:type="dxa"/>
            <w:vMerge w:val="continue"/>
          </w:tcPr>
          <w:p w14:paraId="7711DD8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036C736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729373CE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425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  и Плесневые грибы</w:t>
            </w:r>
          </w:p>
          <w:p w14:paraId="1DCE93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continue"/>
          </w:tcPr>
          <w:p w14:paraId="19045F24">
            <w:pPr>
              <w:ind w:right="155"/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</w:tcPr>
          <w:p w14:paraId="57C2B541">
            <w:pPr>
              <w:ind w:right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26588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</w:tcPr>
          <w:p w14:paraId="5243A9B5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828" w:type="dxa"/>
          </w:tcPr>
          <w:p w14:paraId="08D275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Смывы  с ЛПУ</w:t>
            </w:r>
          </w:p>
          <w:p w14:paraId="0CE7D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(исследование микробной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</w:rPr>
              <w:t>обсемененности предметов окружающей среды</w:t>
            </w:r>
          </w:p>
        </w:tc>
        <w:tc>
          <w:tcPr>
            <w:tcW w:w="3118" w:type="dxa"/>
          </w:tcPr>
          <w:p w14:paraId="4995247D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Приказ МЗ КР №1052</w:t>
            </w:r>
          </w:p>
          <w:p w14:paraId="79A5AF17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от 03.10.2025 г. «Методическое руководство по бактериологическому</w:t>
            </w:r>
          </w:p>
          <w:p w14:paraId="577E71CE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>контролю в организациях здравоохранения республики».</w:t>
            </w:r>
          </w:p>
        </w:tc>
        <w:tc>
          <w:tcPr>
            <w:tcW w:w="2977" w:type="dxa"/>
          </w:tcPr>
          <w:p w14:paraId="28E0C2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Отбор проб </w:t>
            </w:r>
          </w:p>
          <w:p w14:paraId="51881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Кокковая микрофлора</w:t>
            </w:r>
          </w:p>
          <w:p w14:paraId="6CAC7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кишечная микрофлора</w:t>
            </w:r>
          </w:p>
        </w:tc>
        <w:tc>
          <w:tcPr>
            <w:tcW w:w="2977" w:type="dxa"/>
          </w:tcPr>
          <w:p w14:paraId="2EE0D6A7">
            <w:pPr>
              <w:rPr>
                <w:color w:val="548DD4" w:themeColor="text2" w:themeTint="99"/>
                <w:sz w:val="20"/>
                <w:szCs w:val="20"/>
              </w:rPr>
            </w:pPr>
          </w:p>
          <w:p w14:paraId="745EC5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Приказ МЗ КР №1052</w:t>
            </w:r>
          </w:p>
          <w:p w14:paraId="72CBF4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 xml:space="preserve">от 03.10.2025 г. </w:t>
            </w:r>
          </w:p>
          <w:p w14:paraId="0297991E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1DDEA3F2">
            <w:pPr>
              <w:rPr>
                <w:sz w:val="20"/>
                <w:szCs w:val="20"/>
              </w:rPr>
            </w:pPr>
          </w:p>
          <w:p w14:paraId="3943E1B2">
            <w:pPr>
              <w:rPr>
                <w:sz w:val="20"/>
                <w:szCs w:val="20"/>
              </w:rPr>
            </w:pPr>
          </w:p>
          <w:p w14:paraId="7C432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26A86C89">
            <w:pPr>
              <w:ind w:right="155"/>
              <w:rPr>
                <w:sz w:val="20"/>
                <w:szCs w:val="20"/>
              </w:rPr>
            </w:pPr>
          </w:p>
        </w:tc>
      </w:tr>
      <w:tr w14:paraId="3D7CCA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67" w:type="dxa"/>
          </w:tcPr>
          <w:p w14:paraId="2E62E546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828" w:type="dxa"/>
          </w:tcPr>
          <w:p w14:paraId="230289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Стерильность  с ЛПУ</w:t>
            </w:r>
          </w:p>
          <w:p w14:paraId="069E1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медицинского инструментария, шовного материала, иглы,  кожи операционного  поля)</w:t>
            </w:r>
          </w:p>
        </w:tc>
        <w:tc>
          <w:tcPr>
            <w:tcW w:w="3118" w:type="dxa"/>
          </w:tcPr>
          <w:p w14:paraId="23A3F9AB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Приказ МЗ КР №1052</w:t>
            </w:r>
          </w:p>
          <w:p w14:paraId="64ADDABA">
            <w:pPr>
              <w:shd w:val="clear" w:color="auto" w:fill="FFFFFF"/>
              <w:autoSpaceDE w:val="0"/>
              <w:autoSpaceDN w:val="0"/>
              <w:adjustRightInd w:val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от 03.10.2025 г. «Методическое руководство по бактериологическому</w:t>
            </w:r>
          </w:p>
          <w:p w14:paraId="5E724678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>контролю в организациях здравоохранения республики».</w:t>
            </w:r>
          </w:p>
        </w:tc>
        <w:tc>
          <w:tcPr>
            <w:tcW w:w="2977" w:type="dxa"/>
          </w:tcPr>
          <w:p w14:paraId="610641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Отбор проб на стерильность</w:t>
            </w:r>
          </w:p>
          <w:p w14:paraId="4813AD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Кокковая микрофлора</w:t>
            </w:r>
          </w:p>
          <w:p w14:paraId="3605E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кишечная микрофлора</w:t>
            </w:r>
          </w:p>
        </w:tc>
        <w:tc>
          <w:tcPr>
            <w:tcW w:w="2977" w:type="dxa"/>
          </w:tcPr>
          <w:p w14:paraId="54BB34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Приказ МЗ КР №1052</w:t>
            </w:r>
          </w:p>
          <w:p w14:paraId="2CD5D23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 xml:space="preserve">от 03.10.2025 г. </w:t>
            </w:r>
          </w:p>
          <w:p w14:paraId="4CEFE3EB">
            <w:pPr>
              <w:rPr>
                <w:color w:val="548DD4" w:themeColor="text2" w:themeTint="99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56B59A4B">
            <w:pPr>
              <w:rPr>
                <w:sz w:val="20"/>
                <w:szCs w:val="20"/>
              </w:rPr>
            </w:pPr>
          </w:p>
          <w:p w14:paraId="5E98D3EB">
            <w:pPr>
              <w:rPr>
                <w:sz w:val="20"/>
                <w:szCs w:val="20"/>
              </w:rPr>
            </w:pPr>
          </w:p>
          <w:p w14:paraId="6ECCB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Обнаружение </w:t>
            </w:r>
          </w:p>
          <w:p w14:paraId="6E1F2FE1">
            <w:pPr>
              <w:jc w:val="center"/>
              <w:rPr>
                <w:sz w:val="20"/>
                <w:szCs w:val="20"/>
                <w:lang w:val="ky-KG"/>
              </w:rPr>
            </w:pPr>
          </w:p>
        </w:tc>
      </w:tr>
      <w:tr w14:paraId="72892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67" w:type="dxa"/>
          </w:tcPr>
          <w:p w14:paraId="7782514B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828" w:type="dxa"/>
          </w:tcPr>
          <w:p w14:paraId="5D75B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Смывы</w:t>
            </w:r>
          </w:p>
          <w:p w14:paraId="0712E45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с объектов общественного питания, торговли, производства)</w:t>
            </w:r>
          </w:p>
        </w:tc>
        <w:tc>
          <w:tcPr>
            <w:tcW w:w="3118" w:type="dxa"/>
          </w:tcPr>
          <w:p w14:paraId="7ACF0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 научным советом МЗ КР утв. от 21.05.2018 г</w:t>
            </w:r>
          </w:p>
          <w:p w14:paraId="72E87D44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"Санитарно-бактериологический контроль на предприятиях по производству и реализации пищевых продуктов</w:t>
            </w:r>
            <w:r>
              <w:rPr>
                <w:sz w:val="20"/>
                <w:szCs w:val="20"/>
                <w:lang w:val="ky-KG"/>
              </w:rPr>
              <w:t>”</w:t>
            </w:r>
          </w:p>
        </w:tc>
        <w:tc>
          <w:tcPr>
            <w:tcW w:w="2977" w:type="dxa"/>
          </w:tcPr>
          <w:p w14:paraId="5C1A8D2B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Отбор проб смывов</w:t>
            </w:r>
          </w:p>
          <w:p w14:paraId="01A68104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БГКП</w:t>
            </w:r>
          </w:p>
          <w:p w14:paraId="6BB03A7C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ПМФ</w:t>
            </w:r>
          </w:p>
          <w:p w14:paraId="62C0A48D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Pseudomonas auergenosa</w:t>
            </w:r>
          </w:p>
          <w:p w14:paraId="1375A4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Staphylococcus aureus</w:t>
            </w:r>
          </w:p>
          <w:p w14:paraId="2328C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6E41559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Принят научным советом МЗ КР утв. от </w:t>
            </w:r>
          </w:p>
          <w:p w14:paraId="5B7DE01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21.05.2018 г </w:t>
            </w:r>
          </w:p>
          <w:p w14:paraId="070AC8F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МУ "Санитарно-бактериологический контроль на </w:t>
            </w:r>
          </w:p>
          <w:p w14:paraId="43CC9A2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предприятиях по производству и реализации пищевых продуктов"</w:t>
            </w:r>
          </w:p>
          <w:p w14:paraId="1B43802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27C8D4DC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0078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3E774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708A0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55CB3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Обнаружение </w:t>
            </w:r>
          </w:p>
          <w:p w14:paraId="0FD650F2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3052C62B">
            <w:pPr>
              <w:jc w:val="center"/>
              <w:rPr>
                <w:sz w:val="20"/>
                <w:szCs w:val="20"/>
                <w:lang w:val="ky-KG"/>
              </w:rPr>
            </w:pPr>
          </w:p>
        </w:tc>
      </w:tr>
      <w:tr w14:paraId="2229D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67" w:type="dxa"/>
            <w:vMerge w:val="restart"/>
          </w:tcPr>
          <w:p w14:paraId="13FE4619">
            <w:pPr>
              <w:ind w:right="15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828" w:type="dxa"/>
            <w:vMerge w:val="restart"/>
          </w:tcPr>
          <w:p w14:paraId="1CD3D6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Воздух</w:t>
            </w:r>
          </w:p>
          <w:p w14:paraId="05DF30B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с объектов </w:t>
            </w:r>
          </w:p>
          <w:p w14:paraId="5E5BD69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общественного питания, торговли, производства)</w:t>
            </w:r>
          </w:p>
        </w:tc>
        <w:tc>
          <w:tcPr>
            <w:tcW w:w="3118" w:type="dxa"/>
            <w:vMerge w:val="restart"/>
          </w:tcPr>
          <w:p w14:paraId="0443F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 научным советом МЗ КР утв. от 21.05.2018 г</w:t>
            </w:r>
          </w:p>
          <w:p w14:paraId="3F191FBD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"Санитарно-бактериологический контроль на предприятиях по производству и реализации пищевых продуктов"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41E35DBE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Отбор проб воздуха</w:t>
            </w:r>
          </w:p>
          <w:p w14:paraId="4A9011D2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ОМЧ</w:t>
            </w:r>
          </w:p>
          <w:p w14:paraId="79F773BE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</w:tcBorders>
          </w:tcPr>
          <w:p w14:paraId="25203DA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Принят научным советом МЗ КР утв. от </w:t>
            </w:r>
          </w:p>
          <w:p w14:paraId="60EB0736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21.05.2018 г </w:t>
            </w:r>
          </w:p>
          <w:p w14:paraId="33809C0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МУ"Санитарно-бактериологический контроль на </w:t>
            </w:r>
          </w:p>
          <w:p w14:paraId="67ED8FB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предприятиях по производству и реализации пищевых продуктов"</w:t>
            </w:r>
          </w:p>
          <w:p w14:paraId="1FAFC9B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14:paraId="252693E4">
            <w:pPr>
              <w:rPr>
                <w:sz w:val="20"/>
                <w:szCs w:val="20"/>
              </w:rPr>
            </w:pPr>
          </w:p>
          <w:p w14:paraId="48D0E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  <w:p w14:paraId="666740B2">
            <w:pPr>
              <w:rPr>
                <w:sz w:val="20"/>
                <w:szCs w:val="20"/>
                <w:lang w:val="ky-KG"/>
              </w:rPr>
            </w:pPr>
          </w:p>
        </w:tc>
      </w:tr>
      <w:tr w14:paraId="6207B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67" w:type="dxa"/>
            <w:vMerge w:val="continue"/>
          </w:tcPr>
          <w:p w14:paraId="07ECB0B1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1E43301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1297FE1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</w:tcBorders>
          </w:tcPr>
          <w:p w14:paraId="6BFC03EF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Staphylococcus aureus</w:t>
            </w:r>
          </w:p>
          <w:p w14:paraId="633AFE49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</w:tcBorders>
          </w:tcPr>
          <w:p w14:paraId="3E2FD58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</w:tcPr>
          <w:p w14:paraId="4C1F2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Обнаружение</w:t>
            </w:r>
          </w:p>
        </w:tc>
      </w:tr>
      <w:tr w14:paraId="52ED9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  <w:vMerge w:val="continue"/>
          </w:tcPr>
          <w:p w14:paraId="64A1B313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2A5FD504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397BD09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continue"/>
            <w:tcBorders>
              <w:bottom w:val="single" w:color="auto" w:sz="4" w:space="0"/>
            </w:tcBorders>
          </w:tcPr>
          <w:p w14:paraId="5DFF3941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</w:tcBorders>
          </w:tcPr>
          <w:p w14:paraId="2344561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</w:tcBorders>
          </w:tcPr>
          <w:p w14:paraId="2CB77AC9">
            <w:pPr>
              <w:rPr>
                <w:sz w:val="20"/>
                <w:szCs w:val="20"/>
              </w:rPr>
            </w:pPr>
          </w:p>
          <w:p w14:paraId="0FA89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   учет</w:t>
            </w:r>
          </w:p>
        </w:tc>
      </w:tr>
      <w:tr w14:paraId="2AEFE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7" w:type="dxa"/>
            <w:vMerge w:val="continue"/>
          </w:tcPr>
          <w:p w14:paraId="3F66BA9A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 w:val="continue"/>
          </w:tcPr>
          <w:p w14:paraId="63116F73">
            <w:pPr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</w:tcPr>
          <w:p w14:paraId="2EED6FE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504C6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  и Плесневые грибы</w:t>
            </w:r>
          </w:p>
          <w:p w14:paraId="65EA1A86">
            <w:pPr>
              <w:jc w:val="both"/>
              <w:rPr>
                <w:sz w:val="20"/>
                <w:szCs w:val="20"/>
                <w:lang w:val="ky-KG"/>
              </w:rPr>
            </w:pPr>
          </w:p>
        </w:tc>
        <w:tc>
          <w:tcPr>
            <w:tcW w:w="2977" w:type="dxa"/>
            <w:vMerge w:val="continue"/>
          </w:tcPr>
          <w:p w14:paraId="6108765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</w:tcPr>
          <w:p w14:paraId="1CB01A5B">
            <w:pPr>
              <w:rPr>
                <w:color w:val="0000CC"/>
                <w:sz w:val="20"/>
                <w:szCs w:val="20"/>
              </w:rPr>
            </w:pPr>
          </w:p>
        </w:tc>
      </w:tr>
    </w:tbl>
    <w:p w14:paraId="3B4EAAE5">
      <w:pPr>
        <w:rPr>
          <w:sz w:val="20"/>
          <w:szCs w:val="20"/>
        </w:rPr>
      </w:pPr>
    </w:p>
    <w:sectPr>
      <w:headerReference r:id="rId5" w:type="default"/>
      <w:footerReference r:id="rId6" w:type="default"/>
      <w:pgSz w:w="16838" w:h="11906" w:orient="landscape"/>
      <w:pgMar w:top="1701" w:right="1134" w:bottom="850" w:left="1134" w:header="708" w:footer="17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5BB8">
    <w:pPr>
      <w:pStyle w:val="9"/>
      <w:rPr>
        <w:sz w:val="20"/>
        <w:szCs w:val="20"/>
      </w:rPr>
    </w:pPr>
    <w:r>
      <w:rPr>
        <w:sz w:val="20"/>
        <w:szCs w:val="20"/>
      </w:rPr>
      <w:t>Главный врач ЦПЗиГСЭН  г.Каракол с ФКДСО                                                                                                                                      Зав. СБЛ</w:t>
    </w:r>
  </w:p>
  <w:p w14:paraId="206C8A99">
    <w:pPr>
      <w:pStyle w:val="9"/>
      <w:rPr>
        <w:sz w:val="20"/>
        <w:szCs w:val="20"/>
      </w:rPr>
    </w:pPr>
    <w:r>
      <w:rPr>
        <w:sz w:val="20"/>
        <w:szCs w:val="20"/>
      </w:rPr>
      <w:t>МП    ______________  Тайлакова Г.Б.                                                                                                               ______________ Токторбаева.Б.Д.</w:t>
    </w:r>
  </w:p>
  <w:p w14:paraId="7F0DC0A8">
    <w:pPr>
      <w:pStyle w:val="9"/>
      <w:tabs>
        <w:tab w:val="left" w:pos="4677"/>
        <w:tab w:val="clear" w:pos="9355"/>
      </w:tabs>
    </w:pPr>
    <w:r>
      <w:tab/>
    </w:r>
  </w:p>
  <w:tbl>
    <w:tblPr>
      <w:tblStyle w:val="10"/>
      <w:tblW w:w="0" w:type="auto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51"/>
      <w:gridCol w:w="9639"/>
      <w:gridCol w:w="3196"/>
    </w:tblGrid>
    <w:tr w14:paraId="3DDD7EEB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2" w:hRule="atLeast"/>
      </w:trPr>
      <w:tc>
        <w:tcPr>
          <w:tcW w:w="1951" w:type="dxa"/>
        </w:tcPr>
        <w:p w14:paraId="4DA4EC42">
          <w:pPr>
            <w:pStyle w:val="9"/>
            <w:rPr>
              <w:color w:val="548DD4" w:themeColor="text2" w:themeTint="99"/>
            </w:rPr>
          </w:pPr>
          <w:r>
            <w:rPr>
              <w:color w:val="548DD4" w:themeColor="text2" w:themeTint="99"/>
            </w:rPr>
            <w:t>Издание 4</w:t>
          </w:r>
        </w:p>
      </w:tc>
      <w:tc>
        <w:tcPr>
          <w:tcW w:w="9639" w:type="dxa"/>
        </w:tcPr>
        <w:p w14:paraId="4B088A4D">
          <w:pPr>
            <w:pStyle w:val="9"/>
            <w:rPr>
              <w:color w:val="548DD4" w:themeColor="text2" w:themeTint="99"/>
            </w:rPr>
          </w:pPr>
          <w:r>
            <w:rPr>
              <w:color w:val="548DD4" w:themeColor="text2" w:themeTint="99"/>
            </w:rPr>
            <w:t>Дата введения:  18.03.2026 г.</w:t>
          </w:r>
          <w:r>
            <w:rPr>
              <w:color w:val="548DD4" w:themeColor="text2" w:themeTint="99"/>
            </w:rPr>
            <w:tab/>
          </w:r>
        </w:p>
      </w:tc>
      <w:tc>
        <w:tcPr>
          <w:tcW w:w="3196" w:type="dxa"/>
        </w:tcPr>
        <w:sdt>
          <w:sdtPr>
            <w:id w:val="1614708193"/>
            <w:docPartObj>
              <w:docPartGallery w:val="AutoText"/>
            </w:docPartObj>
          </w:sdtPr>
          <w:sdtContent>
            <w:p w14:paraId="21AE7C26">
              <w:r>
                <w:t xml:space="preserve">                  Стр. </w:t>
              </w:r>
              <w:r>
                <w:rPr>
                  <w:bCs/>
                </w:rPr>
                <w:fldChar w:fldCharType="begin"/>
              </w:r>
              <w:r>
                <w:rPr>
                  <w:bCs/>
                </w:rPr>
                <w:instrText xml:space="preserve">PAGE  \* Arabic  \* MERGEFORMAT</w:instrText>
              </w:r>
              <w:r>
                <w:rPr>
                  <w:bCs/>
                </w:rPr>
                <w:fldChar w:fldCharType="separate"/>
              </w:r>
              <w:r>
                <w:rPr>
                  <w:bCs/>
                </w:rPr>
                <w:t>9</w:t>
              </w:r>
              <w:r>
                <w:rPr>
                  <w:bCs/>
                </w:rPr>
                <w:fldChar w:fldCharType="end"/>
              </w:r>
              <w:r>
                <w:t xml:space="preserve"> из </w:t>
              </w:r>
              <w:r>
                <w:rPr>
                  <w:bCs/>
                </w:rPr>
                <w:fldChar w:fldCharType="begin"/>
              </w:r>
              <w:r>
                <w:rPr>
                  <w:bCs/>
                </w:rPr>
                <w:instrText xml:space="preserve">NUMPAGES  \* Arabic  \* MERGEFORMAT</w:instrText>
              </w:r>
              <w:r>
                <w:rPr>
                  <w:bCs/>
                </w:rPr>
                <w:fldChar w:fldCharType="separate"/>
              </w:r>
              <w:r>
                <w:rPr>
                  <w:bCs/>
                </w:rPr>
                <w:t>12</w:t>
              </w:r>
              <w:r>
                <w:rPr>
                  <w:bCs/>
                </w:rPr>
                <w:fldChar w:fldCharType="end"/>
              </w:r>
            </w:p>
          </w:sdtContent>
        </w:sdt>
      </w:tc>
    </w:tr>
  </w:tbl>
  <w:p w14:paraId="755AD14A">
    <w:pPr>
      <w:pStyle w:val="9"/>
      <w:rPr>
        <w:sz w:val="20"/>
        <w:szCs w:val="20"/>
      </w:rPr>
    </w:pPr>
    <w:r>
      <w:rPr>
        <w:sz w:val="20"/>
        <w:szCs w:val="20"/>
      </w:rPr>
      <w:t>Гибкость №1, 4 (гибкая область в отношение объекта/матрицы/пробы и метода)</w:t>
    </w:r>
  </w:p>
  <w:p w14:paraId="381BEE82">
    <w:pPr>
      <w:pStyle w:val="9"/>
    </w:pPr>
  </w:p>
  <w:p w14:paraId="2299B6F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5215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560"/>
      <w:gridCol w:w="6237"/>
      <w:gridCol w:w="2418"/>
    </w:tblGrid>
    <w:tr w14:paraId="07201BD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60" w:hRule="atLeast"/>
        <w:jc w:val="center"/>
      </w:trPr>
      <w:tc>
        <w:tcPr>
          <w:tcW w:w="6560" w:type="dxa"/>
          <w:shd w:val="clear" w:color="auto" w:fill="auto"/>
        </w:tcPr>
        <w:p w14:paraId="6F06F7AD">
          <w:pPr>
            <w:pStyle w:val="8"/>
            <w:rPr>
              <w:color w:val="548DD4" w:themeColor="text2" w:themeTint="99"/>
            </w:rPr>
          </w:pPr>
          <w:r>
            <w:rPr>
              <w:color w:val="548DD4" w:themeColor="text2" w:themeTint="99"/>
            </w:rPr>
            <w:t>ЦПЗ и ГСЭН г.Каракол  с ФКДСО</w:t>
          </w:r>
        </w:p>
        <w:p w14:paraId="7958A679">
          <w:pPr>
            <w:pStyle w:val="8"/>
          </w:pPr>
          <w:r>
            <w:t xml:space="preserve">г. Каракол, ул. Мичурина, 4 </w:t>
          </w:r>
        </w:p>
        <w:p w14:paraId="58F76F42">
          <w:pPr>
            <w:pStyle w:val="8"/>
            <w:rPr>
              <w:lang w:val="en-US"/>
            </w:rPr>
          </w:pPr>
          <w:r>
            <w:t>Тел</w:t>
          </w:r>
          <w:r>
            <w:rPr>
              <w:lang w:val="en-US"/>
            </w:rPr>
            <w:t xml:space="preserve">. (03922) 4-09-85 E-mail: </w:t>
          </w:r>
          <w:r>
            <w:fldChar w:fldCharType="begin"/>
          </w:r>
          <w:r>
            <w:instrText xml:space="preserve"> HYPERLINK "mailto:kargsen@mail.ru" </w:instrText>
          </w:r>
          <w:r>
            <w:fldChar w:fldCharType="separate"/>
          </w:r>
          <w:r>
            <w:rPr>
              <w:rStyle w:val="6"/>
              <w:lang w:val="en-US"/>
            </w:rPr>
            <w:t>kargsen@mail.ru</w:t>
          </w:r>
          <w:r>
            <w:rPr>
              <w:rStyle w:val="6"/>
              <w:lang w:val="en-US"/>
            </w:rPr>
            <w:fldChar w:fldCharType="end"/>
          </w:r>
          <w:r>
            <w:rPr>
              <w:lang w:val="en-US"/>
            </w:rPr>
            <w:t xml:space="preserve"> </w:t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27742832">
          <w:pPr>
            <w:pStyle w:val="8"/>
            <w:jc w:val="center"/>
          </w:pPr>
          <w:r>
            <w:t>ОБЛАСТЬ  АККРЕДИТАЦИИ</w:t>
          </w:r>
        </w:p>
      </w:tc>
      <w:tc>
        <w:tcPr>
          <w:tcW w:w="2418" w:type="dxa"/>
          <w:vMerge w:val="restart"/>
          <w:shd w:val="clear" w:color="auto" w:fill="auto"/>
          <w:vAlign w:val="center"/>
        </w:tcPr>
        <w:p w14:paraId="2E36CB40">
          <w:pPr>
            <w:rPr>
              <w:lang w:val="ky-KG"/>
            </w:rPr>
          </w:pPr>
          <w:r>
            <w:rPr>
              <w:lang w:val="ky-KG"/>
            </w:rPr>
            <w:t xml:space="preserve">  ОА-2026</w:t>
          </w:r>
        </w:p>
      </w:tc>
    </w:tr>
    <w:tr w14:paraId="1DB48CB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2" w:hRule="atLeast"/>
        <w:jc w:val="center"/>
      </w:trPr>
      <w:tc>
        <w:tcPr>
          <w:tcW w:w="6560" w:type="dxa"/>
          <w:shd w:val="clear" w:color="auto" w:fill="auto"/>
        </w:tcPr>
        <w:p w14:paraId="6B4F0208">
          <w:pPr>
            <w:pStyle w:val="8"/>
          </w:pPr>
          <w:r>
            <w:t xml:space="preserve">                                 </w:t>
          </w:r>
        </w:p>
        <w:p w14:paraId="75D996F1">
          <w:pPr>
            <w:pStyle w:val="8"/>
          </w:pPr>
          <w:r>
            <w:t xml:space="preserve">                                 СБЛ</w:t>
          </w:r>
        </w:p>
      </w:tc>
      <w:tc>
        <w:tcPr>
          <w:tcW w:w="6237" w:type="dxa"/>
          <w:vMerge w:val="continue"/>
          <w:shd w:val="clear" w:color="auto" w:fill="auto"/>
          <w:vAlign w:val="center"/>
        </w:tcPr>
        <w:p w14:paraId="37809B74">
          <w:pPr>
            <w:pStyle w:val="8"/>
            <w:jc w:val="center"/>
          </w:pPr>
        </w:p>
      </w:tc>
      <w:tc>
        <w:tcPr>
          <w:tcW w:w="2418" w:type="dxa"/>
          <w:vMerge w:val="continue"/>
          <w:shd w:val="clear" w:color="auto" w:fill="auto"/>
          <w:vAlign w:val="center"/>
        </w:tcPr>
        <w:p w14:paraId="5BD88D60">
          <w:pPr>
            <w:rPr>
              <w:lang w:val="ky-KG"/>
            </w:rPr>
          </w:pPr>
        </w:p>
      </w:tc>
    </w:tr>
  </w:tbl>
  <w:p w14:paraId="2FE38FDA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73885"/>
    <w:rsid w:val="0000162A"/>
    <w:rsid w:val="00007FC8"/>
    <w:rsid w:val="000210D6"/>
    <w:rsid w:val="000226E3"/>
    <w:rsid w:val="00036041"/>
    <w:rsid w:val="000503AA"/>
    <w:rsid w:val="00051D0F"/>
    <w:rsid w:val="00057955"/>
    <w:rsid w:val="000619AD"/>
    <w:rsid w:val="0006733A"/>
    <w:rsid w:val="00073885"/>
    <w:rsid w:val="00086F99"/>
    <w:rsid w:val="000912C2"/>
    <w:rsid w:val="00091BB5"/>
    <w:rsid w:val="00093E04"/>
    <w:rsid w:val="000A5A2D"/>
    <w:rsid w:val="000A7E1C"/>
    <w:rsid w:val="000B4774"/>
    <w:rsid w:val="000B5B62"/>
    <w:rsid w:val="000C3BEA"/>
    <w:rsid w:val="000C68D8"/>
    <w:rsid w:val="000C6EBC"/>
    <w:rsid w:val="000D7612"/>
    <w:rsid w:val="000E629A"/>
    <w:rsid w:val="000E67FD"/>
    <w:rsid w:val="000E69F0"/>
    <w:rsid w:val="00107701"/>
    <w:rsid w:val="001229A6"/>
    <w:rsid w:val="00122D89"/>
    <w:rsid w:val="00123CE1"/>
    <w:rsid w:val="00136BC6"/>
    <w:rsid w:val="00140279"/>
    <w:rsid w:val="001528ED"/>
    <w:rsid w:val="00152ACA"/>
    <w:rsid w:val="00157350"/>
    <w:rsid w:val="0016048E"/>
    <w:rsid w:val="00170676"/>
    <w:rsid w:val="00172178"/>
    <w:rsid w:val="00180E48"/>
    <w:rsid w:val="001864F7"/>
    <w:rsid w:val="00194735"/>
    <w:rsid w:val="001A7774"/>
    <w:rsid w:val="001A7C6B"/>
    <w:rsid w:val="001B21B3"/>
    <w:rsid w:val="001C74F8"/>
    <w:rsid w:val="001D3ECE"/>
    <w:rsid w:val="001E2BE4"/>
    <w:rsid w:val="001E5199"/>
    <w:rsid w:val="001F0144"/>
    <w:rsid w:val="001F4BE3"/>
    <w:rsid w:val="0021078A"/>
    <w:rsid w:val="002128C8"/>
    <w:rsid w:val="0021294B"/>
    <w:rsid w:val="00214D4F"/>
    <w:rsid w:val="00216ACE"/>
    <w:rsid w:val="00231BEE"/>
    <w:rsid w:val="002400D5"/>
    <w:rsid w:val="00241A1A"/>
    <w:rsid w:val="00242CD1"/>
    <w:rsid w:val="00245D16"/>
    <w:rsid w:val="002667B6"/>
    <w:rsid w:val="00267524"/>
    <w:rsid w:val="002802EA"/>
    <w:rsid w:val="00283777"/>
    <w:rsid w:val="00284105"/>
    <w:rsid w:val="00290FF3"/>
    <w:rsid w:val="002910E9"/>
    <w:rsid w:val="00293718"/>
    <w:rsid w:val="002941F5"/>
    <w:rsid w:val="002A07A4"/>
    <w:rsid w:val="002A36C4"/>
    <w:rsid w:val="002A3B63"/>
    <w:rsid w:val="002A3C93"/>
    <w:rsid w:val="002A5A65"/>
    <w:rsid w:val="002A71FF"/>
    <w:rsid w:val="002A7476"/>
    <w:rsid w:val="002B28F3"/>
    <w:rsid w:val="002C022E"/>
    <w:rsid w:val="002E20FC"/>
    <w:rsid w:val="002E2848"/>
    <w:rsid w:val="002F71D3"/>
    <w:rsid w:val="0030090B"/>
    <w:rsid w:val="00301E98"/>
    <w:rsid w:val="00305732"/>
    <w:rsid w:val="0030644A"/>
    <w:rsid w:val="00312912"/>
    <w:rsid w:val="00313B77"/>
    <w:rsid w:val="00315DDF"/>
    <w:rsid w:val="003271D1"/>
    <w:rsid w:val="003332C9"/>
    <w:rsid w:val="003477A7"/>
    <w:rsid w:val="00361BF2"/>
    <w:rsid w:val="00363E61"/>
    <w:rsid w:val="0036722E"/>
    <w:rsid w:val="00367F39"/>
    <w:rsid w:val="00372367"/>
    <w:rsid w:val="00380C0C"/>
    <w:rsid w:val="003822BA"/>
    <w:rsid w:val="0038278E"/>
    <w:rsid w:val="0039005E"/>
    <w:rsid w:val="003A55CD"/>
    <w:rsid w:val="003B71BA"/>
    <w:rsid w:val="003B7B64"/>
    <w:rsid w:val="003C3E4B"/>
    <w:rsid w:val="003D2592"/>
    <w:rsid w:val="003D3459"/>
    <w:rsid w:val="003E1FAC"/>
    <w:rsid w:val="003E533A"/>
    <w:rsid w:val="003E61B3"/>
    <w:rsid w:val="003F4DAB"/>
    <w:rsid w:val="00401790"/>
    <w:rsid w:val="00402F10"/>
    <w:rsid w:val="004136E9"/>
    <w:rsid w:val="00416D96"/>
    <w:rsid w:val="004177ED"/>
    <w:rsid w:val="004227B3"/>
    <w:rsid w:val="0042511E"/>
    <w:rsid w:val="004401C6"/>
    <w:rsid w:val="0044128C"/>
    <w:rsid w:val="00441675"/>
    <w:rsid w:val="00444BE7"/>
    <w:rsid w:val="00452310"/>
    <w:rsid w:val="0045548D"/>
    <w:rsid w:val="00461B29"/>
    <w:rsid w:val="00464BC1"/>
    <w:rsid w:val="004655D6"/>
    <w:rsid w:val="004724A9"/>
    <w:rsid w:val="0047706F"/>
    <w:rsid w:val="004816B6"/>
    <w:rsid w:val="00483C8B"/>
    <w:rsid w:val="00487162"/>
    <w:rsid w:val="004908AA"/>
    <w:rsid w:val="0049184F"/>
    <w:rsid w:val="00492446"/>
    <w:rsid w:val="00492599"/>
    <w:rsid w:val="00492E59"/>
    <w:rsid w:val="004941C8"/>
    <w:rsid w:val="00495DF3"/>
    <w:rsid w:val="00496722"/>
    <w:rsid w:val="004A020D"/>
    <w:rsid w:val="004A315E"/>
    <w:rsid w:val="004B2B35"/>
    <w:rsid w:val="004B77B1"/>
    <w:rsid w:val="004E6891"/>
    <w:rsid w:val="004E6D0A"/>
    <w:rsid w:val="004E6E34"/>
    <w:rsid w:val="004F322E"/>
    <w:rsid w:val="004F748A"/>
    <w:rsid w:val="004F75F2"/>
    <w:rsid w:val="00501E2C"/>
    <w:rsid w:val="005071EC"/>
    <w:rsid w:val="005126C3"/>
    <w:rsid w:val="00515198"/>
    <w:rsid w:val="00516845"/>
    <w:rsid w:val="00525676"/>
    <w:rsid w:val="005357FF"/>
    <w:rsid w:val="005458E5"/>
    <w:rsid w:val="00551377"/>
    <w:rsid w:val="005518DE"/>
    <w:rsid w:val="00562416"/>
    <w:rsid w:val="005627EE"/>
    <w:rsid w:val="00564FA6"/>
    <w:rsid w:val="00573390"/>
    <w:rsid w:val="005767B2"/>
    <w:rsid w:val="00577603"/>
    <w:rsid w:val="00580870"/>
    <w:rsid w:val="005870B1"/>
    <w:rsid w:val="00595F0D"/>
    <w:rsid w:val="00596C71"/>
    <w:rsid w:val="0059732E"/>
    <w:rsid w:val="005B5FC9"/>
    <w:rsid w:val="005B5FDC"/>
    <w:rsid w:val="005C20D6"/>
    <w:rsid w:val="005C4119"/>
    <w:rsid w:val="005D2523"/>
    <w:rsid w:val="005E1011"/>
    <w:rsid w:val="005E7B5D"/>
    <w:rsid w:val="005F3C2A"/>
    <w:rsid w:val="005F3C3A"/>
    <w:rsid w:val="005F6929"/>
    <w:rsid w:val="00605F74"/>
    <w:rsid w:val="00607A6E"/>
    <w:rsid w:val="00611B65"/>
    <w:rsid w:val="00611D29"/>
    <w:rsid w:val="00613E57"/>
    <w:rsid w:val="006158EF"/>
    <w:rsid w:val="00616F81"/>
    <w:rsid w:val="00622D7B"/>
    <w:rsid w:val="00625C3E"/>
    <w:rsid w:val="00627C42"/>
    <w:rsid w:val="00630261"/>
    <w:rsid w:val="00630E59"/>
    <w:rsid w:val="006314DF"/>
    <w:rsid w:val="00632F63"/>
    <w:rsid w:val="00645F11"/>
    <w:rsid w:val="00657C7E"/>
    <w:rsid w:val="00662C31"/>
    <w:rsid w:val="006638BA"/>
    <w:rsid w:val="0066684F"/>
    <w:rsid w:val="00672F73"/>
    <w:rsid w:val="00674706"/>
    <w:rsid w:val="00680AAE"/>
    <w:rsid w:val="006855E2"/>
    <w:rsid w:val="00690AF3"/>
    <w:rsid w:val="006936B7"/>
    <w:rsid w:val="006A482C"/>
    <w:rsid w:val="006A4B23"/>
    <w:rsid w:val="006A692A"/>
    <w:rsid w:val="006A72B9"/>
    <w:rsid w:val="006B085C"/>
    <w:rsid w:val="006B1409"/>
    <w:rsid w:val="006B1BC1"/>
    <w:rsid w:val="006C48C1"/>
    <w:rsid w:val="006C55E9"/>
    <w:rsid w:val="006C689B"/>
    <w:rsid w:val="006D0918"/>
    <w:rsid w:val="006D283D"/>
    <w:rsid w:val="006D3C92"/>
    <w:rsid w:val="006D5E95"/>
    <w:rsid w:val="006E0ED6"/>
    <w:rsid w:val="006E1FE9"/>
    <w:rsid w:val="006E318D"/>
    <w:rsid w:val="006E76E6"/>
    <w:rsid w:val="006F46D7"/>
    <w:rsid w:val="00710EE7"/>
    <w:rsid w:val="00713792"/>
    <w:rsid w:val="00715C68"/>
    <w:rsid w:val="00721E31"/>
    <w:rsid w:val="00725E94"/>
    <w:rsid w:val="0073572E"/>
    <w:rsid w:val="00737241"/>
    <w:rsid w:val="00737C84"/>
    <w:rsid w:val="00742100"/>
    <w:rsid w:val="007426AF"/>
    <w:rsid w:val="00742C31"/>
    <w:rsid w:val="00743403"/>
    <w:rsid w:val="0074344C"/>
    <w:rsid w:val="00750629"/>
    <w:rsid w:val="00764853"/>
    <w:rsid w:val="00772471"/>
    <w:rsid w:val="007724C0"/>
    <w:rsid w:val="0077360A"/>
    <w:rsid w:val="00776F7D"/>
    <w:rsid w:val="00783031"/>
    <w:rsid w:val="007831A2"/>
    <w:rsid w:val="00787A8D"/>
    <w:rsid w:val="007A4C57"/>
    <w:rsid w:val="007A5165"/>
    <w:rsid w:val="007A5F3D"/>
    <w:rsid w:val="007B010A"/>
    <w:rsid w:val="007B2824"/>
    <w:rsid w:val="007B310B"/>
    <w:rsid w:val="007C0D4C"/>
    <w:rsid w:val="007C4E49"/>
    <w:rsid w:val="007D2C12"/>
    <w:rsid w:val="007E3717"/>
    <w:rsid w:val="007F70E8"/>
    <w:rsid w:val="00802928"/>
    <w:rsid w:val="00803AB4"/>
    <w:rsid w:val="0080566C"/>
    <w:rsid w:val="00812EB8"/>
    <w:rsid w:val="0082397A"/>
    <w:rsid w:val="008244AE"/>
    <w:rsid w:val="00826528"/>
    <w:rsid w:val="00834623"/>
    <w:rsid w:val="008363B1"/>
    <w:rsid w:val="00841ABE"/>
    <w:rsid w:val="00843BA0"/>
    <w:rsid w:val="008464EB"/>
    <w:rsid w:val="008657F0"/>
    <w:rsid w:val="00867F22"/>
    <w:rsid w:val="008744BC"/>
    <w:rsid w:val="0087537F"/>
    <w:rsid w:val="00881D7F"/>
    <w:rsid w:val="00882E4D"/>
    <w:rsid w:val="00883266"/>
    <w:rsid w:val="00891622"/>
    <w:rsid w:val="00893527"/>
    <w:rsid w:val="008949EB"/>
    <w:rsid w:val="008A201E"/>
    <w:rsid w:val="008A3209"/>
    <w:rsid w:val="008A65A5"/>
    <w:rsid w:val="008C0075"/>
    <w:rsid w:val="008C0332"/>
    <w:rsid w:val="008C46A2"/>
    <w:rsid w:val="008C5DA2"/>
    <w:rsid w:val="008D375F"/>
    <w:rsid w:val="008E4081"/>
    <w:rsid w:val="008E4A73"/>
    <w:rsid w:val="008E77D0"/>
    <w:rsid w:val="008F0768"/>
    <w:rsid w:val="008F100B"/>
    <w:rsid w:val="008F1383"/>
    <w:rsid w:val="008F1B5F"/>
    <w:rsid w:val="008F2D7E"/>
    <w:rsid w:val="00903DA5"/>
    <w:rsid w:val="00905773"/>
    <w:rsid w:val="0092075E"/>
    <w:rsid w:val="00921881"/>
    <w:rsid w:val="00940549"/>
    <w:rsid w:val="00956C01"/>
    <w:rsid w:val="00957FF3"/>
    <w:rsid w:val="00967BF6"/>
    <w:rsid w:val="009766FB"/>
    <w:rsid w:val="0098144B"/>
    <w:rsid w:val="00981FDF"/>
    <w:rsid w:val="00991FF8"/>
    <w:rsid w:val="009A0CDE"/>
    <w:rsid w:val="009A45BF"/>
    <w:rsid w:val="009A5191"/>
    <w:rsid w:val="009A7CE5"/>
    <w:rsid w:val="009B1C75"/>
    <w:rsid w:val="009B2142"/>
    <w:rsid w:val="009B24FB"/>
    <w:rsid w:val="009B3B1B"/>
    <w:rsid w:val="009B4395"/>
    <w:rsid w:val="009B440A"/>
    <w:rsid w:val="009B742B"/>
    <w:rsid w:val="009B7C9A"/>
    <w:rsid w:val="009C48B6"/>
    <w:rsid w:val="009C5507"/>
    <w:rsid w:val="009C6C60"/>
    <w:rsid w:val="009C6F99"/>
    <w:rsid w:val="009D28AD"/>
    <w:rsid w:val="009D4492"/>
    <w:rsid w:val="009E344D"/>
    <w:rsid w:val="009E7ADD"/>
    <w:rsid w:val="009F24B4"/>
    <w:rsid w:val="009F366F"/>
    <w:rsid w:val="00A03D3C"/>
    <w:rsid w:val="00A04110"/>
    <w:rsid w:val="00A04160"/>
    <w:rsid w:val="00A07841"/>
    <w:rsid w:val="00A12ADA"/>
    <w:rsid w:val="00A16F65"/>
    <w:rsid w:val="00A25E0B"/>
    <w:rsid w:val="00A276A2"/>
    <w:rsid w:val="00A2772A"/>
    <w:rsid w:val="00A30F3C"/>
    <w:rsid w:val="00A4553D"/>
    <w:rsid w:val="00A46EAB"/>
    <w:rsid w:val="00A51E0B"/>
    <w:rsid w:val="00A52CA7"/>
    <w:rsid w:val="00A5344F"/>
    <w:rsid w:val="00A53476"/>
    <w:rsid w:val="00A54BB5"/>
    <w:rsid w:val="00A56001"/>
    <w:rsid w:val="00A5660E"/>
    <w:rsid w:val="00A613FC"/>
    <w:rsid w:val="00A62190"/>
    <w:rsid w:val="00A644F1"/>
    <w:rsid w:val="00A64573"/>
    <w:rsid w:val="00A70409"/>
    <w:rsid w:val="00A70B85"/>
    <w:rsid w:val="00A72B2E"/>
    <w:rsid w:val="00A85418"/>
    <w:rsid w:val="00A90D41"/>
    <w:rsid w:val="00A91393"/>
    <w:rsid w:val="00A94D88"/>
    <w:rsid w:val="00AA1A0F"/>
    <w:rsid w:val="00AA7274"/>
    <w:rsid w:val="00AB39FC"/>
    <w:rsid w:val="00AC01DB"/>
    <w:rsid w:val="00AD4F02"/>
    <w:rsid w:val="00AE7EDB"/>
    <w:rsid w:val="00AF170B"/>
    <w:rsid w:val="00AF2DC8"/>
    <w:rsid w:val="00AF6EEB"/>
    <w:rsid w:val="00B04452"/>
    <w:rsid w:val="00B06D43"/>
    <w:rsid w:val="00B124EA"/>
    <w:rsid w:val="00B1326E"/>
    <w:rsid w:val="00B16017"/>
    <w:rsid w:val="00B2124E"/>
    <w:rsid w:val="00B26E6D"/>
    <w:rsid w:val="00B52E9E"/>
    <w:rsid w:val="00B5343E"/>
    <w:rsid w:val="00B56FBF"/>
    <w:rsid w:val="00B60DC4"/>
    <w:rsid w:val="00B60E0B"/>
    <w:rsid w:val="00B6149E"/>
    <w:rsid w:val="00B64EAF"/>
    <w:rsid w:val="00B733AA"/>
    <w:rsid w:val="00B77802"/>
    <w:rsid w:val="00B81C90"/>
    <w:rsid w:val="00B876A5"/>
    <w:rsid w:val="00B9206C"/>
    <w:rsid w:val="00B94168"/>
    <w:rsid w:val="00BB27B4"/>
    <w:rsid w:val="00BB45B2"/>
    <w:rsid w:val="00BC06A8"/>
    <w:rsid w:val="00BC29DB"/>
    <w:rsid w:val="00BD46D8"/>
    <w:rsid w:val="00BD69DB"/>
    <w:rsid w:val="00BE3408"/>
    <w:rsid w:val="00BE3C53"/>
    <w:rsid w:val="00BE4390"/>
    <w:rsid w:val="00BE5176"/>
    <w:rsid w:val="00BF394A"/>
    <w:rsid w:val="00C01301"/>
    <w:rsid w:val="00C11C22"/>
    <w:rsid w:val="00C11E86"/>
    <w:rsid w:val="00C1638C"/>
    <w:rsid w:val="00C17B4D"/>
    <w:rsid w:val="00C22158"/>
    <w:rsid w:val="00C2536D"/>
    <w:rsid w:val="00C267F3"/>
    <w:rsid w:val="00C35D3C"/>
    <w:rsid w:val="00C36EF7"/>
    <w:rsid w:val="00C37EE9"/>
    <w:rsid w:val="00C40552"/>
    <w:rsid w:val="00C47366"/>
    <w:rsid w:val="00C5320D"/>
    <w:rsid w:val="00C56DDF"/>
    <w:rsid w:val="00C575B6"/>
    <w:rsid w:val="00C614FA"/>
    <w:rsid w:val="00C642E0"/>
    <w:rsid w:val="00C67F89"/>
    <w:rsid w:val="00C70CFD"/>
    <w:rsid w:val="00C70E71"/>
    <w:rsid w:val="00C73AA5"/>
    <w:rsid w:val="00C75AB2"/>
    <w:rsid w:val="00C86D32"/>
    <w:rsid w:val="00C92664"/>
    <w:rsid w:val="00C9680D"/>
    <w:rsid w:val="00CA4681"/>
    <w:rsid w:val="00CC0BEB"/>
    <w:rsid w:val="00CC49C6"/>
    <w:rsid w:val="00CC52DE"/>
    <w:rsid w:val="00CC6124"/>
    <w:rsid w:val="00CC78C4"/>
    <w:rsid w:val="00CD3FB7"/>
    <w:rsid w:val="00CD6378"/>
    <w:rsid w:val="00CD6E6D"/>
    <w:rsid w:val="00CE3FC0"/>
    <w:rsid w:val="00CE5318"/>
    <w:rsid w:val="00CF2332"/>
    <w:rsid w:val="00CF7426"/>
    <w:rsid w:val="00D016EF"/>
    <w:rsid w:val="00D03894"/>
    <w:rsid w:val="00D04F4F"/>
    <w:rsid w:val="00D05C80"/>
    <w:rsid w:val="00D0635B"/>
    <w:rsid w:val="00D1585F"/>
    <w:rsid w:val="00D230DC"/>
    <w:rsid w:val="00D2759A"/>
    <w:rsid w:val="00D56887"/>
    <w:rsid w:val="00D6133A"/>
    <w:rsid w:val="00D6339E"/>
    <w:rsid w:val="00D65420"/>
    <w:rsid w:val="00D76F29"/>
    <w:rsid w:val="00D930C6"/>
    <w:rsid w:val="00D95A32"/>
    <w:rsid w:val="00DB19AB"/>
    <w:rsid w:val="00DB7A68"/>
    <w:rsid w:val="00DC006E"/>
    <w:rsid w:val="00DC0495"/>
    <w:rsid w:val="00DE0F2F"/>
    <w:rsid w:val="00DE3156"/>
    <w:rsid w:val="00DE4C01"/>
    <w:rsid w:val="00E00D44"/>
    <w:rsid w:val="00E01CAB"/>
    <w:rsid w:val="00E11D41"/>
    <w:rsid w:val="00E21A31"/>
    <w:rsid w:val="00E30586"/>
    <w:rsid w:val="00E37A0D"/>
    <w:rsid w:val="00E652DF"/>
    <w:rsid w:val="00E6597E"/>
    <w:rsid w:val="00E72706"/>
    <w:rsid w:val="00E75C56"/>
    <w:rsid w:val="00E80795"/>
    <w:rsid w:val="00E90C3C"/>
    <w:rsid w:val="00E930DA"/>
    <w:rsid w:val="00EA0668"/>
    <w:rsid w:val="00EA0C3E"/>
    <w:rsid w:val="00EA2DB1"/>
    <w:rsid w:val="00EA4684"/>
    <w:rsid w:val="00EC1531"/>
    <w:rsid w:val="00EC6A99"/>
    <w:rsid w:val="00ED13C2"/>
    <w:rsid w:val="00ED2565"/>
    <w:rsid w:val="00ED359B"/>
    <w:rsid w:val="00ED3D69"/>
    <w:rsid w:val="00ED768F"/>
    <w:rsid w:val="00EE270F"/>
    <w:rsid w:val="00EE3A0A"/>
    <w:rsid w:val="00EF0C02"/>
    <w:rsid w:val="00F042C8"/>
    <w:rsid w:val="00F10E83"/>
    <w:rsid w:val="00F136C7"/>
    <w:rsid w:val="00F17973"/>
    <w:rsid w:val="00F21801"/>
    <w:rsid w:val="00F222AB"/>
    <w:rsid w:val="00F2311D"/>
    <w:rsid w:val="00F4376F"/>
    <w:rsid w:val="00F452BA"/>
    <w:rsid w:val="00F46264"/>
    <w:rsid w:val="00F46CB6"/>
    <w:rsid w:val="00F53A11"/>
    <w:rsid w:val="00F56E20"/>
    <w:rsid w:val="00F573A5"/>
    <w:rsid w:val="00F72F4E"/>
    <w:rsid w:val="00F81D9F"/>
    <w:rsid w:val="00F8635C"/>
    <w:rsid w:val="00F97DEA"/>
    <w:rsid w:val="00FB0483"/>
    <w:rsid w:val="00FB37D1"/>
    <w:rsid w:val="00FB7244"/>
    <w:rsid w:val="00FC2C7F"/>
    <w:rsid w:val="00FC72A3"/>
    <w:rsid w:val="00FD6B57"/>
    <w:rsid w:val="00FD7478"/>
    <w:rsid w:val="00FE1C71"/>
    <w:rsid w:val="00FF3BBC"/>
    <w:rsid w:val="00FF3E3A"/>
    <w:rsid w:val="00FF71DF"/>
    <w:rsid w:val="6E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6"/>
    <w:basedOn w:val="1"/>
    <w:next w:val="1"/>
    <w:link w:val="13"/>
    <w:qFormat/>
    <w:uiPriority w:val="0"/>
    <w:pPr>
      <w:keepNext/>
      <w:jc w:val="center"/>
      <w:outlineLvl w:val="5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5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Верхний колонтитул Знак"/>
    <w:basedOn w:val="4"/>
    <w:link w:val="8"/>
    <w:qFormat/>
    <w:uiPriority w:val="99"/>
  </w:style>
  <w:style w:type="character" w:customStyle="1" w:styleId="12">
    <w:name w:val="Нижний колонтитул Знак"/>
    <w:basedOn w:val="4"/>
    <w:link w:val="9"/>
    <w:qFormat/>
    <w:uiPriority w:val="99"/>
  </w:style>
  <w:style w:type="character" w:customStyle="1" w:styleId="13">
    <w:name w:val="Заголовок 6 Знак"/>
    <w:basedOn w:val="4"/>
    <w:link w:val="3"/>
    <w:qFormat/>
    <w:uiPriority w:val="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14">
    <w:name w:val="Заголовок 1 Знак"/>
    <w:basedOn w:val="4"/>
    <w:link w:val="2"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5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6">
    <w:name w:val="formattext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headertext"/>
    <w:basedOn w:val="1"/>
    <w:qFormat/>
    <w:uiPriority w:val="0"/>
    <w:pPr>
      <w:spacing w:before="100" w:beforeAutospacing="1" w:after="100" w:afterAutospacing="1"/>
    </w:p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E75A-DC6E-47F7-9722-F844BFA8F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XTreme.ws</Company>
  <Pages>12</Pages>
  <Words>2542</Words>
  <Characters>14490</Characters>
  <Lines>120</Lines>
  <Paragraphs>33</Paragraphs>
  <TotalTime>2200</TotalTime>
  <ScaleCrop>false</ScaleCrop>
  <LinksUpToDate>false</LinksUpToDate>
  <CharactersWithSpaces>16999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2019-04-18T07:06:00Z</dcterms:created>
  <dc:creator>XTreme.ws</dc:creator>
  <cp:lastModifiedBy>user</cp:lastModifiedBy>
  <cp:lastPrinted>2026-04-06T07:12:00Z</cp:lastPrinted>
  <dcterms:modified xsi:type="dcterms:W3CDTF">2026-04-07T09:15:11Z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153778AF26884EAF9E1EC1A816EF0BC4_12</vt:lpwstr>
  </property>
</Properties>
</file>