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324C5" w14:textId="77777777" w:rsidR="009614E8" w:rsidRDefault="00FF3626" w:rsidP="00034AA5">
      <w:pPr>
        <w:pStyle w:val="a3"/>
        <w:ind w:left="0"/>
        <w:rPr>
          <w:lang w:val="ru-RU"/>
        </w:rPr>
      </w:pPr>
      <w:r w:rsidRPr="0044154B">
        <w:tab/>
      </w:r>
      <w:r w:rsidRPr="0044154B">
        <w:tab/>
      </w:r>
      <w:r w:rsidRPr="0044154B">
        <w:tab/>
      </w:r>
      <w:r w:rsidRPr="0044154B">
        <w:tab/>
        <w:t xml:space="preserve">        </w:t>
      </w:r>
      <w:r w:rsidRPr="0044154B">
        <w:tab/>
      </w:r>
      <w:r w:rsidRPr="0044154B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034AA5">
        <w:tab/>
      </w:r>
      <w:r w:rsidR="009614E8" w:rsidRPr="009614E8">
        <w:t>УТВЕРЖДАЮ</w:t>
      </w:r>
    </w:p>
    <w:p w14:paraId="5A964626" w14:textId="77777777" w:rsidR="00FB4D91" w:rsidRDefault="00FB4D91" w:rsidP="009614E8">
      <w:pPr>
        <w:pStyle w:val="a3"/>
        <w:ind w:left="8496" w:firstLine="708"/>
        <w:rPr>
          <w:noProof/>
        </w:rPr>
      </w:pPr>
      <w:r w:rsidRPr="007D2BFC">
        <w:rPr>
          <w:noProof/>
        </w:rPr>
        <w:t xml:space="preserve">Директор КЦА </w:t>
      </w:r>
    </w:p>
    <w:p w14:paraId="520DFC91" w14:textId="77777777" w:rsidR="00FB4D91" w:rsidRPr="007D2BFC" w:rsidRDefault="00FB4D91" w:rsidP="00FB4D91">
      <w:pPr>
        <w:shd w:val="clear" w:color="auto" w:fill="FFFFFF"/>
        <w:ind w:left="9346" w:right="155"/>
        <w:rPr>
          <w:strike/>
          <w:noProof/>
        </w:rPr>
      </w:pPr>
      <w:r w:rsidRPr="007D2BFC">
        <w:rPr>
          <w:noProof/>
        </w:rPr>
        <w:t xml:space="preserve">__________________________  </w:t>
      </w:r>
    </w:p>
    <w:p w14:paraId="7D9F1B91" w14:textId="77777777" w:rsidR="00FB4D91" w:rsidRPr="007D2BFC" w:rsidRDefault="00FB4D91" w:rsidP="00FB4D91">
      <w:pPr>
        <w:shd w:val="clear" w:color="auto" w:fill="FFFFFF"/>
        <w:ind w:right="155"/>
        <w:rPr>
          <w:strike/>
          <w:sz w:val="20"/>
          <w:szCs w:val="20"/>
        </w:rPr>
      </w:pPr>
      <w:r>
        <w:rPr>
          <w:noProof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Pr="007D2BFC">
        <w:rPr>
          <w:noProof/>
          <w:sz w:val="20"/>
          <w:szCs w:val="20"/>
        </w:rPr>
        <w:t>подпись, расшифровка подписи</w:t>
      </w:r>
    </w:p>
    <w:p w14:paraId="5BF18229" w14:textId="77777777" w:rsidR="00FB4D91" w:rsidRPr="007D2BFC" w:rsidRDefault="00FB4D91" w:rsidP="00FB4D91">
      <w:pPr>
        <w:shd w:val="clear" w:color="auto" w:fill="FFFFFF"/>
        <w:ind w:left="9346" w:right="155"/>
        <w:rPr>
          <w:sz w:val="20"/>
          <w:szCs w:val="18"/>
        </w:rPr>
      </w:pPr>
      <w:r w:rsidRPr="007D2BFC">
        <w:rPr>
          <w:sz w:val="20"/>
          <w:szCs w:val="18"/>
        </w:rPr>
        <w:t>М.П.</w:t>
      </w:r>
    </w:p>
    <w:p w14:paraId="5B1B3BBB" w14:textId="77777777" w:rsidR="00FB4D91" w:rsidRPr="00A639EB" w:rsidRDefault="00FB4D91" w:rsidP="00FB4D91">
      <w:pPr>
        <w:shd w:val="clear" w:color="auto" w:fill="FFFFFF"/>
        <w:ind w:right="155"/>
        <w:rPr>
          <w:sz w:val="22"/>
          <w:szCs w:val="22"/>
        </w:rPr>
      </w:pP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7D2BFC">
        <w:rPr>
          <w:szCs w:val="18"/>
        </w:rPr>
        <w:tab/>
      </w:r>
      <w:r w:rsidRPr="00A639EB">
        <w:rPr>
          <w:sz w:val="22"/>
          <w:szCs w:val="22"/>
        </w:rPr>
        <w:t>Приложение к аттестату аккредитации</w:t>
      </w:r>
    </w:p>
    <w:p w14:paraId="3ECF50CC" w14:textId="7AA1447C" w:rsidR="00FB4D91" w:rsidRPr="00A639EB" w:rsidRDefault="00FB4D91" w:rsidP="00FB4D91">
      <w:pPr>
        <w:ind w:left="8496" w:firstLine="708"/>
        <w:rPr>
          <w:sz w:val="22"/>
          <w:szCs w:val="22"/>
        </w:rPr>
      </w:pPr>
      <w:r w:rsidRPr="00A639EB">
        <w:rPr>
          <w:sz w:val="22"/>
          <w:szCs w:val="22"/>
        </w:rPr>
        <w:t xml:space="preserve"> № KG 417/КЦА.О</w:t>
      </w:r>
      <w:r w:rsidR="00E52648" w:rsidRPr="00A639EB">
        <w:rPr>
          <w:sz w:val="22"/>
          <w:szCs w:val="22"/>
        </w:rPr>
        <w:t>С</w:t>
      </w:r>
      <w:r w:rsidR="008224B6" w:rsidRPr="00A639EB">
        <w:rPr>
          <w:sz w:val="22"/>
          <w:szCs w:val="22"/>
        </w:rPr>
        <w:t>П</w:t>
      </w:r>
      <w:r w:rsidR="00CD72F1" w:rsidRPr="00A639EB">
        <w:rPr>
          <w:sz w:val="22"/>
          <w:szCs w:val="22"/>
        </w:rPr>
        <w:t>.055</w:t>
      </w:r>
    </w:p>
    <w:p w14:paraId="2C2C5DF6" w14:textId="760E682B" w:rsidR="00CD72F1" w:rsidRDefault="00FB4D91" w:rsidP="00FB4D91">
      <w:pPr>
        <w:shd w:val="clear" w:color="auto" w:fill="FFFFFF"/>
        <w:ind w:left="8496" w:right="155" w:firstLine="708"/>
        <w:rPr>
          <w:szCs w:val="19"/>
        </w:rPr>
      </w:pPr>
      <w:r w:rsidRPr="00A639EB">
        <w:rPr>
          <w:sz w:val="22"/>
          <w:szCs w:val="22"/>
        </w:rPr>
        <w:t xml:space="preserve"> от «</w:t>
      </w:r>
      <w:r w:rsidR="00CD72F1" w:rsidRPr="00A639EB">
        <w:rPr>
          <w:sz w:val="22"/>
          <w:szCs w:val="22"/>
        </w:rPr>
        <w:t>28</w:t>
      </w:r>
      <w:r w:rsidRPr="00A639EB">
        <w:rPr>
          <w:sz w:val="22"/>
          <w:szCs w:val="22"/>
        </w:rPr>
        <w:t>»</w:t>
      </w:r>
      <w:r w:rsidR="00CD72F1" w:rsidRPr="00A639EB">
        <w:rPr>
          <w:sz w:val="22"/>
          <w:szCs w:val="22"/>
        </w:rPr>
        <w:t xml:space="preserve"> февраля </w:t>
      </w:r>
      <w:r w:rsidRPr="00A639EB">
        <w:rPr>
          <w:sz w:val="22"/>
          <w:szCs w:val="22"/>
        </w:rPr>
        <w:t>20</w:t>
      </w:r>
      <w:r w:rsidR="00CD72F1" w:rsidRPr="00A639EB">
        <w:rPr>
          <w:sz w:val="22"/>
          <w:szCs w:val="22"/>
        </w:rPr>
        <w:t>24</w:t>
      </w:r>
      <w:r w:rsidRPr="00A639EB">
        <w:rPr>
          <w:sz w:val="22"/>
          <w:szCs w:val="22"/>
        </w:rPr>
        <w:t>г</w:t>
      </w:r>
      <w:r w:rsidR="00CD72F1">
        <w:rPr>
          <w:szCs w:val="19"/>
        </w:rPr>
        <w:t>.</w:t>
      </w:r>
    </w:p>
    <w:p w14:paraId="78E8BF61" w14:textId="77777777" w:rsidR="00FF3626" w:rsidRPr="0044154B" w:rsidRDefault="00FF3626" w:rsidP="00FF3626">
      <w:pPr>
        <w:ind w:right="-143"/>
        <w:rPr>
          <w:b/>
        </w:rPr>
      </w:pPr>
      <w:r w:rsidRPr="0044154B">
        <w:tab/>
      </w:r>
      <w:r w:rsidRPr="0044154B">
        <w:tab/>
      </w:r>
      <w:r w:rsidRPr="0044154B">
        <w:tab/>
      </w:r>
      <w:r w:rsidRPr="0044154B">
        <w:tab/>
      </w:r>
      <w:r w:rsidRPr="0044154B">
        <w:tab/>
      </w:r>
      <w:bookmarkStart w:id="0" w:name="_Toc45007419"/>
      <w:bookmarkStart w:id="1" w:name="_Toc46819880"/>
      <w:bookmarkStart w:id="2" w:name="_Toc45005575"/>
    </w:p>
    <w:p w14:paraId="1402EAF2" w14:textId="5EFDB935" w:rsidR="00FF3626" w:rsidRPr="00A63A14" w:rsidRDefault="00687731" w:rsidP="00FF3626">
      <w:pPr>
        <w:ind w:right="-143"/>
        <w:jc w:val="center"/>
        <w:rPr>
          <w:b/>
          <w:lang w:val="ky-KG"/>
        </w:rPr>
      </w:pPr>
      <w:r w:rsidRPr="00687731">
        <w:rPr>
          <w:b/>
        </w:rPr>
        <w:t>ПРОЕКТ</w:t>
      </w:r>
      <w:r>
        <w:rPr>
          <w:b/>
        </w:rPr>
        <w:t xml:space="preserve"> ДОПОЛНИТЕЛЬНОЙ </w:t>
      </w:r>
      <w:r w:rsidR="00FF3626" w:rsidRPr="0044154B">
        <w:rPr>
          <w:b/>
        </w:rPr>
        <w:t>ОБЛАСТ</w:t>
      </w:r>
      <w:r w:rsidR="00A639EB">
        <w:rPr>
          <w:b/>
        </w:rPr>
        <w:t>И</w:t>
      </w:r>
      <w:r w:rsidR="00FF3626" w:rsidRPr="0044154B">
        <w:rPr>
          <w:b/>
        </w:rPr>
        <w:t xml:space="preserve"> АККРЕДИТАЦИИ</w:t>
      </w:r>
      <w:bookmarkEnd w:id="0"/>
      <w:bookmarkEnd w:id="1"/>
      <w:bookmarkEnd w:id="2"/>
      <w:r w:rsidR="00A63A14">
        <w:rPr>
          <w:b/>
          <w:lang w:val="ky-KG"/>
        </w:rPr>
        <w:t xml:space="preserve"> </w:t>
      </w:r>
    </w:p>
    <w:p w14:paraId="4EFBFF62" w14:textId="284A6FCA" w:rsidR="00FF3626" w:rsidRPr="0044154B" w:rsidRDefault="00FF3626" w:rsidP="00FF3626">
      <w:pPr>
        <w:pStyle w:val="1"/>
        <w:rPr>
          <w:sz w:val="24"/>
          <w:szCs w:val="24"/>
        </w:rPr>
      </w:pPr>
      <w:bookmarkStart w:id="3" w:name="_Toc45005576"/>
      <w:bookmarkStart w:id="4" w:name="_Toc45007420"/>
      <w:bookmarkStart w:id="5" w:name="_Toc46819881"/>
      <w:r w:rsidRPr="0044154B">
        <w:rPr>
          <w:sz w:val="24"/>
          <w:szCs w:val="24"/>
        </w:rPr>
        <w:t>ОРГАНА ПО СЕРТИФИКАЦИИ</w:t>
      </w:r>
      <w:bookmarkEnd w:id="3"/>
      <w:bookmarkEnd w:id="4"/>
      <w:bookmarkEnd w:id="5"/>
      <w:r w:rsidRPr="0044154B">
        <w:rPr>
          <w:sz w:val="24"/>
          <w:szCs w:val="24"/>
        </w:rPr>
        <w:t xml:space="preserve"> ПРОДУКЦИИ/УСЛУГ</w:t>
      </w:r>
      <w:r w:rsidR="00687731">
        <w:rPr>
          <w:sz w:val="24"/>
          <w:szCs w:val="24"/>
        </w:rPr>
        <w:t xml:space="preserve">  </w:t>
      </w:r>
    </w:p>
    <w:p w14:paraId="024071A3" w14:textId="555267D7" w:rsidR="00FE5107" w:rsidRPr="00FE5107" w:rsidRDefault="00FE5107" w:rsidP="00FF3626">
      <w:pPr>
        <w:ind w:right="-143"/>
        <w:jc w:val="center"/>
        <w:rPr>
          <w:szCs w:val="20"/>
          <w:u w:val="single"/>
        </w:rPr>
      </w:pPr>
      <w:r w:rsidRPr="00FE5107">
        <w:rPr>
          <w:szCs w:val="20"/>
          <w:u w:val="single"/>
        </w:rPr>
        <w:t xml:space="preserve">Органа по сертификации </w:t>
      </w:r>
      <w:proofErr w:type="spellStart"/>
      <w:r w:rsidRPr="00FE5107">
        <w:rPr>
          <w:szCs w:val="20"/>
          <w:u w:val="single"/>
        </w:rPr>
        <w:t>ОсОО</w:t>
      </w:r>
      <w:proofErr w:type="spellEnd"/>
      <w:r w:rsidRPr="00FE5107">
        <w:rPr>
          <w:szCs w:val="20"/>
          <w:u w:val="single"/>
        </w:rPr>
        <w:t xml:space="preserve"> “ Тантал”</w:t>
      </w:r>
    </w:p>
    <w:p w14:paraId="5C6747A4" w14:textId="75380C65" w:rsidR="00FF3626" w:rsidRPr="0044154B" w:rsidRDefault="00FF3626" w:rsidP="00FF3626">
      <w:pPr>
        <w:ind w:right="-143"/>
        <w:jc w:val="center"/>
        <w:rPr>
          <w:sz w:val="20"/>
          <w:szCs w:val="20"/>
        </w:rPr>
      </w:pPr>
      <w:r w:rsidRPr="0044154B">
        <w:rPr>
          <w:sz w:val="20"/>
          <w:szCs w:val="20"/>
        </w:rPr>
        <w:t>наименование органа</w:t>
      </w:r>
    </w:p>
    <w:p w14:paraId="01344AC7" w14:textId="2726349E" w:rsidR="00FF3626" w:rsidRPr="0044154B" w:rsidRDefault="00FF3626" w:rsidP="00FF3626">
      <w:pPr>
        <w:ind w:right="-143"/>
        <w:jc w:val="center"/>
        <w:rPr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3359"/>
        <w:gridCol w:w="2409"/>
        <w:gridCol w:w="1784"/>
        <w:gridCol w:w="2946"/>
        <w:gridCol w:w="3180"/>
      </w:tblGrid>
      <w:tr w:rsidR="007025C3" w:rsidRPr="0044154B" w14:paraId="14A7A59E" w14:textId="77777777" w:rsidTr="005571C3">
        <w:tc>
          <w:tcPr>
            <w:tcW w:w="464" w:type="dxa"/>
          </w:tcPr>
          <w:p w14:paraId="4E2572DC" w14:textId="77777777" w:rsidR="00FF3626" w:rsidRPr="0044154B" w:rsidRDefault="00FF3626" w:rsidP="005571C3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№/</w:t>
            </w:r>
          </w:p>
          <w:p w14:paraId="0DB42F1A" w14:textId="77777777" w:rsidR="00FF3626" w:rsidRPr="0044154B" w:rsidRDefault="00FF3626" w:rsidP="005571C3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№</w:t>
            </w:r>
          </w:p>
          <w:p w14:paraId="547FBAD5" w14:textId="77777777" w:rsidR="00FF3626" w:rsidRPr="0044154B" w:rsidRDefault="00FF3626" w:rsidP="005571C3">
            <w:pPr>
              <w:ind w:right="-143"/>
              <w:rPr>
                <w:sz w:val="20"/>
                <w:szCs w:val="20"/>
              </w:rPr>
            </w:pPr>
          </w:p>
        </w:tc>
        <w:tc>
          <w:tcPr>
            <w:tcW w:w="3359" w:type="dxa"/>
          </w:tcPr>
          <w:p w14:paraId="432F54AC" w14:textId="77777777" w:rsidR="00FF3626" w:rsidRPr="0044154B" w:rsidRDefault="00FF3626" w:rsidP="005571C3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Наименование продукции</w:t>
            </w:r>
            <w:r w:rsidR="00EB70CA">
              <w:rPr>
                <w:sz w:val="20"/>
                <w:szCs w:val="20"/>
              </w:rPr>
              <w:t>/</w:t>
            </w:r>
            <w:r w:rsidRPr="0044154B">
              <w:rPr>
                <w:sz w:val="20"/>
                <w:szCs w:val="20"/>
              </w:rPr>
              <w:t xml:space="preserve"> </w:t>
            </w:r>
            <w:r w:rsidR="00EB70CA">
              <w:rPr>
                <w:sz w:val="20"/>
                <w:szCs w:val="20"/>
              </w:rPr>
              <w:t>п</w:t>
            </w:r>
            <w:r w:rsidR="00EB70CA" w:rsidRPr="00EB70CA">
              <w:rPr>
                <w:sz w:val="20"/>
                <w:szCs w:val="20"/>
              </w:rPr>
              <w:t>роцесс</w:t>
            </w:r>
            <w:r w:rsidR="00EB70CA">
              <w:rPr>
                <w:sz w:val="20"/>
                <w:szCs w:val="20"/>
              </w:rPr>
              <w:t>ов/работы/</w:t>
            </w:r>
            <w:r w:rsidR="00EB70CA" w:rsidRPr="00EB70CA">
              <w:rPr>
                <w:sz w:val="20"/>
                <w:szCs w:val="20"/>
              </w:rPr>
              <w:t>услуги</w:t>
            </w:r>
          </w:p>
        </w:tc>
        <w:tc>
          <w:tcPr>
            <w:tcW w:w="2409" w:type="dxa"/>
          </w:tcPr>
          <w:p w14:paraId="09D0156B" w14:textId="77777777" w:rsidR="007025C3" w:rsidRDefault="007025C3" w:rsidP="005571C3">
            <w:pPr>
              <w:ind w:right="-1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Форма подтверждения соответствия</w:t>
            </w:r>
          </w:p>
          <w:p w14:paraId="0ED24F90" w14:textId="77777777" w:rsidR="00FF3626" w:rsidRPr="00216226" w:rsidRDefault="007025C3" w:rsidP="005571C3">
            <w:pPr>
              <w:ind w:right="-143"/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</w:rPr>
              <w:t>(</w:t>
            </w:r>
            <w:r w:rsidRPr="00216226">
              <w:rPr>
                <w:color w:val="0000CC"/>
                <w:sz w:val="20"/>
                <w:szCs w:val="20"/>
              </w:rPr>
              <w:t>с</w:t>
            </w:r>
            <w:r w:rsidR="00E71B86" w:rsidRPr="00216226">
              <w:rPr>
                <w:color w:val="0000CC"/>
                <w:sz w:val="20"/>
                <w:szCs w:val="20"/>
              </w:rPr>
              <w:t>хемы</w:t>
            </w:r>
            <w:r w:rsidRPr="00216226">
              <w:rPr>
                <w:color w:val="0000CC"/>
                <w:sz w:val="20"/>
                <w:szCs w:val="20"/>
              </w:rPr>
              <w:t xml:space="preserve"> </w:t>
            </w:r>
            <w:r w:rsidR="00E71B86" w:rsidRPr="00216226">
              <w:rPr>
                <w:color w:val="0000CC"/>
                <w:sz w:val="20"/>
                <w:szCs w:val="20"/>
              </w:rPr>
              <w:t xml:space="preserve"> сертификации</w:t>
            </w:r>
            <w:r w:rsidR="00216226">
              <w:rPr>
                <w:sz w:val="20"/>
                <w:szCs w:val="20"/>
                <w:lang w:val="ky-KG"/>
              </w:rPr>
              <w:t>)</w:t>
            </w:r>
          </w:p>
        </w:tc>
        <w:tc>
          <w:tcPr>
            <w:tcW w:w="1784" w:type="dxa"/>
          </w:tcPr>
          <w:p w14:paraId="354308CD" w14:textId="77777777" w:rsidR="00E71B86" w:rsidRPr="0044154B" w:rsidRDefault="00E71B86" w:rsidP="005571C3">
            <w:pPr>
              <w:ind w:right="-143"/>
              <w:rPr>
                <w:sz w:val="20"/>
                <w:szCs w:val="20"/>
              </w:rPr>
            </w:pPr>
            <w:r w:rsidRPr="0044154B">
              <w:rPr>
                <w:sz w:val="20"/>
                <w:szCs w:val="20"/>
              </w:rPr>
              <w:t>Код</w:t>
            </w:r>
            <w:r>
              <w:rPr>
                <w:sz w:val="20"/>
                <w:szCs w:val="20"/>
              </w:rPr>
              <w:t xml:space="preserve"> </w:t>
            </w:r>
            <w:r w:rsidRPr="0044154B">
              <w:rPr>
                <w:sz w:val="20"/>
                <w:szCs w:val="20"/>
              </w:rPr>
              <w:t xml:space="preserve">ТН ВЭД </w:t>
            </w:r>
            <w:r>
              <w:rPr>
                <w:sz w:val="20"/>
                <w:szCs w:val="20"/>
              </w:rPr>
              <w:t>(где уместно)</w:t>
            </w:r>
          </w:p>
          <w:p w14:paraId="67B570DE" w14:textId="77777777" w:rsidR="00EB70CA" w:rsidRPr="00EB70CA" w:rsidRDefault="00EB70CA" w:rsidP="005571C3">
            <w:pPr>
              <w:rPr>
                <w:sz w:val="20"/>
                <w:szCs w:val="20"/>
              </w:rPr>
            </w:pPr>
          </w:p>
        </w:tc>
        <w:tc>
          <w:tcPr>
            <w:tcW w:w="2946" w:type="dxa"/>
          </w:tcPr>
          <w:p w14:paraId="36B7F108" w14:textId="77777777" w:rsidR="00FF3626" w:rsidRPr="00E71B86" w:rsidRDefault="00E71B86" w:rsidP="005571C3">
            <w:pPr>
              <w:rPr>
                <w:strike/>
                <w:sz w:val="20"/>
                <w:szCs w:val="20"/>
              </w:rPr>
            </w:pPr>
            <w:r w:rsidRPr="00E71B86">
              <w:rPr>
                <w:sz w:val="20"/>
                <w:szCs w:val="20"/>
              </w:rPr>
              <w:t xml:space="preserve">Обозначение </w:t>
            </w:r>
            <w:r>
              <w:rPr>
                <w:sz w:val="20"/>
                <w:szCs w:val="20"/>
              </w:rPr>
              <w:t xml:space="preserve">НПА, устанавливающего требования к </w:t>
            </w:r>
            <w:r w:rsidRPr="00E71B86">
              <w:rPr>
                <w:sz w:val="20"/>
                <w:szCs w:val="20"/>
              </w:rPr>
              <w:t>продукции/ процесс</w:t>
            </w:r>
            <w:r>
              <w:rPr>
                <w:sz w:val="20"/>
                <w:szCs w:val="20"/>
              </w:rPr>
              <w:t>ам</w:t>
            </w:r>
            <w:r w:rsidRPr="00E71B86">
              <w:rPr>
                <w:sz w:val="20"/>
                <w:szCs w:val="20"/>
              </w:rPr>
              <w:t>/работ</w:t>
            </w:r>
            <w:r>
              <w:rPr>
                <w:sz w:val="20"/>
                <w:szCs w:val="20"/>
              </w:rPr>
              <w:t>ам</w:t>
            </w:r>
            <w:r w:rsidRPr="00E71B86">
              <w:rPr>
                <w:sz w:val="20"/>
                <w:szCs w:val="20"/>
              </w:rPr>
              <w:t>/услуг</w:t>
            </w:r>
            <w:r>
              <w:rPr>
                <w:sz w:val="20"/>
                <w:szCs w:val="20"/>
              </w:rPr>
              <w:t>ам</w:t>
            </w:r>
          </w:p>
        </w:tc>
        <w:tc>
          <w:tcPr>
            <w:tcW w:w="3180" w:type="dxa"/>
          </w:tcPr>
          <w:p w14:paraId="49A68776" w14:textId="77777777" w:rsidR="00FF3626" w:rsidRPr="00E71B86" w:rsidRDefault="00E71B86" w:rsidP="005571C3">
            <w:pPr>
              <w:ind w:right="-27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B70CA">
              <w:rPr>
                <w:sz w:val="20"/>
                <w:szCs w:val="20"/>
              </w:rPr>
              <w:t>тандарты, нормативные документы и/или нормативные требования, на соответствие которы</w:t>
            </w:r>
            <w:r w:rsidR="00C22EA5">
              <w:rPr>
                <w:sz w:val="20"/>
                <w:szCs w:val="20"/>
              </w:rPr>
              <w:t>м</w:t>
            </w:r>
            <w:r w:rsidRPr="00EB70CA">
              <w:rPr>
                <w:sz w:val="20"/>
                <w:szCs w:val="20"/>
              </w:rPr>
              <w:t xml:space="preserve"> сертифицируют</w:t>
            </w:r>
            <w:r>
              <w:rPr>
                <w:sz w:val="20"/>
                <w:szCs w:val="20"/>
              </w:rPr>
              <w:t>ся/</w:t>
            </w:r>
            <w:r w:rsidR="00817526">
              <w:rPr>
                <w:sz w:val="20"/>
                <w:szCs w:val="20"/>
                <w:lang w:val="ky-KG"/>
              </w:rPr>
              <w:t xml:space="preserve"> </w:t>
            </w:r>
            <w:r>
              <w:rPr>
                <w:sz w:val="20"/>
                <w:szCs w:val="20"/>
              </w:rPr>
              <w:t>подтверждаются</w:t>
            </w:r>
            <w:r w:rsidRPr="00EB70CA">
              <w:rPr>
                <w:sz w:val="20"/>
                <w:szCs w:val="20"/>
              </w:rPr>
              <w:t xml:space="preserve"> продукци</w:t>
            </w:r>
            <w:r w:rsidR="00C22EA5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/ </w:t>
            </w:r>
            <w:r w:rsidRPr="00EB70CA">
              <w:rPr>
                <w:sz w:val="20"/>
                <w:szCs w:val="20"/>
              </w:rPr>
              <w:t>процесс</w:t>
            </w:r>
            <w:r w:rsidR="00C22EA5">
              <w:rPr>
                <w:sz w:val="20"/>
                <w:szCs w:val="20"/>
              </w:rPr>
              <w:t>ы</w:t>
            </w:r>
            <w:r>
              <w:rPr>
                <w:sz w:val="20"/>
                <w:szCs w:val="20"/>
              </w:rPr>
              <w:t>/ работы</w:t>
            </w:r>
            <w:r w:rsidRPr="00EB70CA">
              <w:rPr>
                <w:sz w:val="20"/>
                <w:szCs w:val="20"/>
              </w:rPr>
              <w:t>, услуги</w:t>
            </w:r>
          </w:p>
        </w:tc>
      </w:tr>
      <w:tr w:rsidR="00CF7568" w:rsidRPr="0044154B" w14:paraId="1EF9511F" w14:textId="77777777" w:rsidTr="005571C3">
        <w:tc>
          <w:tcPr>
            <w:tcW w:w="464" w:type="dxa"/>
          </w:tcPr>
          <w:p w14:paraId="7E895983" w14:textId="77777777" w:rsidR="00CF7568" w:rsidRPr="0044154B" w:rsidRDefault="00CF7568" w:rsidP="005571C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359" w:type="dxa"/>
          </w:tcPr>
          <w:p w14:paraId="763C02DA" w14:textId="77777777" w:rsidR="00CF7568" w:rsidRPr="0044154B" w:rsidRDefault="00CF7568" w:rsidP="005571C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409" w:type="dxa"/>
          </w:tcPr>
          <w:p w14:paraId="77466698" w14:textId="77777777" w:rsidR="00CF7568" w:rsidRDefault="00CF7568" w:rsidP="005571C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84" w:type="dxa"/>
          </w:tcPr>
          <w:p w14:paraId="62DAC9BB" w14:textId="77777777" w:rsidR="00CF7568" w:rsidRPr="0044154B" w:rsidRDefault="00CF7568" w:rsidP="005571C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46" w:type="dxa"/>
          </w:tcPr>
          <w:p w14:paraId="7E79F627" w14:textId="77777777" w:rsidR="00CF7568" w:rsidRPr="00E71B86" w:rsidRDefault="00CF7568" w:rsidP="005571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80" w:type="dxa"/>
          </w:tcPr>
          <w:p w14:paraId="27E5339A" w14:textId="77777777" w:rsidR="00CF7568" w:rsidRDefault="00CF7568" w:rsidP="005571C3">
            <w:pPr>
              <w:ind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FE5107" w:rsidRPr="0044154B" w14:paraId="62AFDB25" w14:textId="77777777" w:rsidTr="005571C3">
        <w:tc>
          <w:tcPr>
            <w:tcW w:w="464" w:type="dxa"/>
          </w:tcPr>
          <w:p w14:paraId="77A88BAB" w14:textId="77777777" w:rsidR="00FE5107" w:rsidRDefault="00FE5107" w:rsidP="005571C3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3678" w:type="dxa"/>
            <w:gridSpan w:val="5"/>
          </w:tcPr>
          <w:p w14:paraId="4310483B" w14:textId="3922AE6B" w:rsidR="00FE5107" w:rsidRPr="00502E66" w:rsidRDefault="00FE5107" w:rsidP="005571C3">
            <w:pPr>
              <w:ind w:right="-27"/>
              <w:jc w:val="center"/>
              <w:rPr>
                <w:color w:val="0000CC"/>
                <w:sz w:val="20"/>
                <w:szCs w:val="20"/>
                <w:lang w:val="ky-KG"/>
              </w:rPr>
            </w:pPr>
            <w:r w:rsidRPr="00246747">
              <w:rPr>
                <w:b/>
                <w:bCs/>
                <w:sz w:val="22"/>
                <w:szCs w:val="22"/>
              </w:rPr>
              <w:t>Раздел 1. Вещества поверхностно-активные и средства, чистящие</w:t>
            </w:r>
          </w:p>
        </w:tc>
      </w:tr>
      <w:tr w:rsidR="00FE5107" w:rsidRPr="0044154B" w14:paraId="1F285B85" w14:textId="77777777" w:rsidTr="005571C3">
        <w:tc>
          <w:tcPr>
            <w:tcW w:w="464" w:type="dxa"/>
          </w:tcPr>
          <w:p w14:paraId="63F45D18" w14:textId="2977983B" w:rsidR="00FE5107" w:rsidRDefault="00FE5107" w:rsidP="005571C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59" w:type="dxa"/>
          </w:tcPr>
          <w:p w14:paraId="30A45449" w14:textId="1C175830" w:rsidR="00FE5107" w:rsidRDefault="00FE5107" w:rsidP="005571C3">
            <w:pPr>
              <w:ind w:right="-143"/>
              <w:rPr>
                <w:sz w:val="20"/>
                <w:szCs w:val="20"/>
              </w:rPr>
            </w:pPr>
            <w:r w:rsidRPr="00246747">
              <w:t xml:space="preserve">Средства, расфасованные для розничной продажи, поверхностно-активные средства (средства, моющие синтетические порошкообразные, </w:t>
            </w:r>
            <w:r w:rsidRPr="00246747">
              <w:lastRenderedPageBreak/>
              <w:t xml:space="preserve">прессованные) для ручной стирки и машин </w:t>
            </w:r>
            <w:proofErr w:type="spellStart"/>
            <w:r w:rsidRPr="00246747">
              <w:t>активаторного</w:t>
            </w:r>
            <w:proofErr w:type="spellEnd"/>
            <w:r w:rsidRPr="00246747">
              <w:t xml:space="preserve"> типа</w:t>
            </w:r>
          </w:p>
        </w:tc>
        <w:tc>
          <w:tcPr>
            <w:tcW w:w="2409" w:type="dxa"/>
          </w:tcPr>
          <w:p w14:paraId="2B4243F2" w14:textId="6BECD925" w:rsidR="00FE5107" w:rsidRDefault="00FE5107" w:rsidP="005571C3">
            <w:pPr>
              <w:ind w:right="-143"/>
              <w:jc w:val="center"/>
              <w:rPr>
                <w:sz w:val="20"/>
                <w:szCs w:val="20"/>
              </w:rPr>
            </w:pPr>
            <w:r w:rsidRPr="00181BB2">
              <w:lastRenderedPageBreak/>
              <w:t>Сертификация или декларирование</w:t>
            </w:r>
          </w:p>
        </w:tc>
        <w:tc>
          <w:tcPr>
            <w:tcW w:w="1784" w:type="dxa"/>
          </w:tcPr>
          <w:p w14:paraId="28356312" w14:textId="7853412C" w:rsidR="00FE5107" w:rsidRDefault="00FE5107" w:rsidP="005571C3">
            <w:pPr>
              <w:ind w:right="-143"/>
              <w:jc w:val="center"/>
              <w:rPr>
                <w:sz w:val="20"/>
                <w:szCs w:val="20"/>
                <w:lang w:val="ky-KG"/>
              </w:rPr>
            </w:pPr>
            <w:r w:rsidRPr="00246747">
              <w:t>3402 20 200 0</w:t>
            </w:r>
          </w:p>
        </w:tc>
        <w:tc>
          <w:tcPr>
            <w:tcW w:w="2946" w:type="dxa"/>
          </w:tcPr>
          <w:p w14:paraId="2326804F" w14:textId="2CF82202" w:rsidR="00FE5107" w:rsidRPr="00A63A14" w:rsidRDefault="00946A77" w:rsidP="005571C3">
            <w:pPr>
              <w:jc w:val="center"/>
              <w:rPr>
                <w:sz w:val="20"/>
                <w:szCs w:val="20"/>
                <w:lang w:val="ky-KG"/>
              </w:rPr>
            </w:pPr>
            <w:hyperlink r:id="rId7" w:history="1">
              <w:r w:rsidR="00FE5107" w:rsidRPr="005568DF">
                <w:t>Постановлени</w:t>
              </w:r>
            </w:hyperlink>
            <w:r w:rsidR="00FE5107" w:rsidRPr="005568DF">
              <w:t>е Кабинета Министров Кыргызской Республики</w:t>
            </w:r>
            <w:r w:rsidR="00FE5107" w:rsidRPr="005568DF">
              <w:br/>
              <w:t>от 20 мая 2022 года № 267</w:t>
            </w:r>
          </w:p>
        </w:tc>
        <w:tc>
          <w:tcPr>
            <w:tcW w:w="3180" w:type="dxa"/>
          </w:tcPr>
          <w:p w14:paraId="17151737" w14:textId="463D654B" w:rsidR="00FE5107" w:rsidRDefault="00FE5107" w:rsidP="005571C3">
            <w:pPr>
              <w:ind w:right="-27"/>
              <w:jc w:val="center"/>
              <w:rPr>
                <w:sz w:val="20"/>
                <w:szCs w:val="20"/>
              </w:rPr>
            </w:pPr>
            <w:r w:rsidRPr="00246747">
              <w:t>ГОСТ 25644-96, пункт 3.4, таблица 2 (позиция 2)</w:t>
            </w:r>
            <w:r w:rsidRPr="00246747">
              <w:br/>
              <w:t>ГОСТ Р 52488-2005, пункт 3.1.4 таблица 1 (позиция 1)</w:t>
            </w:r>
          </w:p>
        </w:tc>
      </w:tr>
      <w:tr w:rsidR="00FE5107" w:rsidRPr="0044154B" w14:paraId="6D2A03C3" w14:textId="77777777" w:rsidTr="005571C3">
        <w:tc>
          <w:tcPr>
            <w:tcW w:w="464" w:type="dxa"/>
          </w:tcPr>
          <w:p w14:paraId="5EDE984A" w14:textId="77777777" w:rsidR="00FE5107" w:rsidRDefault="00FE5107" w:rsidP="005571C3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359" w:type="dxa"/>
          </w:tcPr>
          <w:p w14:paraId="1C853935" w14:textId="7FDF543C" w:rsidR="00FE5107" w:rsidRPr="00246747" w:rsidRDefault="00FE5107" w:rsidP="005571C3">
            <w:pPr>
              <w:ind w:right="-143"/>
            </w:pPr>
            <w:r w:rsidRPr="00246747">
              <w:rPr>
                <w:sz w:val="22"/>
                <w:szCs w:val="22"/>
              </w:rPr>
              <w:t>Средства, расфасованные для розничной продажи, моющие и чистящие средства (средства чистящие, моющие, отбеливающие, дезинфицирующие товары бытовой химии)</w:t>
            </w:r>
          </w:p>
        </w:tc>
        <w:tc>
          <w:tcPr>
            <w:tcW w:w="2409" w:type="dxa"/>
          </w:tcPr>
          <w:p w14:paraId="3DF0766D" w14:textId="35AF8080" w:rsidR="00FE5107" w:rsidRPr="00181BB2" w:rsidRDefault="00FE5107" w:rsidP="005571C3">
            <w:pPr>
              <w:ind w:right="-143"/>
              <w:jc w:val="center"/>
            </w:pPr>
            <w:r w:rsidRPr="00181BB2">
              <w:t>Сертификация или декларирование</w:t>
            </w:r>
          </w:p>
        </w:tc>
        <w:tc>
          <w:tcPr>
            <w:tcW w:w="1784" w:type="dxa"/>
          </w:tcPr>
          <w:p w14:paraId="28E18E56" w14:textId="77777777" w:rsidR="00FE5107" w:rsidRPr="00246747" w:rsidRDefault="00FE5107" w:rsidP="005571C3">
            <w:pPr>
              <w:ind w:right="-143"/>
              <w:rPr>
                <w:sz w:val="22"/>
                <w:szCs w:val="22"/>
              </w:rPr>
            </w:pPr>
            <w:r w:rsidRPr="00246747">
              <w:rPr>
                <w:sz w:val="22"/>
                <w:szCs w:val="22"/>
              </w:rPr>
              <w:t>3402 00 900 0</w:t>
            </w:r>
          </w:p>
          <w:p w14:paraId="4CFC1B13" w14:textId="77777777" w:rsidR="00FE5107" w:rsidRPr="00246747" w:rsidRDefault="00FE5107" w:rsidP="005571C3">
            <w:pPr>
              <w:ind w:right="-143"/>
              <w:jc w:val="center"/>
            </w:pPr>
          </w:p>
        </w:tc>
        <w:tc>
          <w:tcPr>
            <w:tcW w:w="2946" w:type="dxa"/>
          </w:tcPr>
          <w:p w14:paraId="7EA77BD2" w14:textId="701E38EE" w:rsidR="00FE5107" w:rsidRDefault="00946A77" w:rsidP="005571C3">
            <w:pPr>
              <w:jc w:val="center"/>
            </w:pPr>
            <w:hyperlink r:id="rId8" w:history="1">
              <w:r w:rsidR="00FE5107" w:rsidRPr="005568DF">
                <w:t>Постановлени</w:t>
              </w:r>
            </w:hyperlink>
            <w:r w:rsidR="00FE5107" w:rsidRPr="005568DF">
              <w:t>е Кабинета Министров Кыргызской Республики</w:t>
            </w:r>
            <w:r w:rsidR="00FE5107" w:rsidRPr="005568DF">
              <w:br/>
              <w:t>от 20 мая 2022 года № 267</w:t>
            </w:r>
          </w:p>
        </w:tc>
        <w:tc>
          <w:tcPr>
            <w:tcW w:w="3180" w:type="dxa"/>
          </w:tcPr>
          <w:p w14:paraId="7A4611E9" w14:textId="527AEB6F" w:rsidR="00FE5107" w:rsidRPr="00246747" w:rsidRDefault="00FE5107" w:rsidP="005571C3">
            <w:pPr>
              <w:ind w:right="-27"/>
              <w:jc w:val="center"/>
            </w:pPr>
            <w:r w:rsidRPr="00246747">
              <w:rPr>
                <w:sz w:val="22"/>
                <w:szCs w:val="22"/>
              </w:rPr>
              <w:t>ГОСТ 32478-2013, пункт 3.1.3, таблица 1 (позиция 1)</w:t>
            </w:r>
            <w:r w:rsidRPr="00246747">
              <w:t>1.2.12, 1.2.14, 1.2.15</w:t>
            </w:r>
          </w:p>
        </w:tc>
      </w:tr>
      <w:tr w:rsidR="00FE5107" w:rsidRPr="0044154B" w14:paraId="4283437E" w14:textId="77777777" w:rsidTr="005571C3">
        <w:tc>
          <w:tcPr>
            <w:tcW w:w="464" w:type="dxa"/>
          </w:tcPr>
          <w:p w14:paraId="0402169F" w14:textId="77777777" w:rsidR="00FE5107" w:rsidRDefault="00FE5107" w:rsidP="005571C3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13678" w:type="dxa"/>
            <w:gridSpan w:val="5"/>
          </w:tcPr>
          <w:p w14:paraId="14BA19FA" w14:textId="473A4F55" w:rsidR="00FE5107" w:rsidRPr="00246747" w:rsidRDefault="00FE5107" w:rsidP="005571C3">
            <w:pPr>
              <w:ind w:right="-27"/>
              <w:jc w:val="center"/>
              <w:rPr>
                <w:sz w:val="22"/>
                <w:szCs w:val="22"/>
              </w:rPr>
            </w:pPr>
            <w:r w:rsidRPr="00EB016E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>2</w:t>
            </w:r>
            <w:r w:rsidRPr="00EB016E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</w:t>
            </w:r>
            <w:r w:rsidRPr="00EB016E">
              <w:rPr>
                <w:b/>
                <w:bCs/>
              </w:rPr>
              <w:t>Изделия из бумажной массы</w:t>
            </w:r>
          </w:p>
        </w:tc>
      </w:tr>
      <w:tr w:rsidR="00FE5107" w:rsidRPr="0044154B" w14:paraId="715D5294" w14:textId="77777777" w:rsidTr="005571C3">
        <w:tc>
          <w:tcPr>
            <w:tcW w:w="464" w:type="dxa"/>
          </w:tcPr>
          <w:p w14:paraId="0EA14B10" w14:textId="46107AAF" w:rsidR="00FE5107" w:rsidRDefault="00FE5107" w:rsidP="005571C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3359" w:type="dxa"/>
          </w:tcPr>
          <w:p w14:paraId="013F657E" w14:textId="77777777" w:rsidR="00FE5107" w:rsidRPr="00181BB2" w:rsidRDefault="00FE5107" w:rsidP="005571C3">
            <w:r w:rsidRPr="00181BB2">
              <w:t>Бумага туалетная</w:t>
            </w:r>
          </w:p>
          <w:p w14:paraId="7825450C" w14:textId="77777777" w:rsidR="00FE5107" w:rsidRPr="00181BB2" w:rsidRDefault="00FE5107" w:rsidP="005571C3">
            <w:r w:rsidRPr="00181BB2">
              <w:t>Платки носовые, салфетки</w:t>
            </w:r>
          </w:p>
          <w:p w14:paraId="5CC94E9F" w14:textId="48D6D8FE" w:rsidR="00FE5107" w:rsidRPr="00246747" w:rsidRDefault="00FE5107" w:rsidP="005571C3">
            <w:pPr>
              <w:ind w:right="-143"/>
              <w:rPr>
                <w:sz w:val="22"/>
                <w:szCs w:val="22"/>
              </w:rPr>
            </w:pPr>
            <w:r w:rsidRPr="00181BB2">
              <w:t>Полотенце для рук:</w:t>
            </w:r>
            <w:r w:rsidRPr="00181BB2">
              <w:br/>
              <w:t>- в рулонах;</w:t>
            </w:r>
            <w:r w:rsidRPr="00181BB2">
              <w:br/>
              <w:t>- прочие</w:t>
            </w:r>
          </w:p>
        </w:tc>
        <w:tc>
          <w:tcPr>
            <w:tcW w:w="2409" w:type="dxa"/>
          </w:tcPr>
          <w:p w14:paraId="31DA113D" w14:textId="754F6269" w:rsidR="00FE5107" w:rsidRPr="00181BB2" w:rsidRDefault="00FE5107" w:rsidP="005571C3">
            <w:pPr>
              <w:ind w:right="-143"/>
              <w:jc w:val="center"/>
            </w:pPr>
            <w:r w:rsidRPr="003B4900">
              <w:t>Сертификация или декларирование</w:t>
            </w:r>
          </w:p>
        </w:tc>
        <w:tc>
          <w:tcPr>
            <w:tcW w:w="1784" w:type="dxa"/>
          </w:tcPr>
          <w:p w14:paraId="017F43B2" w14:textId="77777777" w:rsidR="00FE5107" w:rsidRPr="00181BB2" w:rsidRDefault="00FE5107" w:rsidP="005571C3">
            <w:r w:rsidRPr="00181BB2">
              <w:t>4818 10 100 0</w:t>
            </w:r>
          </w:p>
          <w:p w14:paraId="0A54A65C" w14:textId="77777777" w:rsidR="00FE5107" w:rsidRPr="00181BB2" w:rsidRDefault="00FE5107" w:rsidP="005571C3">
            <w:r w:rsidRPr="00181BB2">
              <w:t>4818 10 900 0</w:t>
            </w:r>
          </w:p>
          <w:p w14:paraId="6C7ECEB8" w14:textId="77777777" w:rsidR="00FE5107" w:rsidRPr="00181BB2" w:rsidRDefault="00FE5107" w:rsidP="005571C3">
            <w:r w:rsidRPr="00181BB2">
              <w:t>4818 20 100 0</w:t>
            </w:r>
          </w:p>
          <w:p w14:paraId="57CD5022" w14:textId="77777777" w:rsidR="00FE5107" w:rsidRPr="00181BB2" w:rsidRDefault="00FE5107" w:rsidP="005571C3">
            <w:r w:rsidRPr="00181BB2">
              <w:t>4818 30 000 0</w:t>
            </w:r>
          </w:p>
          <w:p w14:paraId="7A87FE24" w14:textId="77777777" w:rsidR="00FE5107" w:rsidRPr="00181BB2" w:rsidRDefault="00FE5107" w:rsidP="005571C3">
            <w:r w:rsidRPr="00181BB2">
              <w:t>4818 20 910 0</w:t>
            </w:r>
          </w:p>
          <w:p w14:paraId="15D42515" w14:textId="4E2DAA75" w:rsidR="00FE5107" w:rsidRPr="00246747" w:rsidRDefault="00FE5107" w:rsidP="005571C3">
            <w:pPr>
              <w:ind w:right="-143"/>
              <w:rPr>
                <w:sz w:val="22"/>
                <w:szCs w:val="22"/>
              </w:rPr>
            </w:pPr>
            <w:r w:rsidRPr="00181BB2">
              <w:t>4818 20 990 0</w:t>
            </w:r>
          </w:p>
        </w:tc>
        <w:tc>
          <w:tcPr>
            <w:tcW w:w="2946" w:type="dxa"/>
          </w:tcPr>
          <w:p w14:paraId="069F5AE4" w14:textId="48F11C40" w:rsidR="00FE5107" w:rsidRDefault="00946A77" w:rsidP="005571C3">
            <w:pPr>
              <w:jc w:val="center"/>
            </w:pPr>
            <w:hyperlink r:id="rId9" w:history="1">
              <w:r w:rsidR="00FE5107" w:rsidRPr="00784580">
                <w:t>Постановлени</w:t>
              </w:r>
            </w:hyperlink>
            <w:r w:rsidR="00FE5107" w:rsidRPr="00784580">
              <w:t>е Кабинета Министров Кыргызской Республики</w:t>
            </w:r>
            <w:r w:rsidR="00FE5107" w:rsidRPr="00784580">
              <w:br/>
              <w:t>от 20 мая 2022 года № 267</w:t>
            </w:r>
          </w:p>
        </w:tc>
        <w:tc>
          <w:tcPr>
            <w:tcW w:w="3180" w:type="dxa"/>
          </w:tcPr>
          <w:p w14:paraId="2A6EA283" w14:textId="64D5A39B" w:rsidR="00FE5107" w:rsidRPr="00246747" w:rsidRDefault="00FE5107" w:rsidP="005571C3">
            <w:pPr>
              <w:ind w:right="-27"/>
              <w:jc w:val="center"/>
              <w:rPr>
                <w:sz w:val="22"/>
                <w:szCs w:val="22"/>
              </w:rPr>
            </w:pPr>
            <w:r w:rsidRPr="00181BB2">
              <w:t>ГОСТ Р 52354-2005, пункт 3.6.1, таблица 2 (позиции 2, 3.1, 4,5)</w:t>
            </w:r>
          </w:p>
        </w:tc>
      </w:tr>
      <w:tr w:rsidR="00FE5107" w:rsidRPr="0044154B" w14:paraId="1159B722" w14:textId="77777777" w:rsidTr="005571C3">
        <w:tc>
          <w:tcPr>
            <w:tcW w:w="464" w:type="dxa"/>
          </w:tcPr>
          <w:p w14:paraId="47C6CD79" w14:textId="39D33B4A" w:rsidR="00FE5107" w:rsidRDefault="00FE5107" w:rsidP="005571C3">
            <w:pPr>
              <w:ind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3359" w:type="dxa"/>
          </w:tcPr>
          <w:p w14:paraId="30C57A31" w14:textId="7796589A" w:rsidR="00FE5107" w:rsidRPr="00181BB2" w:rsidRDefault="00FE5107" w:rsidP="005571C3">
            <w:r w:rsidRPr="00181BB2">
              <w:t>Гигиенические женские прокладки, тампоны и аналогичные изделия</w:t>
            </w:r>
          </w:p>
        </w:tc>
        <w:tc>
          <w:tcPr>
            <w:tcW w:w="2409" w:type="dxa"/>
          </w:tcPr>
          <w:p w14:paraId="5DD1FA2A" w14:textId="77777777" w:rsidR="00FE5107" w:rsidRPr="009B773C" w:rsidRDefault="00FE5107" w:rsidP="005571C3">
            <w:pPr>
              <w:ind w:right="-143"/>
            </w:pPr>
            <w:r w:rsidRPr="003B4900">
              <w:t>Сертификация или декларирование</w:t>
            </w:r>
          </w:p>
          <w:p w14:paraId="22ED7E79" w14:textId="77777777" w:rsidR="00FE5107" w:rsidRPr="003B4900" w:rsidRDefault="00FE5107" w:rsidP="005571C3">
            <w:pPr>
              <w:ind w:right="-143"/>
              <w:jc w:val="center"/>
            </w:pPr>
          </w:p>
        </w:tc>
        <w:tc>
          <w:tcPr>
            <w:tcW w:w="1784" w:type="dxa"/>
          </w:tcPr>
          <w:p w14:paraId="5B76FE97" w14:textId="77777777" w:rsidR="00FE5107" w:rsidRPr="00181BB2" w:rsidRDefault="00FE5107" w:rsidP="005571C3">
            <w:r w:rsidRPr="00181BB2">
              <w:t>9619 00 400 0</w:t>
            </w:r>
          </w:p>
          <w:p w14:paraId="7F11BED1" w14:textId="77777777" w:rsidR="00FE5107" w:rsidRPr="00181BB2" w:rsidRDefault="00FE5107" w:rsidP="005571C3">
            <w:r w:rsidRPr="00181BB2">
              <w:t>9619 00 710 1</w:t>
            </w:r>
          </w:p>
          <w:p w14:paraId="66D26191" w14:textId="77777777" w:rsidR="00FE5107" w:rsidRPr="00181BB2" w:rsidRDefault="00FE5107" w:rsidP="005571C3">
            <w:r w:rsidRPr="00181BB2">
              <w:t>9619 00 710 9</w:t>
            </w:r>
          </w:p>
          <w:p w14:paraId="2FF5EB71" w14:textId="77777777" w:rsidR="00FE5107" w:rsidRPr="00181BB2" w:rsidRDefault="00FE5107" w:rsidP="005571C3">
            <w:r w:rsidRPr="00181BB2">
              <w:t>9619 00 750 1</w:t>
            </w:r>
          </w:p>
          <w:p w14:paraId="0C19A52D" w14:textId="085619E2" w:rsidR="00FE5107" w:rsidRPr="00181BB2" w:rsidRDefault="00FE5107" w:rsidP="005571C3">
            <w:r w:rsidRPr="00181BB2">
              <w:t>9619 00 750 9</w:t>
            </w:r>
          </w:p>
        </w:tc>
        <w:tc>
          <w:tcPr>
            <w:tcW w:w="2946" w:type="dxa"/>
          </w:tcPr>
          <w:p w14:paraId="4EE2722F" w14:textId="6A2B9FAF" w:rsidR="00FE5107" w:rsidRDefault="00946A77" w:rsidP="005571C3">
            <w:pPr>
              <w:jc w:val="center"/>
            </w:pPr>
            <w:hyperlink r:id="rId10" w:history="1">
              <w:r w:rsidR="00FE5107" w:rsidRPr="00784580">
                <w:t>Постановлени</w:t>
              </w:r>
            </w:hyperlink>
            <w:r w:rsidR="00FE5107" w:rsidRPr="00784580">
              <w:t>е Кабинета Министров Кыргызской Республики</w:t>
            </w:r>
            <w:r w:rsidR="00FE5107" w:rsidRPr="00784580">
              <w:br/>
              <w:t>от 20 мая 2022 года № 267</w:t>
            </w:r>
          </w:p>
        </w:tc>
        <w:tc>
          <w:tcPr>
            <w:tcW w:w="3180" w:type="dxa"/>
          </w:tcPr>
          <w:p w14:paraId="60434FD0" w14:textId="2699D956" w:rsidR="00FE5107" w:rsidRPr="00181BB2" w:rsidRDefault="00FE5107" w:rsidP="005571C3">
            <w:pPr>
              <w:ind w:right="-27"/>
              <w:jc w:val="center"/>
            </w:pPr>
            <w:r w:rsidRPr="00181BB2">
              <w:t>ГОСТ Р 52483-20</w:t>
            </w:r>
            <w:r>
              <w:t>20</w:t>
            </w:r>
            <w:r w:rsidRPr="00181BB2">
              <w:t>, пункты 5.11, 5.12, таблица 1 (позиции 4, 5.2.1), 5.13</w:t>
            </w:r>
            <w:r w:rsidRPr="00181BB2">
              <w:br/>
              <w:t>ГОСТ Р 55082-2012, пункты 5.10.1, 5.10.2 (позиции 1, 2, 3, 4)</w:t>
            </w:r>
          </w:p>
        </w:tc>
      </w:tr>
      <w:tr w:rsidR="00FE5107" w:rsidRPr="0044154B" w14:paraId="625E1F15" w14:textId="77777777" w:rsidTr="005571C3">
        <w:tc>
          <w:tcPr>
            <w:tcW w:w="464" w:type="dxa"/>
          </w:tcPr>
          <w:p w14:paraId="78AC85C0" w14:textId="77777777" w:rsidR="00FE5107" w:rsidRDefault="00FE5107" w:rsidP="005571C3">
            <w:pPr>
              <w:ind w:right="-143"/>
              <w:jc w:val="center"/>
              <w:rPr>
                <w:sz w:val="20"/>
                <w:szCs w:val="20"/>
              </w:rPr>
            </w:pPr>
          </w:p>
        </w:tc>
        <w:tc>
          <w:tcPr>
            <w:tcW w:w="3359" w:type="dxa"/>
          </w:tcPr>
          <w:p w14:paraId="0D941981" w14:textId="3DEA4818" w:rsidR="00FE5107" w:rsidRPr="00181BB2" w:rsidRDefault="00FE5107" w:rsidP="005571C3">
            <w:r w:rsidRPr="00181BB2">
              <w:t>Подгузники для взрослых</w:t>
            </w:r>
          </w:p>
        </w:tc>
        <w:tc>
          <w:tcPr>
            <w:tcW w:w="2409" w:type="dxa"/>
          </w:tcPr>
          <w:p w14:paraId="05A31BFF" w14:textId="77777777" w:rsidR="00FE5107" w:rsidRPr="003B4900" w:rsidRDefault="00FE5107" w:rsidP="005571C3">
            <w:pPr>
              <w:ind w:right="-143"/>
            </w:pPr>
          </w:p>
        </w:tc>
        <w:tc>
          <w:tcPr>
            <w:tcW w:w="1784" w:type="dxa"/>
          </w:tcPr>
          <w:p w14:paraId="5FDCA293" w14:textId="77777777" w:rsidR="00FE5107" w:rsidRPr="00181BB2" w:rsidRDefault="00FE5107" w:rsidP="005571C3">
            <w:r w:rsidRPr="00181BB2">
              <w:t>9619 00 890 1</w:t>
            </w:r>
          </w:p>
          <w:p w14:paraId="5D75A69B" w14:textId="2E55C3C9" w:rsidR="00FE5107" w:rsidRPr="00181BB2" w:rsidRDefault="00FE5107" w:rsidP="005571C3">
            <w:r w:rsidRPr="00181BB2">
              <w:t>9619 00 890 9</w:t>
            </w:r>
          </w:p>
        </w:tc>
        <w:tc>
          <w:tcPr>
            <w:tcW w:w="2946" w:type="dxa"/>
          </w:tcPr>
          <w:p w14:paraId="05855F28" w14:textId="77777777" w:rsidR="00FE5107" w:rsidRDefault="00FE5107" w:rsidP="005571C3">
            <w:pPr>
              <w:jc w:val="center"/>
            </w:pPr>
            <w:bookmarkStart w:id="6" w:name="_GoBack"/>
            <w:bookmarkEnd w:id="6"/>
          </w:p>
        </w:tc>
        <w:tc>
          <w:tcPr>
            <w:tcW w:w="3180" w:type="dxa"/>
          </w:tcPr>
          <w:p w14:paraId="68A022A6" w14:textId="77777777" w:rsidR="00FE5107" w:rsidRPr="00181BB2" w:rsidRDefault="00FE5107" w:rsidP="005571C3">
            <w:pPr>
              <w:ind w:right="-27"/>
              <w:jc w:val="center"/>
            </w:pPr>
          </w:p>
        </w:tc>
      </w:tr>
    </w:tbl>
    <w:p w14:paraId="37ECEEA4" w14:textId="35521734" w:rsidR="00A63A14" w:rsidRPr="00A63A14" w:rsidRDefault="005571C3" w:rsidP="005571C3">
      <w:pPr>
        <w:rPr>
          <w:color w:val="FF0000"/>
          <w:sz w:val="16"/>
          <w:szCs w:val="20"/>
          <w:lang w:val="ky-KG"/>
        </w:rPr>
      </w:pPr>
      <w:r>
        <w:rPr>
          <w:color w:val="FF0000"/>
          <w:sz w:val="16"/>
          <w:szCs w:val="20"/>
          <w:lang w:val="ky-KG"/>
        </w:rPr>
        <w:br w:type="textWrapping" w:clear="all"/>
      </w:r>
    </w:p>
    <w:sectPr w:rsidR="00A63A14" w:rsidRPr="00A63A14" w:rsidSect="005571C3">
      <w:headerReference w:type="default" r:id="rId11"/>
      <w:footerReference w:type="default" r:id="rId12"/>
      <w:pgSz w:w="16838" w:h="11906" w:orient="landscape"/>
      <w:pgMar w:top="850" w:right="1103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40058" w14:textId="77777777" w:rsidR="00946A77" w:rsidRDefault="00946A77" w:rsidP="00775B4A">
      <w:r>
        <w:separator/>
      </w:r>
    </w:p>
  </w:endnote>
  <w:endnote w:type="continuationSeparator" w:id="0">
    <w:p w14:paraId="29F2D96F" w14:textId="77777777" w:rsidR="00946A77" w:rsidRDefault="00946A77" w:rsidP="00775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D5D13" w14:textId="77777777" w:rsidR="005571C3" w:rsidRPr="0044154B" w:rsidRDefault="005571C3" w:rsidP="005571C3">
    <w:pPr>
      <w:ind w:left="284" w:right="-143"/>
    </w:pPr>
    <w:r w:rsidRPr="0044154B">
      <w:t>Руководитель органа по сертификации                                                                                       ______________   ______________</w:t>
    </w:r>
  </w:p>
  <w:p w14:paraId="65A8A5B3" w14:textId="77777777" w:rsidR="005571C3" w:rsidRPr="0044154B" w:rsidRDefault="005571C3" w:rsidP="005571C3">
    <w:pPr>
      <w:ind w:left="4320" w:right="-143" w:hanging="4320"/>
      <w:rPr>
        <w:sz w:val="20"/>
        <w:szCs w:val="20"/>
      </w:rPr>
    </w:pPr>
    <w:r w:rsidRPr="0044154B">
      <w:rPr>
        <w:sz w:val="20"/>
        <w:szCs w:val="20"/>
      </w:rPr>
      <w:t xml:space="preserve">        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 xml:space="preserve">  </w:t>
    </w:r>
    <w:r w:rsidRPr="0044154B">
      <w:rPr>
        <w:sz w:val="20"/>
        <w:szCs w:val="20"/>
      </w:rPr>
      <w:t>подпись                  Ф.И.О.</w:t>
    </w:r>
  </w:p>
  <w:p w14:paraId="11E9B15A" w14:textId="77777777" w:rsidR="005571C3" w:rsidRPr="0044154B" w:rsidRDefault="005571C3" w:rsidP="005571C3">
    <w:pPr>
      <w:ind w:right="-143"/>
      <w:jc w:val="both"/>
    </w:pPr>
    <w:r>
      <w:t>М.П.</w:t>
    </w:r>
    <w:r w:rsidRPr="0044154B">
      <w:t xml:space="preserve">  </w:t>
    </w:r>
    <w:r>
      <w:t>«</w:t>
    </w:r>
    <w:r w:rsidRPr="00502E66">
      <w:rPr>
        <w:u w:val="single"/>
      </w:rPr>
      <w:t>___</w:t>
    </w:r>
    <w:proofErr w:type="gramStart"/>
    <w:r w:rsidRPr="00502E66">
      <w:rPr>
        <w:u w:val="single"/>
      </w:rPr>
      <w:t>_</w:t>
    </w:r>
    <w:r>
      <w:t>»</w:t>
    </w:r>
    <w:r w:rsidRPr="00502E66">
      <w:rPr>
        <w:u w:val="single"/>
      </w:rPr>
      <w:t>_</w:t>
    </w:r>
    <w:proofErr w:type="gramEnd"/>
    <w:r w:rsidRPr="00502E66">
      <w:rPr>
        <w:u w:val="single"/>
      </w:rPr>
      <w:t>________________</w:t>
    </w:r>
    <w:r w:rsidRPr="0044154B">
      <w:t>20</w:t>
    </w:r>
    <w:r>
      <w:t>24</w:t>
    </w:r>
    <w:r w:rsidRPr="0044154B">
      <w:t>г.</w:t>
    </w:r>
  </w:p>
  <w:p w14:paraId="2E803E8E" w14:textId="77777777" w:rsidR="0026674E" w:rsidRDefault="0026674E">
    <w:pPr>
      <w:pStyle w:val="a7"/>
    </w:pPr>
  </w:p>
  <w:tbl>
    <w:tblPr>
      <w:tblW w:w="950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62"/>
      <w:gridCol w:w="1800"/>
      <w:gridCol w:w="1979"/>
      <w:gridCol w:w="1981"/>
      <w:gridCol w:w="1980"/>
    </w:tblGrid>
    <w:tr w:rsidR="0026674E" w:rsidRPr="00FF2F84" w14:paraId="111EE234" w14:textId="77777777" w:rsidTr="0026674E">
      <w:trPr>
        <w:cantSplit/>
        <w:trHeight w:val="415"/>
      </w:trPr>
      <w:tc>
        <w:tcPr>
          <w:tcW w:w="176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8EC8749" w14:textId="77777777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Издание </w:t>
          </w:r>
        </w:p>
      </w:tc>
      <w:tc>
        <w:tcPr>
          <w:tcW w:w="180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50EA9BF" w14:textId="77777777" w:rsidR="0026674E" w:rsidRPr="00817526" w:rsidRDefault="00817526" w:rsidP="0026674E">
          <w:pPr>
            <w:pStyle w:val="a7"/>
            <w:rPr>
              <w:bCs/>
              <w:sz w:val="20"/>
              <w:szCs w:val="20"/>
              <w:lang w:val="ky-KG"/>
            </w:rPr>
          </w:pPr>
          <w:r w:rsidRPr="00817526">
            <w:rPr>
              <w:bCs/>
              <w:color w:val="0000CC"/>
              <w:sz w:val="20"/>
              <w:szCs w:val="20"/>
              <w:lang w:val="ky-KG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E93075C" w14:textId="77777777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sz w:val="20"/>
              <w:szCs w:val="20"/>
            </w:rPr>
            <w:t xml:space="preserve"> </w:t>
          </w:r>
          <w:r w:rsidRPr="00FF2F84">
            <w:rPr>
              <w:bCs/>
              <w:sz w:val="20"/>
              <w:szCs w:val="20"/>
            </w:rPr>
            <w:t>Дата введения</w:t>
          </w:r>
          <w:r w:rsidRPr="00FF2F84">
            <w:rPr>
              <w:sz w:val="20"/>
              <w:szCs w:val="20"/>
            </w:rPr>
            <w:t xml:space="preserve"> </w:t>
          </w:r>
        </w:p>
      </w:tc>
      <w:tc>
        <w:tcPr>
          <w:tcW w:w="198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98E41BD" w14:textId="77777777" w:rsidR="0026674E" w:rsidRPr="00817526" w:rsidRDefault="0026674E" w:rsidP="00817526">
          <w:pPr>
            <w:pStyle w:val="a7"/>
            <w:rPr>
              <w:bCs/>
              <w:sz w:val="20"/>
              <w:szCs w:val="20"/>
              <w:lang w:val="ky-KG"/>
            </w:rPr>
          </w:pPr>
          <w:r w:rsidRPr="00817526">
            <w:rPr>
              <w:bCs/>
              <w:color w:val="0000CC"/>
              <w:sz w:val="20"/>
              <w:szCs w:val="20"/>
            </w:rPr>
            <w:t>01.</w:t>
          </w:r>
          <w:r w:rsidR="00817526" w:rsidRPr="00817526">
            <w:rPr>
              <w:bCs/>
              <w:color w:val="0000CC"/>
              <w:sz w:val="20"/>
              <w:szCs w:val="20"/>
              <w:lang w:val="ky-KG"/>
            </w:rPr>
            <w:t>01</w:t>
          </w:r>
          <w:r w:rsidRPr="00817526">
            <w:rPr>
              <w:bCs/>
              <w:color w:val="0000CC"/>
              <w:sz w:val="20"/>
              <w:szCs w:val="20"/>
            </w:rPr>
            <w:t>.20</w:t>
          </w:r>
          <w:r w:rsidR="00817526" w:rsidRPr="00817526">
            <w:rPr>
              <w:bCs/>
              <w:color w:val="0000CC"/>
              <w:sz w:val="20"/>
              <w:szCs w:val="20"/>
              <w:lang w:val="ky-KG"/>
            </w:rPr>
            <w:t>25</w:t>
          </w:r>
        </w:p>
      </w:tc>
      <w:tc>
        <w:tcPr>
          <w:tcW w:w="19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17CF063" w14:textId="7C5BF178" w:rsidR="0026674E" w:rsidRPr="00FF2F84" w:rsidRDefault="0026674E" w:rsidP="0026674E">
          <w:pPr>
            <w:pStyle w:val="a7"/>
            <w:rPr>
              <w:bCs/>
              <w:sz w:val="20"/>
              <w:szCs w:val="20"/>
            </w:rPr>
          </w:pPr>
          <w:r w:rsidRPr="00FF2F84">
            <w:rPr>
              <w:bCs/>
              <w:sz w:val="20"/>
              <w:szCs w:val="20"/>
            </w:rPr>
            <w:t xml:space="preserve">Стр. </w:t>
          </w:r>
          <w:r w:rsidR="002A6E47"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PAGE </w:instrText>
          </w:r>
          <w:r w:rsidR="002A6E47" w:rsidRPr="00FF2F84">
            <w:rPr>
              <w:bCs/>
              <w:sz w:val="20"/>
              <w:szCs w:val="20"/>
            </w:rPr>
            <w:fldChar w:fldCharType="separate"/>
          </w:r>
          <w:r w:rsidR="006D5FDB">
            <w:rPr>
              <w:bCs/>
              <w:noProof/>
              <w:sz w:val="20"/>
              <w:szCs w:val="20"/>
            </w:rPr>
            <w:t>1</w:t>
          </w:r>
          <w:r w:rsidR="002A6E47"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из </w:t>
          </w:r>
          <w:r w:rsidR="002A6E47" w:rsidRPr="00FF2F84">
            <w:rPr>
              <w:bCs/>
              <w:sz w:val="20"/>
              <w:szCs w:val="20"/>
            </w:rPr>
            <w:fldChar w:fldCharType="begin"/>
          </w:r>
          <w:r w:rsidRPr="00FF2F84">
            <w:rPr>
              <w:bCs/>
              <w:sz w:val="20"/>
              <w:szCs w:val="20"/>
            </w:rPr>
            <w:instrText xml:space="preserve"> NUMPAGES </w:instrText>
          </w:r>
          <w:r w:rsidR="002A6E47" w:rsidRPr="00FF2F84">
            <w:rPr>
              <w:bCs/>
              <w:sz w:val="20"/>
              <w:szCs w:val="20"/>
            </w:rPr>
            <w:fldChar w:fldCharType="separate"/>
          </w:r>
          <w:r w:rsidR="006D5FDB">
            <w:rPr>
              <w:bCs/>
              <w:noProof/>
              <w:sz w:val="20"/>
              <w:szCs w:val="20"/>
            </w:rPr>
            <w:t>1</w:t>
          </w:r>
          <w:r w:rsidR="002A6E47" w:rsidRPr="00FF2F84">
            <w:rPr>
              <w:sz w:val="20"/>
              <w:szCs w:val="20"/>
            </w:rPr>
            <w:fldChar w:fldCharType="end"/>
          </w:r>
          <w:r w:rsidRPr="00FF2F84">
            <w:rPr>
              <w:bCs/>
              <w:sz w:val="20"/>
              <w:szCs w:val="20"/>
            </w:rPr>
            <w:t xml:space="preserve">   </w:t>
          </w:r>
        </w:p>
      </w:tc>
    </w:tr>
  </w:tbl>
  <w:p w14:paraId="68D8AF5E" w14:textId="77777777" w:rsidR="0026674E" w:rsidRDefault="0026674E">
    <w:pPr>
      <w:pStyle w:val="a7"/>
    </w:pPr>
  </w:p>
  <w:p w14:paraId="5BCC981E" w14:textId="77777777" w:rsidR="0026674E" w:rsidRDefault="0026674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15147" w14:textId="77777777" w:rsidR="00946A77" w:rsidRDefault="00946A77" w:rsidP="00775B4A">
      <w:r>
        <w:separator/>
      </w:r>
    </w:p>
  </w:footnote>
  <w:footnote w:type="continuationSeparator" w:id="0">
    <w:p w14:paraId="740844FF" w14:textId="77777777" w:rsidR="00946A77" w:rsidRDefault="00946A77" w:rsidP="00775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828"/>
      <w:gridCol w:w="1980"/>
      <w:gridCol w:w="8640"/>
      <w:gridCol w:w="3119"/>
    </w:tblGrid>
    <w:tr w:rsidR="0026674E" w:rsidRPr="00B176C3" w14:paraId="2B833842" w14:textId="77777777" w:rsidTr="008224B6">
      <w:trPr>
        <w:cantSplit/>
        <w:trHeight w:val="537"/>
      </w:trPr>
      <w:tc>
        <w:tcPr>
          <w:tcW w:w="828" w:type="dxa"/>
        </w:tcPr>
        <w:p w14:paraId="659CE80A" w14:textId="77777777" w:rsidR="0026674E" w:rsidRPr="004B7794" w:rsidRDefault="0026674E" w:rsidP="008224B6">
          <w:pPr>
            <w:pStyle w:val="a5"/>
            <w:ind w:right="360"/>
            <w:rPr>
              <w:b/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C18CBB8" wp14:editId="3E4C484E">
                <wp:extent cx="457200" cy="289560"/>
                <wp:effectExtent l="0" t="0" r="0" b="0"/>
                <wp:docPr id="4" name="Рисунок 4" descr="Описание: 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8" descr="Описание: 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14:paraId="4F7EA285" w14:textId="77777777" w:rsidR="0026674E" w:rsidRPr="004B7794" w:rsidRDefault="0026674E" w:rsidP="008224B6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Кыргызский центр </w:t>
          </w:r>
        </w:p>
        <w:p w14:paraId="482DAED1" w14:textId="77777777" w:rsidR="0026674E" w:rsidRPr="004B7794" w:rsidRDefault="0026674E" w:rsidP="008224B6">
          <w:pPr>
            <w:pStyle w:val="a5"/>
            <w:ind w:right="72"/>
            <w:rPr>
              <w:b/>
              <w:sz w:val="20"/>
              <w:szCs w:val="20"/>
            </w:rPr>
          </w:pPr>
          <w:r w:rsidRPr="004B7794">
            <w:rPr>
              <w:b/>
              <w:sz w:val="20"/>
              <w:szCs w:val="20"/>
            </w:rPr>
            <w:t xml:space="preserve">аккредитации  </w:t>
          </w:r>
        </w:p>
      </w:tc>
      <w:tc>
        <w:tcPr>
          <w:tcW w:w="8640" w:type="dxa"/>
        </w:tcPr>
        <w:p w14:paraId="1B987459" w14:textId="77777777" w:rsidR="0026674E" w:rsidRPr="00C9351C" w:rsidRDefault="0026674E" w:rsidP="008224B6">
          <w:pPr>
            <w:shd w:val="clear" w:color="auto" w:fill="FFFFFF"/>
            <w:jc w:val="center"/>
            <w:rPr>
              <w:caps/>
              <w:sz w:val="20"/>
              <w:szCs w:val="20"/>
            </w:rPr>
          </w:pPr>
          <w:r w:rsidRPr="00C9351C">
            <w:rPr>
              <w:sz w:val="20"/>
              <w:szCs w:val="20"/>
            </w:rPr>
            <w:t>Процедура по аккредитации</w:t>
          </w:r>
          <w:r w:rsidRPr="00C9351C">
            <w:rPr>
              <w:caps/>
              <w:sz w:val="20"/>
              <w:szCs w:val="20"/>
            </w:rPr>
            <w:t xml:space="preserve"> ООС</w:t>
          </w:r>
        </w:p>
        <w:p w14:paraId="42B44DCD" w14:textId="77777777" w:rsidR="0026674E" w:rsidRPr="007D2BFC" w:rsidRDefault="0026674E" w:rsidP="008224B6">
          <w:pPr>
            <w:tabs>
              <w:tab w:val="left" w:pos="0"/>
            </w:tabs>
            <w:rPr>
              <w:szCs w:val="19"/>
            </w:rPr>
          </w:pPr>
          <w:r w:rsidRPr="007D2BFC">
            <w:t xml:space="preserve">Форма области аккредитации </w:t>
          </w:r>
          <w:r>
            <w:t>органа по сертификации</w:t>
          </w:r>
          <w:r w:rsidRPr="007D2BFC">
            <w:t xml:space="preserve"> </w:t>
          </w:r>
        </w:p>
        <w:p w14:paraId="1A1998A7" w14:textId="77777777" w:rsidR="0026674E" w:rsidRPr="004B7794" w:rsidRDefault="0026674E" w:rsidP="008224B6">
          <w:pPr>
            <w:pStyle w:val="a5"/>
            <w:tabs>
              <w:tab w:val="left" w:pos="1215"/>
              <w:tab w:val="center" w:pos="2547"/>
            </w:tabs>
            <w:jc w:val="center"/>
            <w:rPr>
              <w:b/>
              <w:sz w:val="20"/>
              <w:szCs w:val="20"/>
            </w:rPr>
          </w:pPr>
        </w:p>
      </w:tc>
      <w:tc>
        <w:tcPr>
          <w:tcW w:w="3119" w:type="dxa"/>
        </w:tcPr>
        <w:p w14:paraId="6301F6B6" w14:textId="77777777" w:rsidR="0026674E" w:rsidRPr="00C9351C" w:rsidRDefault="0026674E" w:rsidP="008224B6">
          <w:pPr>
            <w:shd w:val="clear" w:color="auto" w:fill="FFFFFF"/>
            <w:rPr>
              <w:b/>
              <w:sz w:val="20"/>
              <w:szCs w:val="20"/>
            </w:rPr>
          </w:pPr>
        </w:p>
        <w:p w14:paraId="5D629F39" w14:textId="77777777" w:rsidR="0026674E" w:rsidRPr="00C9351C" w:rsidRDefault="0026674E" w:rsidP="00FB4D91">
          <w:pPr>
            <w:rPr>
              <w:b/>
              <w:sz w:val="20"/>
              <w:szCs w:val="20"/>
            </w:rPr>
          </w:pPr>
          <w:r>
            <w:rPr>
              <w:b/>
              <w:color w:val="000000"/>
              <w:sz w:val="20"/>
              <w:szCs w:val="20"/>
            </w:rPr>
            <w:t>Ф.</w:t>
          </w:r>
          <w:r w:rsidRPr="00C9351C">
            <w:rPr>
              <w:b/>
              <w:color w:val="000000"/>
              <w:sz w:val="20"/>
              <w:szCs w:val="20"/>
            </w:rPr>
            <w:t>КЦА-ПА1</w:t>
          </w:r>
          <w:r>
            <w:rPr>
              <w:b/>
              <w:color w:val="000000"/>
              <w:sz w:val="20"/>
              <w:szCs w:val="20"/>
            </w:rPr>
            <w:t>ООС.Г.5</w:t>
          </w:r>
        </w:p>
      </w:tc>
    </w:tr>
  </w:tbl>
  <w:p w14:paraId="19016509" w14:textId="18F28708" w:rsidR="005571C3" w:rsidRPr="00A639EB" w:rsidRDefault="005571C3" w:rsidP="005571C3">
    <w:pPr>
      <w:shd w:val="clear" w:color="auto" w:fill="FFFFFF"/>
      <w:ind w:right="155"/>
      <w:jc w:val="right"/>
      <w:rPr>
        <w:sz w:val="22"/>
        <w:szCs w:val="22"/>
      </w:rPr>
    </w:pPr>
    <w:r>
      <w:rPr>
        <w:sz w:val="22"/>
        <w:szCs w:val="22"/>
      </w:rPr>
      <w:t xml:space="preserve">   </w:t>
    </w:r>
    <w:r w:rsidRPr="00A639EB">
      <w:rPr>
        <w:sz w:val="22"/>
        <w:szCs w:val="22"/>
      </w:rPr>
      <w:t>Приложение к аттестату аккредитации</w:t>
    </w:r>
  </w:p>
  <w:p w14:paraId="658DB859" w14:textId="61B677FC" w:rsidR="005571C3" w:rsidRPr="00A639EB" w:rsidRDefault="005571C3" w:rsidP="005571C3">
    <w:pPr>
      <w:ind w:left="8496" w:firstLine="708"/>
      <w:jc w:val="center"/>
      <w:rPr>
        <w:sz w:val="22"/>
        <w:szCs w:val="22"/>
      </w:rPr>
    </w:pPr>
    <w:r>
      <w:rPr>
        <w:sz w:val="22"/>
        <w:szCs w:val="22"/>
      </w:rPr>
      <w:t xml:space="preserve">                                                </w:t>
    </w:r>
    <w:r w:rsidRPr="00A639EB">
      <w:rPr>
        <w:sz w:val="22"/>
        <w:szCs w:val="22"/>
      </w:rPr>
      <w:t xml:space="preserve"> № KG 417/КЦА.ОСП.055</w:t>
    </w:r>
  </w:p>
  <w:p w14:paraId="08E62360" w14:textId="13F521F3" w:rsidR="005571C3" w:rsidRDefault="005571C3" w:rsidP="005571C3">
    <w:pPr>
      <w:shd w:val="clear" w:color="auto" w:fill="FFFFFF"/>
      <w:ind w:left="8496" w:right="155" w:firstLine="708"/>
      <w:jc w:val="right"/>
      <w:rPr>
        <w:szCs w:val="19"/>
      </w:rPr>
    </w:pPr>
    <w:r>
      <w:rPr>
        <w:sz w:val="22"/>
        <w:szCs w:val="22"/>
      </w:rPr>
      <w:t xml:space="preserve">   </w:t>
    </w:r>
    <w:r w:rsidRPr="00A639EB">
      <w:rPr>
        <w:sz w:val="22"/>
        <w:szCs w:val="22"/>
      </w:rPr>
      <w:t xml:space="preserve"> </w:t>
    </w:r>
    <w:r>
      <w:rPr>
        <w:sz w:val="22"/>
        <w:szCs w:val="22"/>
      </w:rPr>
      <w:t xml:space="preserve">   </w:t>
    </w:r>
    <w:r w:rsidRPr="00A639EB">
      <w:rPr>
        <w:sz w:val="22"/>
        <w:szCs w:val="22"/>
      </w:rPr>
      <w:t>от «28» февраля 2024г</w:t>
    </w:r>
    <w:r>
      <w:rPr>
        <w:szCs w:val="19"/>
      </w:rPr>
      <w:t>.</w:t>
    </w:r>
  </w:p>
  <w:p w14:paraId="6411FAB1" w14:textId="77777777" w:rsidR="0026674E" w:rsidRDefault="0026674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341BA4"/>
    <w:multiLevelType w:val="hybridMultilevel"/>
    <w:tmpl w:val="950A08A2"/>
    <w:lvl w:ilvl="0" w:tplc="ED28A17C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626"/>
    <w:rsid w:val="00005A35"/>
    <w:rsid w:val="00034AA5"/>
    <w:rsid w:val="000F119B"/>
    <w:rsid w:val="00142D46"/>
    <w:rsid w:val="00186DCA"/>
    <w:rsid w:val="001B20DD"/>
    <w:rsid w:val="00216226"/>
    <w:rsid w:val="0026674E"/>
    <w:rsid w:val="002A6E47"/>
    <w:rsid w:val="002F21CD"/>
    <w:rsid w:val="0031567A"/>
    <w:rsid w:val="003C44EE"/>
    <w:rsid w:val="003D0F6A"/>
    <w:rsid w:val="00490B9A"/>
    <w:rsid w:val="004C7DC5"/>
    <w:rsid w:val="00502E66"/>
    <w:rsid w:val="005571C3"/>
    <w:rsid w:val="00560BA9"/>
    <w:rsid w:val="00581355"/>
    <w:rsid w:val="00590613"/>
    <w:rsid w:val="005E7F09"/>
    <w:rsid w:val="00687731"/>
    <w:rsid w:val="006D5FDB"/>
    <w:rsid w:val="006E3CDC"/>
    <w:rsid w:val="006F6BF1"/>
    <w:rsid w:val="007025C3"/>
    <w:rsid w:val="00710DE6"/>
    <w:rsid w:val="00760A3D"/>
    <w:rsid w:val="00764429"/>
    <w:rsid w:val="00775B4A"/>
    <w:rsid w:val="00790288"/>
    <w:rsid w:val="007C6F1C"/>
    <w:rsid w:val="00817526"/>
    <w:rsid w:val="008224B6"/>
    <w:rsid w:val="00841700"/>
    <w:rsid w:val="00946A77"/>
    <w:rsid w:val="00956472"/>
    <w:rsid w:val="009614E8"/>
    <w:rsid w:val="00974B27"/>
    <w:rsid w:val="00990576"/>
    <w:rsid w:val="009A6F90"/>
    <w:rsid w:val="00A26D42"/>
    <w:rsid w:val="00A639EB"/>
    <w:rsid w:val="00A63A14"/>
    <w:rsid w:val="00A6777D"/>
    <w:rsid w:val="00AE1F7F"/>
    <w:rsid w:val="00C22EA5"/>
    <w:rsid w:val="00C60432"/>
    <w:rsid w:val="00C65600"/>
    <w:rsid w:val="00CD36DE"/>
    <w:rsid w:val="00CD72F1"/>
    <w:rsid w:val="00CE36EE"/>
    <w:rsid w:val="00CF7568"/>
    <w:rsid w:val="00D213C6"/>
    <w:rsid w:val="00E52648"/>
    <w:rsid w:val="00E60FAE"/>
    <w:rsid w:val="00E71B86"/>
    <w:rsid w:val="00EB70CA"/>
    <w:rsid w:val="00FB4D91"/>
    <w:rsid w:val="00FC1CF7"/>
    <w:rsid w:val="00FE5107"/>
    <w:rsid w:val="00FF1EBD"/>
    <w:rsid w:val="00FF2F84"/>
    <w:rsid w:val="00FF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860E83"/>
  <w15:docId w15:val="{EF401659-3E9E-461C-B113-B4D729B6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F3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3626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362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F3626"/>
    <w:pPr>
      <w:ind w:left="708"/>
    </w:pPr>
    <w:rPr>
      <w:bCs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FF3626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75B4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5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75B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75B4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A6F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37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d.minjust.gov.kg/15920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bd.minjust.gov.kg/159201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cbd.minjust.gov.kg/1592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bd.minjust.gov.kg/15920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user</cp:lastModifiedBy>
  <cp:revision>8</cp:revision>
  <cp:lastPrinted>2025-07-08T03:39:00Z</cp:lastPrinted>
  <dcterms:created xsi:type="dcterms:W3CDTF">2025-06-19T10:18:00Z</dcterms:created>
  <dcterms:modified xsi:type="dcterms:W3CDTF">2025-08-07T08:40:00Z</dcterms:modified>
</cp:coreProperties>
</file>